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09" w:rsidRDefault="00823209" w:rsidP="00823209">
      <w:pPr>
        <w:pStyle w:val="Pealkiri1"/>
        <w:jc w:val="center"/>
        <w:rPr>
          <w:sz w:val="44"/>
          <w:szCs w:val="44"/>
          <w:lang w:val="et-EE"/>
        </w:rPr>
      </w:pPr>
    </w:p>
    <w:p w:rsidR="00A5795C" w:rsidRPr="00B6376B" w:rsidRDefault="00823209" w:rsidP="00823209">
      <w:pPr>
        <w:pStyle w:val="Pealkiri1"/>
        <w:jc w:val="center"/>
        <w:rPr>
          <w:b/>
          <w:bCs/>
          <w:sz w:val="44"/>
          <w:szCs w:val="44"/>
          <w:lang w:val="et-EE"/>
        </w:rPr>
      </w:pPr>
      <w:r w:rsidRPr="00B6376B">
        <w:rPr>
          <w:b/>
          <w:bCs/>
          <w:sz w:val="44"/>
          <w:szCs w:val="44"/>
          <w:lang w:val="et-EE"/>
        </w:rPr>
        <w:t>TAOTLUS</w:t>
      </w:r>
    </w:p>
    <w:p w:rsidR="00823209" w:rsidRDefault="00823209" w:rsidP="00823209">
      <w:pPr>
        <w:rPr>
          <w:lang w:val="et-EE"/>
        </w:rPr>
      </w:pPr>
    </w:p>
    <w:p w:rsidR="0071008C" w:rsidRDefault="0071008C" w:rsidP="00823209">
      <w:pPr>
        <w:rPr>
          <w:lang w:val="et-EE"/>
        </w:rPr>
      </w:pPr>
    </w:p>
    <w:p w:rsidR="00B6376B" w:rsidRPr="00823209" w:rsidRDefault="00B6376B" w:rsidP="00823209">
      <w:pPr>
        <w:rPr>
          <w:lang w:val="et-EE"/>
        </w:rPr>
      </w:pPr>
    </w:p>
    <w:p w:rsidR="00B6376B" w:rsidRDefault="00B6376B" w:rsidP="00B6376B">
      <w:pPr>
        <w:pStyle w:val="Pealkiri2"/>
        <w:spacing w:before="360" w:after="80"/>
        <w:rPr>
          <w:noProof w:val="0"/>
          <w:lang w:val="et-EE"/>
        </w:rPr>
      </w:pPr>
      <w:r>
        <w:rPr>
          <w:rFonts w:ascii="Arial" w:hAnsi="Arial" w:cs="Arial"/>
          <w:color w:val="000000"/>
          <w:sz w:val="28"/>
          <w:szCs w:val="28"/>
        </w:rPr>
        <w:t>Taotlus  projektitoetuse sihtotstarbe muutmise</w:t>
      </w:r>
      <w:r w:rsidR="0071008C">
        <w:rPr>
          <w:rFonts w:ascii="Arial" w:hAnsi="Arial" w:cs="Arial"/>
          <w:color w:val="000000"/>
          <w:sz w:val="28"/>
          <w:szCs w:val="28"/>
          <w:lang w:val="et-EE"/>
        </w:rPr>
        <w:t>ks</w:t>
      </w:r>
      <w:r>
        <w:rPr>
          <w:rFonts w:ascii="Arial" w:hAnsi="Arial" w:cs="Arial"/>
          <w:color w:val="000000"/>
          <w:sz w:val="28"/>
          <w:szCs w:val="28"/>
        </w:rPr>
        <w:t>. Kuna 2-3/22/481 2022. aasta IV vooru kultuuri- ja spordivaldkonna projektitoetuste määruse kohaselt jäi  toetus  Sven Kullerkupu juubelikontserdi “Sõbrad“  5X  väiksemaks  siis sellise eelarve puudujäägiga ei tahaks  MTÜ Forte&amp;Piano</w:t>
      </w:r>
      <w:r w:rsidR="0071008C">
        <w:rPr>
          <w:rFonts w:ascii="Arial" w:hAnsi="Arial" w:cs="Arial"/>
          <w:color w:val="000000"/>
          <w:sz w:val="28"/>
          <w:szCs w:val="28"/>
          <w:lang w:val="et-EE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 </w:t>
      </w:r>
      <w:r w:rsidR="0071008C">
        <w:rPr>
          <w:rFonts w:ascii="Arial" w:hAnsi="Arial" w:cs="Arial"/>
          <w:color w:val="000000"/>
          <w:sz w:val="28"/>
          <w:szCs w:val="28"/>
        </w:rPr>
        <w:t>võtta</w:t>
      </w:r>
      <w:r>
        <w:rPr>
          <w:rFonts w:ascii="Arial" w:hAnsi="Arial" w:cs="Arial"/>
          <w:color w:val="000000"/>
          <w:sz w:val="28"/>
          <w:szCs w:val="28"/>
        </w:rPr>
        <w:t xml:space="preserve"> riske  suurema mahulise kontserdi korraldamiseks. On ka muid segavaid asjaolusid</w:t>
      </w:r>
      <w:r w:rsidR="0071008C">
        <w:rPr>
          <w:rFonts w:ascii="Arial" w:hAnsi="Arial" w:cs="Arial"/>
          <w:color w:val="000000"/>
          <w:sz w:val="28"/>
          <w:szCs w:val="28"/>
          <w:lang w:val="et-EE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- näiteks katastroofiliselt tõusnud energeetika hinnad, mis on Eesti ettevõtluse viinud suurtesse raskustesse ning üritust toetada lubanud ettevõtted on ise suurtes raskustes. </w:t>
      </w:r>
      <w:r w:rsidR="0071008C">
        <w:rPr>
          <w:rFonts w:ascii="Arial" w:hAnsi="Arial" w:cs="Arial"/>
          <w:color w:val="000000"/>
          <w:sz w:val="28"/>
          <w:szCs w:val="28"/>
          <w:lang w:val="et-EE"/>
        </w:rPr>
        <w:t>Sooviksime taotleda</w:t>
      </w:r>
      <w:r>
        <w:rPr>
          <w:rFonts w:ascii="Arial" w:hAnsi="Arial" w:cs="Arial"/>
          <w:color w:val="000000"/>
          <w:sz w:val="28"/>
          <w:szCs w:val="28"/>
        </w:rPr>
        <w:t xml:space="preserve"> eraldatud raha kasutamist uue jazz muusika stuudio salvestuseks, video tootmiseks ja selle avaldamiseks  ja video esitlus-kontser</w:t>
      </w:r>
      <w:r w:rsidR="0071008C">
        <w:rPr>
          <w:rFonts w:ascii="Arial" w:hAnsi="Arial" w:cs="Arial"/>
          <w:color w:val="000000"/>
          <w:sz w:val="28"/>
          <w:szCs w:val="28"/>
          <w:lang w:val="et-EE"/>
        </w:rPr>
        <w:t>diks</w:t>
      </w:r>
      <w:r>
        <w:rPr>
          <w:rFonts w:ascii="Arial" w:hAnsi="Arial" w:cs="Arial"/>
          <w:color w:val="000000"/>
          <w:sz w:val="28"/>
          <w:szCs w:val="28"/>
        </w:rPr>
        <w:t xml:space="preserve"> Viljandi Muusikakooli  saalis.</w:t>
      </w:r>
    </w:p>
    <w:p w:rsidR="00B6376B" w:rsidRDefault="00B6376B" w:rsidP="00B6376B">
      <w:pPr>
        <w:spacing w:after="240"/>
      </w:pPr>
      <w:r>
        <w:br/>
      </w:r>
    </w:p>
    <w:p w:rsidR="00B6376B" w:rsidRDefault="00B6376B" w:rsidP="00B6376B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6376B">
        <w:rPr>
          <w:rFonts w:ascii="Arial" w:hAnsi="Arial" w:cs="Arial"/>
          <w:color w:val="000000"/>
          <w:sz w:val="28"/>
          <w:szCs w:val="28"/>
        </w:rPr>
        <w:t>MTÜ Forte&amp;Piano esindaja</w:t>
      </w:r>
    </w:p>
    <w:p w:rsidR="00B6376B" w:rsidRDefault="00B6376B" w:rsidP="00B6376B">
      <w:pPr>
        <w:pStyle w:val="Normaallaadve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6376B" w:rsidRPr="00B6376B" w:rsidRDefault="00B6376B" w:rsidP="00B6376B">
      <w:pPr>
        <w:pStyle w:val="Normaallaadve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6376B">
        <w:rPr>
          <w:rFonts w:ascii="Arial" w:hAnsi="Arial" w:cs="Arial"/>
          <w:color w:val="000000"/>
          <w:sz w:val="28"/>
          <w:szCs w:val="28"/>
        </w:rPr>
        <w:t xml:space="preserve"> Sven Kullerkupp</w:t>
      </w:r>
    </w:p>
    <w:p w:rsidR="00823209" w:rsidRPr="00823209" w:rsidRDefault="00823209" w:rsidP="00823209">
      <w:pPr>
        <w:rPr>
          <w:color w:val="000000" w:themeColor="text1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823209" w:rsidRPr="0082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09"/>
    <w:rsid w:val="0035526E"/>
    <w:rsid w:val="006D2521"/>
    <w:rsid w:val="0071008C"/>
    <w:rsid w:val="00823209"/>
    <w:rsid w:val="00A5795C"/>
    <w:rsid w:val="00B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07E5F-B54E-4A5C-8187-3102FD5A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noProof/>
      <w:lang w:val="ru-RU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823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8232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823209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ru-RU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823209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ru-RU"/>
    </w:rPr>
  </w:style>
  <w:style w:type="paragraph" w:styleId="Normaallaadveeb">
    <w:name w:val="Normal (Web)"/>
    <w:basedOn w:val="Normaallaad"/>
    <w:uiPriority w:val="99"/>
    <w:semiHidden/>
    <w:unhideWhenUsed/>
    <w:rsid w:val="00B6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Kullerkupp</dc:creator>
  <cp:keywords/>
  <dc:description/>
  <cp:lastModifiedBy>Vilja Volmer-Martinson</cp:lastModifiedBy>
  <cp:revision>2</cp:revision>
  <dcterms:created xsi:type="dcterms:W3CDTF">2022-10-14T09:10:00Z</dcterms:created>
  <dcterms:modified xsi:type="dcterms:W3CDTF">2022-10-14T09:10:00Z</dcterms:modified>
</cp:coreProperties>
</file>