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0A0" w:firstRow="1" w:lastRow="0" w:firstColumn="1" w:lastColumn="0" w:noHBand="0" w:noVBand="0"/>
      </w:tblPr>
      <w:tblGrid>
        <w:gridCol w:w="7442"/>
      </w:tblGrid>
      <w:tr w:rsidR="00C76B99" w:rsidRPr="00F31E24">
        <w:tc>
          <w:tcPr>
            <w:tcW w:w="7672" w:type="dxa"/>
            <w:tcMar>
              <w:top w:w="216" w:type="dxa"/>
              <w:left w:w="115" w:type="dxa"/>
              <w:bottom w:w="216" w:type="dxa"/>
              <w:right w:w="115" w:type="dxa"/>
            </w:tcMar>
          </w:tcPr>
          <w:p w:rsidR="00C76B99" w:rsidRPr="00E05619" w:rsidRDefault="00C76B99" w:rsidP="001557AC">
            <w:pPr>
              <w:pStyle w:val="Vahedeta"/>
              <w:jc w:val="both"/>
              <w:rPr>
                <w:rFonts w:ascii="Times New Roman" w:hAnsi="Times New Roman" w:cs="Times New Roman"/>
                <w:sz w:val="32"/>
                <w:szCs w:val="32"/>
              </w:rPr>
            </w:pPr>
            <w:bookmarkStart w:id="0" w:name="_Toc332886199"/>
            <w:r w:rsidRPr="00E05619">
              <w:rPr>
                <w:rFonts w:ascii="Times New Roman" w:hAnsi="Times New Roman" w:cs="Times New Roman"/>
                <w:sz w:val="32"/>
                <w:szCs w:val="32"/>
                <w:lang w:eastAsia="et-EE"/>
              </w:rPr>
              <w:t>Viljandi Linnavalitsus</w:t>
            </w:r>
          </w:p>
        </w:tc>
      </w:tr>
      <w:tr w:rsidR="00C76B99" w:rsidRPr="00F31E24">
        <w:tc>
          <w:tcPr>
            <w:tcW w:w="7672" w:type="dxa"/>
          </w:tcPr>
          <w:p w:rsidR="009A6809" w:rsidRPr="00F31E24" w:rsidRDefault="00C76B99" w:rsidP="001557AC">
            <w:pPr>
              <w:pStyle w:val="Vahedeta"/>
              <w:rPr>
                <w:rFonts w:ascii="Times New Roman" w:hAnsi="Times New Roman" w:cs="Times New Roman"/>
                <w:color w:val="4F81BD"/>
                <w:sz w:val="80"/>
                <w:szCs w:val="80"/>
              </w:rPr>
            </w:pPr>
            <w:r w:rsidRPr="00F31E24">
              <w:rPr>
                <w:rFonts w:ascii="Times New Roman" w:hAnsi="Times New Roman" w:cs="Times New Roman"/>
                <w:color w:val="4F81BD"/>
                <w:sz w:val="80"/>
                <w:szCs w:val="80"/>
              </w:rPr>
              <w:t>VIL</w:t>
            </w:r>
            <w:bookmarkStart w:id="1" w:name="_GoBack"/>
            <w:bookmarkEnd w:id="1"/>
            <w:r w:rsidRPr="00F31E24">
              <w:rPr>
                <w:rFonts w:ascii="Times New Roman" w:hAnsi="Times New Roman" w:cs="Times New Roman"/>
                <w:color w:val="4F81BD"/>
                <w:sz w:val="80"/>
                <w:szCs w:val="80"/>
              </w:rPr>
              <w:t>JANDI LINNA ARENGUKAVA</w:t>
            </w:r>
          </w:p>
          <w:p w:rsidR="00C76B99" w:rsidRPr="00F31E24" w:rsidRDefault="00C76B99" w:rsidP="00347158">
            <w:pPr>
              <w:pStyle w:val="Vahedeta"/>
              <w:rPr>
                <w:rFonts w:ascii="Times New Roman" w:hAnsi="Times New Roman" w:cs="Times New Roman"/>
                <w:color w:val="4F81BD"/>
                <w:sz w:val="80"/>
                <w:szCs w:val="80"/>
              </w:rPr>
            </w:pPr>
            <w:r w:rsidRPr="00F31E24">
              <w:rPr>
                <w:rFonts w:ascii="Times New Roman" w:hAnsi="Times New Roman" w:cs="Times New Roman"/>
                <w:color w:val="4F81BD"/>
                <w:sz w:val="80"/>
                <w:szCs w:val="80"/>
              </w:rPr>
              <w:t>201</w:t>
            </w:r>
            <w:r w:rsidR="00347158">
              <w:rPr>
                <w:rFonts w:ascii="Times New Roman" w:hAnsi="Times New Roman" w:cs="Times New Roman"/>
                <w:color w:val="4F81BD"/>
                <w:sz w:val="80"/>
                <w:szCs w:val="80"/>
              </w:rPr>
              <w:t>8</w:t>
            </w:r>
            <w:r w:rsidRPr="00F31E24">
              <w:rPr>
                <w:rFonts w:ascii="Times New Roman" w:hAnsi="Times New Roman" w:cs="Times New Roman"/>
                <w:color w:val="4F81BD"/>
                <w:sz w:val="80"/>
                <w:szCs w:val="80"/>
              </w:rPr>
              <w:t xml:space="preserve"> - 202</w:t>
            </w:r>
            <w:r w:rsidR="00274064">
              <w:rPr>
                <w:rFonts w:ascii="Times New Roman" w:hAnsi="Times New Roman" w:cs="Times New Roman"/>
                <w:color w:val="4F81BD"/>
                <w:sz w:val="80"/>
                <w:szCs w:val="80"/>
              </w:rPr>
              <w:t>3</w:t>
            </w:r>
          </w:p>
        </w:tc>
      </w:tr>
      <w:tr w:rsidR="00C76B99" w:rsidRPr="00F31E24">
        <w:tc>
          <w:tcPr>
            <w:tcW w:w="7672" w:type="dxa"/>
            <w:tcMar>
              <w:top w:w="216" w:type="dxa"/>
              <w:left w:w="115" w:type="dxa"/>
              <w:bottom w:w="216" w:type="dxa"/>
              <w:right w:w="115" w:type="dxa"/>
            </w:tcMar>
          </w:tcPr>
          <w:p w:rsidR="00C76B99" w:rsidRPr="00F31E24" w:rsidRDefault="00C76B99" w:rsidP="001557AC">
            <w:pPr>
              <w:pStyle w:val="Vahedeta"/>
              <w:jc w:val="both"/>
              <w:rPr>
                <w:rFonts w:ascii="Times New Roman" w:hAnsi="Times New Roman" w:cs="Times New Roman"/>
              </w:rPr>
            </w:pPr>
          </w:p>
        </w:tc>
      </w:tr>
    </w:tbl>
    <w:p w:rsidR="00C76B99" w:rsidRPr="00F31E24" w:rsidRDefault="00C76B99" w:rsidP="001557AC">
      <w:pPr>
        <w:jc w:val="both"/>
      </w:pPr>
    </w:p>
    <w:p w:rsidR="00C76B99" w:rsidRPr="00F31E24" w:rsidRDefault="00C76B99" w:rsidP="001557AC">
      <w:pPr>
        <w:jc w:val="both"/>
      </w:pPr>
    </w:p>
    <w:p w:rsidR="00C76B99" w:rsidRPr="00F31E24" w:rsidRDefault="00AC4C00" w:rsidP="001557AC">
      <w:pPr>
        <w:spacing w:after="200" w:line="276" w:lineRule="auto"/>
        <w:jc w:val="center"/>
      </w:pPr>
      <w:r>
        <w:rPr>
          <w:b/>
          <w:bCs/>
          <w:noProof/>
        </w:rPr>
        <w:drawing>
          <wp:inline distT="0" distB="0" distL="0" distR="0" wp14:anchorId="6171818C" wp14:editId="5A83CCAC">
            <wp:extent cx="3790950" cy="2667000"/>
            <wp:effectExtent l="0" t="0" r="0" b="0"/>
            <wp:docPr id="3" name="Pilt 2" descr="viljand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jand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2667000"/>
                    </a:xfrm>
                    <a:prstGeom prst="rect">
                      <a:avLst/>
                    </a:prstGeom>
                    <a:noFill/>
                    <a:ln>
                      <a:noFill/>
                    </a:ln>
                  </pic:spPr>
                </pic:pic>
              </a:graphicData>
            </a:graphic>
          </wp:inline>
        </w:drawing>
      </w:r>
      <w:r w:rsidR="00C76B99" w:rsidRPr="00F31E24">
        <w:rPr>
          <w:b/>
          <w:bCs/>
        </w:rPr>
        <w:br w:type="page"/>
      </w:r>
    </w:p>
    <w:bookmarkEnd w:id="0"/>
    <w:p w:rsidR="00274064" w:rsidRDefault="00CC676A">
      <w:pPr>
        <w:pStyle w:val="SK4"/>
        <w:tabs>
          <w:tab w:val="right" w:leader="dot" w:pos="9062"/>
        </w:tabs>
        <w:rPr>
          <w:rFonts w:asciiTheme="minorHAnsi" w:eastAsiaTheme="minorEastAsia" w:hAnsiTheme="minorHAnsi" w:cstheme="minorBidi"/>
          <w:noProof/>
          <w:sz w:val="22"/>
          <w:szCs w:val="22"/>
        </w:rPr>
      </w:pPr>
      <w:r w:rsidRPr="00F31E24">
        <w:rPr>
          <w:i/>
          <w:iCs/>
          <w:sz w:val="28"/>
          <w:szCs w:val="28"/>
        </w:rPr>
        <w:lastRenderedPageBreak/>
        <w:fldChar w:fldCharType="begin"/>
      </w:r>
      <w:r w:rsidR="00C76B99" w:rsidRPr="00F31E24">
        <w:rPr>
          <w:i/>
          <w:iCs/>
          <w:sz w:val="28"/>
          <w:szCs w:val="28"/>
        </w:rPr>
        <w:instrText xml:space="preserve"> TOC \o "1-5" \h \z \u </w:instrText>
      </w:r>
      <w:r w:rsidRPr="00F31E24">
        <w:rPr>
          <w:i/>
          <w:iCs/>
          <w:sz w:val="28"/>
          <w:szCs w:val="28"/>
        </w:rPr>
        <w:fldChar w:fldCharType="separate"/>
      </w:r>
      <w:hyperlink w:anchor="_Toc512426320" w:history="1">
        <w:r w:rsidR="00274064" w:rsidRPr="00F84F70">
          <w:rPr>
            <w:rStyle w:val="Hperlink"/>
            <w:noProof/>
          </w:rPr>
          <w:t>Sissejuhatus</w:t>
        </w:r>
        <w:r w:rsidR="00274064">
          <w:rPr>
            <w:noProof/>
            <w:webHidden/>
          </w:rPr>
          <w:tab/>
        </w:r>
        <w:r w:rsidR="00274064">
          <w:rPr>
            <w:noProof/>
            <w:webHidden/>
          </w:rPr>
          <w:fldChar w:fldCharType="begin"/>
        </w:r>
        <w:r w:rsidR="00274064">
          <w:rPr>
            <w:noProof/>
            <w:webHidden/>
          </w:rPr>
          <w:instrText xml:space="preserve"> PAGEREF _Toc512426320 \h </w:instrText>
        </w:r>
        <w:r w:rsidR="00274064">
          <w:rPr>
            <w:noProof/>
            <w:webHidden/>
          </w:rPr>
        </w:r>
        <w:r w:rsidR="00274064">
          <w:rPr>
            <w:noProof/>
            <w:webHidden/>
          </w:rPr>
          <w:fldChar w:fldCharType="separate"/>
        </w:r>
        <w:r w:rsidR="00A17507">
          <w:rPr>
            <w:noProof/>
            <w:webHidden/>
          </w:rPr>
          <w:t>3</w:t>
        </w:r>
        <w:r w:rsidR="00274064">
          <w:rPr>
            <w:noProof/>
            <w:webHidden/>
          </w:rPr>
          <w:fldChar w:fldCharType="end"/>
        </w:r>
      </w:hyperlink>
    </w:p>
    <w:p w:rsidR="00274064" w:rsidRDefault="00A00309">
      <w:pPr>
        <w:pStyle w:val="SK1"/>
        <w:tabs>
          <w:tab w:val="right" w:leader="dot" w:pos="9062"/>
        </w:tabs>
        <w:rPr>
          <w:rFonts w:asciiTheme="minorHAnsi" w:eastAsiaTheme="minorEastAsia" w:hAnsiTheme="minorHAnsi" w:cstheme="minorBidi"/>
          <w:noProof/>
          <w:sz w:val="22"/>
          <w:szCs w:val="22"/>
        </w:rPr>
      </w:pPr>
      <w:hyperlink w:anchor="_Toc512426321" w:history="1">
        <w:r w:rsidR="00274064" w:rsidRPr="00F84F70">
          <w:rPr>
            <w:rStyle w:val="Hperlink"/>
            <w:noProof/>
          </w:rPr>
          <w:t>VILJANDI LINNA VISIOON 2023</w:t>
        </w:r>
        <w:r w:rsidR="00274064">
          <w:rPr>
            <w:noProof/>
            <w:webHidden/>
          </w:rPr>
          <w:tab/>
        </w:r>
        <w:r w:rsidR="00274064">
          <w:rPr>
            <w:noProof/>
            <w:webHidden/>
          </w:rPr>
          <w:fldChar w:fldCharType="begin"/>
        </w:r>
        <w:r w:rsidR="00274064">
          <w:rPr>
            <w:noProof/>
            <w:webHidden/>
          </w:rPr>
          <w:instrText xml:space="preserve"> PAGEREF _Toc512426321 \h </w:instrText>
        </w:r>
        <w:r w:rsidR="00274064">
          <w:rPr>
            <w:noProof/>
            <w:webHidden/>
          </w:rPr>
        </w:r>
        <w:r w:rsidR="00274064">
          <w:rPr>
            <w:noProof/>
            <w:webHidden/>
          </w:rPr>
          <w:fldChar w:fldCharType="separate"/>
        </w:r>
        <w:r w:rsidR="00A17507">
          <w:rPr>
            <w:noProof/>
            <w:webHidden/>
          </w:rPr>
          <w:t>4</w:t>
        </w:r>
        <w:r w:rsidR="00274064">
          <w:rPr>
            <w:noProof/>
            <w:webHidden/>
          </w:rPr>
          <w:fldChar w:fldCharType="end"/>
        </w:r>
      </w:hyperlink>
    </w:p>
    <w:p w:rsidR="00274064" w:rsidRDefault="00A00309">
      <w:pPr>
        <w:pStyle w:val="SK1"/>
        <w:tabs>
          <w:tab w:val="right" w:leader="dot" w:pos="9062"/>
        </w:tabs>
        <w:rPr>
          <w:rFonts w:asciiTheme="minorHAnsi" w:eastAsiaTheme="minorEastAsia" w:hAnsiTheme="minorHAnsi" w:cstheme="minorBidi"/>
          <w:noProof/>
          <w:sz w:val="22"/>
          <w:szCs w:val="22"/>
        </w:rPr>
      </w:pPr>
      <w:hyperlink w:anchor="_Toc512426322" w:history="1">
        <w:r w:rsidR="00274064" w:rsidRPr="00F84F70">
          <w:rPr>
            <w:rStyle w:val="Hperlink"/>
            <w:noProof/>
          </w:rPr>
          <w:t>VILJANDI LINNA RAHVASTIK</w:t>
        </w:r>
        <w:r w:rsidR="00274064">
          <w:rPr>
            <w:noProof/>
            <w:webHidden/>
          </w:rPr>
          <w:tab/>
        </w:r>
        <w:r w:rsidR="00274064">
          <w:rPr>
            <w:noProof/>
            <w:webHidden/>
          </w:rPr>
          <w:fldChar w:fldCharType="begin"/>
        </w:r>
        <w:r w:rsidR="00274064">
          <w:rPr>
            <w:noProof/>
            <w:webHidden/>
          </w:rPr>
          <w:instrText xml:space="preserve"> PAGEREF _Toc512426322 \h </w:instrText>
        </w:r>
        <w:r w:rsidR="00274064">
          <w:rPr>
            <w:noProof/>
            <w:webHidden/>
          </w:rPr>
        </w:r>
        <w:r w:rsidR="00274064">
          <w:rPr>
            <w:noProof/>
            <w:webHidden/>
          </w:rPr>
          <w:fldChar w:fldCharType="separate"/>
        </w:r>
        <w:r w:rsidR="00A17507">
          <w:rPr>
            <w:noProof/>
            <w:webHidden/>
          </w:rPr>
          <w:t>6</w:t>
        </w:r>
        <w:r w:rsidR="00274064">
          <w:rPr>
            <w:noProof/>
            <w:webHidden/>
          </w:rPr>
          <w:fldChar w:fldCharType="end"/>
        </w:r>
      </w:hyperlink>
    </w:p>
    <w:p w:rsidR="00274064" w:rsidRDefault="00A00309">
      <w:pPr>
        <w:pStyle w:val="SK1"/>
        <w:tabs>
          <w:tab w:val="left" w:pos="480"/>
          <w:tab w:val="right" w:leader="dot" w:pos="9062"/>
        </w:tabs>
        <w:rPr>
          <w:rFonts w:asciiTheme="minorHAnsi" w:eastAsiaTheme="minorEastAsia" w:hAnsiTheme="minorHAnsi" w:cstheme="minorBidi"/>
          <w:noProof/>
          <w:sz w:val="22"/>
          <w:szCs w:val="22"/>
        </w:rPr>
      </w:pPr>
      <w:hyperlink w:anchor="_Toc512426323" w:history="1">
        <w:r w:rsidR="00274064" w:rsidRPr="00F84F70">
          <w:rPr>
            <w:rStyle w:val="Hperlink"/>
            <w:noProof/>
          </w:rPr>
          <w:t>1.</w:t>
        </w:r>
        <w:r w:rsidR="00274064">
          <w:rPr>
            <w:rFonts w:asciiTheme="minorHAnsi" w:eastAsiaTheme="minorEastAsia" w:hAnsiTheme="minorHAnsi" w:cstheme="minorBidi"/>
            <w:noProof/>
            <w:sz w:val="22"/>
            <w:szCs w:val="22"/>
          </w:rPr>
          <w:tab/>
        </w:r>
        <w:r w:rsidR="00274064" w:rsidRPr="00F84F70">
          <w:rPr>
            <w:rStyle w:val="Hperlink"/>
            <w:noProof/>
          </w:rPr>
          <w:t>VALITSEMINE</w:t>
        </w:r>
        <w:r w:rsidR="00274064">
          <w:rPr>
            <w:noProof/>
            <w:webHidden/>
          </w:rPr>
          <w:tab/>
        </w:r>
        <w:r w:rsidR="00274064">
          <w:rPr>
            <w:noProof/>
            <w:webHidden/>
          </w:rPr>
          <w:fldChar w:fldCharType="begin"/>
        </w:r>
        <w:r w:rsidR="00274064">
          <w:rPr>
            <w:noProof/>
            <w:webHidden/>
          </w:rPr>
          <w:instrText xml:space="preserve"> PAGEREF _Toc512426323 \h </w:instrText>
        </w:r>
        <w:r w:rsidR="00274064">
          <w:rPr>
            <w:noProof/>
            <w:webHidden/>
          </w:rPr>
        </w:r>
        <w:r w:rsidR="00274064">
          <w:rPr>
            <w:noProof/>
            <w:webHidden/>
          </w:rPr>
          <w:fldChar w:fldCharType="separate"/>
        </w:r>
        <w:r w:rsidR="00A17507">
          <w:rPr>
            <w:noProof/>
            <w:webHidden/>
          </w:rPr>
          <w:t>8</w:t>
        </w:r>
        <w:r w:rsidR="00274064">
          <w:rPr>
            <w:noProof/>
            <w:webHidden/>
          </w:rPr>
          <w:fldChar w:fldCharType="end"/>
        </w:r>
      </w:hyperlink>
    </w:p>
    <w:p w:rsidR="00274064" w:rsidRDefault="00A00309">
      <w:pPr>
        <w:pStyle w:val="SK1"/>
        <w:tabs>
          <w:tab w:val="left" w:pos="480"/>
          <w:tab w:val="right" w:leader="dot" w:pos="9062"/>
        </w:tabs>
        <w:rPr>
          <w:rFonts w:asciiTheme="minorHAnsi" w:eastAsiaTheme="minorEastAsia" w:hAnsiTheme="minorHAnsi" w:cstheme="minorBidi"/>
          <w:noProof/>
          <w:sz w:val="22"/>
          <w:szCs w:val="22"/>
        </w:rPr>
      </w:pPr>
      <w:hyperlink w:anchor="_Toc512426324" w:history="1">
        <w:r w:rsidR="00274064" w:rsidRPr="00F84F70">
          <w:rPr>
            <w:rStyle w:val="Hperlink"/>
            <w:noProof/>
          </w:rPr>
          <w:t>2.</w:t>
        </w:r>
        <w:r w:rsidR="00274064">
          <w:rPr>
            <w:rFonts w:asciiTheme="minorHAnsi" w:eastAsiaTheme="minorEastAsia" w:hAnsiTheme="minorHAnsi" w:cstheme="minorBidi"/>
            <w:noProof/>
            <w:sz w:val="22"/>
            <w:szCs w:val="22"/>
          </w:rPr>
          <w:tab/>
        </w:r>
        <w:r w:rsidR="00274064" w:rsidRPr="00F84F70">
          <w:rPr>
            <w:rStyle w:val="Hperlink"/>
            <w:noProof/>
          </w:rPr>
          <w:t>ELUKESKKOND</w:t>
        </w:r>
        <w:r w:rsidR="00274064">
          <w:rPr>
            <w:noProof/>
            <w:webHidden/>
          </w:rPr>
          <w:tab/>
        </w:r>
        <w:r w:rsidR="00274064">
          <w:rPr>
            <w:noProof/>
            <w:webHidden/>
          </w:rPr>
          <w:fldChar w:fldCharType="begin"/>
        </w:r>
        <w:r w:rsidR="00274064">
          <w:rPr>
            <w:noProof/>
            <w:webHidden/>
          </w:rPr>
          <w:instrText xml:space="preserve"> PAGEREF _Toc512426324 \h </w:instrText>
        </w:r>
        <w:r w:rsidR="00274064">
          <w:rPr>
            <w:noProof/>
            <w:webHidden/>
          </w:rPr>
        </w:r>
        <w:r w:rsidR="00274064">
          <w:rPr>
            <w:noProof/>
            <w:webHidden/>
          </w:rPr>
          <w:fldChar w:fldCharType="separate"/>
        </w:r>
        <w:r w:rsidR="00A17507">
          <w:rPr>
            <w:noProof/>
            <w:webHidden/>
          </w:rPr>
          <w:t>10</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25" w:history="1">
        <w:r w:rsidR="00274064" w:rsidRPr="00F84F70">
          <w:rPr>
            <w:rStyle w:val="Hperlink"/>
            <w:noProof/>
          </w:rPr>
          <w:t>2.1. Loodus ja looduskeskkond</w:t>
        </w:r>
        <w:r w:rsidR="00274064">
          <w:rPr>
            <w:noProof/>
            <w:webHidden/>
          </w:rPr>
          <w:tab/>
        </w:r>
        <w:r w:rsidR="00274064">
          <w:rPr>
            <w:noProof/>
            <w:webHidden/>
          </w:rPr>
          <w:fldChar w:fldCharType="begin"/>
        </w:r>
        <w:r w:rsidR="00274064">
          <w:rPr>
            <w:noProof/>
            <w:webHidden/>
          </w:rPr>
          <w:instrText xml:space="preserve"> PAGEREF _Toc512426325 \h </w:instrText>
        </w:r>
        <w:r w:rsidR="00274064">
          <w:rPr>
            <w:noProof/>
            <w:webHidden/>
          </w:rPr>
        </w:r>
        <w:r w:rsidR="00274064">
          <w:rPr>
            <w:noProof/>
            <w:webHidden/>
          </w:rPr>
          <w:fldChar w:fldCharType="separate"/>
        </w:r>
        <w:r w:rsidR="00A17507">
          <w:rPr>
            <w:noProof/>
            <w:webHidden/>
          </w:rPr>
          <w:t>10</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26" w:history="1">
        <w:r w:rsidR="00274064" w:rsidRPr="00F84F70">
          <w:rPr>
            <w:rStyle w:val="Hperlink"/>
            <w:noProof/>
          </w:rPr>
          <w:t>2.2. Ehitatud keskkond</w:t>
        </w:r>
        <w:r w:rsidR="00274064">
          <w:rPr>
            <w:noProof/>
            <w:webHidden/>
          </w:rPr>
          <w:tab/>
        </w:r>
        <w:r w:rsidR="00274064">
          <w:rPr>
            <w:noProof/>
            <w:webHidden/>
          </w:rPr>
          <w:fldChar w:fldCharType="begin"/>
        </w:r>
        <w:r w:rsidR="00274064">
          <w:rPr>
            <w:noProof/>
            <w:webHidden/>
          </w:rPr>
          <w:instrText xml:space="preserve"> PAGEREF _Toc512426326 \h </w:instrText>
        </w:r>
        <w:r w:rsidR="00274064">
          <w:rPr>
            <w:noProof/>
            <w:webHidden/>
          </w:rPr>
        </w:r>
        <w:r w:rsidR="00274064">
          <w:rPr>
            <w:noProof/>
            <w:webHidden/>
          </w:rPr>
          <w:fldChar w:fldCharType="separate"/>
        </w:r>
        <w:r w:rsidR="00A17507">
          <w:rPr>
            <w:noProof/>
            <w:webHidden/>
          </w:rPr>
          <w:t>11</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27" w:history="1">
        <w:r w:rsidR="00274064" w:rsidRPr="00F84F70">
          <w:rPr>
            <w:rStyle w:val="Hperlink"/>
            <w:noProof/>
          </w:rPr>
          <w:t>2.3. Tänavad</w:t>
        </w:r>
        <w:r w:rsidR="00274064">
          <w:rPr>
            <w:noProof/>
            <w:webHidden/>
          </w:rPr>
          <w:tab/>
        </w:r>
        <w:r w:rsidR="00274064">
          <w:rPr>
            <w:noProof/>
            <w:webHidden/>
          </w:rPr>
          <w:fldChar w:fldCharType="begin"/>
        </w:r>
        <w:r w:rsidR="00274064">
          <w:rPr>
            <w:noProof/>
            <w:webHidden/>
          </w:rPr>
          <w:instrText xml:space="preserve"> PAGEREF _Toc512426327 \h </w:instrText>
        </w:r>
        <w:r w:rsidR="00274064">
          <w:rPr>
            <w:noProof/>
            <w:webHidden/>
          </w:rPr>
        </w:r>
        <w:r w:rsidR="00274064">
          <w:rPr>
            <w:noProof/>
            <w:webHidden/>
          </w:rPr>
          <w:fldChar w:fldCharType="separate"/>
        </w:r>
        <w:r w:rsidR="00A17507">
          <w:rPr>
            <w:noProof/>
            <w:webHidden/>
          </w:rPr>
          <w:t>14</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28" w:history="1">
        <w:r w:rsidR="00274064" w:rsidRPr="00F84F70">
          <w:rPr>
            <w:rStyle w:val="Hperlink"/>
            <w:noProof/>
          </w:rPr>
          <w:t>2.4. Tehnilised taristud</w:t>
        </w:r>
        <w:r w:rsidR="00274064">
          <w:rPr>
            <w:noProof/>
            <w:webHidden/>
          </w:rPr>
          <w:tab/>
        </w:r>
        <w:r w:rsidR="00274064">
          <w:rPr>
            <w:noProof/>
            <w:webHidden/>
          </w:rPr>
          <w:fldChar w:fldCharType="begin"/>
        </w:r>
        <w:r w:rsidR="00274064">
          <w:rPr>
            <w:noProof/>
            <w:webHidden/>
          </w:rPr>
          <w:instrText xml:space="preserve"> PAGEREF _Toc512426328 \h </w:instrText>
        </w:r>
        <w:r w:rsidR="00274064">
          <w:rPr>
            <w:noProof/>
            <w:webHidden/>
          </w:rPr>
        </w:r>
        <w:r w:rsidR="00274064">
          <w:rPr>
            <w:noProof/>
            <w:webHidden/>
          </w:rPr>
          <w:fldChar w:fldCharType="separate"/>
        </w:r>
        <w:r w:rsidR="00A17507">
          <w:rPr>
            <w:noProof/>
            <w:webHidden/>
          </w:rPr>
          <w:t>14</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29" w:history="1">
        <w:r w:rsidR="00274064" w:rsidRPr="00F84F70">
          <w:rPr>
            <w:rStyle w:val="Hperlink"/>
            <w:noProof/>
          </w:rPr>
          <w:t>2.5. Linnavara</w:t>
        </w:r>
        <w:r w:rsidR="00274064">
          <w:rPr>
            <w:noProof/>
            <w:webHidden/>
          </w:rPr>
          <w:tab/>
        </w:r>
        <w:r w:rsidR="00274064">
          <w:rPr>
            <w:noProof/>
            <w:webHidden/>
          </w:rPr>
          <w:fldChar w:fldCharType="begin"/>
        </w:r>
        <w:r w:rsidR="00274064">
          <w:rPr>
            <w:noProof/>
            <w:webHidden/>
          </w:rPr>
          <w:instrText xml:space="preserve"> PAGEREF _Toc512426329 \h </w:instrText>
        </w:r>
        <w:r w:rsidR="00274064">
          <w:rPr>
            <w:noProof/>
            <w:webHidden/>
          </w:rPr>
        </w:r>
        <w:r w:rsidR="00274064">
          <w:rPr>
            <w:noProof/>
            <w:webHidden/>
          </w:rPr>
          <w:fldChar w:fldCharType="separate"/>
        </w:r>
        <w:r w:rsidR="00A17507">
          <w:rPr>
            <w:noProof/>
            <w:webHidden/>
          </w:rPr>
          <w:t>15</w:t>
        </w:r>
        <w:r w:rsidR="00274064">
          <w:rPr>
            <w:noProof/>
            <w:webHidden/>
          </w:rPr>
          <w:fldChar w:fldCharType="end"/>
        </w:r>
      </w:hyperlink>
    </w:p>
    <w:p w:rsidR="00274064" w:rsidRDefault="00A00309">
      <w:pPr>
        <w:pStyle w:val="SK1"/>
        <w:tabs>
          <w:tab w:val="left" w:pos="480"/>
          <w:tab w:val="right" w:leader="dot" w:pos="9062"/>
        </w:tabs>
        <w:rPr>
          <w:rFonts w:asciiTheme="minorHAnsi" w:eastAsiaTheme="minorEastAsia" w:hAnsiTheme="minorHAnsi" w:cstheme="minorBidi"/>
          <w:noProof/>
          <w:sz w:val="22"/>
          <w:szCs w:val="22"/>
        </w:rPr>
      </w:pPr>
      <w:hyperlink w:anchor="_Toc512426330" w:history="1">
        <w:r w:rsidR="00274064" w:rsidRPr="00F84F70">
          <w:rPr>
            <w:rStyle w:val="Hperlink"/>
            <w:noProof/>
          </w:rPr>
          <w:t>3.</w:t>
        </w:r>
        <w:r w:rsidR="00274064">
          <w:rPr>
            <w:rFonts w:asciiTheme="minorHAnsi" w:eastAsiaTheme="minorEastAsia" w:hAnsiTheme="minorHAnsi" w:cstheme="minorBidi"/>
            <w:noProof/>
            <w:sz w:val="22"/>
            <w:szCs w:val="22"/>
          </w:rPr>
          <w:tab/>
        </w:r>
        <w:r w:rsidR="00274064" w:rsidRPr="00F84F70">
          <w:rPr>
            <w:rStyle w:val="Hperlink"/>
            <w:noProof/>
          </w:rPr>
          <w:t>KULTUUR, SPORT JA VABA AEG</w:t>
        </w:r>
        <w:r w:rsidR="00274064">
          <w:rPr>
            <w:noProof/>
            <w:webHidden/>
          </w:rPr>
          <w:tab/>
        </w:r>
        <w:r w:rsidR="00274064">
          <w:rPr>
            <w:noProof/>
            <w:webHidden/>
          </w:rPr>
          <w:fldChar w:fldCharType="begin"/>
        </w:r>
        <w:r w:rsidR="00274064">
          <w:rPr>
            <w:noProof/>
            <w:webHidden/>
          </w:rPr>
          <w:instrText xml:space="preserve"> PAGEREF _Toc512426330 \h </w:instrText>
        </w:r>
        <w:r w:rsidR="00274064">
          <w:rPr>
            <w:noProof/>
            <w:webHidden/>
          </w:rPr>
        </w:r>
        <w:r w:rsidR="00274064">
          <w:rPr>
            <w:noProof/>
            <w:webHidden/>
          </w:rPr>
          <w:fldChar w:fldCharType="separate"/>
        </w:r>
        <w:r w:rsidR="00A17507">
          <w:rPr>
            <w:noProof/>
            <w:webHidden/>
          </w:rPr>
          <w:t>16</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1" w:history="1">
        <w:r w:rsidR="00274064" w:rsidRPr="00F84F70">
          <w:rPr>
            <w:rStyle w:val="Hperlink"/>
            <w:noProof/>
            <w:lang w:eastAsia="ar-SA"/>
          </w:rPr>
          <w:t>3.1. Kultuur</w:t>
        </w:r>
        <w:r w:rsidR="00274064">
          <w:rPr>
            <w:noProof/>
            <w:webHidden/>
          </w:rPr>
          <w:tab/>
        </w:r>
        <w:r w:rsidR="00274064">
          <w:rPr>
            <w:noProof/>
            <w:webHidden/>
          </w:rPr>
          <w:fldChar w:fldCharType="begin"/>
        </w:r>
        <w:r w:rsidR="00274064">
          <w:rPr>
            <w:noProof/>
            <w:webHidden/>
          </w:rPr>
          <w:instrText xml:space="preserve"> PAGEREF _Toc512426331 \h </w:instrText>
        </w:r>
        <w:r w:rsidR="00274064">
          <w:rPr>
            <w:noProof/>
            <w:webHidden/>
          </w:rPr>
        </w:r>
        <w:r w:rsidR="00274064">
          <w:rPr>
            <w:noProof/>
            <w:webHidden/>
          </w:rPr>
          <w:fldChar w:fldCharType="separate"/>
        </w:r>
        <w:r w:rsidR="00A17507">
          <w:rPr>
            <w:noProof/>
            <w:webHidden/>
          </w:rPr>
          <w:t>16</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3" w:history="1">
        <w:r w:rsidR="00274064" w:rsidRPr="00F84F70">
          <w:rPr>
            <w:rStyle w:val="Hperlink"/>
            <w:noProof/>
          </w:rPr>
          <w:t>3.2. Vaba aja veetmise võimalused</w:t>
        </w:r>
        <w:r w:rsidR="00274064">
          <w:rPr>
            <w:noProof/>
            <w:webHidden/>
          </w:rPr>
          <w:tab/>
        </w:r>
        <w:r w:rsidR="00274064">
          <w:rPr>
            <w:noProof/>
            <w:webHidden/>
          </w:rPr>
          <w:fldChar w:fldCharType="begin"/>
        </w:r>
        <w:r w:rsidR="00274064">
          <w:rPr>
            <w:noProof/>
            <w:webHidden/>
          </w:rPr>
          <w:instrText xml:space="preserve"> PAGEREF _Toc512426333 \h </w:instrText>
        </w:r>
        <w:r w:rsidR="00274064">
          <w:rPr>
            <w:noProof/>
            <w:webHidden/>
          </w:rPr>
        </w:r>
        <w:r w:rsidR="00274064">
          <w:rPr>
            <w:noProof/>
            <w:webHidden/>
          </w:rPr>
          <w:fldChar w:fldCharType="separate"/>
        </w:r>
        <w:r w:rsidR="00A17507">
          <w:rPr>
            <w:noProof/>
            <w:webHidden/>
          </w:rPr>
          <w:t>17</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4" w:history="1">
        <w:r w:rsidR="00274064" w:rsidRPr="00F84F70">
          <w:rPr>
            <w:rStyle w:val="Hperlink"/>
            <w:noProof/>
          </w:rPr>
          <w:t>3.3. Sport</w:t>
        </w:r>
        <w:r w:rsidR="00274064">
          <w:rPr>
            <w:noProof/>
            <w:webHidden/>
          </w:rPr>
          <w:tab/>
        </w:r>
        <w:r w:rsidR="00274064">
          <w:rPr>
            <w:noProof/>
            <w:webHidden/>
          </w:rPr>
          <w:fldChar w:fldCharType="begin"/>
        </w:r>
        <w:r w:rsidR="00274064">
          <w:rPr>
            <w:noProof/>
            <w:webHidden/>
          </w:rPr>
          <w:instrText xml:space="preserve"> PAGEREF _Toc512426334 \h </w:instrText>
        </w:r>
        <w:r w:rsidR="00274064">
          <w:rPr>
            <w:noProof/>
            <w:webHidden/>
          </w:rPr>
        </w:r>
        <w:r w:rsidR="00274064">
          <w:rPr>
            <w:noProof/>
            <w:webHidden/>
          </w:rPr>
          <w:fldChar w:fldCharType="separate"/>
        </w:r>
        <w:r w:rsidR="00A17507">
          <w:rPr>
            <w:noProof/>
            <w:webHidden/>
          </w:rPr>
          <w:t>18</w:t>
        </w:r>
        <w:r w:rsidR="00274064">
          <w:rPr>
            <w:noProof/>
            <w:webHidden/>
          </w:rPr>
          <w:fldChar w:fldCharType="end"/>
        </w:r>
      </w:hyperlink>
    </w:p>
    <w:p w:rsidR="00274064" w:rsidRDefault="00A00309">
      <w:pPr>
        <w:pStyle w:val="SK1"/>
        <w:tabs>
          <w:tab w:val="left" w:pos="480"/>
          <w:tab w:val="right" w:leader="dot" w:pos="9062"/>
        </w:tabs>
        <w:rPr>
          <w:rFonts w:asciiTheme="minorHAnsi" w:eastAsiaTheme="minorEastAsia" w:hAnsiTheme="minorHAnsi" w:cstheme="minorBidi"/>
          <w:noProof/>
          <w:sz w:val="22"/>
          <w:szCs w:val="22"/>
        </w:rPr>
      </w:pPr>
      <w:hyperlink w:anchor="_Toc512426335" w:history="1">
        <w:r w:rsidR="00274064" w:rsidRPr="00F84F70">
          <w:rPr>
            <w:rStyle w:val="Hperlink"/>
            <w:noProof/>
          </w:rPr>
          <w:t>4.</w:t>
        </w:r>
        <w:r w:rsidR="00274064">
          <w:rPr>
            <w:rFonts w:asciiTheme="minorHAnsi" w:eastAsiaTheme="minorEastAsia" w:hAnsiTheme="minorHAnsi" w:cstheme="minorBidi"/>
            <w:noProof/>
            <w:sz w:val="22"/>
            <w:szCs w:val="22"/>
          </w:rPr>
          <w:tab/>
        </w:r>
        <w:r w:rsidR="00274064" w:rsidRPr="00F84F70">
          <w:rPr>
            <w:rStyle w:val="Hperlink"/>
            <w:noProof/>
          </w:rPr>
          <w:t>HARIDUS JA NOORSOOTÖÖ</w:t>
        </w:r>
        <w:r w:rsidR="00274064">
          <w:rPr>
            <w:noProof/>
            <w:webHidden/>
          </w:rPr>
          <w:tab/>
        </w:r>
        <w:r w:rsidR="00274064">
          <w:rPr>
            <w:noProof/>
            <w:webHidden/>
          </w:rPr>
          <w:fldChar w:fldCharType="begin"/>
        </w:r>
        <w:r w:rsidR="00274064">
          <w:rPr>
            <w:noProof/>
            <w:webHidden/>
          </w:rPr>
          <w:instrText xml:space="preserve"> PAGEREF _Toc512426335 \h </w:instrText>
        </w:r>
        <w:r w:rsidR="00274064">
          <w:rPr>
            <w:noProof/>
            <w:webHidden/>
          </w:rPr>
        </w:r>
        <w:r w:rsidR="00274064">
          <w:rPr>
            <w:noProof/>
            <w:webHidden/>
          </w:rPr>
          <w:fldChar w:fldCharType="separate"/>
        </w:r>
        <w:r w:rsidR="00A17507">
          <w:rPr>
            <w:noProof/>
            <w:webHidden/>
          </w:rPr>
          <w:t>20</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6" w:history="1">
        <w:r w:rsidR="00274064" w:rsidRPr="00F84F70">
          <w:rPr>
            <w:rStyle w:val="Hperlink"/>
            <w:noProof/>
          </w:rPr>
          <w:t>4.1. Alusharidus</w:t>
        </w:r>
        <w:r w:rsidR="00274064">
          <w:rPr>
            <w:noProof/>
            <w:webHidden/>
          </w:rPr>
          <w:tab/>
        </w:r>
        <w:r w:rsidR="00274064">
          <w:rPr>
            <w:noProof/>
            <w:webHidden/>
          </w:rPr>
          <w:fldChar w:fldCharType="begin"/>
        </w:r>
        <w:r w:rsidR="00274064">
          <w:rPr>
            <w:noProof/>
            <w:webHidden/>
          </w:rPr>
          <w:instrText xml:space="preserve"> PAGEREF _Toc512426336 \h </w:instrText>
        </w:r>
        <w:r w:rsidR="00274064">
          <w:rPr>
            <w:noProof/>
            <w:webHidden/>
          </w:rPr>
        </w:r>
        <w:r w:rsidR="00274064">
          <w:rPr>
            <w:noProof/>
            <w:webHidden/>
          </w:rPr>
          <w:fldChar w:fldCharType="separate"/>
        </w:r>
        <w:r w:rsidR="00A17507">
          <w:rPr>
            <w:noProof/>
            <w:webHidden/>
          </w:rPr>
          <w:t>20</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7" w:history="1">
        <w:r w:rsidR="00274064" w:rsidRPr="00F84F70">
          <w:rPr>
            <w:rStyle w:val="Hperlink"/>
            <w:noProof/>
          </w:rPr>
          <w:t>4.2. Põhiharidus</w:t>
        </w:r>
        <w:r w:rsidR="00274064">
          <w:rPr>
            <w:noProof/>
            <w:webHidden/>
          </w:rPr>
          <w:tab/>
        </w:r>
        <w:r w:rsidR="00274064">
          <w:rPr>
            <w:noProof/>
            <w:webHidden/>
          </w:rPr>
          <w:fldChar w:fldCharType="begin"/>
        </w:r>
        <w:r w:rsidR="00274064">
          <w:rPr>
            <w:noProof/>
            <w:webHidden/>
          </w:rPr>
          <w:instrText xml:space="preserve"> PAGEREF _Toc512426337 \h </w:instrText>
        </w:r>
        <w:r w:rsidR="00274064">
          <w:rPr>
            <w:noProof/>
            <w:webHidden/>
          </w:rPr>
        </w:r>
        <w:r w:rsidR="00274064">
          <w:rPr>
            <w:noProof/>
            <w:webHidden/>
          </w:rPr>
          <w:fldChar w:fldCharType="separate"/>
        </w:r>
        <w:r w:rsidR="00A17507">
          <w:rPr>
            <w:noProof/>
            <w:webHidden/>
          </w:rPr>
          <w:t>21</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8" w:history="1">
        <w:r w:rsidR="00274064" w:rsidRPr="00F84F70">
          <w:rPr>
            <w:rStyle w:val="Hperlink"/>
            <w:noProof/>
          </w:rPr>
          <w:t>4.3. Gümnaasiumiharidus</w:t>
        </w:r>
        <w:r w:rsidR="00274064">
          <w:rPr>
            <w:noProof/>
            <w:webHidden/>
          </w:rPr>
          <w:tab/>
        </w:r>
        <w:r w:rsidR="00274064">
          <w:rPr>
            <w:noProof/>
            <w:webHidden/>
          </w:rPr>
          <w:fldChar w:fldCharType="begin"/>
        </w:r>
        <w:r w:rsidR="00274064">
          <w:rPr>
            <w:noProof/>
            <w:webHidden/>
          </w:rPr>
          <w:instrText xml:space="preserve"> PAGEREF _Toc512426338 \h </w:instrText>
        </w:r>
        <w:r w:rsidR="00274064">
          <w:rPr>
            <w:noProof/>
            <w:webHidden/>
          </w:rPr>
        </w:r>
        <w:r w:rsidR="00274064">
          <w:rPr>
            <w:noProof/>
            <w:webHidden/>
          </w:rPr>
          <w:fldChar w:fldCharType="separate"/>
        </w:r>
        <w:r w:rsidR="00A17507">
          <w:rPr>
            <w:noProof/>
            <w:webHidden/>
          </w:rPr>
          <w:t>23</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39" w:history="1">
        <w:r w:rsidR="00274064" w:rsidRPr="00F84F70">
          <w:rPr>
            <w:rStyle w:val="Hperlink"/>
            <w:noProof/>
          </w:rPr>
          <w:t>4.4. Kutse- ja kõrgharidus</w:t>
        </w:r>
        <w:r w:rsidR="00274064">
          <w:rPr>
            <w:noProof/>
            <w:webHidden/>
          </w:rPr>
          <w:tab/>
        </w:r>
        <w:r w:rsidR="00274064">
          <w:rPr>
            <w:noProof/>
            <w:webHidden/>
          </w:rPr>
          <w:fldChar w:fldCharType="begin"/>
        </w:r>
        <w:r w:rsidR="00274064">
          <w:rPr>
            <w:noProof/>
            <w:webHidden/>
          </w:rPr>
          <w:instrText xml:space="preserve"> PAGEREF _Toc512426339 \h </w:instrText>
        </w:r>
        <w:r w:rsidR="00274064">
          <w:rPr>
            <w:noProof/>
            <w:webHidden/>
          </w:rPr>
        </w:r>
        <w:r w:rsidR="00274064">
          <w:rPr>
            <w:noProof/>
            <w:webHidden/>
          </w:rPr>
          <w:fldChar w:fldCharType="separate"/>
        </w:r>
        <w:r w:rsidR="00A17507">
          <w:rPr>
            <w:noProof/>
            <w:webHidden/>
          </w:rPr>
          <w:t>23</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0" w:history="1">
        <w:r w:rsidR="00274064" w:rsidRPr="00F84F70">
          <w:rPr>
            <w:rStyle w:val="Hperlink"/>
            <w:noProof/>
          </w:rPr>
          <w:t>4.5. Huviharidus ja huvitegevus</w:t>
        </w:r>
        <w:r w:rsidR="00274064">
          <w:rPr>
            <w:noProof/>
            <w:webHidden/>
          </w:rPr>
          <w:tab/>
        </w:r>
        <w:r w:rsidR="00274064">
          <w:rPr>
            <w:noProof/>
            <w:webHidden/>
          </w:rPr>
          <w:fldChar w:fldCharType="begin"/>
        </w:r>
        <w:r w:rsidR="00274064">
          <w:rPr>
            <w:noProof/>
            <w:webHidden/>
          </w:rPr>
          <w:instrText xml:space="preserve"> PAGEREF _Toc512426340 \h </w:instrText>
        </w:r>
        <w:r w:rsidR="00274064">
          <w:rPr>
            <w:noProof/>
            <w:webHidden/>
          </w:rPr>
        </w:r>
        <w:r w:rsidR="00274064">
          <w:rPr>
            <w:noProof/>
            <w:webHidden/>
          </w:rPr>
          <w:fldChar w:fldCharType="separate"/>
        </w:r>
        <w:r w:rsidR="00A17507">
          <w:rPr>
            <w:noProof/>
            <w:webHidden/>
          </w:rPr>
          <w:t>24</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1" w:history="1">
        <w:r w:rsidR="00274064" w:rsidRPr="00274064">
          <w:rPr>
            <w:rStyle w:val="Hperlink"/>
            <w:bCs/>
            <w:noProof/>
          </w:rPr>
          <w:t>4.6. Noorsootöö</w:t>
        </w:r>
        <w:r w:rsidR="00274064">
          <w:rPr>
            <w:noProof/>
            <w:webHidden/>
          </w:rPr>
          <w:tab/>
        </w:r>
        <w:r w:rsidR="00274064">
          <w:rPr>
            <w:noProof/>
            <w:webHidden/>
          </w:rPr>
          <w:fldChar w:fldCharType="begin"/>
        </w:r>
        <w:r w:rsidR="00274064">
          <w:rPr>
            <w:noProof/>
            <w:webHidden/>
          </w:rPr>
          <w:instrText xml:space="preserve"> PAGEREF _Toc512426341 \h </w:instrText>
        </w:r>
        <w:r w:rsidR="00274064">
          <w:rPr>
            <w:noProof/>
            <w:webHidden/>
          </w:rPr>
        </w:r>
        <w:r w:rsidR="00274064">
          <w:rPr>
            <w:noProof/>
            <w:webHidden/>
          </w:rPr>
          <w:fldChar w:fldCharType="separate"/>
        </w:r>
        <w:r w:rsidR="00A17507">
          <w:rPr>
            <w:noProof/>
            <w:webHidden/>
          </w:rPr>
          <w:t>25</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2" w:history="1">
        <w:r w:rsidR="00274064" w:rsidRPr="00F84F70">
          <w:rPr>
            <w:rStyle w:val="Hperlink"/>
            <w:noProof/>
          </w:rPr>
          <w:t>4.7. Elukestev õpe</w:t>
        </w:r>
        <w:r w:rsidR="00274064">
          <w:rPr>
            <w:noProof/>
            <w:webHidden/>
          </w:rPr>
          <w:tab/>
        </w:r>
        <w:r w:rsidR="00274064">
          <w:rPr>
            <w:noProof/>
            <w:webHidden/>
          </w:rPr>
          <w:fldChar w:fldCharType="begin"/>
        </w:r>
        <w:r w:rsidR="00274064">
          <w:rPr>
            <w:noProof/>
            <w:webHidden/>
          </w:rPr>
          <w:instrText xml:space="preserve"> PAGEREF _Toc512426342 \h </w:instrText>
        </w:r>
        <w:r w:rsidR="00274064">
          <w:rPr>
            <w:noProof/>
            <w:webHidden/>
          </w:rPr>
        </w:r>
        <w:r w:rsidR="00274064">
          <w:rPr>
            <w:noProof/>
            <w:webHidden/>
          </w:rPr>
          <w:fldChar w:fldCharType="separate"/>
        </w:r>
        <w:r w:rsidR="00A17507">
          <w:rPr>
            <w:noProof/>
            <w:webHidden/>
          </w:rPr>
          <w:t>27</w:t>
        </w:r>
        <w:r w:rsidR="00274064">
          <w:rPr>
            <w:noProof/>
            <w:webHidden/>
          </w:rPr>
          <w:fldChar w:fldCharType="end"/>
        </w:r>
      </w:hyperlink>
    </w:p>
    <w:p w:rsidR="00274064" w:rsidRDefault="00A00309" w:rsidP="00274064">
      <w:pPr>
        <w:pStyle w:val="SK4"/>
        <w:tabs>
          <w:tab w:val="right" w:leader="dot" w:pos="9062"/>
        </w:tabs>
        <w:ind w:left="0"/>
        <w:rPr>
          <w:rFonts w:asciiTheme="minorHAnsi" w:eastAsiaTheme="minorEastAsia" w:hAnsiTheme="minorHAnsi" w:cstheme="minorBidi"/>
          <w:noProof/>
          <w:sz w:val="22"/>
          <w:szCs w:val="22"/>
        </w:rPr>
      </w:pPr>
      <w:hyperlink w:anchor="_Toc512426343" w:history="1">
        <w:r w:rsidR="00274064" w:rsidRPr="00F84F70">
          <w:rPr>
            <w:rStyle w:val="Hperlink"/>
            <w:noProof/>
          </w:rPr>
          <w:t>5. SOTSIAALNE KESKKOND</w:t>
        </w:r>
        <w:r w:rsidR="00274064">
          <w:rPr>
            <w:noProof/>
            <w:webHidden/>
          </w:rPr>
          <w:tab/>
        </w:r>
        <w:r w:rsidR="00274064">
          <w:rPr>
            <w:noProof/>
            <w:webHidden/>
          </w:rPr>
          <w:fldChar w:fldCharType="begin"/>
        </w:r>
        <w:r w:rsidR="00274064">
          <w:rPr>
            <w:noProof/>
            <w:webHidden/>
          </w:rPr>
          <w:instrText xml:space="preserve"> PAGEREF _Toc512426343 \h </w:instrText>
        </w:r>
        <w:r w:rsidR="00274064">
          <w:rPr>
            <w:noProof/>
            <w:webHidden/>
          </w:rPr>
        </w:r>
        <w:r w:rsidR="00274064">
          <w:rPr>
            <w:noProof/>
            <w:webHidden/>
          </w:rPr>
          <w:fldChar w:fldCharType="separate"/>
        </w:r>
        <w:r w:rsidR="00A17507">
          <w:rPr>
            <w:noProof/>
            <w:webHidden/>
          </w:rPr>
          <w:t>28</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4" w:history="1">
        <w:r w:rsidR="00274064" w:rsidRPr="00274064">
          <w:rPr>
            <w:rStyle w:val="Hperlink"/>
            <w:bCs/>
            <w:noProof/>
          </w:rPr>
          <w:t>5.1. Sotsiaaltöö ja sotsiaalteenused</w:t>
        </w:r>
        <w:r w:rsidR="00274064">
          <w:rPr>
            <w:noProof/>
            <w:webHidden/>
          </w:rPr>
          <w:tab/>
        </w:r>
        <w:r w:rsidR="00274064">
          <w:rPr>
            <w:noProof/>
            <w:webHidden/>
          </w:rPr>
          <w:fldChar w:fldCharType="begin"/>
        </w:r>
        <w:r w:rsidR="00274064">
          <w:rPr>
            <w:noProof/>
            <w:webHidden/>
          </w:rPr>
          <w:instrText xml:space="preserve"> PAGEREF _Toc512426344 \h </w:instrText>
        </w:r>
        <w:r w:rsidR="00274064">
          <w:rPr>
            <w:noProof/>
            <w:webHidden/>
          </w:rPr>
        </w:r>
        <w:r w:rsidR="00274064">
          <w:rPr>
            <w:noProof/>
            <w:webHidden/>
          </w:rPr>
          <w:fldChar w:fldCharType="separate"/>
        </w:r>
        <w:r w:rsidR="00A17507">
          <w:rPr>
            <w:noProof/>
            <w:webHidden/>
          </w:rPr>
          <w:t>28</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5" w:history="1">
        <w:r w:rsidR="00274064" w:rsidRPr="00F84F70">
          <w:rPr>
            <w:rStyle w:val="Hperlink"/>
            <w:noProof/>
          </w:rPr>
          <w:t>5.2. Tervislik areng</w:t>
        </w:r>
        <w:r w:rsidR="00274064">
          <w:rPr>
            <w:noProof/>
            <w:webHidden/>
          </w:rPr>
          <w:tab/>
        </w:r>
        <w:r w:rsidR="00274064">
          <w:rPr>
            <w:noProof/>
            <w:webHidden/>
          </w:rPr>
          <w:fldChar w:fldCharType="begin"/>
        </w:r>
        <w:r w:rsidR="00274064">
          <w:rPr>
            <w:noProof/>
            <w:webHidden/>
          </w:rPr>
          <w:instrText xml:space="preserve"> PAGEREF _Toc512426345 \h </w:instrText>
        </w:r>
        <w:r w:rsidR="00274064">
          <w:rPr>
            <w:noProof/>
            <w:webHidden/>
          </w:rPr>
        </w:r>
        <w:r w:rsidR="00274064">
          <w:rPr>
            <w:noProof/>
            <w:webHidden/>
          </w:rPr>
          <w:fldChar w:fldCharType="separate"/>
        </w:r>
        <w:r w:rsidR="00A17507">
          <w:rPr>
            <w:noProof/>
            <w:webHidden/>
          </w:rPr>
          <w:t>29</w:t>
        </w:r>
        <w:r w:rsidR="00274064">
          <w:rPr>
            <w:noProof/>
            <w:webHidden/>
          </w:rPr>
          <w:fldChar w:fldCharType="end"/>
        </w:r>
      </w:hyperlink>
    </w:p>
    <w:p w:rsidR="00274064" w:rsidRDefault="00A00309">
      <w:pPr>
        <w:pStyle w:val="SK1"/>
        <w:tabs>
          <w:tab w:val="right" w:leader="dot" w:pos="9062"/>
        </w:tabs>
        <w:rPr>
          <w:rFonts w:asciiTheme="minorHAnsi" w:eastAsiaTheme="minorEastAsia" w:hAnsiTheme="minorHAnsi" w:cstheme="minorBidi"/>
          <w:noProof/>
          <w:sz w:val="22"/>
          <w:szCs w:val="22"/>
        </w:rPr>
      </w:pPr>
      <w:hyperlink w:anchor="_Toc512426346" w:history="1">
        <w:r w:rsidR="00274064" w:rsidRPr="00F84F70">
          <w:rPr>
            <w:rStyle w:val="Hperlink"/>
            <w:noProof/>
          </w:rPr>
          <w:t>6. ETTEVÕTLUS</w:t>
        </w:r>
        <w:r w:rsidR="00274064">
          <w:rPr>
            <w:noProof/>
            <w:webHidden/>
          </w:rPr>
          <w:tab/>
        </w:r>
        <w:r w:rsidR="00274064">
          <w:rPr>
            <w:noProof/>
            <w:webHidden/>
          </w:rPr>
          <w:fldChar w:fldCharType="begin"/>
        </w:r>
        <w:r w:rsidR="00274064">
          <w:rPr>
            <w:noProof/>
            <w:webHidden/>
          </w:rPr>
          <w:instrText xml:space="preserve"> PAGEREF _Toc512426346 \h </w:instrText>
        </w:r>
        <w:r w:rsidR="00274064">
          <w:rPr>
            <w:noProof/>
            <w:webHidden/>
          </w:rPr>
        </w:r>
        <w:r w:rsidR="00274064">
          <w:rPr>
            <w:noProof/>
            <w:webHidden/>
          </w:rPr>
          <w:fldChar w:fldCharType="separate"/>
        </w:r>
        <w:r w:rsidR="00A17507">
          <w:rPr>
            <w:noProof/>
            <w:webHidden/>
          </w:rPr>
          <w:t>32</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7" w:history="1">
        <w:r w:rsidR="00274064" w:rsidRPr="00F84F70">
          <w:rPr>
            <w:rStyle w:val="Hperlink"/>
            <w:noProof/>
          </w:rPr>
          <w:t>6.1. Tööstuspiirkonnad</w:t>
        </w:r>
        <w:r w:rsidR="00274064">
          <w:rPr>
            <w:noProof/>
            <w:webHidden/>
          </w:rPr>
          <w:tab/>
        </w:r>
        <w:r w:rsidR="00274064">
          <w:rPr>
            <w:noProof/>
            <w:webHidden/>
          </w:rPr>
          <w:fldChar w:fldCharType="begin"/>
        </w:r>
        <w:r w:rsidR="00274064">
          <w:rPr>
            <w:noProof/>
            <w:webHidden/>
          </w:rPr>
          <w:instrText xml:space="preserve"> PAGEREF _Toc512426347 \h </w:instrText>
        </w:r>
        <w:r w:rsidR="00274064">
          <w:rPr>
            <w:noProof/>
            <w:webHidden/>
          </w:rPr>
        </w:r>
        <w:r w:rsidR="00274064">
          <w:rPr>
            <w:noProof/>
            <w:webHidden/>
          </w:rPr>
          <w:fldChar w:fldCharType="separate"/>
        </w:r>
        <w:r w:rsidR="00A17507">
          <w:rPr>
            <w:noProof/>
            <w:webHidden/>
          </w:rPr>
          <w:t>32</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8" w:history="1">
        <w:r w:rsidR="00274064" w:rsidRPr="00F84F70">
          <w:rPr>
            <w:rStyle w:val="Hperlink"/>
            <w:noProof/>
          </w:rPr>
          <w:t>6.2. Inimressurss</w:t>
        </w:r>
        <w:r w:rsidR="00274064">
          <w:rPr>
            <w:noProof/>
            <w:webHidden/>
          </w:rPr>
          <w:tab/>
        </w:r>
        <w:r w:rsidR="00274064">
          <w:rPr>
            <w:noProof/>
            <w:webHidden/>
          </w:rPr>
          <w:fldChar w:fldCharType="begin"/>
        </w:r>
        <w:r w:rsidR="00274064">
          <w:rPr>
            <w:noProof/>
            <w:webHidden/>
          </w:rPr>
          <w:instrText xml:space="preserve"> PAGEREF _Toc512426348 \h </w:instrText>
        </w:r>
        <w:r w:rsidR="00274064">
          <w:rPr>
            <w:noProof/>
            <w:webHidden/>
          </w:rPr>
        </w:r>
        <w:r w:rsidR="00274064">
          <w:rPr>
            <w:noProof/>
            <w:webHidden/>
          </w:rPr>
          <w:fldChar w:fldCharType="separate"/>
        </w:r>
        <w:r w:rsidR="00A17507">
          <w:rPr>
            <w:noProof/>
            <w:webHidden/>
          </w:rPr>
          <w:t>33</w:t>
        </w:r>
        <w:r w:rsidR="00274064">
          <w:rPr>
            <w:noProof/>
            <w:webHidden/>
          </w:rPr>
          <w:fldChar w:fldCharType="end"/>
        </w:r>
      </w:hyperlink>
    </w:p>
    <w:p w:rsidR="00274064" w:rsidRDefault="00A00309">
      <w:pPr>
        <w:pStyle w:val="SK4"/>
        <w:tabs>
          <w:tab w:val="right" w:leader="dot" w:pos="9062"/>
        </w:tabs>
        <w:rPr>
          <w:rFonts w:asciiTheme="minorHAnsi" w:eastAsiaTheme="minorEastAsia" w:hAnsiTheme="minorHAnsi" w:cstheme="minorBidi"/>
          <w:noProof/>
          <w:sz w:val="22"/>
          <w:szCs w:val="22"/>
        </w:rPr>
      </w:pPr>
      <w:hyperlink w:anchor="_Toc512426349" w:history="1">
        <w:r w:rsidR="00274064" w:rsidRPr="00F84F70">
          <w:rPr>
            <w:rStyle w:val="Hperlink"/>
            <w:noProof/>
          </w:rPr>
          <w:t>6.3. Puhkemajandus Viljandi turismipiirkonnas</w:t>
        </w:r>
        <w:r w:rsidR="00274064">
          <w:rPr>
            <w:noProof/>
            <w:webHidden/>
          </w:rPr>
          <w:tab/>
        </w:r>
        <w:r w:rsidR="00274064">
          <w:rPr>
            <w:noProof/>
            <w:webHidden/>
          </w:rPr>
          <w:fldChar w:fldCharType="begin"/>
        </w:r>
        <w:r w:rsidR="00274064">
          <w:rPr>
            <w:noProof/>
            <w:webHidden/>
          </w:rPr>
          <w:instrText xml:space="preserve"> PAGEREF _Toc512426349 \h </w:instrText>
        </w:r>
        <w:r w:rsidR="00274064">
          <w:rPr>
            <w:noProof/>
            <w:webHidden/>
          </w:rPr>
        </w:r>
        <w:r w:rsidR="00274064">
          <w:rPr>
            <w:noProof/>
            <w:webHidden/>
          </w:rPr>
          <w:fldChar w:fldCharType="separate"/>
        </w:r>
        <w:r w:rsidR="00A17507">
          <w:rPr>
            <w:noProof/>
            <w:webHidden/>
          </w:rPr>
          <w:t>34</w:t>
        </w:r>
        <w:r w:rsidR="00274064">
          <w:rPr>
            <w:noProof/>
            <w:webHidden/>
          </w:rPr>
          <w:fldChar w:fldCharType="end"/>
        </w:r>
      </w:hyperlink>
    </w:p>
    <w:p w:rsidR="00274064" w:rsidRDefault="00A00309">
      <w:pPr>
        <w:pStyle w:val="SK1"/>
        <w:tabs>
          <w:tab w:val="right" w:leader="dot" w:pos="9062"/>
        </w:tabs>
        <w:rPr>
          <w:rFonts w:asciiTheme="minorHAnsi" w:eastAsiaTheme="minorEastAsia" w:hAnsiTheme="minorHAnsi" w:cstheme="minorBidi"/>
          <w:noProof/>
          <w:sz w:val="22"/>
          <w:szCs w:val="22"/>
        </w:rPr>
      </w:pPr>
      <w:hyperlink w:anchor="_Toc512426350" w:history="1">
        <w:r w:rsidR="00274064" w:rsidRPr="00F84F70">
          <w:rPr>
            <w:rStyle w:val="Hperlink"/>
            <w:noProof/>
          </w:rPr>
          <w:t>TEGEVUSKAVA AASTATEKS 2018-2023</w:t>
        </w:r>
        <w:r w:rsidR="00274064">
          <w:rPr>
            <w:noProof/>
            <w:webHidden/>
          </w:rPr>
          <w:tab/>
        </w:r>
        <w:r w:rsidR="00274064">
          <w:rPr>
            <w:noProof/>
            <w:webHidden/>
          </w:rPr>
          <w:fldChar w:fldCharType="begin"/>
        </w:r>
        <w:r w:rsidR="00274064">
          <w:rPr>
            <w:noProof/>
            <w:webHidden/>
          </w:rPr>
          <w:instrText xml:space="preserve"> PAGEREF _Toc512426350 \h </w:instrText>
        </w:r>
        <w:r w:rsidR="00274064">
          <w:rPr>
            <w:noProof/>
            <w:webHidden/>
          </w:rPr>
        </w:r>
        <w:r w:rsidR="00274064">
          <w:rPr>
            <w:noProof/>
            <w:webHidden/>
          </w:rPr>
          <w:fldChar w:fldCharType="separate"/>
        </w:r>
        <w:r w:rsidR="00A17507">
          <w:rPr>
            <w:noProof/>
            <w:webHidden/>
          </w:rPr>
          <w:t>35</w:t>
        </w:r>
        <w:r w:rsidR="00274064">
          <w:rPr>
            <w:noProof/>
            <w:webHidden/>
          </w:rPr>
          <w:fldChar w:fldCharType="end"/>
        </w:r>
      </w:hyperlink>
    </w:p>
    <w:p w:rsidR="003C59F1" w:rsidRDefault="00CC676A" w:rsidP="00274064">
      <w:pPr>
        <w:rPr>
          <w:i/>
          <w:iCs/>
          <w:sz w:val="28"/>
          <w:szCs w:val="28"/>
        </w:rPr>
      </w:pPr>
      <w:r w:rsidRPr="00F31E24">
        <w:rPr>
          <w:i/>
          <w:iCs/>
          <w:sz w:val="28"/>
          <w:szCs w:val="28"/>
        </w:rPr>
        <w:fldChar w:fldCharType="end"/>
      </w:r>
    </w:p>
    <w:p w:rsidR="00274064" w:rsidRDefault="00274064" w:rsidP="00274064">
      <w:pPr>
        <w:rPr>
          <w:i/>
          <w:iCs/>
          <w:sz w:val="28"/>
          <w:szCs w:val="28"/>
        </w:rPr>
      </w:pPr>
    </w:p>
    <w:p w:rsidR="00274064" w:rsidRDefault="00274064" w:rsidP="00274064">
      <w:pPr>
        <w:rPr>
          <w:i/>
          <w:iCs/>
          <w:sz w:val="28"/>
          <w:szCs w:val="28"/>
        </w:rPr>
      </w:pPr>
    </w:p>
    <w:p w:rsidR="00274064" w:rsidRDefault="00274064" w:rsidP="00274064">
      <w:pPr>
        <w:rPr>
          <w:i/>
          <w:iCs/>
          <w:sz w:val="28"/>
          <w:szCs w:val="28"/>
        </w:rPr>
      </w:pPr>
    </w:p>
    <w:p w:rsidR="00274064" w:rsidRPr="003C59F1" w:rsidRDefault="00274064" w:rsidP="00274064"/>
    <w:p w:rsidR="00C76B99" w:rsidRPr="00F31E24" w:rsidRDefault="00C76B99" w:rsidP="001557AC">
      <w:pPr>
        <w:pStyle w:val="Pealkiri4"/>
        <w:spacing w:after="240" w:line="276" w:lineRule="auto"/>
        <w:jc w:val="both"/>
        <w:rPr>
          <w:rFonts w:ascii="Times New Roman" w:hAnsi="Times New Roman"/>
          <w:i w:val="0"/>
          <w:iCs w:val="0"/>
          <w:sz w:val="28"/>
          <w:szCs w:val="28"/>
        </w:rPr>
      </w:pPr>
      <w:bookmarkStart w:id="2" w:name="_Toc512426320"/>
      <w:r w:rsidRPr="00F31E24">
        <w:rPr>
          <w:rFonts w:ascii="Times New Roman" w:hAnsi="Times New Roman"/>
          <w:i w:val="0"/>
          <w:iCs w:val="0"/>
          <w:sz w:val="28"/>
          <w:szCs w:val="28"/>
        </w:rPr>
        <w:lastRenderedPageBreak/>
        <w:t>Sissejuhatus</w:t>
      </w:r>
      <w:bookmarkEnd w:id="2"/>
    </w:p>
    <w:p w:rsidR="00C76B99" w:rsidRPr="003C59F1" w:rsidRDefault="003C59F1" w:rsidP="001557AC">
      <w:pPr>
        <w:spacing w:before="200" w:after="240" w:line="276" w:lineRule="auto"/>
        <w:jc w:val="both"/>
      </w:pPr>
      <w:r w:rsidRPr="003C59F1">
        <w:t xml:space="preserve">Viljandi linna arengukava on </w:t>
      </w:r>
      <w:r w:rsidRPr="00274064">
        <w:rPr>
          <w:color w:val="202020"/>
          <w:shd w:val="clear" w:color="auto" w:fill="FFFFFF"/>
        </w:rPr>
        <w:t xml:space="preserve">linna pika- ja lühiajalise arengu eesmärke määratlev ja nende elluviimiseks tegevusi kavandav dokument. </w:t>
      </w:r>
    </w:p>
    <w:p w:rsidR="00C76B99" w:rsidRPr="00F31E24" w:rsidRDefault="00C76B99" w:rsidP="001557AC">
      <w:pPr>
        <w:spacing w:before="200" w:after="240" w:line="276" w:lineRule="auto"/>
        <w:jc w:val="both"/>
      </w:pPr>
      <w:r w:rsidRPr="00F31E24">
        <w:t xml:space="preserve">Viljandi linn soovib pakkuda oma kogukonna liikmetele ja külalistele parimat keskkonda elamiseks, töötamiseks, õppimiseks ja vaba aja veetmiseks. Selle sihi saavutamise üheks eelduseks on süstemaatilise arendustegevuse läbiviimine, mis põhineb linna arengutingimuste ning väliskeskkonna võimaluste ärakasutamisel jätkusuutlikku toimimist silmas pidades. </w:t>
      </w:r>
    </w:p>
    <w:p w:rsidR="00C76B99" w:rsidRPr="00F31E24" w:rsidRDefault="00C76B99" w:rsidP="001557AC">
      <w:pPr>
        <w:spacing w:before="200" w:after="240" w:line="276" w:lineRule="auto"/>
        <w:jc w:val="both"/>
      </w:pPr>
      <w:r w:rsidRPr="00F31E24">
        <w:t xml:space="preserve">Linna pikaajalise arengu kavandamisel on oluline </w:t>
      </w:r>
      <w:r w:rsidR="007A3DC7" w:rsidRPr="00F31E24">
        <w:t>analüüsida</w:t>
      </w:r>
      <w:r w:rsidRPr="00F31E24">
        <w:t xml:space="preserve"> olemasolevat olukorda, seada strateegilised eesmärgid ja kavandada meetmed nende saavutamiseks võimalikult asjak</w:t>
      </w:r>
      <w:r w:rsidR="002D1932" w:rsidRPr="00F31E24">
        <w:t>ohase ressursside kasutamisega.</w:t>
      </w:r>
    </w:p>
    <w:p w:rsidR="00C76B99" w:rsidRPr="00F31E24" w:rsidRDefault="00C76B99" w:rsidP="001557AC">
      <w:pPr>
        <w:spacing w:before="200" w:after="240" w:line="276" w:lineRule="auto"/>
        <w:jc w:val="both"/>
      </w:pPr>
      <w:r w:rsidRPr="00F31E24">
        <w:t>Käesoleva arengukava kõik osad on koostatud arvestades demograafilise olukorra analüüsi. Arengukava põhirõhk on Viljandi linna säilimisel ja inimeste heaolu suurendamisel. Arengukava on ülesehituselt jagatud valdkonnapõhiselt. Analüüsitud on valitsemist, haridus</w:t>
      </w:r>
      <w:r w:rsidR="007A3DC7" w:rsidRPr="00F31E24">
        <w:t>e</w:t>
      </w:r>
      <w:r w:rsidRPr="00F31E24">
        <w:t xml:space="preserve"> ja noorsootöö</w:t>
      </w:r>
      <w:r w:rsidR="007A3DC7" w:rsidRPr="00F31E24">
        <w:t xml:space="preserve"> korraldust</w:t>
      </w:r>
      <w:r w:rsidRPr="00F31E24">
        <w:t>, elukeskkonda,</w:t>
      </w:r>
      <w:r w:rsidR="007A3DC7" w:rsidRPr="00F31E24">
        <w:t xml:space="preserve"> kultuuri, sporti ning vaba aja veetmise võimalusi</w:t>
      </w:r>
      <w:r w:rsidRPr="00F31E24">
        <w:t>, sotsiaalset keskkonda ja ettevõtlust. Arengukava tuleb käsitleda üh</w:t>
      </w:r>
      <w:r w:rsidR="00F260E0" w:rsidRPr="00F31E24">
        <w:t>ts</w:t>
      </w:r>
      <w:r w:rsidRPr="00F31E24">
        <w:t>e tervikuna. Valdkondlikest analüüsidest lähtuvalt on koostatud tegevuskava, mille alusel koostatakse eelarvestrateegia. Eelarvestrateegia on arengukavaga seotud iseseisev dokument.</w:t>
      </w:r>
    </w:p>
    <w:p w:rsidR="00F260E0" w:rsidRPr="00F31E24" w:rsidRDefault="00C76B99" w:rsidP="001557AC">
      <w:pPr>
        <w:spacing w:before="200" w:after="240" w:line="276" w:lineRule="auto"/>
        <w:jc w:val="both"/>
      </w:pPr>
      <w:r w:rsidRPr="00F31E24">
        <w:t>Viljandi linna arengukava elluviimist korraldab linnavalitsus linna eelarve kaudu</w:t>
      </w:r>
      <w:r w:rsidR="00F260E0" w:rsidRPr="00F31E24">
        <w:t xml:space="preserve"> vastavalt eelarvestrateegiale</w:t>
      </w:r>
      <w:r w:rsidRPr="00F31E24">
        <w:t>. A</w:t>
      </w:r>
      <w:r w:rsidR="00F260E0" w:rsidRPr="00F31E24">
        <w:t xml:space="preserve">rengukava on eelarve </w:t>
      </w:r>
      <w:r w:rsidR="00982701" w:rsidRPr="00F31E24">
        <w:t xml:space="preserve">ja eelarvestrateegia </w:t>
      </w:r>
      <w:r w:rsidR="00F260E0" w:rsidRPr="00F31E24">
        <w:t>koostamise</w:t>
      </w:r>
      <w:r w:rsidRPr="00F31E24">
        <w:t xml:space="preserve"> aluseks. </w:t>
      </w:r>
    </w:p>
    <w:p w:rsidR="0012399D" w:rsidRDefault="00C76B99" w:rsidP="001557AC">
      <w:pPr>
        <w:spacing w:before="200" w:after="240" w:line="276" w:lineRule="auto"/>
        <w:jc w:val="both"/>
      </w:pPr>
      <w:r w:rsidRPr="00F31E24">
        <w:t xml:space="preserve">Arengukava </w:t>
      </w:r>
      <w:r w:rsidR="0012399D">
        <w:t xml:space="preserve">ülevaatamine toimub </w:t>
      </w:r>
      <w:r w:rsidR="00CB6E56">
        <w:t>vastavalt Viljandi Linnavolikogu</w:t>
      </w:r>
      <w:r w:rsidR="002445AA">
        <w:t xml:space="preserve"> 31.10.2014 vastu võetud</w:t>
      </w:r>
      <w:r w:rsidR="00CB6E56">
        <w:t xml:space="preserve"> määrusele nr 33 </w:t>
      </w:r>
      <w:r w:rsidR="00151D8E">
        <w:t>„</w:t>
      </w:r>
      <w:hyperlink r:id="rId10" w:history="1">
        <w:r w:rsidR="00CB6E56" w:rsidRPr="00151D8E">
          <w:rPr>
            <w:rStyle w:val="Hperlink"/>
          </w:rPr>
          <w:t>Viljandi linna arengukava ja eelarvestrateegia koostamise, muutmise, menetlemise ja kinnitamise kord</w:t>
        </w:r>
      </w:hyperlink>
      <w:r w:rsidR="00151D8E">
        <w:t>“</w:t>
      </w:r>
      <w:r w:rsidRPr="00F31E24">
        <w:t>. Arengukava muudatused kinnitab volikogu enne 1</w:t>
      </w:r>
      <w:r w:rsidR="00B92112" w:rsidRPr="00F31E24">
        <w:t>5</w:t>
      </w:r>
      <w:r w:rsidRPr="00F31E24">
        <w:t>. oktoobrit. Arengukava ajakohastamise käigus</w:t>
      </w:r>
      <w:r w:rsidR="002445AA">
        <w:t xml:space="preserve"> aastal 201</w:t>
      </w:r>
      <w:r w:rsidR="00ED4AE8">
        <w:t>8</w:t>
      </w:r>
      <w:r w:rsidRPr="00F31E24">
        <w:t xml:space="preserve"> </w:t>
      </w:r>
      <w:r w:rsidR="002445AA">
        <w:t xml:space="preserve">on kaasajastatud </w:t>
      </w:r>
      <w:r w:rsidRPr="00F31E24">
        <w:t>linna olukorda iseloomustavad faktiandmed ning olukorrast tulenevad</w:t>
      </w:r>
      <w:r w:rsidR="002445AA">
        <w:t xml:space="preserve"> probleemipüstitused, hinnatud</w:t>
      </w:r>
      <w:r w:rsidRPr="00F31E24">
        <w:t xml:space="preserve"> arengukava ell</w:t>
      </w:r>
      <w:r w:rsidR="002445AA">
        <w:t>uviimise edukust ning täpsustatud</w:t>
      </w:r>
      <w:r w:rsidRPr="00F31E24">
        <w:t xml:space="preserve"> eesmärke ja tegevusi. </w:t>
      </w:r>
    </w:p>
    <w:p w:rsidR="00C76B99" w:rsidRPr="00F31E24" w:rsidRDefault="002C549D" w:rsidP="001557AC">
      <w:pPr>
        <w:spacing w:before="200" w:after="240" w:line="276" w:lineRule="auto"/>
        <w:jc w:val="both"/>
      </w:pPr>
      <w:r>
        <w:t xml:space="preserve">Iga-aastane arengukava tegevuskava elluviimise </w:t>
      </w:r>
      <w:r w:rsidR="0012399D">
        <w:t xml:space="preserve">ülevaade tehakse enne Viljandi linna majandusaasta </w:t>
      </w:r>
      <w:r>
        <w:t>aruan</w:t>
      </w:r>
      <w:r w:rsidR="0012399D">
        <w:t>d</w:t>
      </w:r>
      <w:r>
        <w:t>e</w:t>
      </w:r>
      <w:r w:rsidR="0012399D">
        <w:t xml:space="preserve"> koostamist ning</w:t>
      </w:r>
      <w:r>
        <w:t xml:space="preserve"> on linna majandusaasta aruande koosseisus.</w:t>
      </w:r>
    </w:p>
    <w:p w:rsidR="00C76B99" w:rsidRDefault="00C76B99" w:rsidP="001557AC">
      <w:pPr>
        <w:spacing w:before="200" w:after="240" w:line="276" w:lineRule="auto"/>
        <w:jc w:val="both"/>
      </w:pPr>
    </w:p>
    <w:p w:rsidR="002C549D" w:rsidRDefault="002C549D" w:rsidP="001557AC">
      <w:pPr>
        <w:spacing w:before="200" w:after="240" w:line="276" w:lineRule="auto"/>
        <w:jc w:val="both"/>
      </w:pPr>
    </w:p>
    <w:p w:rsidR="002C549D" w:rsidRDefault="002C549D" w:rsidP="001557AC">
      <w:pPr>
        <w:spacing w:before="200" w:after="240" w:line="276" w:lineRule="auto"/>
        <w:jc w:val="both"/>
      </w:pPr>
    </w:p>
    <w:p w:rsidR="002C549D" w:rsidRDefault="002C549D" w:rsidP="001557AC">
      <w:pPr>
        <w:spacing w:before="200" w:after="240" w:line="276" w:lineRule="auto"/>
        <w:jc w:val="both"/>
      </w:pPr>
    </w:p>
    <w:p w:rsidR="002C549D" w:rsidRPr="00F31E24" w:rsidRDefault="002C549D" w:rsidP="001557AC">
      <w:pPr>
        <w:spacing w:before="200" w:after="240" w:line="276" w:lineRule="auto"/>
        <w:jc w:val="both"/>
      </w:pPr>
    </w:p>
    <w:p w:rsidR="00C76B99" w:rsidRPr="00274064" w:rsidRDefault="00C76B99" w:rsidP="001557AC">
      <w:pPr>
        <w:pStyle w:val="Pealkiri1"/>
        <w:spacing w:before="200" w:after="240" w:line="276" w:lineRule="auto"/>
        <w:jc w:val="both"/>
        <w:rPr>
          <w:rFonts w:ascii="Times New Roman" w:hAnsi="Times New Roman"/>
          <w:lang w:val="et-EE"/>
        </w:rPr>
      </w:pPr>
      <w:bookmarkStart w:id="3" w:name="_Toc344901471"/>
      <w:bookmarkStart w:id="4" w:name="_Toc354579254"/>
      <w:bookmarkStart w:id="5" w:name="_Toc512426321"/>
      <w:r w:rsidRPr="00F31E24">
        <w:rPr>
          <w:rFonts w:ascii="Times New Roman" w:hAnsi="Times New Roman"/>
        </w:rPr>
        <w:lastRenderedPageBreak/>
        <w:t>VILJANDI LINNA VISIOON 202</w:t>
      </w:r>
      <w:bookmarkEnd w:id="3"/>
      <w:bookmarkEnd w:id="4"/>
      <w:r w:rsidR="002C549D">
        <w:rPr>
          <w:rFonts w:ascii="Times New Roman" w:hAnsi="Times New Roman"/>
          <w:lang w:val="et-EE"/>
        </w:rPr>
        <w:t>3</w:t>
      </w:r>
      <w:bookmarkEnd w:id="5"/>
    </w:p>
    <w:p w:rsidR="00C76B99" w:rsidRPr="00F31E24" w:rsidRDefault="00C76B99" w:rsidP="001557AC">
      <w:pPr>
        <w:spacing w:before="200" w:after="240" w:line="276" w:lineRule="auto"/>
        <w:jc w:val="both"/>
      </w:pPr>
      <w:r w:rsidRPr="00F31E24">
        <w:t>VILJANDI LINN ON INIMESEKESKNE, TASAKAALUSTATUD ARENGUGA, MITMEKÜLGSE ETTEVÕTLUSEGA, KULTUURITURISMILE ORIENTEERITUD, HARIDUSE-, KULTUURI- JA SPORDILEMBENE NING TURVALINE MAAKONNALINN, KUS ON HEA ELADA, TÖÖTADA</w:t>
      </w:r>
      <w:r w:rsidR="00FD3B5C">
        <w:t>, ÕPPIDA</w:t>
      </w:r>
      <w:r w:rsidRPr="00F31E24">
        <w:t xml:space="preserve"> JA MIDA ON MEELDIV KÜLASTADA.</w:t>
      </w:r>
    </w:p>
    <w:p w:rsidR="00C76B99" w:rsidRPr="00F31E24" w:rsidRDefault="00C76B99" w:rsidP="001557AC">
      <w:pPr>
        <w:spacing w:after="240" w:line="276" w:lineRule="auto"/>
        <w:jc w:val="both"/>
        <w:rPr>
          <w:color w:val="00000A"/>
        </w:rPr>
      </w:pPr>
      <w:r w:rsidRPr="00F31E24">
        <w:rPr>
          <w:b/>
          <w:bCs/>
          <w:color w:val="00000A"/>
        </w:rPr>
        <w:t>Viljandi linn on</w:t>
      </w:r>
      <w:r w:rsidRPr="00F31E24">
        <w:rPr>
          <w:color w:val="00000A"/>
        </w:rPr>
        <w:t xml:space="preserve"> </w:t>
      </w:r>
      <w:r w:rsidRPr="00F31E24">
        <w:rPr>
          <w:b/>
          <w:bCs/>
          <w:color w:val="00000A"/>
        </w:rPr>
        <w:t>tugev piirkondlik tõmbekeskus</w:t>
      </w:r>
      <w:r w:rsidR="00B90F5A" w:rsidRPr="00F31E24">
        <w:rPr>
          <w:b/>
          <w:bCs/>
          <w:color w:val="00000A"/>
        </w:rPr>
        <w:t>,</w:t>
      </w:r>
      <w:r w:rsidRPr="00F31E24">
        <w:rPr>
          <w:b/>
          <w:bCs/>
          <w:color w:val="00000A"/>
        </w:rPr>
        <w:t xml:space="preserve"> </w:t>
      </w:r>
      <w:r w:rsidR="007A3DC7" w:rsidRPr="00F31E24">
        <w:rPr>
          <w:b/>
          <w:bCs/>
          <w:color w:val="00000A"/>
        </w:rPr>
        <w:t xml:space="preserve">mille mõju </w:t>
      </w:r>
      <w:r w:rsidRPr="00F31E24">
        <w:rPr>
          <w:b/>
          <w:bCs/>
          <w:color w:val="00000A"/>
        </w:rPr>
        <w:t>ületab tänaseid maakonna piire.</w:t>
      </w:r>
      <w:r w:rsidRPr="00F31E24">
        <w:rPr>
          <w:color w:val="00000A"/>
        </w:rPr>
        <w:t xml:space="preserve"> Elanikkonna paremaks teenindamiseks arendatakse ühistegevust ning tehakse tihedat koostööd teiste omavalitsustega ja riigiga. Koostöö eesmärk on riiklike ja maak</w:t>
      </w:r>
      <w:r w:rsidR="00F260E0" w:rsidRPr="00F31E24">
        <w:rPr>
          <w:color w:val="00000A"/>
        </w:rPr>
        <w:t xml:space="preserve">ondlike </w:t>
      </w:r>
      <w:r w:rsidR="007A3DC7" w:rsidRPr="00F31E24">
        <w:rPr>
          <w:color w:val="00000A"/>
        </w:rPr>
        <w:t>asutuste säilitamine ning</w:t>
      </w:r>
      <w:r w:rsidR="009A6809" w:rsidRPr="00F31E24">
        <w:rPr>
          <w:color w:val="00000A"/>
        </w:rPr>
        <w:t xml:space="preserve"> arendamine </w:t>
      </w:r>
      <w:r w:rsidRPr="00F31E24">
        <w:rPr>
          <w:color w:val="00000A"/>
        </w:rPr>
        <w:t>teenuste parema kättesaadavuse tagamiseks</w:t>
      </w:r>
      <w:r w:rsidR="007A3DC7" w:rsidRPr="00F31E24">
        <w:rPr>
          <w:color w:val="00000A"/>
        </w:rPr>
        <w:t xml:space="preserve"> pika</w:t>
      </w:r>
      <w:r w:rsidRPr="00F31E24">
        <w:rPr>
          <w:color w:val="00000A"/>
        </w:rPr>
        <w:t xml:space="preserve"> ajaloo</w:t>
      </w:r>
      <w:r w:rsidR="007A3DC7" w:rsidRPr="00F31E24">
        <w:rPr>
          <w:color w:val="00000A"/>
        </w:rPr>
        <w:t>ga</w:t>
      </w:r>
      <w:r w:rsidRPr="00F31E24">
        <w:rPr>
          <w:color w:val="00000A"/>
        </w:rPr>
        <w:t xml:space="preserve"> maakonna keskuses.</w:t>
      </w:r>
    </w:p>
    <w:p w:rsidR="00C76B99" w:rsidRPr="00F31E24" w:rsidRDefault="00C32C40" w:rsidP="001557AC">
      <w:pPr>
        <w:pStyle w:val="Default"/>
        <w:spacing w:after="240" w:line="276" w:lineRule="auto"/>
        <w:jc w:val="both"/>
        <w:rPr>
          <w:color w:val="auto"/>
        </w:rPr>
      </w:pPr>
      <w:r w:rsidRPr="00F31E24">
        <w:rPr>
          <w:color w:val="auto"/>
        </w:rPr>
        <w:t>Viljandi l</w:t>
      </w:r>
      <w:r w:rsidR="00C76B99" w:rsidRPr="00F31E24">
        <w:rPr>
          <w:color w:val="auto"/>
        </w:rPr>
        <w:t xml:space="preserve">inn toimib </w:t>
      </w:r>
      <w:r w:rsidR="007A3DC7" w:rsidRPr="00F31E24">
        <w:rPr>
          <w:color w:val="auto"/>
        </w:rPr>
        <w:t>erinevatest</w:t>
      </w:r>
      <w:r w:rsidR="00C76B99" w:rsidRPr="00F31E24">
        <w:rPr>
          <w:color w:val="auto"/>
        </w:rPr>
        <w:t xml:space="preserve"> organisatsioonid</w:t>
      </w:r>
      <w:r w:rsidR="007A3DC7" w:rsidRPr="00F31E24">
        <w:rPr>
          <w:color w:val="auto"/>
        </w:rPr>
        <w:t>est moodustatud</w:t>
      </w:r>
      <w:r w:rsidR="00C76B99" w:rsidRPr="00F31E24">
        <w:rPr>
          <w:color w:val="auto"/>
        </w:rPr>
        <w:t xml:space="preserve"> võrgustiku</w:t>
      </w:r>
      <w:r w:rsidR="007A3DC7" w:rsidRPr="00F31E24">
        <w:rPr>
          <w:color w:val="auto"/>
        </w:rPr>
        <w:t>na</w:t>
      </w:r>
      <w:r w:rsidR="00C76B99" w:rsidRPr="00F31E24">
        <w:rPr>
          <w:color w:val="auto"/>
        </w:rPr>
        <w:t xml:space="preserve">. See võrgustik on orienteeritud </w:t>
      </w:r>
      <w:r w:rsidR="00C76B99" w:rsidRPr="00F31E24">
        <w:rPr>
          <w:b/>
          <w:bCs/>
          <w:color w:val="auto"/>
        </w:rPr>
        <w:t>inimesekesksusele ja tasakaalustatud arengule</w:t>
      </w:r>
      <w:r w:rsidR="00C76B99" w:rsidRPr="00F31E24">
        <w:rPr>
          <w:color w:val="auto"/>
        </w:rPr>
        <w:t xml:space="preserve">. Inimesekesksus väljendub nii pakutavate teenuste kui ka elukeskkonna kvaliteedis ja turvalisuses laiemalt. Tasakaalustatud arengu käigus lähtutakse kõigi elanikerühmade huvidest ning kujundatakse linnaruumi ja selle lähiümbrust kui ühtset tervikut, rakendades seejuures </w:t>
      </w:r>
      <w:r w:rsidR="009A6809" w:rsidRPr="00F31E24">
        <w:rPr>
          <w:color w:val="auto"/>
        </w:rPr>
        <w:t>kõigi linnaosade ja naaberalade</w:t>
      </w:r>
      <w:r w:rsidR="00C76B99" w:rsidRPr="00F31E24">
        <w:rPr>
          <w:color w:val="auto"/>
        </w:rPr>
        <w:t xml:space="preserve"> potentsiaali. Kõige olulisem on teha otsuseid</w:t>
      </w:r>
      <w:r w:rsidR="00C76B99" w:rsidRPr="00F31E24">
        <w:rPr>
          <w:rStyle w:val="Kommentaariviide"/>
          <w:color w:val="auto"/>
        </w:rPr>
        <w:t xml:space="preserve"> </w:t>
      </w:r>
      <w:r w:rsidR="00C76B99" w:rsidRPr="00F31E24">
        <w:rPr>
          <w:rStyle w:val="Kommentaariviide"/>
          <w:color w:val="auto"/>
          <w:sz w:val="24"/>
          <w:szCs w:val="24"/>
        </w:rPr>
        <w:t>e</w:t>
      </w:r>
      <w:r w:rsidR="00C76B99" w:rsidRPr="00F31E24">
        <w:rPr>
          <w:color w:val="auto"/>
        </w:rPr>
        <w:t>lanike huvisid arvestades, et</w:t>
      </w:r>
      <w:r w:rsidR="00C27884">
        <w:rPr>
          <w:color w:val="auto"/>
        </w:rPr>
        <w:t xml:space="preserve"> linna arenedes</w:t>
      </w:r>
      <w:r w:rsidR="00C76B99" w:rsidRPr="00F31E24">
        <w:rPr>
          <w:color w:val="auto"/>
        </w:rPr>
        <w:t xml:space="preserve"> </w:t>
      </w:r>
      <w:r w:rsidR="00C76B99" w:rsidRPr="00F31E24">
        <w:rPr>
          <w:b/>
          <w:bCs/>
          <w:color w:val="auto"/>
        </w:rPr>
        <w:t>peat</w:t>
      </w:r>
      <w:r w:rsidR="00C27884">
        <w:rPr>
          <w:b/>
          <w:bCs/>
          <w:color w:val="auto"/>
        </w:rPr>
        <w:t>uks</w:t>
      </w:r>
      <w:r w:rsidR="00C76B99" w:rsidRPr="00F31E24">
        <w:rPr>
          <w:b/>
          <w:bCs/>
          <w:color w:val="auto"/>
        </w:rPr>
        <w:t xml:space="preserve"> </w:t>
      </w:r>
      <w:r w:rsidR="006B2394" w:rsidRPr="00F31E24">
        <w:rPr>
          <w:b/>
          <w:bCs/>
          <w:color w:val="auto"/>
        </w:rPr>
        <w:t>elanikkonna vähenemine linnas ja kogu piirkonnas</w:t>
      </w:r>
      <w:r w:rsidR="00C27884">
        <w:rPr>
          <w:b/>
          <w:bCs/>
          <w:color w:val="auto"/>
        </w:rPr>
        <w:t xml:space="preserve"> ning piirkonna rahvaarv hakkaks selle asemel kasvama</w:t>
      </w:r>
      <w:r w:rsidR="00C76B99" w:rsidRPr="00F31E24">
        <w:rPr>
          <w:color w:val="auto"/>
        </w:rPr>
        <w:t>. Viljandi linn pakub parimat elukeskkonda ja teenuseid, et piirkonn</w:t>
      </w:r>
      <w:r w:rsidR="006B2394" w:rsidRPr="00F31E24">
        <w:rPr>
          <w:color w:val="auto"/>
        </w:rPr>
        <w:t>a inimesed elaksid täisväärtuslikku elu kõrge eani</w:t>
      </w:r>
      <w:r w:rsidR="00C76B99" w:rsidRPr="00F31E24">
        <w:rPr>
          <w:color w:val="auto"/>
        </w:rPr>
        <w:t xml:space="preserve">. Viljandi maakonna inimestele pakub tänapäevastele tingimustele vastavat arstiabi Viljandis paiknev maakonnahaigla. Viljandi linna inimesed on aktiivsed ja osalevad linna juhtimises ja </w:t>
      </w:r>
      <w:r w:rsidR="006B2394" w:rsidRPr="00F31E24">
        <w:rPr>
          <w:color w:val="auto"/>
        </w:rPr>
        <w:t xml:space="preserve">selle tuleviku </w:t>
      </w:r>
      <w:r w:rsidR="00C76B99" w:rsidRPr="00F31E24">
        <w:rPr>
          <w:color w:val="auto"/>
        </w:rPr>
        <w:t>kujundamises</w:t>
      </w:r>
      <w:r w:rsidR="006B2394" w:rsidRPr="00F31E24">
        <w:rPr>
          <w:color w:val="auto"/>
        </w:rPr>
        <w:t>.</w:t>
      </w:r>
    </w:p>
    <w:p w:rsidR="00C76B99" w:rsidRPr="00F31E24" w:rsidRDefault="00C76B99" w:rsidP="001557AC">
      <w:pPr>
        <w:spacing w:after="240" w:line="276" w:lineRule="auto"/>
        <w:jc w:val="both"/>
      </w:pPr>
      <w:r w:rsidRPr="00F31E24">
        <w:rPr>
          <w:b/>
          <w:bCs/>
        </w:rPr>
        <w:t xml:space="preserve">Viljandi konkurentsivõimeline ettevõtluskeskkond </w:t>
      </w:r>
      <w:r w:rsidRPr="00F31E24">
        <w:t>soodustab</w:t>
      </w:r>
      <w:r w:rsidRPr="00F31E24">
        <w:rPr>
          <w:b/>
          <w:bCs/>
        </w:rPr>
        <w:t xml:space="preserve"> arenevat ja mitmekesist ettevõtlust, ettevõtjate uuenduslikkust ja tootmise teadmistepõhisusele orienteeritust, </w:t>
      </w:r>
      <w:r w:rsidRPr="00F31E24">
        <w:t>misläbi luuakse linlastele uusi tasuvaid töökohti, laiendatakse eeldusi tootmise moderniseerimiseks ja kestlikuks tegevuseks ning investeeringuteks. Ettevõtjate, linnavõimu ja haridusasutuste aktiivse ning tulemusliku koostööga on kindlustatud paindlik, turuvajadusi arvestav tööjõu ettevalmistamine ja täiskasvanute täiend- ja ümberõpe. Haridusasutustes on</w:t>
      </w:r>
      <w:r w:rsidR="00A64C4C">
        <w:t xml:space="preserve"> </w:t>
      </w:r>
      <w:r w:rsidRPr="00F31E24">
        <w:t xml:space="preserve">koostöös ettevõtjatega </w:t>
      </w:r>
      <w:r w:rsidR="00F260E0" w:rsidRPr="00F31E24">
        <w:t>arendatud ettevõtlikkuse õpet ning</w:t>
      </w:r>
      <w:r w:rsidRPr="00F31E24">
        <w:t xml:space="preserve"> </w:t>
      </w:r>
      <w:r w:rsidRPr="00F31E24">
        <w:rPr>
          <w:b/>
          <w:bCs/>
        </w:rPr>
        <w:t>Viljandi inimesed on kõige ettevõtlikumad inimesed Eestis.</w:t>
      </w:r>
      <w:r w:rsidRPr="00F31E24">
        <w:t xml:space="preserve"> See on oluline mitte ainult uute ettevõtete tekkimiseks, vaid kogu linna arendamiseks</w:t>
      </w:r>
      <w:r w:rsidR="004A28F5" w:rsidRPr="00F31E24">
        <w:t xml:space="preserve"> -</w:t>
      </w:r>
      <w:r w:rsidRPr="00F31E24">
        <w:t xml:space="preserve"> ettevõtlik inimene annab suurema panuse igal elualal. Viljandi linn teeb koostööd riigi ja ettevõtetega, et linnas jaguks huvitavat ja tasuvat tööd kõigile soovijatele, linna kujundatakse nii, et Viljandist saaks eelistatuim kaugtöö tegemise koht.</w:t>
      </w:r>
    </w:p>
    <w:p w:rsidR="00C76B99" w:rsidRPr="00F31E24" w:rsidRDefault="00C76B99" w:rsidP="001557AC">
      <w:pPr>
        <w:spacing w:after="240" w:line="276" w:lineRule="auto"/>
        <w:jc w:val="both"/>
      </w:pPr>
      <w:r w:rsidRPr="00F31E24">
        <w:rPr>
          <w:b/>
          <w:bCs/>
        </w:rPr>
        <w:t xml:space="preserve">Konkurentsivõimeline ja mitmekesine haridusvõrk tagab </w:t>
      </w:r>
      <w:r w:rsidRPr="00F31E24">
        <w:t>õppijatele ettevalmistuse elus to</w:t>
      </w:r>
      <w:r w:rsidR="00A72A20" w:rsidRPr="00F31E24">
        <w:t>imetulekuks ning tööoskused ja töö</w:t>
      </w:r>
      <w:r w:rsidRPr="00F31E24">
        <w:t>harjumused. Viljandi võimaldab tunnustatud haridust alusharidusest kõrghariduseni. Viljandi linn loob kõigile soovijatele võimalused omandada alusharidust lasteaias. Tugevad põhikoolid annavad hea põhihariduse</w:t>
      </w:r>
      <w:r w:rsidR="00FE10B3">
        <w:t xml:space="preserve"> ning</w:t>
      </w:r>
      <w:r w:rsidRPr="00F31E24">
        <w:t xml:space="preserve"> huvihariduse</w:t>
      </w:r>
      <w:r w:rsidR="00FE10B3">
        <w:t>, huvitegevuse</w:t>
      </w:r>
      <w:r w:rsidRPr="00F31E24">
        <w:t xml:space="preserve"> ja noorsootöö võimalused pakuvad mitmekesiseid eneseteostuse ja vaba aja </w:t>
      </w:r>
      <w:r w:rsidRPr="00F31E24">
        <w:lastRenderedPageBreak/>
        <w:t xml:space="preserve">veetmise viise, et Viljandi ja piirkonna noor saaks just lähtuvalt oma tugevustest individuaalselt areneda. Tugev alus- ja üldhariduse baas annab Viljandis õppijatele hea ettevalmistuse haridustee jätkamiseks gümnaasiumis, kutseharidusasutustes kui ka ülikoolides. </w:t>
      </w:r>
      <w:hyperlink r:id="rId11" w:history="1">
        <w:r w:rsidRPr="00151D8E">
          <w:rPr>
            <w:rStyle w:val="Hperlink"/>
          </w:rPr>
          <w:t>Tartu Ülikooli Viljandi Kultuuriakadeemia</w:t>
        </w:r>
      </w:hyperlink>
      <w:r w:rsidRPr="00F31E24">
        <w:t xml:space="preserve">, </w:t>
      </w:r>
      <w:hyperlink r:id="rId12" w:history="1">
        <w:r w:rsidRPr="00151D8E">
          <w:rPr>
            <w:rStyle w:val="Hperlink"/>
          </w:rPr>
          <w:t xml:space="preserve">Viljandi </w:t>
        </w:r>
        <w:r w:rsidR="0054305A" w:rsidRPr="00151D8E">
          <w:rPr>
            <w:rStyle w:val="Hperlink"/>
          </w:rPr>
          <w:t>Kutseõppekeskus</w:t>
        </w:r>
      </w:hyperlink>
      <w:r w:rsidRPr="00F31E24">
        <w:t xml:space="preserve">, ja </w:t>
      </w:r>
      <w:hyperlink r:id="rId13" w:history="1">
        <w:r w:rsidRPr="00151D8E">
          <w:rPr>
            <w:rStyle w:val="Hperlink"/>
          </w:rPr>
          <w:t>Olustvere Teenindus- ja Maamajanduskool</w:t>
        </w:r>
      </w:hyperlink>
      <w:r w:rsidRPr="00F31E24">
        <w:t xml:space="preserve"> toovad linna ning piirkonda nooruslikkust ja loovust, toetavad tööjõu taastootmist nii linna kui ka kogu Eesti vajadustest lähtuvalt. Täiskasvanute täiend- ja ümberõpe on osa elukestvast õppest, kus inimeste toimetulek ja edukus sõltub üha enam oskusest võtta vastu uusi väljakutsei</w:t>
      </w:r>
      <w:r w:rsidR="001C2D30" w:rsidRPr="00F31E24">
        <w:t xml:space="preserve">d, õppida ja õpitut rakendada. </w:t>
      </w:r>
    </w:p>
    <w:p w:rsidR="00C76B99" w:rsidRPr="00F31E24" w:rsidRDefault="00C76B99" w:rsidP="001557AC">
      <w:pPr>
        <w:spacing w:after="240" w:line="276" w:lineRule="auto"/>
        <w:jc w:val="both"/>
      </w:pPr>
      <w:r w:rsidRPr="00F31E24">
        <w:rPr>
          <w:b/>
          <w:bCs/>
        </w:rPr>
        <w:t>Rikkalik, atraktiivne ning hästi esitatud kultuuri- ja ajaloopärand</w:t>
      </w:r>
      <w:r w:rsidRPr="00F31E24">
        <w:t xml:space="preserve">, looduskeskkond ning mitmekesised sportimis- ja vaba aja veetmise võimalused on Viljandile loonud tunnustatud ja armastatud kultuuri- ja loodusturismi sihtkoha maine. Ainulaadne kultuuri, ajaloo ja looduse kooslus on kujundanud Viljandist kaubamärgi, mida tuntakse nii Eestis kui ka väljaspool. Viljandi kultuuriväärtused ja loodus pakuvad huvi ja uurimisainet nii asjatundjatele kui ka asjaarmastajatele. Traditsioonilised kultuuri- ja spordisündmused, </w:t>
      </w:r>
      <w:hyperlink r:id="rId14" w:history="1">
        <w:r w:rsidRPr="00151D8E">
          <w:rPr>
            <w:rStyle w:val="Hperlink"/>
          </w:rPr>
          <w:t>Eesti Pärimusmuusika Keskuse</w:t>
        </w:r>
      </w:hyperlink>
      <w:r w:rsidRPr="00F31E24">
        <w:t xml:space="preserve">, </w:t>
      </w:r>
      <w:hyperlink r:id="rId15" w:history="1">
        <w:r w:rsidRPr="00151D8E">
          <w:rPr>
            <w:rStyle w:val="Hperlink"/>
          </w:rPr>
          <w:t>Ugala teatri</w:t>
        </w:r>
      </w:hyperlink>
      <w:r w:rsidR="00193D54">
        <w:t xml:space="preserve">, </w:t>
      </w:r>
      <w:hyperlink r:id="rId16" w:history="1">
        <w:r w:rsidR="00193D54" w:rsidRPr="00151D8E">
          <w:rPr>
            <w:rStyle w:val="Hperlink"/>
          </w:rPr>
          <w:t>Lennukitehase noortekeskuse</w:t>
        </w:r>
      </w:hyperlink>
      <w:r w:rsidR="00193D54">
        <w:t>,</w:t>
      </w:r>
      <w:r w:rsidRPr="00F31E24">
        <w:t xml:space="preserve"> </w:t>
      </w:r>
      <w:hyperlink r:id="rId17" w:history="1">
        <w:r w:rsidRPr="00151D8E">
          <w:rPr>
            <w:rStyle w:val="Hperlink"/>
          </w:rPr>
          <w:t>Viljandi muuseumi</w:t>
        </w:r>
      </w:hyperlink>
      <w:r w:rsidRPr="00F31E24">
        <w:t xml:space="preserve"> ettevõtmised</w:t>
      </w:r>
      <w:r w:rsidR="00193D54">
        <w:t xml:space="preserve"> ja</w:t>
      </w:r>
      <w:r w:rsidRPr="00F31E24">
        <w:t xml:space="preserve"> erinevad vaba aja veetmise võimalused on muutnud Viljandi aastaringselt elamusi ja tervist väärtustavate teenuste pakkujaks. Linn on korrastanud järve ja lossimägede ümbruse, mis on kujunenud matka- ja tervisespordihuviliste meelispaikadeks. Välja on arendatud nii harrastus- kui ka tippspordi tegemiseks vajalikud keskused</w:t>
      </w:r>
      <w:r w:rsidR="00044A6E">
        <w:t xml:space="preserve">. </w:t>
      </w:r>
      <w:r w:rsidRPr="00F31E24">
        <w:rPr>
          <w:b/>
          <w:bCs/>
        </w:rPr>
        <w:t xml:space="preserve">Viljandi linnast on kujunenud rahvusvaheliselt tuntud </w:t>
      </w:r>
      <w:r w:rsidR="00135C63" w:rsidRPr="00F31E24">
        <w:rPr>
          <w:b/>
          <w:bCs/>
        </w:rPr>
        <w:t>hansalinn.</w:t>
      </w:r>
      <w:r w:rsidR="00135C63" w:rsidRPr="00F31E24">
        <w:t xml:space="preserve"> Aastal</w:t>
      </w:r>
      <w:r w:rsidRPr="00F31E24">
        <w:t xml:space="preserve"> 2015 korralda</w:t>
      </w:r>
      <w:r w:rsidR="00C27884">
        <w:t>tud</w:t>
      </w:r>
      <w:r w:rsidRPr="00F31E24">
        <w:t xml:space="preserve"> rahvusvahelised </w:t>
      </w:r>
      <w:r w:rsidR="003236F6" w:rsidRPr="00F31E24">
        <w:t>hansapäevad</w:t>
      </w:r>
      <w:r w:rsidR="00C27884">
        <w:t xml:space="preserve"> on andnud sündmuse korraldajatele rikkaliku kogemustepagasi, mida kasutatakse järgmiste hansapäevade ja teiste sündmuste organiseerimisel.</w:t>
      </w:r>
    </w:p>
    <w:p w:rsidR="00C76B99" w:rsidRPr="00F31E24" w:rsidRDefault="006B2394" w:rsidP="001557AC">
      <w:pPr>
        <w:spacing w:before="200" w:after="240" w:line="276" w:lineRule="auto"/>
        <w:jc w:val="both"/>
      </w:pPr>
      <w:r w:rsidRPr="00F31E24">
        <w:rPr>
          <w:b/>
          <w:bCs/>
        </w:rPr>
        <w:t>Viljandis on unikaalne ja kordumatu looduskooslus</w:t>
      </w:r>
      <w:r w:rsidR="00B90F5A" w:rsidRPr="00F31E24">
        <w:rPr>
          <w:b/>
          <w:bCs/>
        </w:rPr>
        <w:t>,</w:t>
      </w:r>
      <w:r w:rsidRPr="00F31E24">
        <w:rPr>
          <w:b/>
          <w:bCs/>
        </w:rPr>
        <w:t xml:space="preserve"> mis on hooldatud ning mida kasutatakse väärikalt Viljandi linnaruumi ja miljöö kujundamisel. </w:t>
      </w:r>
      <w:r w:rsidR="00BE38D3" w:rsidRPr="00F31E24">
        <w:rPr>
          <w:bCs/>
        </w:rPr>
        <w:t>T</w:t>
      </w:r>
      <w:r w:rsidR="00C76B99" w:rsidRPr="00F31E24">
        <w:t xml:space="preserve">untav </w:t>
      </w:r>
      <w:r w:rsidRPr="00F31E24">
        <w:t xml:space="preserve">on </w:t>
      </w:r>
      <w:r w:rsidR="00C76B99" w:rsidRPr="00F31E24">
        <w:t xml:space="preserve">looduse ja elukeskkonna vaheline sünergia. Selleks, et linnas ja selle lähiümbruses oleks puhas ja mõnus elukeskkond igas vanuses inimestele ning lihtsam asjaajamine ettevõtjatele, oleme kaasajastanud kogu tehniliste taristute võrgustiku, korda teinud tänavad, kõnniteed ning rajanud kaasaegse kergliiklusteede võrgustiku. Taristuid arendatakse koostöös lähiümbruse omavalitsustega. </w:t>
      </w:r>
      <w:r w:rsidR="00C76B99" w:rsidRPr="00F31E24">
        <w:rPr>
          <w:b/>
          <w:bCs/>
        </w:rPr>
        <w:t>Viljandi linn on inimsõbralik,</w:t>
      </w:r>
      <w:r w:rsidR="00A64C4C">
        <w:rPr>
          <w:b/>
          <w:bCs/>
        </w:rPr>
        <w:t xml:space="preserve"> </w:t>
      </w:r>
      <w:r w:rsidR="0054305A">
        <w:t>soosib</w:t>
      </w:r>
      <w:r w:rsidR="0054305A" w:rsidRPr="00F31E24">
        <w:t xml:space="preserve"> </w:t>
      </w:r>
      <w:r w:rsidR="00C76B99" w:rsidRPr="00F31E24">
        <w:t>energiasäästlike hoonete ehitamist ja olemasolevate hoonete energiat</w:t>
      </w:r>
      <w:r w:rsidR="003236F6" w:rsidRPr="00F31E24">
        <w:t>õhususe tõstmist</w:t>
      </w:r>
      <w:r w:rsidR="00B416A8">
        <w:t>, linn pakub vajaduspõhist restaureerimistoetust</w:t>
      </w:r>
      <w:r w:rsidR="00C76B99" w:rsidRPr="00F31E24">
        <w:t>, loodud on keskkonnasõbralik elamupiirkond. Kogu linna ja selle lähiümbrust arendatakse ühtselt, tagatud on ajaloolise vanalinna säilim</w:t>
      </w:r>
      <w:r w:rsidR="002D1932" w:rsidRPr="00F31E24">
        <w:t>in</w:t>
      </w:r>
      <w:r w:rsidR="00C76B99" w:rsidRPr="00F31E24">
        <w:t>e ja miljööväärtuslikud alad, renoveeritud on enamik kortermaju Männimäel ja Paalalinnas. Viljandi kesklinn on atraktiivne paik nii külalistele kui ka siin elavatele inimestele.</w:t>
      </w:r>
    </w:p>
    <w:p w:rsidR="002C549D" w:rsidRDefault="002C549D" w:rsidP="002C14BB">
      <w:pPr>
        <w:pStyle w:val="Pealkiri1"/>
        <w:spacing w:before="200" w:after="240" w:line="276" w:lineRule="auto"/>
        <w:rPr>
          <w:rFonts w:ascii="Times New Roman" w:hAnsi="Times New Roman"/>
          <w:lang w:val="et-EE"/>
        </w:rPr>
      </w:pPr>
      <w:bookmarkStart w:id="6" w:name="_Toc344901473"/>
    </w:p>
    <w:p w:rsidR="00044A6E" w:rsidRPr="00044A6E" w:rsidRDefault="00044A6E" w:rsidP="00044A6E"/>
    <w:p w:rsidR="002954B7" w:rsidRDefault="002954B7" w:rsidP="00274064"/>
    <w:p w:rsidR="002954B7" w:rsidRPr="002954B7" w:rsidRDefault="002954B7" w:rsidP="00274064"/>
    <w:p w:rsidR="006A4234" w:rsidRDefault="00C76B99" w:rsidP="002C14BB">
      <w:pPr>
        <w:pStyle w:val="Pealkiri1"/>
        <w:spacing w:before="200" w:after="240" w:line="276" w:lineRule="auto"/>
        <w:rPr>
          <w:rFonts w:ascii="Times New Roman" w:hAnsi="Times New Roman"/>
        </w:rPr>
      </w:pPr>
      <w:bookmarkStart w:id="7" w:name="_Toc512426322"/>
      <w:r w:rsidRPr="00F31E24">
        <w:rPr>
          <w:rFonts w:ascii="Times New Roman" w:hAnsi="Times New Roman"/>
        </w:rPr>
        <w:lastRenderedPageBreak/>
        <w:t>VILJANDI LINNA RAHVASTIK</w:t>
      </w:r>
      <w:bookmarkEnd w:id="6"/>
      <w:bookmarkEnd w:id="7"/>
    </w:p>
    <w:p w:rsidR="003C59F1" w:rsidRPr="00F31E24" w:rsidRDefault="003C59F1" w:rsidP="003C59F1">
      <w:pPr>
        <w:spacing w:before="200" w:after="240" w:line="276" w:lineRule="auto"/>
        <w:jc w:val="both"/>
      </w:pPr>
      <w:r w:rsidRPr="00F31E24">
        <w:t xml:space="preserve">Viljandi linn on rahvaarvu poolest suuruselt kuues linn Eestis ning </w:t>
      </w:r>
      <w:r w:rsidR="00FE7883">
        <w:t>14,67</w:t>
      </w:r>
      <w:r w:rsidRPr="00F31E24">
        <w:t xml:space="preserve"> ruutkilomeetrise pindalaga ühtne, rahulik, looduskaunis ja ajalooliselt rikas keskkond. </w:t>
      </w:r>
      <w:r w:rsidR="002954B7" w:rsidRPr="00F31E24">
        <w:t>Linna territooriumi ajalooline kujunemine on saanud alguse Lossimägedest ja seal asunud muinas- ja ordulinnusest. Tinglikult võib territooriumi jagada järgmisteks linnaosadeks: Kesklinn,  Kantreküla, Uueveski, Paalalin</w:t>
      </w:r>
      <w:r w:rsidR="00F400C9">
        <w:t>na, Männimäe, Peetrimõisa</w:t>
      </w:r>
      <w:r w:rsidR="002954B7" w:rsidRPr="00F31E24">
        <w:t>.</w:t>
      </w:r>
    </w:p>
    <w:p w:rsidR="00C76B99" w:rsidRPr="002C14BB" w:rsidRDefault="00C76B99" w:rsidP="006A4234">
      <w:pPr>
        <w:spacing w:before="200" w:after="240" w:line="276" w:lineRule="auto"/>
        <w:jc w:val="both"/>
      </w:pPr>
      <w:r w:rsidRPr="002C14BB">
        <w:t>Viljandi linna rahvaarv on vähenenud alates 1990.</w:t>
      </w:r>
      <w:r w:rsidR="003236F6" w:rsidRPr="002C14BB">
        <w:t xml:space="preserve"> </w:t>
      </w:r>
      <w:r w:rsidRPr="002C14BB">
        <w:t>aastate esimesest</w:t>
      </w:r>
      <w:r w:rsidR="00113A8E">
        <w:t xml:space="preserve"> poolest</w:t>
      </w:r>
      <w:r w:rsidRPr="002C14BB">
        <w:t xml:space="preserve">. </w:t>
      </w:r>
      <w:r w:rsidR="002B091A" w:rsidRPr="002C14BB">
        <w:t xml:space="preserve">Tõenäoliselt </w:t>
      </w:r>
      <w:r w:rsidRPr="002C14BB">
        <w:t xml:space="preserve">väheneb </w:t>
      </w:r>
      <w:r w:rsidR="002B091A" w:rsidRPr="002C14BB">
        <w:t xml:space="preserve">rahvaarv </w:t>
      </w:r>
      <w:r w:rsidRPr="002C14BB">
        <w:t>Viljandi linnas ka</w:t>
      </w:r>
      <w:r w:rsidR="00A64C4C">
        <w:t xml:space="preserve"> </w:t>
      </w:r>
      <w:r w:rsidR="002B091A" w:rsidRPr="002C14BB">
        <w:t>käesoleva</w:t>
      </w:r>
      <w:r w:rsidR="00190953">
        <w:t xml:space="preserve"> </w:t>
      </w:r>
      <w:r w:rsidRPr="002C14BB">
        <w:t>arengukava perioodil</w:t>
      </w:r>
      <w:r w:rsidR="002B091A" w:rsidRPr="002C14BB">
        <w:t>, kuid vähenemine aeglustub</w:t>
      </w:r>
      <w:r w:rsidR="002C549D">
        <w:t xml:space="preserve"> ning pikemaks eesmärgiks on rahvaarvu kasv.</w:t>
      </w:r>
    </w:p>
    <w:p w:rsidR="00C76B99" w:rsidRDefault="00C76B99" w:rsidP="001557AC">
      <w:pPr>
        <w:spacing w:before="200" w:after="240" w:line="276" w:lineRule="auto"/>
        <w:jc w:val="both"/>
      </w:pPr>
      <w:r w:rsidRPr="00F31E24">
        <w:t>Rahvaarv</w:t>
      </w:r>
      <w:r w:rsidR="00A72A20" w:rsidRPr="00F31E24">
        <w:t>u vähenemist tuleb pidada ohuks -</w:t>
      </w:r>
      <w:r w:rsidRPr="00F31E24">
        <w:t xml:space="preserve"> kahaneva rahvastikuga piirkondi ei peeta majanduslikult atraktiivseteks, väike rahvaarv ei taga rahvuskultuuri elujõulisust </w:t>
      </w:r>
      <w:r w:rsidR="00A72A20" w:rsidRPr="00F31E24">
        <w:t>ega</w:t>
      </w:r>
      <w:r w:rsidRPr="00F31E24">
        <w:t xml:space="preserve"> taga sotsiaalse süsteemi jätkusuutlikkust.</w:t>
      </w:r>
    </w:p>
    <w:p w:rsidR="00BF39E8" w:rsidRPr="00F31E24" w:rsidRDefault="00AC4C00" w:rsidP="001557AC">
      <w:pPr>
        <w:spacing w:before="200" w:after="240" w:line="276" w:lineRule="auto"/>
        <w:jc w:val="both"/>
      </w:pPr>
      <w:r>
        <w:rPr>
          <w:noProof/>
        </w:rPr>
        <w:drawing>
          <wp:inline distT="0" distB="0" distL="0" distR="0" wp14:anchorId="44D27DDB" wp14:editId="5A33143F">
            <wp:extent cx="5746750" cy="5130800"/>
            <wp:effectExtent l="0" t="0" r="6350" b="0"/>
            <wp:docPr id="13" name="Pilt 13" descr="rahvastikupürami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hvastikupüramii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5130800"/>
                    </a:xfrm>
                    <a:prstGeom prst="rect">
                      <a:avLst/>
                    </a:prstGeom>
                    <a:noFill/>
                    <a:ln>
                      <a:noFill/>
                    </a:ln>
                  </pic:spPr>
                </pic:pic>
              </a:graphicData>
            </a:graphic>
          </wp:inline>
        </w:drawing>
      </w:r>
    </w:p>
    <w:p w:rsidR="00C76B99" w:rsidRDefault="00C76B99" w:rsidP="001557AC">
      <w:pPr>
        <w:spacing w:before="200" w:after="240" w:line="276" w:lineRule="auto"/>
        <w:jc w:val="both"/>
      </w:pPr>
      <w:r w:rsidRPr="00F31E24">
        <w:t>Rahvastikuteema puhul on oluline probleemide</w:t>
      </w:r>
      <w:r w:rsidRPr="00F31E24" w:rsidDel="0064186A">
        <w:t xml:space="preserve"> </w:t>
      </w:r>
      <w:r w:rsidRPr="00F31E24">
        <w:t xml:space="preserve">täpne sõnastamine. Sellega, et Eesti rahvastik ja Viljandi linna rahvastik väheneb, tuleb lähikümnenditel leppida ning sotsiaalelu ja </w:t>
      </w:r>
      <w:r w:rsidRPr="00F31E24">
        <w:lastRenderedPageBreak/>
        <w:t xml:space="preserve">majandustegevust kavandades arvestada senisest väiksema inimeste hulgaga. Pingutada tuleb rahvastiku vähenemise </w:t>
      </w:r>
      <w:r w:rsidR="00193D54">
        <w:t xml:space="preserve">aeglustamise nimel ning püüelda rahvaarvu </w:t>
      </w:r>
      <w:r w:rsidR="00151D8E">
        <w:t>kasvamise</w:t>
      </w:r>
      <w:r w:rsidR="00193D54">
        <w:t xml:space="preserve"> suunas</w:t>
      </w:r>
      <w:r w:rsidRPr="00F31E24">
        <w:t>.</w:t>
      </w:r>
    </w:p>
    <w:p w:rsidR="00C76B99" w:rsidRPr="00F31E24" w:rsidRDefault="00C76B99" w:rsidP="001557AC">
      <w:pPr>
        <w:spacing w:before="200" w:after="240" w:line="276" w:lineRule="auto"/>
        <w:jc w:val="both"/>
      </w:pPr>
      <w:r w:rsidRPr="00F31E24">
        <w:t xml:space="preserve">Rahvaarvu muutumist mõjutavad neli näitajat: sündide arv, surmade arv, sisserännanute arv ja väljarännanute arv. </w:t>
      </w:r>
    </w:p>
    <w:p w:rsidR="00C76B99" w:rsidRDefault="00C76B99" w:rsidP="001557AC">
      <w:pPr>
        <w:spacing w:before="200" w:after="240" w:line="276" w:lineRule="auto"/>
        <w:jc w:val="both"/>
      </w:pPr>
      <w:r w:rsidRPr="00F31E24">
        <w:rPr>
          <w:b/>
          <w:bCs/>
        </w:rPr>
        <w:t>Sündide arvu</w:t>
      </w:r>
      <w:r w:rsidRPr="00F31E24">
        <w:t xml:space="preserve"> mõjuta</w:t>
      </w:r>
      <w:r w:rsidR="00F400C9">
        <w:t>b</w:t>
      </w:r>
      <w:r w:rsidRPr="00F31E24">
        <w:t xml:space="preserve"> eelkõige suurem sünnituseas olevate naiste arv ja see, et oleks peresid, kes soovivad lapsi saada. Viljandi linnas on naiste vanusstruktuur sünnitamisealisuse seisukohalt vaadatuna eb</w:t>
      </w:r>
      <w:r w:rsidR="00A72A20" w:rsidRPr="00F31E24">
        <w:t xml:space="preserve">asoodsam kui Eestis keskmiselt. </w:t>
      </w:r>
      <w:r w:rsidRPr="00F31E24">
        <w:rPr>
          <w:b/>
          <w:bCs/>
        </w:rPr>
        <w:t>Surmade arvu</w:t>
      </w:r>
      <w:r w:rsidRPr="00F31E24">
        <w:t xml:space="preserve"> määrab pikas perspektiivis sündide arv</w:t>
      </w:r>
      <w:r w:rsidR="00B90F5A" w:rsidRPr="00F31E24">
        <w:t>,</w:t>
      </w:r>
      <w:r w:rsidRPr="00F31E24">
        <w:t xml:space="preserve"> </w:t>
      </w:r>
      <w:r w:rsidR="00A72A20" w:rsidRPr="00F31E24">
        <w:t xml:space="preserve">mida </w:t>
      </w:r>
      <w:r w:rsidRPr="00F31E24">
        <w:t>ei saa</w:t>
      </w:r>
      <w:r w:rsidR="00A72A20" w:rsidRPr="00F31E24">
        <w:t xml:space="preserve"> muuta</w:t>
      </w:r>
      <w:r w:rsidRPr="00F31E24">
        <w:t xml:space="preserve">. </w:t>
      </w:r>
      <w:r w:rsidR="00A72A20" w:rsidRPr="00F31E24">
        <w:t>Kogukond ja linnavalitsus saavad mõjutada aga</w:t>
      </w:r>
      <w:r w:rsidR="00A64C4C">
        <w:t xml:space="preserve"> </w:t>
      </w:r>
      <w:r w:rsidR="00A72A20" w:rsidRPr="00F31E24">
        <w:t>enneaegsete surmade arvu,</w:t>
      </w:r>
      <w:r w:rsidRPr="00F31E24">
        <w:t xml:space="preserve"> </w:t>
      </w:r>
      <w:r w:rsidR="00A72A20" w:rsidRPr="00F31E24">
        <w:t>õnnetussurmasid ja inimeste</w:t>
      </w:r>
      <w:r w:rsidRPr="00F31E24">
        <w:t xml:space="preserve"> tervisekäitumist. Viljandi linnas väheneb rahvaarv negatiivsest </w:t>
      </w:r>
      <w:r w:rsidRPr="00F31E24">
        <w:rPr>
          <w:b/>
        </w:rPr>
        <w:t>rändest</w:t>
      </w:r>
      <w:r w:rsidRPr="00F31E24">
        <w:t xml:space="preserve"> tingituna rohkem kui negatiivse loomuliku iibe tõttu.</w:t>
      </w:r>
      <w:r w:rsidR="00171E91" w:rsidRPr="00F31E24">
        <w:t xml:space="preserve"> Seetõttu on ka kõige olulisem rahvastiku arvu stabiliseerimiseks suurendada sisserännet ja vähendada väljarännet.</w:t>
      </w:r>
      <w:r w:rsidR="00A72A20" w:rsidRPr="00F31E24">
        <w:t xml:space="preserve"> </w:t>
      </w:r>
      <w:r w:rsidRPr="00F31E24">
        <w:t>Elukohavahetuse peam</w:t>
      </w:r>
      <w:r w:rsidR="00A72A20" w:rsidRPr="00F31E24">
        <w:t>iseks ajendiks on kindlasti töö, sest</w:t>
      </w:r>
      <w:r w:rsidRPr="00F31E24">
        <w:t xml:space="preserve"> inimene liigub töö juurde, mitte vastupidi. Seetõttu tuleb aktiivselt tegeleda ettevõtluseks soodsate tingimuste loomisega. Linna seisukohalt ei ole olulised mitte ainult uued loodavad ettevõtted, vaid olemasolevate jätkusuutlikkus ning areng. Teiseks oluliseks väljarände põhjuseks on turvatunne, inimestele </w:t>
      </w:r>
      <w:r w:rsidR="003236F6" w:rsidRPr="00F31E24">
        <w:t>tuleb tagada</w:t>
      </w:r>
      <w:r w:rsidRPr="00F31E24">
        <w:t xml:space="preserve"> töö kõrval muud eluks vajalikud tingimused, või</w:t>
      </w:r>
      <w:r w:rsidR="003236F6" w:rsidRPr="00F31E24">
        <w:t>metele vastava haridus, arstiabi</w:t>
      </w:r>
      <w:r w:rsidRPr="00F31E24">
        <w:t xml:space="preserve">, kogukonna toetus erinevate probleemide lahendamisel. </w:t>
      </w:r>
    </w:p>
    <w:tbl>
      <w:tblPr>
        <w:tblStyle w:val="Kontuurtabel"/>
        <w:tblW w:w="9464" w:type="dxa"/>
        <w:tblLayout w:type="fixed"/>
        <w:tblLook w:val="04A0" w:firstRow="1" w:lastRow="0" w:firstColumn="1" w:lastColumn="0" w:noHBand="0" w:noVBand="1"/>
      </w:tblPr>
      <w:tblGrid>
        <w:gridCol w:w="959"/>
        <w:gridCol w:w="1276"/>
        <w:gridCol w:w="992"/>
        <w:gridCol w:w="992"/>
        <w:gridCol w:w="851"/>
        <w:gridCol w:w="992"/>
        <w:gridCol w:w="1134"/>
        <w:gridCol w:w="2268"/>
      </w:tblGrid>
      <w:tr w:rsidR="00FE7883" w:rsidTr="00113A8E">
        <w:tc>
          <w:tcPr>
            <w:tcW w:w="959" w:type="dxa"/>
          </w:tcPr>
          <w:p w:rsidR="00FE7883" w:rsidRDefault="00FE7883" w:rsidP="00FE7883">
            <w:pPr>
              <w:jc w:val="both"/>
            </w:pPr>
            <w:r>
              <w:t>Aasta</w:t>
            </w:r>
          </w:p>
        </w:tc>
        <w:tc>
          <w:tcPr>
            <w:tcW w:w="1276" w:type="dxa"/>
          </w:tcPr>
          <w:p w:rsidR="00FE7883" w:rsidRDefault="00FE7883" w:rsidP="00113A8E">
            <w:pPr>
              <w:jc w:val="both"/>
            </w:pPr>
            <w:r>
              <w:t>Rahvaarv (1.</w:t>
            </w:r>
            <w:r w:rsidR="00113A8E">
              <w:t>01</w:t>
            </w:r>
            <w:r>
              <w:t xml:space="preserve"> seisuga)</w:t>
            </w:r>
          </w:p>
        </w:tc>
        <w:tc>
          <w:tcPr>
            <w:tcW w:w="992" w:type="dxa"/>
          </w:tcPr>
          <w:p w:rsidR="00FE7883" w:rsidRDefault="00FE7883" w:rsidP="00FE7883">
            <w:pPr>
              <w:jc w:val="both"/>
            </w:pPr>
            <w:r>
              <w:t>Elus-sünnid</w:t>
            </w:r>
          </w:p>
        </w:tc>
        <w:tc>
          <w:tcPr>
            <w:tcW w:w="992" w:type="dxa"/>
          </w:tcPr>
          <w:p w:rsidR="00FE7883" w:rsidRDefault="00FE7883" w:rsidP="00FE7883">
            <w:pPr>
              <w:jc w:val="both"/>
            </w:pPr>
            <w:r>
              <w:t>Surmad</w:t>
            </w:r>
          </w:p>
        </w:tc>
        <w:tc>
          <w:tcPr>
            <w:tcW w:w="851" w:type="dxa"/>
          </w:tcPr>
          <w:p w:rsidR="00FE7883" w:rsidRDefault="00FE7883" w:rsidP="00FE7883">
            <w:pPr>
              <w:jc w:val="both"/>
            </w:pPr>
            <w:r>
              <w:t>Sisse-ränne</w:t>
            </w:r>
          </w:p>
        </w:tc>
        <w:tc>
          <w:tcPr>
            <w:tcW w:w="992" w:type="dxa"/>
          </w:tcPr>
          <w:p w:rsidR="00FE7883" w:rsidRDefault="00FE7883" w:rsidP="00FE7883">
            <w:pPr>
              <w:jc w:val="both"/>
            </w:pPr>
            <w:r>
              <w:t>Välja-ränne</w:t>
            </w:r>
          </w:p>
        </w:tc>
        <w:tc>
          <w:tcPr>
            <w:tcW w:w="1134" w:type="dxa"/>
          </w:tcPr>
          <w:p w:rsidR="00FE7883" w:rsidRDefault="00FE7883" w:rsidP="00FE7883">
            <w:pPr>
              <w:jc w:val="both"/>
            </w:pPr>
            <w:r>
              <w:t>Ülal-peetavate määr</w:t>
            </w:r>
            <w:r w:rsidR="00465FF1">
              <w:t>*</w:t>
            </w:r>
          </w:p>
        </w:tc>
        <w:tc>
          <w:tcPr>
            <w:tcW w:w="2268" w:type="dxa"/>
          </w:tcPr>
          <w:p w:rsidR="00465FF1" w:rsidRDefault="00FE7883" w:rsidP="00FE7883">
            <w:pPr>
              <w:jc w:val="both"/>
            </w:pPr>
            <w:r>
              <w:t>Demograafiline tööturu</w:t>
            </w:r>
            <w:r w:rsidR="00465FF1">
              <w:t>-</w:t>
            </w:r>
          </w:p>
          <w:p w:rsidR="00FE7883" w:rsidRDefault="00FE7883" w:rsidP="00FE7883">
            <w:pPr>
              <w:jc w:val="both"/>
            </w:pPr>
            <w:r>
              <w:t>surveindeks</w:t>
            </w:r>
            <w:r w:rsidR="00465FF1">
              <w:t xml:space="preserve"> **</w:t>
            </w:r>
          </w:p>
        </w:tc>
      </w:tr>
      <w:tr w:rsidR="00FE7883" w:rsidTr="00113A8E">
        <w:tc>
          <w:tcPr>
            <w:tcW w:w="959" w:type="dxa"/>
          </w:tcPr>
          <w:p w:rsidR="00FE7883" w:rsidRDefault="00FE7883" w:rsidP="00274064">
            <w:pPr>
              <w:jc w:val="both"/>
            </w:pPr>
            <w:r>
              <w:t>2013</w:t>
            </w:r>
          </w:p>
        </w:tc>
        <w:tc>
          <w:tcPr>
            <w:tcW w:w="1276" w:type="dxa"/>
          </w:tcPr>
          <w:p w:rsidR="00FE7883" w:rsidRDefault="00FE7883" w:rsidP="00274064">
            <w:pPr>
              <w:jc w:val="both"/>
            </w:pPr>
            <w:r>
              <w:t>18873</w:t>
            </w:r>
          </w:p>
        </w:tc>
        <w:tc>
          <w:tcPr>
            <w:tcW w:w="992" w:type="dxa"/>
          </w:tcPr>
          <w:p w:rsidR="00FE7883" w:rsidRDefault="00FE7883" w:rsidP="00274064">
            <w:pPr>
              <w:jc w:val="both"/>
            </w:pPr>
            <w:r>
              <w:t>131</w:t>
            </w:r>
          </w:p>
        </w:tc>
        <w:tc>
          <w:tcPr>
            <w:tcW w:w="992" w:type="dxa"/>
          </w:tcPr>
          <w:p w:rsidR="00FE7883" w:rsidRDefault="00BF39E8" w:rsidP="002B32D9">
            <w:pPr>
              <w:jc w:val="both"/>
            </w:pPr>
            <w:r>
              <w:t>204</w:t>
            </w:r>
          </w:p>
        </w:tc>
        <w:tc>
          <w:tcPr>
            <w:tcW w:w="851" w:type="dxa"/>
          </w:tcPr>
          <w:p w:rsidR="00FE7883" w:rsidRDefault="00BF39E8" w:rsidP="002B32D9">
            <w:pPr>
              <w:jc w:val="both"/>
            </w:pPr>
            <w:r>
              <w:t>384</w:t>
            </w:r>
          </w:p>
        </w:tc>
        <w:tc>
          <w:tcPr>
            <w:tcW w:w="992" w:type="dxa"/>
          </w:tcPr>
          <w:p w:rsidR="00FE7883" w:rsidRDefault="00BF39E8" w:rsidP="002B32D9">
            <w:pPr>
              <w:jc w:val="both"/>
            </w:pPr>
            <w:r>
              <w:t>552</w:t>
            </w:r>
          </w:p>
        </w:tc>
        <w:tc>
          <w:tcPr>
            <w:tcW w:w="1134" w:type="dxa"/>
          </w:tcPr>
          <w:p w:rsidR="00FE7883" w:rsidRDefault="00BF39E8" w:rsidP="002B32D9">
            <w:pPr>
              <w:jc w:val="both"/>
            </w:pPr>
            <w:r>
              <w:t>54,3</w:t>
            </w:r>
          </w:p>
        </w:tc>
        <w:tc>
          <w:tcPr>
            <w:tcW w:w="2268" w:type="dxa"/>
          </w:tcPr>
          <w:p w:rsidR="00FE7883" w:rsidRDefault="00BF39E8" w:rsidP="002B32D9">
            <w:pPr>
              <w:jc w:val="both"/>
            </w:pPr>
            <w:r>
              <w:t>0,68</w:t>
            </w:r>
          </w:p>
        </w:tc>
      </w:tr>
      <w:tr w:rsidR="00FE7883" w:rsidTr="00113A8E">
        <w:tc>
          <w:tcPr>
            <w:tcW w:w="959" w:type="dxa"/>
          </w:tcPr>
          <w:p w:rsidR="00FE7883" w:rsidRDefault="00FE7883" w:rsidP="00274064">
            <w:pPr>
              <w:jc w:val="both"/>
            </w:pPr>
            <w:r>
              <w:t>2014</w:t>
            </w:r>
          </w:p>
        </w:tc>
        <w:tc>
          <w:tcPr>
            <w:tcW w:w="1276" w:type="dxa"/>
          </w:tcPr>
          <w:p w:rsidR="00FE7883" w:rsidRDefault="00FE7883" w:rsidP="00274064">
            <w:pPr>
              <w:jc w:val="both"/>
            </w:pPr>
            <w:r>
              <w:t>18492</w:t>
            </w:r>
          </w:p>
        </w:tc>
        <w:tc>
          <w:tcPr>
            <w:tcW w:w="992" w:type="dxa"/>
          </w:tcPr>
          <w:p w:rsidR="00FE7883" w:rsidRDefault="00FE7883" w:rsidP="00274064">
            <w:pPr>
              <w:jc w:val="both"/>
            </w:pPr>
            <w:r>
              <w:t>186</w:t>
            </w:r>
          </w:p>
        </w:tc>
        <w:tc>
          <w:tcPr>
            <w:tcW w:w="992" w:type="dxa"/>
          </w:tcPr>
          <w:p w:rsidR="00FE7883" w:rsidRDefault="00BF39E8" w:rsidP="002B32D9">
            <w:pPr>
              <w:jc w:val="both"/>
            </w:pPr>
            <w:r>
              <w:t>213</w:t>
            </w:r>
          </w:p>
        </w:tc>
        <w:tc>
          <w:tcPr>
            <w:tcW w:w="851" w:type="dxa"/>
          </w:tcPr>
          <w:p w:rsidR="00FE7883" w:rsidRDefault="00BF39E8" w:rsidP="002B32D9">
            <w:pPr>
              <w:jc w:val="both"/>
            </w:pPr>
            <w:r>
              <w:t>597</w:t>
            </w:r>
          </w:p>
        </w:tc>
        <w:tc>
          <w:tcPr>
            <w:tcW w:w="992" w:type="dxa"/>
          </w:tcPr>
          <w:p w:rsidR="00FE7883" w:rsidRDefault="00BF39E8" w:rsidP="002B32D9">
            <w:pPr>
              <w:jc w:val="both"/>
            </w:pPr>
            <w:r>
              <w:t>624</w:t>
            </w:r>
          </w:p>
        </w:tc>
        <w:tc>
          <w:tcPr>
            <w:tcW w:w="1134" w:type="dxa"/>
          </w:tcPr>
          <w:p w:rsidR="00FE7883" w:rsidRDefault="00BF39E8" w:rsidP="002B32D9">
            <w:pPr>
              <w:jc w:val="both"/>
            </w:pPr>
            <w:r>
              <w:t>56,4</w:t>
            </w:r>
          </w:p>
        </w:tc>
        <w:tc>
          <w:tcPr>
            <w:tcW w:w="2268" w:type="dxa"/>
          </w:tcPr>
          <w:p w:rsidR="00FE7883" w:rsidRDefault="00BF39E8" w:rsidP="002B32D9">
            <w:pPr>
              <w:jc w:val="both"/>
            </w:pPr>
            <w:r>
              <w:t>0,72</w:t>
            </w:r>
          </w:p>
        </w:tc>
      </w:tr>
      <w:tr w:rsidR="00FE7883" w:rsidTr="00113A8E">
        <w:tc>
          <w:tcPr>
            <w:tcW w:w="959" w:type="dxa"/>
          </w:tcPr>
          <w:p w:rsidR="00FE7883" w:rsidRDefault="00FE7883" w:rsidP="00274064">
            <w:pPr>
              <w:jc w:val="both"/>
            </w:pPr>
            <w:r>
              <w:t>2015</w:t>
            </w:r>
          </w:p>
        </w:tc>
        <w:tc>
          <w:tcPr>
            <w:tcW w:w="1276" w:type="dxa"/>
          </w:tcPr>
          <w:p w:rsidR="00FE7883" w:rsidRDefault="00FE7883" w:rsidP="00274064">
            <w:pPr>
              <w:jc w:val="both"/>
            </w:pPr>
            <w:r>
              <w:t>18257</w:t>
            </w:r>
          </w:p>
        </w:tc>
        <w:tc>
          <w:tcPr>
            <w:tcW w:w="992" w:type="dxa"/>
          </w:tcPr>
          <w:p w:rsidR="00FE7883" w:rsidRDefault="00FE7883" w:rsidP="00274064">
            <w:pPr>
              <w:jc w:val="both"/>
            </w:pPr>
            <w:r>
              <w:t>173</w:t>
            </w:r>
          </w:p>
        </w:tc>
        <w:tc>
          <w:tcPr>
            <w:tcW w:w="992" w:type="dxa"/>
          </w:tcPr>
          <w:p w:rsidR="00FE7883" w:rsidRDefault="00BF39E8" w:rsidP="002B32D9">
            <w:pPr>
              <w:jc w:val="both"/>
            </w:pPr>
            <w:r>
              <w:t>205</w:t>
            </w:r>
          </w:p>
        </w:tc>
        <w:tc>
          <w:tcPr>
            <w:tcW w:w="851" w:type="dxa"/>
          </w:tcPr>
          <w:p w:rsidR="00FE7883" w:rsidRDefault="00BF39E8" w:rsidP="002B32D9">
            <w:pPr>
              <w:jc w:val="both"/>
            </w:pPr>
            <w:r>
              <w:t>616</w:t>
            </w:r>
          </w:p>
        </w:tc>
        <w:tc>
          <w:tcPr>
            <w:tcW w:w="992" w:type="dxa"/>
          </w:tcPr>
          <w:p w:rsidR="00FE7883" w:rsidRDefault="00BF39E8" w:rsidP="002B32D9">
            <w:pPr>
              <w:jc w:val="both"/>
            </w:pPr>
            <w:r>
              <w:t>696</w:t>
            </w:r>
          </w:p>
        </w:tc>
        <w:tc>
          <w:tcPr>
            <w:tcW w:w="1134" w:type="dxa"/>
          </w:tcPr>
          <w:p w:rsidR="00FE7883" w:rsidRDefault="00BF39E8" w:rsidP="002B32D9">
            <w:pPr>
              <w:jc w:val="both"/>
            </w:pPr>
            <w:r>
              <w:t>59,4</w:t>
            </w:r>
          </w:p>
        </w:tc>
        <w:tc>
          <w:tcPr>
            <w:tcW w:w="2268" w:type="dxa"/>
          </w:tcPr>
          <w:p w:rsidR="00FE7883" w:rsidRDefault="00BF39E8" w:rsidP="002B32D9">
            <w:pPr>
              <w:jc w:val="both"/>
            </w:pPr>
            <w:r>
              <w:t>0,78</w:t>
            </w:r>
          </w:p>
        </w:tc>
      </w:tr>
      <w:tr w:rsidR="00FE7883" w:rsidTr="00113A8E">
        <w:tc>
          <w:tcPr>
            <w:tcW w:w="959" w:type="dxa"/>
          </w:tcPr>
          <w:p w:rsidR="00FE7883" w:rsidRDefault="00FE7883" w:rsidP="00274064">
            <w:pPr>
              <w:jc w:val="both"/>
            </w:pPr>
            <w:r>
              <w:t>2016</w:t>
            </w:r>
          </w:p>
        </w:tc>
        <w:tc>
          <w:tcPr>
            <w:tcW w:w="1276" w:type="dxa"/>
          </w:tcPr>
          <w:p w:rsidR="00FE7883" w:rsidRDefault="00FE7883" w:rsidP="00274064">
            <w:pPr>
              <w:jc w:val="both"/>
            </w:pPr>
            <w:r>
              <w:t>18112</w:t>
            </w:r>
          </w:p>
        </w:tc>
        <w:tc>
          <w:tcPr>
            <w:tcW w:w="992" w:type="dxa"/>
          </w:tcPr>
          <w:p w:rsidR="00FE7883" w:rsidRDefault="00FE7883" w:rsidP="00274064">
            <w:pPr>
              <w:jc w:val="both"/>
            </w:pPr>
            <w:r>
              <w:t>150</w:t>
            </w:r>
          </w:p>
        </w:tc>
        <w:tc>
          <w:tcPr>
            <w:tcW w:w="992" w:type="dxa"/>
          </w:tcPr>
          <w:p w:rsidR="00FE7883" w:rsidRDefault="00BF39E8" w:rsidP="002B32D9">
            <w:pPr>
              <w:jc w:val="both"/>
            </w:pPr>
            <w:r>
              <w:t>255</w:t>
            </w:r>
          </w:p>
        </w:tc>
        <w:tc>
          <w:tcPr>
            <w:tcW w:w="851" w:type="dxa"/>
          </w:tcPr>
          <w:p w:rsidR="00FE7883" w:rsidRDefault="00BF39E8" w:rsidP="002B32D9">
            <w:pPr>
              <w:jc w:val="both"/>
            </w:pPr>
            <w:r>
              <w:t>681</w:t>
            </w:r>
          </w:p>
        </w:tc>
        <w:tc>
          <w:tcPr>
            <w:tcW w:w="992" w:type="dxa"/>
          </w:tcPr>
          <w:p w:rsidR="00FE7883" w:rsidRDefault="00BF39E8" w:rsidP="002B32D9">
            <w:pPr>
              <w:jc w:val="both"/>
            </w:pPr>
            <w:r>
              <w:t>743</w:t>
            </w:r>
          </w:p>
        </w:tc>
        <w:tc>
          <w:tcPr>
            <w:tcW w:w="1134" w:type="dxa"/>
          </w:tcPr>
          <w:p w:rsidR="00FE7883" w:rsidRDefault="00BF39E8" w:rsidP="002B32D9">
            <w:pPr>
              <w:jc w:val="both"/>
            </w:pPr>
            <w:r>
              <w:t>62,9</w:t>
            </w:r>
          </w:p>
        </w:tc>
        <w:tc>
          <w:tcPr>
            <w:tcW w:w="2268" w:type="dxa"/>
          </w:tcPr>
          <w:p w:rsidR="00FE7883" w:rsidRDefault="00BF39E8" w:rsidP="002B32D9">
            <w:pPr>
              <w:jc w:val="both"/>
            </w:pPr>
            <w:r>
              <w:t>0,87</w:t>
            </w:r>
          </w:p>
        </w:tc>
      </w:tr>
      <w:tr w:rsidR="00FE7883" w:rsidTr="00113A8E">
        <w:tc>
          <w:tcPr>
            <w:tcW w:w="959" w:type="dxa"/>
          </w:tcPr>
          <w:p w:rsidR="00FE7883" w:rsidRDefault="00FE7883" w:rsidP="00274064">
            <w:pPr>
              <w:jc w:val="both"/>
            </w:pPr>
            <w:r>
              <w:t>2017</w:t>
            </w:r>
          </w:p>
        </w:tc>
        <w:tc>
          <w:tcPr>
            <w:tcW w:w="1276" w:type="dxa"/>
          </w:tcPr>
          <w:p w:rsidR="00FE7883" w:rsidRDefault="00FE7883" w:rsidP="00274064">
            <w:pPr>
              <w:jc w:val="both"/>
            </w:pPr>
            <w:r>
              <w:t>17958</w:t>
            </w:r>
          </w:p>
        </w:tc>
        <w:tc>
          <w:tcPr>
            <w:tcW w:w="992" w:type="dxa"/>
          </w:tcPr>
          <w:p w:rsidR="00FE7883" w:rsidRDefault="00893C8C" w:rsidP="00274064">
            <w:pPr>
              <w:jc w:val="both"/>
            </w:pPr>
            <w:r>
              <w:t>149</w:t>
            </w:r>
          </w:p>
        </w:tc>
        <w:tc>
          <w:tcPr>
            <w:tcW w:w="992" w:type="dxa"/>
          </w:tcPr>
          <w:p w:rsidR="00FE7883" w:rsidRDefault="007B7EF5" w:rsidP="002B32D9">
            <w:pPr>
              <w:jc w:val="both"/>
            </w:pPr>
            <w:r>
              <w:t>222</w:t>
            </w:r>
          </w:p>
        </w:tc>
        <w:tc>
          <w:tcPr>
            <w:tcW w:w="851" w:type="dxa"/>
          </w:tcPr>
          <w:p w:rsidR="00FE7883" w:rsidRDefault="00FE7883" w:rsidP="002B32D9">
            <w:pPr>
              <w:jc w:val="both"/>
            </w:pPr>
          </w:p>
        </w:tc>
        <w:tc>
          <w:tcPr>
            <w:tcW w:w="992" w:type="dxa"/>
          </w:tcPr>
          <w:p w:rsidR="00FE7883" w:rsidRDefault="00FE7883" w:rsidP="002B32D9">
            <w:pPr>
              <w:jc w:val="both"/>
            </w:pPr>
          </w:p>
        </w:tc>
        <w:tc>
          <w:tcPr>
            <w:tcW w:w="1134" w:type="dxa"/>
          </w:tcPr>
          <w:p w:rsidR="00FE7883" w:rsidRDefault="00BF39E8" w:rsidP="002B32D9">
            <w:pPr>
              <w:jc w:val="both"/>
            </w:pPr>
            <w:r>
              <w:t>64,4</w:t>
            </w:r>
          </w:p>
        </w:tc>
        <w:tc>
          <w:tcPr>
            <w:tcW w:w="2268" w:type="dxa"/>
          </w:tcPr>
          <w:p w:rsidR="00FE7883" w:rsidRDefault="00BF39E8" w:rsidP="002B32D9">
            <w:pPr>
              <w:jc w:val="both"/>
            </w:pPr>
            <w:r>
              <w:t>0,89</w:t>
            </w:r>
          </w:p>
        </w:tc>
      </w:tr>
      <w:tr w:rsidR="00FE7883" w:rsidTr="00F400C9">
        <w:tc>
          <w:tcPr>
            <w:tcW w:w="959" w:type="dxa"/>
          </w:tcPr>
          <w:p w:rsidR="00FE7883" w:rsidRDefault="00FE7883" w:rsidP="002B32D9">
            <w:pPr>
              <w:jc w:val="both"/>
            </w:pPr>
            <w:r>
              <w:t>2018</w:t>
            </w:r>
          </w:p>
        </w:tc>
        <w:tc>
          <w:tcPr>
            <w:tcW w:w="1276" w:type="dxa"/>
          </w:tcPr>
          <w:p w:rsidR="00FE7883" w:rsidRDefault="00FE7883" w:rsidP="002B32D9">
            <w:pPr>
              <w:jc w:val="both"/>
            </w:pPr>
            <w:r>
              <w:t>17758</w:t>
            </w:r>
          </w:p>
        </w:tc>
        <w:tc>
          <w:tcPr>
            <w:tcW w:w="992" w:type="dxa"/>
            <w:shd w:val="clear" w:color="auto" w:fill="F2F2F2" w:themeFill="background1" w:themeFillShade="F2"/>
          </w:tcPr>
          <w:p w:rsidR="00FE7883" w:rsidRDefault="00FE7883" w:rsidP="002B32D9">
            <w:pPr>
              <w:jc w:val="both"/>
            </w:pPr>
          </w:p>
        </w:tc>
        <w:tc>
          <w:tcPr>
            <w:tcW w:w="992" w:type="dxa"/>
            <w:shd w:val="clear" w:color="auto" w:fill="F2F2F2" w:themeFill="background1" w:themeFillShade="F2"/>
          </w:tcPr>
          <w:p w:rsidR="00FE7883" w:rsidRDefault="00FE7883" w:rsidP="002B32D9">
            <w:pPr>
              <w:jc w:val="both"/>
            </w:pPr>
          </w:p>
        </w:tc>
        <w:tc>
          <w:tcPr>
            <w:tcW w:w="851" w:type="dxa"/>
            <w:shd w:val="clear" w:color="auto" w:fill="F2F2F2" w:themeFill="background1" w:themeFillShade="F2"/>
          </w:tcPr>
          <w:p w:rsidR="00FE7883" w:rsidRDefault="00FE7883" w:rsidP="002B32D9">
            <w:pPr>
              <w:jc w:val="both"/>
            </w:pPr>
          </w:p>
        </w:tc>
        <w:tc>
          <w:tcPr>
            <w:tcW w:w="992" w:type="dxa"/>
            <w:shd w:val="clear" w:color="auto" w:fill="F2F2F2" w:themeFill="background1" w:themeFillShade="F2"/>
          </w:tcPr>
          <w:p w:rsidR="00FE7883" w:rsidRDefault="00FE7883" w:rsidP="002B32D9">
            <w:pPr>
              <w:jc w:val="both"/>
            </w:pPr>
          </w:p>
        </w:tc>
        <w:tc>
          <w:tcPr>
            <w:tcW w:w="1134" w:type="dxa"/>
            <w:shd w:val="clear" w:color="auto" w:fill="F2F2F2" w:themeFill="background1" w:themeFillShade="F2"/>
          </w:tcPr>
          <w:p w:rsidR="00FE7883" w:rsidRDefault="00FE7883" w:rsidP="002B32D9">
            <w:pPr>
              <w:jc w:val="both"/>
            </w:pPr>
          </w:p>
        </w:tc>
        <w:tc>
          <w:tcPr>
            <w:tcW w:w="2268" w:type="dxa"/>
            <w:shd w:val="clear" w:color="auto" w:fill="F2F2F2" w:themeFill="background1" w:themeFillShade="F2"/>
          </w:tcPr>
          <w:p w:rsidR="00FE7883" w:rsidRDefault="00FE7883" w:rsidP="002B32D9">
            <w:pPr>
              <w:jc w:val="both"/>
            </w:pPr>
          </w:p>
        </w:tc>
      </w:tr>
    </w:tbl>
    <w:p w:rsidR="00465FF1" w:rsidRPr="00465FF1" w:rsidRDefault="002B32D9" w:rsidP="00465FF1">
      <w:pPr>
        <w:spacing w:line="276" w:lineRule="auto"/>
        <w:rPr>
          <w:i/>
          <w:sz w:val="16"/>
          <w:szCs w:val="16"/>
        </w:rPr>
      </w:pPr>
      <w:r w:rsidRPr="00274064">
        <w:rPr>
          <w:i/>
        </w:rPr>
        <w:t>Allikas Rahvastikuregister</w:t>
      </w:r>
      <w:r w:rsidR="00274064">
        <w:rPr>
          <w:i/>
        </w:rPr>
        <w:t xml:space="preserve"> </w:t>
      </w:r>
      <w:r w:rsidR="00FE7883">
        <w:rPr>
          <w:i/>
        </w:rPr>
        <w:t>(rahvaarv) ja Statistikaamet</w:t>
      </w:r>
      <w:r w:rsidR="00465FF1">
        <w:rPr>
          <w:i/>
        </w:rPr>
        <w:br/>
      </w:r>
      <w:r w:rsidR="00465FF1" w:rsidRPr="00465FF1">
        <w:rPr>
          <w:i/>
          <w:sz w:val="16"/>
          <w:szCs w:val="16"/>
        </w:rPr>
        <w:t xml:space="preserve">* </w:t>
      </w:r>
      <w:r w:rsidR="00465FF1" w:rsidRPr="00465FF1">
        <w:rPr>
          <w:b/>
          <w:bCs/>
          <w:color w:val="000000"/>
          <w:sz w:val="16"/>
          <w:szCs w:val="16"/>
        </w:rPr>
        <w:t>Ülalpeetavate määr</w:t>
      </w:r>
      <w:r w:rsidR="00465FF1" w:rsidRPr="00465FF1">
        <w:rPr>
          <w:color w:val="000000"/>
          <w:sz w:val="16"/>
          <w:szCs w:val="16"/>
        </w:rPr>
        <w:t> – mittetööealiste (0–14-aastased ja üle 65-aastased) elanike arv 100 tööealise (15–64-aastased) elaniku kohta.</w:t>
      </w:r>
    </w:p>
    <w:p w:rsidR="00465FF1" w:rsidRPr="00465FF1" w:rsidRDefault="00465FF1" w:rsidP="00465FF1">
      <w:pPr>
        <w:spacing w:line="276" w:lineRule="auto"/>
        <w:rPr>
          <w:i/>
          <w:sz w:val="16"/>
          <w:szCs w:val="16"/>
        </w:rPr>
      </w:pPr>
      <w:r w:rsidRPr="00465FF1">
        <w:rPr>
          <w:i/>
          <w:sz w:val="16"/>
          <w:szCs w:val="16"/>
        </w:rPr>
        <w:t xml:space="preserve">** </w:t>
      </w:r>
      <w:r w:rsidRPr="00465FF1">
        <w:rPr>
          <w:b/>
          <w:bCs/>
          <w:color w:val="000000"/>
          <w:sz w:val="16"/>
          <w:szCs w:val="16"/>
        </w:rPr>
        <w:t>Demograafiline tööturusurveindeks</w:t>
      </w:r>
      <w:r w:rsidRPr="00465FF1">
        <w:rPr>
          <w:color w:val="000000"/>
          <w:sz w:val="16"/>
          <w:szCs w:val="16"/>
        </w:rPr>
        <w:t> – eelseisval kümnendil tööturule sisenevate noorte (5–14-aastased) ja sealt vanuse tõttu väljalangevate inimeste (55–64-aastased) suhe. Kui indeks on ühest suurem, siseneb järgmisel kümnendil tööturule rohkem inimesi, kui sealt vanaduse tõttu potentsiaalselt välja langeb.</w:t>
      </w:r>
    </w:p>
    <w:p w:rsidR="00C76B99" w:rsidRPr="00F31E24" w:rsidRDefault="00A72A20" w:rsidP="001557AC">
      <w:pPr>
        <w:spacing w:before="200" w:after="240" w:line="276" w:lineRule="auto"/>
        <w:jc w:val="both"/>
        <w:rPr>
          <w:color w:val="000000"/>
        </w:rPr>
      </w:pPr>
      <w:r w:rsidRPr="00F31E24">
        <w:t>Rahvastiku vähenemine ja vananemine on olulised sotsiaalsüsteemi jätkusuutlikkuse kontekstis.</w:t>
      </w:r>
      <w:r w:rsidR="00C76B99" w:rsidRPr="00F31E24">
        <w:t xml:space="preserve"> Kui iga tööeas inimese kohta tuleb edaspidi järjest rohkem tööeast väljas olevaid elanikke, siis tähendab see, et iga tööealine peab edaspidi loovutama järjest suurema osa oma </w:t>
      </w:r>
      <w:r w:rsidR="00C76B99" w:rsidRPr="00F31E24">
        <w:rPr>
          <w:color w:val="000000"/>
        </w:rPr>
        <w:t xml:space="preserve">töö tulemusest tööeast väljas olevate inimeste vajaduste rahuldamiseks. </w:t>
      </w:r>
    </w:p>
    <w:p w:rsidR="00C76B99" w:rsidRDefault="00A92A4C" w:rsidP="001557AC">
      <w:pPr>
        <w:spacing w:before="200" w:after="240" w:line="276" w:lineRule="auto"/>
        <w:jc w:val="both"/>
        <w:rPr>
          <w:color w:val="000000"/>
        </w:rPr>
      </w:pPr>
      <w:r w:rsidRPr="00F31E24">
        <w:rPr>
          <w:color w:val="000000"/>
        </w:rPr>
        <w:t>Viljandi linna rahvastikuarengu strateegiliseks eesmärgiks on Viljandi linnas elavate inimeste elukvaliteedi tõstmine ja rahvastiku vähenemise peatamine. Selleks tuleb kavandada tegevusi, mis soodustavad kõrgema lisandväärtusega töökohtade loomist ning edenda</w:t>
      </w:r>
      <w:r w:rsidR="00875072">
        <w:rPr>
          <w:color w:val="000000"/>
        </w:rPr>
        <w:t>da</w:t>
      </w:r>
      <w:r w:rsidRPr="00F31E24">
        <w:rPr>
          <w:color w:val="000000"/>
        </w:rPr>
        <w:t xml:space="preserve"> järj</w:t>
      </w:r>
      <w:r w:rsidR="00177A6D">
        <w:rPr>
          <w:color w:val="000000"/>
        </w:rPr>
        <w:t xml:space="preserve">ekindlalt Viljandi tutvustamist </w:t>
      </w:r>
      <w:r w:rsidRPr="00F31E24">
        <w:rPr>
          <w:color w:val="000000"/>
        </w:rPr>
        <w:t>mas</w:t>
      </w:r>
      <w:r w:rsidR="00DB1C1F" w:rsidRPr="00F31E24">
        <w:rPr>
          <w:color w:val="000000"/>
        </w:rPr>
        <w:t>s</w:t>
      </w:r>
      <w:r w:rsidRPr="00F31E24">
        <w:rPr>
          <w:color w:val="000000"/>
        </w:rPr>
        <w:t>iteabevahendite</w:t>
      </w:r>
      <w:r w:rsidR="00177A6D">
        <w:rPr>
          <w:color w:val="000000"/>
        </w:rPr>
        <w:t xml:space="preserve"> </w:t>
      </w:r>
      <w:r w:rsidR="00875072">
        <w:rPr>
          <w:color w:val="000000"/>
        </w:rPr>
        <w:t>kaudu</w:t>
      </w:r>
      <w:r w:rsidRPr="00F31E24">
        <w:rPr>
          <w:color w:val="000000"/>
        </w:rPr>
        <w:t xml:space="preserve"> paigana, ku</w:t>
      </w:r>
      <w:r w:rsidR="00875072">
        <w:rPr>
          <w:color w:val="000000"/>
        </w:rPr>
        <w:t>hu</w:t>
      </w:r>
      <w:r w:rsidRPr="00F31E24">
        <w:rPr>
          <w:color w:val="000000"/>
        </w:rPr>
        <w:t xml:space="preserve"> on meeldiv elama asuda, kodu luua ja</w:t>
      </w:r>
      <w:r w:rsidR="00875072">
        <w:rPr>
          <w:color w:val="000000"/>
        </w:rPr>
        <w:t xml:space="preserve"> kus on hea</w:t>
      </w:r>
      <w:r w:rsidRPr="00F31E24">
        <w:rPr>
          <w:color w:val="000000"/>
        </w:rPr>
        <w:t xml:space="preserve"> lapsi kasvatada. </w:t>
      </w:r>
    </w:p>
    <w:bookmarkStart w:id="8" w:name="_VALITSEMINE"/>
    <w:bookmarkStart w:id="9" w:name="_Toc344901474"/>
    <w:bookmarkEnd w:id="8"/>
    <w:p w:rsidR="00177A6D" w:rsidRPr="001832B4" w:rsidRDefault="00CC676A" w:rsidP="00177A6D">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C76B99"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10" w:name="_Toc512426323"/>
      <w:r w:rsidR="00C76B99" w:rsidRPr="00F31E24">
        <w:rPr>
          <w:rStyle w:val="Hperlink"/>
          <w:rFonts w:ascii="Times New Roman" w:hAnsi="Times New Roman"/>
          <w:color w:val="365F91"/>
          <w:u w:val="none"/>
        </w:rPr>
        <w:t>VALITSEMINE</w:t>
      </w:r>
      <w:bookmarkEnd w:id="9"/>
      <w:bookmarkEnd w:id="10"/>
      <w:r w:rsidRPr="00F31E24">
        <w:rPr>
          <w:rFonts w:ascii="Times New Roman" w:hAnsi="Times New Roman"/>
        </w:rPr>
        <w:fldChar w:fldCharType="end"/>
      </w:r>
    </w:p>
    <w:p w:rsidR="00C50BAD" w:rsidRDefault="00C76B99" w:rsidP="001557AC">
      <w:pPr>
        <w:spacing w:before="200" w:after="240" w:line="276" w:lineRule="auto"/>
        <w:jc w:val="both"/>
      </w:pPr>
      <w:r w:rsidRPr="00F31E24">
        <w:t>Vastavalt Euroopa kohaliku omavalitsuse hartale ja kohaliku omavalitsuse korralduse seadusele on kohalik omavalitsus kohalike võimuorganite õigus, võime ja kohustus seaduse alusel ja kohalike elanike huvides</w:t>
      </w:r>
      <w:r w:rsidR="00094259">
        <w:t xml:space="preserve"> korraldada ja</w:t>
      </w:r>
      <w:r w:rsidRPr="00F31E24">
        <w:t xml:space="preserve"> juhtida nende vastutusalasse kuuluvaid ühiskonnaelu valdkondi. Vastavalt Eesti põhiseadusele otsustavad ja korraldavad kohalikud omavalitsused kõiki kohaliku elu küsimusi, tegutsedes seaduse alusel iseseisvalt. </w:t>
      </w:r>
    </w:p>
    <w:p w:rsidR="00292DBD" w:rsidRPr="00F31E24" w:rsidRDefault="00002855" w:rsidP="001557AC">
      <w:pPr>
        <w:spacing w:before="200" w:after="240" w:line="276" w:lineRule="auto"/>
        <w:jc w:val="both"/>
      </w:pPr>
      <w:r w:rsidRPr="00261547">
        <w:t xml:space="preserve">Vastavalt kohaliku omavalitsuse korralduse seadusele korraldab </w:t>
      </w:r>
      <w:r>
        <w:t>kohalik oma</w:t>
      </w:r>
      <w:r w:rsidRPr="00261547">
        <w:t xml:space="preserve">valitsus Viljandi linnas </w:t>
      </w:r>
      <w:r w:rsidRPr="00190953">
        <w:rPr>
          <w:color w:val="2020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w:t>
      </w:r>
      <w:r>
        <w:rPr>
          <w:color w:val="202020"/>
          <w:shd w:val="clear" w:color="auto" w:fill="FFFFFF"/>
        </w:rPr>
        <w:t>ja</w:t>
      </w:r>
      <w:r w:rsidRPr="00190953">
        <w:rPr>
          <w:color w:val="202020"/>
          <w:shd w:val="clear" w:color="auto" w:fill="FFFFFF"/>
        </w:rPr>
        <w:t xml:space="preserve"> linna t</w:t>
      </w:r>
      <w:r>
        <w:rPr>
          <w:color w:val="202020"/>
          <w:shd w:val="clear" w:color="auto" w:fill="FFFFFF"/>
        </w:rPr>
        <w:t>änavate</w:t>
      </w:r>
      <w:r w:rsidRPr="00190953">
        <w:rPr>
          <w:color w:val="202020"/>
          <w:shd w:val="clear" w:color="auto" w:fill="FFFFFF"/>
        </w:rPr>
        <w:t xml:space="preserve"> ehitamist ja korrashoidu</w:t>
      </w:r>
      <w:r>
        <w:rPr>
          <w:color w:val="202020"/>
          <w:shd w:val="clear" w:color="auto" w:fill="FFFFFF"/>
        </w:rPr>
        <w:t xml:space="preserve"> </w:t>
      </w:r>
      <w:r w:rsidRPr="00F31E24">
        <w:t>ning tagab linna omanduses olevate koolieelsete lasteasutuste, põhikoolide ja huvikoolide, raamatukogude, spordibaaside, turva- ja hooldekodude ning teiste kohalike asutuste ülalpidamise.</w:t>
      </w:r>
      <w:r>
        <w:t xml:space="preserve"> </w:t>
      </w:r>
      <w:r w:rsidR="00292DBD" w:rsidRPr="00F31E24">
        <w:t>Viljandi linna kui valitsemis- ja haldamisstruktuuri haldusvõimekus väljendub eelkõige autonoomses esindusdemokraatias, kohaliku elu korraldamise võimes ja avalike teenuste osutamises. Viljandi kontekstis on osalusdemokraatia demokraatia vorm, kus kohalik kogukond kaas</w:t>
      </w:r>
      <w:r w:rsidR="00875072">
        <w:t>a</w:t>
      </w:r>
      <w:r w:rsidR="00292DBD" w:rsidRPr="00F31E24">
        <w:t>takse poliitilisse otsustusprotsessi. Selline kaasamis- ja otsustusprotsess peab põhinema avalikul ja läbipaistval arutelul, kus arutelu mõlemate osapoolte vahel eksisteerib poliitiline võrdsus ning vaba ja võrdse diskussiooni tulemusel saavutatakse konsensuslik otsus vaid paremate argumentide esitamisel.</w:t>
      </w:r>
      <w:r w:rsidR="00A64C4C">
        <w:t xml:space="preserve"> </w:t>
      </w:r>
      <w:r w:rsidR="00292DBD" w:rsidRPr="00F31E24">
        <w:t>Nii on Viljandi linnaelu oluliste küsimuste arutellu kaasatud linnakodanikud (ka kodanikuühendused ja ettevõtted), võimaldatud on nende seisukohtade esitatus ning tagatud on nende kaasamine linnajuhtimisse.</w:t>
      </w:r>
    </w:p>
    <w:p w:rsidR="00292DBD" w:rsidRPr="00F31E24" w:rsidRDefault="00292DBD" w:rsidP="001557AC">
      <w:pPr>
        <w:spacing w:after="240" w:line="276" w:lineRule="auto"/>
        <w:jc w:val="both"/>
      </w:pPr>
      <w:r w:rsidRPr="00F31E24">
        <w:t xml:space="preserve">Kaasamisprotsessi tagamiseks on oluline luua referendumitel põhinev mehhanism, kus on tagatud eelpool nimetatud poliitiline võrdsus ning arutelu funktsioon. Selle rakendamine loob kodanikele ja valitsusvälistele ühendustele võimaluse osaleda neid mõjutavate otsuste tegemisel </w:t>
      </w:r>
      <w:r w:rsidR="002C5A34" w:rsidRPr="00F31E24">
        <w:t>ja igapäevases linnajuhtimises.</w:t>
      </w:r>
      <w:r w:rsidR="00BF39E8">
        <w:t xml:space="preserve"> </w:t>
      </w:r>
      <w:r w:rsidRPr="00F31E24">
        <w:t>Avatus, läbipaistvus</w:t>
      </w:r>
      <w:r w:rsidR="00617674">
        <w:t>, hoolivus, efektiivsus</w:t>
      </w:r>
      <w:r w:rsidRPr="00F31E24">
        <w:t xml:space="preserve"> </w:t>
      </w:r>
      <w:r w:rsidR="00617674">
        <w:t>ja</w:t>
      </w:r>
      <w:r w:rsidRPr="00F31E24">
        <w:t xml:space="preserve"> kogukonna kaasamine on eelduseks, et Viljandist kujuneb meelepärane koht nii linlastele kui külastajatele siin elamiseks, õppimiseks, puhkamiseks ja</w:t>
      </w:r>
      <w:r w:rsidR="00A64C4C">
        <w:t xml:space="preserve"> </w:t>
      </w:r>
      <w:r w:rsidRPr="00F31E24">
        <w:t xml:space="preserve">pere loomiseks. Aus ja läbipaistev linnajuhtimine aitab kaasa tugeva kogukondliku identiteedi kujunemisele, mis tekib linlaste ja linnajuhtide konsensusliku arutelu tulemusel. </w:t>
      </w:r>
      <w:r w:rsidR="00BF39E8" w:rsidRPr="00F31E24">
        <w:t xml:space="preserve">Oluline roll avalike teenuste pakkumise kvaliteedi tagamisel on omavalitsuse personalipoliitikal, </w:t>
      </w:r>
      <w:r w:rsidR="00BF39E8">
        <w:t>mille aluseks on</w:t>
      </w:r>
      <w:r w:rsidR="00BF39E8" w:rsidRPr="00F31E24">
        <w:t xml:space="preserve"> infovahetus</w:t>
      </w:r>
      <w:r w:rsidR="00BF39E8">
        <w:t>,</w:t>
      </w:r>
      <w:r w:rsidR="00BF39E8" w:rsidRPr="00F31E24">
        <w:t xml:space="preserve"> töökorraldus, teenuse pakkujate kvalifikatsioon, motiveeritus ja töötingimused</w:t>
      </w:r>
    </w:p>
    <w:p w:rsidR="008A2658" w:rsidRDefault="0020377C" w:rsidP="001557AC">
      <w:pPr>
        <w:spacing w:before="200" w:after="240" w:line="276" w:lineRule="auto"/>
        <w:jc w:val="both"/>
      </w:pPr>
      <w:r>
        <w:t xml:space="preserve">2017. aasta haldusreformi läbiviimise järgselt on Viljandi maakonnas 4 omavalitsust.  </w:t>
      </w:r>
      <w:r w:rsidR="00094259">
        <w:t xml:space="preserve">Viljandi linn ei ühinenud </w:t>
      </w:r>
      <w:r>
        <w:t>h</w:t>
      </w:r>
      <w:r w:rsidR="00094259">
        <w:t xml:space="preserve">aldusreformi raames </w:t>
      </w:r>
      <w:r>
        <w:t xml:space="preserve">teiste omavalitsustega. </w:t>
      </w:r>
      <w:r w:rsidR="00E91CD7" w:rsidRPr="00F31E24">
        <w:t xml:space="preserve">Viljandi </w:t>
      </w:r>
      <w:r w:rsidR="008C5F1D">
        <w:t>v</w:t>
      </w:r>
      <w:r w:rsidR="00E91CD7" w:rsidRPr="00F31E24">
        <w:t>al</w:t>
      </w:r>
      <w:r>
        <w:t xml:space="preserve">laga </w:t>
      </w:r>
      <w:r w:rsidR="00023237">
        <w:t>on usaldusväärsed sisulised ja finantsilised suhted</w:t>
      </w:r>
      <w:r>
        <w:t xml:space="preserve"> ning toimub koostöö erineva oskusteabe osas. Eesmärgiks on </w:t>
      </w:r>
      <w:r w:rsidR="008A2658">
        <w:t xml:space="preserve">leida koostöövõimalusi </w:t>
      </w:r>
      <w:r>
        <w:t>Mulgi ja Põhja-Sakala vallaga</w:t>
      </w:r>
      <w:r w:rsidR="008A2658">
        <w:t>.</w:t>
      </w:r>
    </w:p>
    <w:p w:rsidR="0020377C" w:rsidRDefault="008A2658" w:rsidP="001557AC">
      <w:pPr>
        <w:spacing w:before="200" w:after="240" w:line="276" w:lineRule="auto"/>
        <w:jc w:val="both"/>
      </w:pPr>
      <w:r>
        <w:t xml:space="preserve">Seoses maavalitsuste tegevuse lõpetamisega 1. </w:t>
      </w:r>
      <w:r w:rsidR="0033297E">
        <w:t>j</w:t>
      </w:r>
      <w:r>
        <w:t xml:space="preserve">aanuarist 2018 anti Viljandi linnale kui maakonnakeskuse omavalitsusele üle perekonnaseisutoimingute teostamise ülesanded ning Riigikogu ja Euroopa Parlamendi valimiste läbiviimisega seotud ülesanded. </w:t>
      </w:r>
      <w:r>
        <w:lastRenderedPageBreak/>
        <w:t xml:space="preserve">Sotsiaalvaldkonna ülesannetest anti üle asendus- ja järelhooldusteenuse (varasem asenduskoduteenus) rahastamine ja teenuse lepingute sõlmimine ning alaealiste õigusrikkujatega seotud tegevused. </w:t>
      </w:r>
      <w:r w:rsidR="0020377C">
        <w:t xml:space="preserve"> </w:t>
      </w:r>
    </w:p>
    <w:p w:rsidR="00B06503" w:rsidRPr="00F31E24" w:rsidRDefault="00292DBD" w:rsidP="001557AC">
      <w:pPr>
        <w:spacing w:before="200" w:after="240" w:line="276" w:lineRule="auto"/>
        <w:jc w:val="both"/>
      </w:pPr>
      <w:r w:rsidRPr="00F31E24">
        <w:t xml:space="preserve">Viljandi linn peab suurendama oma rolli maakonnakeskusena ning tegema tihedat koostööd kõigi Viljandi maakonna omavalitsustega ning teiste Eesti linnadega. </w:t>
      </w:r>
      <w:r w:rsidR="00486241">
        <w:t>Viljandi linn</w:t>
      </w:r>
      <w:r w:rsidR="00235EA5">
        <w:t xml:space="preserve"> osaleb liikmena o</w:t>
      </w:r>
      <w:r w:rsidR="0033297E">
        <w:t>mavalitsuste koostööorganisatsioonid</w:t>
      </w:r>
      <w:r w:rsidR="00235EA5">
        <w:t>es</w:t>
      </w:r>
      <w:r w:rsidRPr="00F31E24">
        <w:t xml:space="preserve"> </w:t>
      </w:r>
      <w:hyperlink r:id="rId19" w:history="1">
        <w:r w:rsidRPr="00F31E24">
          <w:rPr>
            <w:rStyle w:val="Hperlink"/>
          </w:rPr>
          <w:t>Viljandimaa Omavalitsuste Liidus</w:t>
        </w:r>
      </w:hyperlink>
      <w:r w:rsidR="0012399D">
        <w:rPr>
          <w:rStyle w:val="Hperlink"/>
        </w:rPr>
        <w:t xml:space="preserve">,   </w:t>
      </w:r>
      <w:hyperlink r:id="rId20" w:history="1">
        <w:r w:rsidR="0012399D" w:rsidRPr="0012399D">
          <w:rPr>
            <w:rStyle w:val="Hperlink"/>
          </w:rPr>
          <w:t>Viljandi Ühistranspordikeskuses</w:t>
        </w:r>
      </w:hyperlink>
      <w:r w:rsidRPr="00F31E24">
        <w:t xml:space="preserve"> ja </w:t>
      </w:r>
      <w:hyperlink r:id="rId21" w:history="1">
        <w:r w:rsidR="00EF63A9" w:rsidRPr="00113A8E">
          <w:rPr>
            <w:rStyle w:val="Hperlink"/>
          </w:rPr>
          <w:t xml:space="preserve">Eesti </w:t>
        </w:r>
        <w:r w:rsidRPr="00113A8E">
          <w:rPr>
            <w:rStyle w:val="Hperlink"/>
          </w:rPr>
          <w:t xml:space="preserve">Linnade </w:t>
        </w:r>
        <w:r w:rsidR="00235EA5" w:rsidRPr="00113A8E">
          <w:rPr>
            <w:rStyle w:val="Hperlink"/>
          </w:rPr>
          <w:t xml:space="preserve">ja Valdade </w:t>
        </w:r>
        <w:r w:rsidRPr="00113A8E">
          <w:rPr>
            <w:rStyle w:val="Hperlink"/>
          </w:rPr>
          <w:t>Liidus</w:t>
        </w:r>
      </w:hyperlink>
      <w:r w:rsidR="00A72A20" w:rsidRPr="00F31E24">
        <w:t>.</w:t>
      </w:r>
    </w:p>
    <w:p w:rsidR="00C76B99" w:rsidRDefault="00A00309" w:rsidP="001557AC">
      <w:pPr>
        <w:spacing w:before="200" w:after="240" w:line="276" w:lineRule="auto"/>
        <w:jc w:val="both"/>
      </w:pPr>
      <w:hyperlink r:id="rId22" w:history="1">
        <w:r w:rsidR="00C76B99" w:rsidRPr="00F31E24">
          <w:rPr>
            <w:rStyle w:val="Hperlink"/>
          </w:rPr>
          <w:t>Viljandi Linnavolikogus</w:t>
        </w:r>
      </w:hyperlink>
      <w:r w:rsidR="00C76B99" w:rsidRPr="00F31E24">
        <w:t xml:space="preserve"> on 27 liiget, seda juhatab volikogu esimees ning töö paremaks korraldamiseks on moodustatud 8 komisjoni. Linnavolikogu ajutis</w:t>
      </w:r>
      <w:r w:rsidR="00F72656" w:rsidRPr="00F31E24">
        <w:t>te komisjonidena tegutsevad</w:t>
      </w:r>
      <w:r w:rsidR="00C76B99" w:rsidRPr="00F31E24">
        <w:t xml:space="preserve"> </w:t>
      </w:r>
      <w:hyperlink r:id="rId23" w:history="1">
        <w:r w:rsidR="00C76B99" w:rsidRPr="00C7389E">
          <w:rPr>
            <w:rStyle w:val="Hperlink"/>
          </w:rPr>
          <w:t>Viljandi Noorte Volikogu</w:t>
        </w:r>
      </w:hyperlink>
      <w:r w:rsidR="00F72656" w:rsidRPr="00F31E24">
        <w:t xml:space="preserve"> ja </w:t>
      </w:r>
      <w:hyperlink r:id="rId24" w:history="1">
        <w:r w:rsidR="00F72656" w:rsidRPr="00C7389E">
          <w:rPr>
            <w:rStyle w:val="Hperlink"/>
          </w:rPr>
          <w:t>Viljandi Seeniorite Nõukoda</w:t>
        </w:r>
      </w:hyperlink>
      <w:r w:rsidR="00C76B99" w:rsidRPr="00F31E24">
        <w:t xml:space="preserve">. Praegune </w:t>
      </w:r>
      <w:r w:rsidR="00113A8E">
        <w:t>v</w:t>
      </w:r>
      <w:r w:rsidR="00B82C61">
        <w:t xml:space="preserve">olikogu </w:t>
      </w:r>
      <w:r w:rsidR="00F72656" w:rsidRPr="00F31E24">
        <w:t xml:space="preserve">koosseis valiti </w:t>
      </w:r>
      <w:r w:rsidR="00801ED4">
        <w:t>1</w:t>
      </w:r>
      <w:r w:rsidR="00113A8E">
        <w:t>5</w:t>
      </w:r>
      <w:r w:rsidR="00F72656" w:rsidRPr="00F31E24">
        <w:t>. oktoobril 201</w:t>
      </w:r>
      <w:r w:rsidR="00801ED4">
        <w:t>7</w:t>
      </w:r>
      <w:r w:rsidR="00C76B99" w:rsidRPr="00F31E24">
        <w:t>. aastal valimisõiguslike linnae</w:t>
      </w:r>
      <w:r w:rsidR="00113A8E">
        <w:t>lanike</w:t>
      </w:r>
      <w:r w:rsidR="00C76B99" w:rsidRPr="00F31E24">
        <w:t xml:space="preserve"> poolt. Järgneva arengukava</w:t>
      </w:r>
      <w:r w:rsidR="00D77D74" w:rsidRPr="00F31E24">
        <w:t xml:space="preserve"> perioodi jooksul mõjutavad</w:t>
      </w:r>
      <w:r w:rsidR="00F72656" w:rsidRPr="00F31E24">
        <w:t xml:space="preserve"> linna arengut </w:t>
      </w:r>
      <w:r w:rsidR="00801ED4">
        <w:t>2019. aastal toimuvad</w:t>
      </w:r>
      <w:r w:rsidR="00801ED4" w:rsidRPr="00F31E24">
        <w:t xml:space="preserve"> riigikogu valimised</w:t>
      </w:r>
      <w:r w:rsidR="00801ED4">
        <w:t xml:space="preserve"> </w:t>
      </w:r>
      <w:r w:rsidR="00802B0A">
        <w:t xml:space="preserve"> ja 2021</w:t>
      </w:r>
      <w:r w:rsidR="00801ED4">
        <w:t>. aasta</w:t>
      </w:r>
      <w:r w:rsidR="00802B0A">
        <w:t xml:space="preserve"> </w:t>
      </w:r>
      <w:r w:rsidR="00C76B99" w:rsidRPr="00F31E24">
        <w:t>kohalikud</w:t>
      </w:r>
      <w:r w:rsidR="00B82C61">
        <w:t xml:space="preserve"> valimised</w:t>
      </w:r>
      <w:r w:rsidR="00801ED4">
        <w:t>.</w:t>
      </w:r>
    </w:p>
    <w:p w:rsidR="00347158" w:rsidRPr="00F31E24" w:rsidRDefault="00642AF2" w:rsidP="001557AC">
      <w:pPr>
        <w:spacing w:before="200" w:after="240" w:line="276" w:lineRule="auto"/>
        <w:jc w:val="both"/>
      </w:pPr>
      <w:r>
        <w:t xml:space="preserve">Viljandi Linnavalitsus on 8-liikmeline </w:t>
      </w:r>
      <w:r w:rsidR="00113A8E">
        <w:t xml:space="preserve">järgmise </w:t>
      </w:r>
      <w:r>
        <w:t>struktuurilise koosseisuga: linnapea, 2 abilinnapead ja 5 linnavalitsuse liiget.</w:t>
      </w:r>
      <w:r w:rsidR="00BF39E8">
        <w:t xml:space="preserve"> </w:t>
      </w:r>
      <w:r>
        <w:t xml:space="preserve">2018. aasta 1. juuni seisuga töötab </w:t>
      </w:r>
      <w:r w:rsidRPr="00274064">
        <w:t xml:space="preserve">Viljandi Linnavalitsuses </w:t>
      </w:r>
      <w:r w:rsidR="00347158" w:rsidRPr="00274064">
        <w:t>43</w:t>
      </w:r>
      <w:r w:rsidRPr="00274064">
        <w:t xml:space="preserve"> ametnikku, </w:t>
      </w:r>
      <w:r w:rsidR="00347158" w:rsidRPr="00274064">
        <w:t>17 töötajat</w:t>
      </w:r>
      <w:r w:rsidRPr="00D25732">
        <w:rPr>
          <w:rStyle w:val="Kommentaariviide"/>
        </w:rPr>
        <w:t>,</w:t>
      </w:r>
      <w:r w:rsidRPr="00D25732">
        <w:rPr>
          <w:rStyle w:val="Hperlink"/>
          <w:color w:val="auto"/>
          <w:u w:val="none"/>
        </w:rPr>
        <w:t xml:space="preserve"> linnapea ja 2 abilinnapead</w:t>
      </w:r>
      <w:r w:rsidR="00347158" w:rsidRPr="00D25732">
        <w:rPr>
          <w:rStyle w:val="Hperlink"/>
          <w:color w:val="auto"/>
          <w:u w:val="none"/>
        </w:rPr>
        <w:t>.</w:t>
      </w:r>
    </w:p>
    <w:p w:rsidR="00C76B99" w:rsidRPr="00F31E24" w:rsidRDefault="00C76B99" w:rsidP="001557AC">
      <w:pPr>
        <w:spacing w:before="200" w:after="240" w:line="276" w:lineRule="auto"/>
        <w:jc w:val="both"/>
      </w:pPr>
      <w:r w:rsidRPr="00F31E24">
        <w:t>Viljandi linn on investeerinud eelneval arengukava perioodil</w:t>
      </w:r>
      <w:r w:rsidR="00347158">
        <w:t xml:space="preserve"> </w:t>
      </w:r>
      <w:r w:rsidRPr="00F31E24">
        <w:t>linnaeelarve ning Euroopa Regionaalarengufondi vahendeid ühisveevärgi- ja kanalisatsioonisüsteemide arendamiseks, keskkonnatingimuste ning jäätmekäitluse tingimuste parandamiseks, haridus-, spordi- ja kultuuri- ning sotsiaalteenuste pakkumise tingimuste parandamiseks</w:t>
      </w:r>
      <w:r w:rsidR="00D77D74" w:rsidRPr="00F31E24">
        <w:t>. S</w:t>
      </w:r>
      <w:r w:rsidRPr="00F31E24">
        <w:t>amuti on arendatud ettevõtluspiirkondi, et tagada soodsamad tingimused piirkonnas tegutsevatele ettevõtjatele ja soodustada uute töökohtade loomist.</w:t>
      </w:r>
    </w:p>
    <w:p w:rsidR="00171E91" w:rsidRPr="00F31E24" w:rsidRDefault="00171E91" w:rsidP="001557AC">
      <w:pPr>
        <w:spacing w:before="200" w:after="240" w:line="276" w:lineRule="auto"/>
        <w:jc w:val="both"/>
      </w:pPr>
      <w:r w:rsidRPr="00F31E24">
        <w:t>Linna investeeringutegevust käesoleva arengukava perioodil mõjutab oluliselt riiklik poliitika Euroopa Liidu struktuurifondide 2014-2020 perioodi rakenduskavade meetmete elluviimisel.</w:t>
      </w:r>
      <w:r w:rsidRPr="00F31E24">
        <w:rPr>
          <w:color w:val="31849B"/>
        </w:rPr>
        <w:t xml:space="preserve"> </w:t>
      </w:r>
      <w:r w:rsidRPr="00F31E24">
        <w:t>Euroopa Liidu struktuurifondide ja ühtekuuluvusfondi toetuste mõju omavalitsuste avalike teenuste arendamisele on väga suur. Toetuste osakaalu ja mõju eelarvele on kajastatud arengukavaga seotud iseseisvas dokumendis, „Viljandi linna eelarvestrateegia 201</w:t>
      </w:r>
      <w:r w:rsidR="00B623FD">
        <w:t>8</w:t>
      </w:r>
      <w:r w:rsidRPr="00F31E24">
        <w:t xml:space="preserve"> - 202</w:t>
      </w:r>
      <w:r w:rsidR="00B623FD">
        <w:t>3</w:t>
      </w:r>
      <w:r w:rsidRPr="00F31E24">
        <w:t>“. Viljandi linna finantsvõimekus on olnud aastate jooksul</w:t>
      </w:r>
      <w:r w:rsidR="003D3E12">
        <w:t xml:space="preserve"> pigem</w:t>
      </w:r>
      <w:r w:rsidRPr="00F31E24">
        <w:t xml:space="preserve"> positiivse trendiga. Valitsemise seisukohalt on oluline tagada seadusest tulenevate kohustuste täitmise kõrval omafinantseeringu võime struktuurifondide toetuste kasutamiseks avalike teenuste arendamisel ja kvaliteedi tagamisel.</w:t>
      </w:r>
    </w:p>
    <w:p w:rsidR="0021219E" w:rsidRPr="00F31E24" w:rsidRDefault="00B416A8" w:rsidP="001557AC">
      <w:pPr>
        <w:spacing w:before="200" w:after="240" w:line="276" w:lineRule="auto"/>
        <w:jc w:val="both"/>
      </w:pPr>
      <w:r>
        <w:rPr>
          <w:shd w:val="clear" w:color="auto" w:fill="FFFFFF"/>
        </w:rPr>
        <w:t xml:space="preserve">Alates </w:t>
      </w:r>
      <w:r w:rsidR="0021219E" w:rsidRPr="00F31E24">
        <w:rPr>
          <w:shd w:val="clear" w:color="auto" w:fill="FFFFFF"/>
        </w:rPr>
        <w:t>2015. aasta eelarve menetlemise</w:t>
      </w:r>
      <w:r>
        <w:rPr>
          <w:shd w:val="clear" w:color="auto" w:fill="FFFFFF"/>
        </w:rPr>
        <w:t>st</w:t>
      </w:r>
      <w:r w:rsidR="0021219E" w:rsidRPr="00F31E24">
        <w:rPr>
          <w:shd w:val="clear" w:color="auto" w:fill="FFFFFF"/>
        </w:rPr>
        <w:t xml:space="preserve"> rakendatakse kaasava eelarvestamise põhimõtteid. Kaasava eelarve menetluse eesmärkideks on parandada kogukonna arusaama linnaeelarvest ja selle kujunemisest, parandada kogukondadevahelist koostööd ja viia ellu mõni uus idee või leida lahendus mõnele olulisele valupunktile linnas. Kaasava eelarve menetluse käigus esitatava idee tulemusena realiseeritav objekt peab linnaeelarve mõistes liigituma investeerimistegevuseks ning idee teostamise maksumus </w:t>
      </w:r>
      <w:r>
        <w:rPr>
          <w:shd w:val="clear" w:color="auto" w:fill="FFFFFF"/>
        </w:rPr>
        <w:t>on seni olnud kuni</w:t>
      </w:r>
      <w:r w:rsidR="0021219E" w:rsidRPr="00F31E24">
        <w:rPr>
          <w:shd w:val="clear" w:color="auto" w:fill="FFFFFF"/>
        </w:rPr>
        <w:t xml:space="preserve"> 30 000 eurot.</w:t>
      </w:r>
    </w:p>
    <w:bookmarkStart w:id="11" w:name="_Toc344901475"/>
    <w:p w:rsidR="00C76B99" w:rsidRPr="00177A6D" w:rsidRDefault="00CC676A" w:rsidP="001557AC">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1C2D30"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12" w:name="_Toc512426324"/>
      <w:r w:rsidR="00C76B99" w:rsidRPr="00F31E24">
        <w:rPr>
          <w:rStyle w:val="Hperlink"/>
          <w:rFonts w:ascii="Times New Roman" w:hAnsi="Times New Roman"/>
          <w:color w:val="365F91"/>
          <w:u w:val="none"/>
        </w:rPr>
        <w:t>ELUKESKKOND</w:t>
      </w:r>
      <w:bookmarkEnd w:id="11"/>
      <w:bookmarkEnd w:id="12"/>
      <w:r w:rsidRPr="00F31E24">
        <w:rPr>
          <w:rFonts w:ascii="Times New Roman" w:hAnsi="Times New Roman"/>
        </w:rPr>
        <w:fldChar w:fldCharType="end"/>
      </w:r>
    </w:p>
    <w:p w:rsidR="00C76B99" w:rsidRDefault="00930AB3" w:rsidP="001557AC">
      <w:pPr>
        <w:pStyle w:val="Pealkiri4"/>
        <w:spacing w:after="240" w:line="276" w:lineRule="auto"/>
        <w:jc w:val="both"/>
        <w:rPr>
          <w:rFonts w:ascii="Times New Roman" w:hAnsi="Times New Roman"/>
          <w:i w:val="0"/>
          <w:iCs w:val="0"/>
          <w:sz w:val="28"/>
          <w:szCs w:val="28"/>
          <w:lang w:val="et-EE"/>
        </w:rPr>
      </w:pPr>
      <w:bookmarkStart w:id="13" w:name="_Toc344901476"/>
      <w:bookmarkStart w:id="14" w:name="_Toc512426325"/>
      <w:r>
        <w:rPr>
          <w:rFonts w:ascii="Times New Roman" w:hAnsi="Times New Roman"/>
          <w:i w:val="0"/>
          <w:iCs w:val="0"/>
          <w:sz w:val="28"/>
          <w:szCs w:val="28"/>
          <w:lang w:val="et-EE"/>
        </w:rPr>
        <w:t xml:space="preserve">2.1. </w:t>
      </w:r>
      <w:r w:rsidR="00C76B99" w:rsidRPr="00F31E24">
        <w:rPr>
          <w:rFonts w:ascii="Times New Roman" w:hAnsi="Times New Roman"/>
          <w:i w:val="0"/>
          <w:iCs w:val="0"/>
          <w:sz w:val="28"/>
          <w:szCs w:val="28"/>
        </w:rPr>
        <w:t xml:space="preserve">Loodus ja </w:t>
      </w:r>
      <w:r w:rsidR="00590CD1">
        <w:rPr>
          <w:rFonts w:ascii="Times New Roman" w:hAnsi="Times New Roman"/>
          <w:i w:val="0"/>
          <w:iCs w:val="0"/>
          <w:sz w:val="28"/>
          <w:szCs w:val="28"/>
        </w:rPr>
        <w:t>loodus</w:t>
      </w:r>
      <w:r w:rsidR="00C76B99" w:rsidRPr="00F31E24">
        <w:rPr>
          <w:rFonts w:ascii="Times New Roman" w:hAnsi="Times New Roman"/>
          <w:i w:val="0"/>
          <w:iCs w:val="0"/>
          <w:sz w:val="28"/>
          <w:szCs w:val="28"/>
        </w:rPr>
        <w:t>keskkond</w:t>
      </w:r>
      <w:bookmarkEnd w:id="13"/>
      <w:bookmarkEnd w:id="14"/>
      <w:r w:rsidR="00C76B99" w:rsidRPr="00F31E24">
        <w:rPr>
          <w:rFonts w:ascii="Times New Roman" w:hAnsi="Times New Roman"/>
          <w:i w:val="0"/>
          <w:iCs w:val="0"/>
          <w:sz w:val="28"/>
          <w:szCs w:val="28"/>
        </w:rPr>
        <w:t xml:space="preserve"> </w:t>
      </w:r>
    </w:p>
    <w:p w:rsidR="00C76B99" w:rsidRDefault="00A00309" w:rsidP="001557AC">
      <w:pPr>
        <w:spacing w:before="200" w:after="240" w:line="276" w:lineRule="auto"/>
        <w:jc w:val="both"/>
      </w:pPr>
      <w:hyperlink r:id="rId25" w:history="1">
        <w:r w:rsidR="00C76B99" w:rsidRPr="00F31E24">
          <w:rPr>
            <w:rStyle w:val="Hperlink"/>
          </w:rPr>
          <w:t>Viljandi linn</w:t>
        </w:r>
      </w:hyperlink>
      <w:r w:rsidR="00C76B99" w:rsidRPr="00F31E24">
        <w:rPr>
          <w:color w:val="000000"/>
        </w:rPr>
        <w:t xml:space="preserve"> asub </w:t>
      </w:r>
      <w:r w:rsidR="002954B7">
        <w:rPr>
          <w:color w:val="000000"/>
        </w:rPr>
        <w:t>Sakala kõrgustiku põhjaosal.</w:t>
      </w:r>
      <w:r w:rsidR="002954B7" w:rsidRPr="002954B7">
        <w:t xml:space="preserve"> </w:t>
      </w:r>
      <w:r w:rsidR="002954B7" w:rsidRPr="00F31E24">
        <w:t xml:space="preserve">Linna liigendamisel on suur osa looduslikel veekogudel ja neid ümbritsevatel rohealadel. </w:t>
      </w:r>
      <w:r w:rsidR="002954B7">
        <w:t xml:space="preserve">29 % linna pindalast moodustavad rohealad. </w:t>
      </w:r>
      <w:r w:rsidR="002954B7" w:rsidRPr="00F31E24">
        <w:t>Viljandi lõunapiiriks on Viljandi järv</w:t>
      </w:r>
      <w:r w:rsidR="002954B7">
        <w:t>.</w:t>
      </w:r>
      <w:r w:rsidR="00113A8E">
        <w:t xml:space="preserve"> </w:t>
      </w:r>
      <w:r w:rsidR="00C76B99" w:rsidRPr="00F31E24">
        <w:rPr>
          <w:color w:val="000000"/>
        </w:rPr>
        <w:t xml:space="preserve">Linna piiresse jäävad ka Valuoja oja koos mitmete paisutatud veekogudega ja Uueveski oja. Viljandi järve suubuvad Kösti ehk Uueveski oja ja Valuoja oja ning arvukalt allikaid. Valuoja oja läbib Viljandi linna ja linnas paiknevaid Paala ja Valuoja paisjärvesid. Järve edelapoolselt küljelt voolab välja Pärnu jõgikonda kuuluv Raudna jõgi. Viljandi järv kuulub alates 2004. aastast Euroopa Liidu Natura loodusalade nimestikku Viljandi loodusalana, mille kaitse-eesmärk on looduslike elupaikade ning loodusliku taimestiku ja loomastiku kaitse. Viljandi järve supelrand on elupaigaks Eesti Punase Raamatu 3. kategooriasse kuuluvale </w:t>
      </w:r>
      <w:r w:rsidR="00C76B99" w:rsidRPr="00F31E24">
        <w:t>rohevetikale järvepall.</w:t>
      </w:r>
      <w:r w:rsidR="00D77D74" w:rsidRPr="00F31E24">
        <w:t xml:space="preserve"> Looduslikult mitmekesise maastiku, kompensatsioonialade ja haruldaste liikide elu- ja kasvupaikade kaitseks on 1992. aastal moodustatud Viljandi järve kaldaid ja Viljandi Lossiparki hõlmav Viljandi maastikukaitseala</w:t>
      </w:r>
      <w:r w:rsidR="00113A8E">
        <w:t>,</w:t>
      </w:r>
      <w:r w:rsidR="00D77D74" w:rsidRPr="00F31E24">
        <w:t xml:space="preserve"> mille</w:t>
      </w:r>
      <w:r w:rsidR="00C76B99" w:rsidRPr="00F31E24">
        <w:t xml:space="preserve"> koosseisus kuuluvad riikliku looduskaitse alla Hariduse tänaval asuv Lossimägede paljand</w:t>
      </w:r>
      <w:r w:rsidR="008A2E0F" w:rsidRPr="00F31E24">
        <w:t>, Viljandi Lossipark ja Viljandi</w:t>
      </w:r>
      <w:r w:rsidR="00C76B99" w:rsidRPr="00F31E24">
        <w:t xml:space="preserve"> vallas asuv Sammuli rändrahn.</w:t>
      </w:r>
    </w:p>
    <w:p w:rsidR="00D32E06" w:rsidRDefault="00C76B99" w:rsidP="001557AC">
      <w:pPr>
        <w:spacing w:before="200" w:after="240" w:line="276" w:lineRule="auto"/>
        <w:jc w:val="both"/>
      </w:pPr>
      <w:r w:rsidRPr="00F31E24">
        <w:t xml:space="preserve">Olulise eesmärgina on vajalik </w:t>
      </w:r>
      <w:r w:rsidR="002954B7">
        <w:t>huvipakku</w:t>
      </w:r>
      <w:r w:rsidR="00B623FD">
        <w:t>vamaks</w:t>
      </w:r>
      <w:r w:rsidR="002954B7">
        <w:t xml:space="preserve"> ja avatumaks</w:t>
      </w:r>
      <w:r w:rsidRPr="00F31E24">
        <w:t xml:space="preserve"> muuta Viljandi linna veekogud. Peamiste tegevustena on eelkõige vajalik korrastada Viljandi järve äärsed luhad ja teostada ujumispiirkondades ja paadisildade juures korrapäraseid veetaimestiku niitmistöid. </w:t>
      </w:r>
    </w:p>
    <w:p w:rsidR="00C76B99" w:rsidRPr="00F31E24" w:rsidRDefault="00D32E06" w:rsidP="001557AC">
      <w:pPr>
        <w:spacing w:before="200" w:after="240" w:line="276" w:lineRule="auto"/>
        <w:jc w:val="both"/>
      </w:pPr>
      <w:r>
        <w:t xml:space="preserve">Jätkuvalt on vajalik tagada Viljandi linnas asuvate pinnaveekogumite hea seisund. Seisundi halvenedes on vajalik rakendada meetmeid selle parandamiseks. </w:t>
      </w:r>
      <w:r w:rsidR="00C76B99" w:rsidRPr="00F31E24">
        <w:t>Viljandi linna siseveekogudest on eelnevatel aastatel põhjasetetest puhastatud kolm järve: Uueveski, Kösti  ja Kastani tänava</w:t>
      </w:r>
      <w:r w:rsidR="00113A8E">
        <w:t xml:space="preserve"> </w:t>
      </w:r>
      <w:r w:rsidR="00C76B99" w:rsidRPr="00F31E24">
        <w:t xml:space="preserve">järved. Põhjasetetest puhastamist ning kaldaala korrastamist vajavad Valuoja oja paisutatud osa ehk Ugala tiik, </w:t>
      </w:r>
      <w:r w:rsidR="00D548C1" w:rsidRPr="00F31E24">
        <w:t>Valuoja orgu läbiv Valuoja oja,</w:t>
      </w:r>
      <w:r w:rsidR="00C76B99" w:rsidRPr="00F31E24">
        <w:t xml:space="preserve"> lauluväljaku vahetus läheduses olev Mõisatiik ning osaliselt on vajalik setetest puhastada Paala järve põhja poole jääv järveosa.</w:t>
      </w:r>
      <w:r w:rsidR="00FC1A91">
        <w:t xml:space="preserve"> 2016. aastal korrastati kaasava eelarve vahenditest Paala järve rand.</w:t>
      </w:r>
    </w:p>
    <w:p w:rsidR="00F20BE1" w:rsidRPr="00F31E24" w:rsidRDefault="001219EF" w:rsidP="00DB1C1F">
      <w:pPr>
        <w:spacing w:before="200" w:after="240" w:line="276" w:lineRule="auto"/>
        <w:jc w:val="both"/>
        <w:rPr>
          <w:iCs/>
        </w:rPr>
      </w:pPr>
      <w:r w:rsidRPr="00F31E24">
        <w:rPr>
          <w:iCs/>
        </w:rPr>
        <w:t xml:space="preserve">Olemasoleva linnareljeefi </w:t>
      </w:r>
      <w:r w:rsidR="00642AF2">
        <w:rPr>
          <w:iCs/>
        </w:rPr>
        <w:t>kauni</w:t>
      </w:r>
      <w:r w:rsidRPr="00F31E24">
        <w:rPr>
          <w:iCs/>
        </w:rPr>
        <w:t xml:space="preserve">maks muutmiseks tuleb hooldusesse hõlmata ka Viljandi järve äärde jäävad piirkonnad. Eeltoodud tegevus on eesmärgiks seatud ka </w:t>
      </w:r>
      <w:hyperlink r:id="rId26" w:history="1">
        <w:r w:rsidRPr="002954B7">
          <w:rPr>
            <w:rStyle w:val="Hperlink"/>
            <w:iCs/>
          </w:rPr>
          <w:t>Viljandi maastikukaitseala kaitsekorralduskavas aastani 2020</w:t>
        </w:r>
      </w:hyperlink>
      <w:r w:rsidRPr="00F31E24">
        <w:rPr>
          <w:iCs/>
        </w:rPr>
        <w:t xml:space="preserve">. </w:t>
      </w:r>
    </w:p>
    <w:p w:rsidR="00B42F9E" w:rsidRDefault="00B42F9E" w:rsidP="001557AC">
      <w:pPr>
        <w:spacing w:before="200" w:after="240" w:line="276" w:lineRule="auto"/>
        <w:jc w:val="both"/>
      </w:pPr>
      <w:r w:rsidRPr="00F31E24">
        <w:t xml:space="preserve">Koostamisel on </w:t>
      </w:r>
      <w:r w:rsidR="00556FB5">
        <w:t xml:space="preserve">haljastute </w:t>
      </w:r>
      <w:r w:rsidR="00101FED">
        <w:t>arengu</w:t>
      </w:r>
      <w:r w:rsidRPr="00F31E24">
        <w:t>kava, millega määratakse hooldusnõuded halajasaladele. Oluline on haljasaladele hooldusnõudeid määratledes leida võimalikult optimaalne ja põhjendatud hooldustase</w:t>
      </w:r>
      <w:r w:rsidR="00E767CB">
        <w:t>.</w:t>
      </w:r>
      <w:r w:rsidR="00A64C4C">
        <w:t xml:space="preserve"> </w:t>
      </w:r>
      <w:r w:rsidR="00D67D34">
        <w:t>J</w:t>
      </w:r>
      <w:r w:rsidRPr="00F31E24">
        <w:t xml:space="preserve">ätkata olemasoleva kõrghaljastuse hooldustöödega. Haljasalade, alleede ning </w:t>
      </w:r>
      <w:r w:rsidR="00E767CB">
        <w:t xml:space="preserve">dekoratiivhaljastusega </w:t>
      </w:r>
      <w:r w:rsidRPr="00F31E24">
        <w:t xml:space="preserve"> seonduvate tegevuste detailsem kirjeldus esitatakse haljastu</w:t>
      </w:r>
      <w:r w:rsidR="00101FED">
        <w:t>t</w:t>
      </w:r>
      <w:r w:rsidRPr="00F31E24">
        <w:t xml:space="preserve">e </w:t>
      </w:r>
      <w:r w:rsidR="00101FED">
        <w:t>arengu</w:t>
      </w:r>
      <w:r w:rsidR="00BE579E">
        <w:t>kava</w:t>
      </w:r>
      <w:r w:rsidR="00101FED">
        <w:t>s</w:t>
      </w:r>
      <w:r w:rsidRPr="00F31E24">
        <w:t>.</w:t>
      </w:r>
    </w:p>
    <w:p w:rsidR="00113A8E" w:rsidRPr="00F31E24" w:rsidRDefault="00113A8E" w:rsidP="001557AC">
      <w:pPr>
        <w:spacing w:before="200" w:after="240" w:line="276" w:lineRule="auto"/>
        <w:jc w:val="both"/>
      </w:pPr>
      <w:r w:rsidRPr="00F31E24">
        <w:rPr>
          <w:iCs/>
        </w:rPr>
        <w:t xml:space="preserve">Haljasalasid </w:t>
      </w:r>
      <w:r>
        <w:rPr>
          <w:iCs/>
        </w:rPr>
        <w:t xml:space="preserve">ja avalikke alasid </w:t>
      </w:r>
      <w:r w:rsidRPr="00F31E24">
        <w:rPr>
          <w:iCs/>
        </w:rPr>
        <w:t>hoolda</w:t>
      </w:r>
      <w:r>
        <w:rPr>
          <w:iCs/>
        </w:rPr>
        <w:t>b</w:t>
      </w:r>
      <w:r w:rsidRPr="00F31E24">
        <w:rPr>
          <w:iCs/>
        </w:rPr>
        <w:t xml:space="preserve"> </w:t>
      </w:r>
      <w:r>
        <w:rPr>
          <w:iCs/>
        </w:rPr>
        <w:t>2014. aastal asutatud Viljandi Linnahooldus</w:t>
      </w:r>
      <w:r w:rsidRPr="00F31E24">
        <w:rPr>
          <w:iCs/>
        </w:rPr>
        <w:t>.</w:t>
      </w:r>
    </w:p>
    <w:p w:rsidR="00F72656" w:rsidRPr="00F31E24" w:rsidRDefault="00A00309" w:rsidP="001557AC">
      <w:pPr>
        <w:spacing w:before="200" w:after="240" w:line="276" w:lineRule="auto"/>
        <w:jc w:val="both"/>
        <w:rPr>
          <w:color w:val="3366FF"/>
        </w:rPr>
      </w:pPr>
      <w:hyperlink r:id="rId27" w:history="1">
        <w:r w:rsidR="00D32E06" w:rsidRPr="002954B7">
          <w:rPr>
            <w:rStyle w:val="Hperlink"/>
          </w:rPr>
          <w:t>Viljandi linna jäätmekavas 2015-2020</w:t>
        </w:r>
      </w:hyperlink>
      <w:r w:rsidR="00D32E06">
        <w:t xml:space="preserve"> on määratud jäätmekäitluse alased arengusuunad.</w:t>
      </w:r>
      <w:r w:rsidR="005F3266">
        <w:t xml:space="preserve"> </w:t>
      </w:r>
      <w:r w:rsidR="005F3266" w:rsidRPr="00F31E24">
        <w:t xml:space="preserve">2011. aastal </w:t>
      </w:r>
      <w:r w:rsidR="005F3266">
        <w:t xml:space="preserve">vastu võetud </w:t>
      </w:r>
      <w:r w:rsidR="005F3266" w:rsidRPr="00F31E24">
        <w:t>jäätmehoolduseeskiri</w:t>
      </w:r>
      <w:r w:rsidR="005F3266">
        <w:t xml:space="preserve"> määrab</w:t>
      </w:r>
      <w:r w:rsidR="005F3266" w:rsidRPr="00F31E24">
        <w:t xml:space="preserve"> jäätmekäitlusnõuded Viljandi linna </w:t>
      </w:r>
      <w:r w:rsidR="005F3266" w:rsidRPr="00F31E24">
        <w:lastRenderedPageBreak/>
        <w:t>haldusterritooriumil.</w:t>
      </w:r>
      <w:r w:rsidR="00D32E06">
        <w:t xml:space="preserve"> </w:t>
      </w:r>
      <w:r w:rsidR="00F72656" w:rsidRPr="00F31E24">
        <w:t xml:space="preserve">Alates 2008. aastast on Viljandi linnas korraldatud segaolmejäätmete kogumine läbi korraldatud jäätmeveo, mis on jäätmete illegaalset ladestamist vähendanud. </w:t>
      </w:r>
      <w:r w:rsidR="00D32E06">
        <w:t>Perioodil 01.04.2017 - 31.03.2020 teostab Viljandi linnas korraldatud jäätmevedu AS Eesti Keskkonnateenused.</w:t>
      </w:r>
    </w:p>
    <w:p w:rsidR="00C76B99" w:rsidRPr="00F31E24" w:rsidRDefault="00C76B99" w:rsidP="001557AC">
      <w:pPr>
        <w:spacing w:before="200" w:after="240" w:line="276" w:lineRule="auto"/>
        <w:jc w:val="both"/>
      </w:pPr>
      <w:r w:rsidRPr="00F31E24">
        <w:rPr>
          <w:color w:val="000000"/>
        </w:rPr>
        <w:t>2012. aastal suleti Viljandi prügila</w:t>
      </w:r>
      <w:r w:rsidR="00D77D74" w:rsidRPr="00F31E24">
        <w:rPr>
          <w:color w:val="000000"/>
        </w:rPr>
        <w:t xml:space="preserve"> ladestusala</w:t>
      </w:r>
      <w:r w:rsidRPr="00F31E24">
        <w:rPr>
          <w:color w:val="000000"/>
        </w:rPr>
        <w:t xml:space="preserve">. Suletud prügila kinnistul jätkab tegevust Viljandi jäätmejaam. </w:t>
      </w:r>
      <w:r w:rsidR="00E46E58">
        <w:rPr>
          <w:color w:val="000000"/>
        </w:rPr>
        <w:t xml:space="preserve">Kuni </w:t>
      </w:r>
      <w:r w:rsidR="00E46E58">
        <w:t>28.02.2022</w:t>
      </w:r>
      <w:r w:rsidRPr="00F31E24">
        <w:t xml:space="preserve"> jätkab territooriumi haldamist </w:t>
      </w:r>
      <w:hyperlink r:id="rId28" w:history="1">
        <w:r w:rsidRPr="00F31E24">
          <w:rPr>
            <w:rStyle w:val="Hperlink"/>
          </w:rPr>
          <w:t>AS Eesti Keskkonnateenused</w:t>
        </w:r>
      </w:hyperlink>
      <w:r w:rsidRPr="00F31E24">
        <w:t>, kelle kohustuseks on teostada Viljandi prügila sulgemiskavaga ettenähtud se</w:t>
      </w:r>
      <w:r w:rsidR="009A6809" w:rsidRPr="00F31E24">
        <w:t>ireid ning pakkuda teenuseid</w:t>
      </w:r>
      <w:r w:rsidR="00930AB3">
        <w:t xml:space="preserve"> s.t. võtta jäätmevaldajatele vastu erinevaid jäätmeliike</w:t>
      </w:r>
      <w:r w:rsidR="009A6809" w:rsidRPr="00F31E24">
        <w:t xml:space="preserve"> ja</w:t>
      </w:r>
      <w:r w:rsidRPr="00F31E24">
        <w:t xml:space="preserve"> tagada suletud ladestusala heakord. </w:t>
      </w:r>
    </w:p>
    <w:p w:rsidR="00616472" w:rsidRPr="00F31E24" w:rsidRDefault="000F49B8" w:rsidP="001557AC">
      <w:pPr>
        <w:pStyle w:val="Pealkiri4"/>
        <w:spacing w:after="240" w:line="276" w:lineRule="auto"/>
        <w:jc w:val="both"/>
        <w:rPr>
          <w:rFonts w:ascii="Times New Roman" w:hAnsi="Times New Roman"/>
          <w:i w:val="0"/>
          <w:iCs w:val="0"/>
          <w:sz w:val="28"/>
          <w:szCs w:val="28"/>
        </w:rPr>
      </w:pPr>
      <w:bookmarkStart w:id="15" w:name="_Toc512426326"/>
      <w:bookmarkStart w:id="16" w:name="_Toc332886201"/>
      <w:r>
        <w:rPr>
          <w:rFonts w:ascii="Times New Roman" w:hAnsi="Times New Roman"/>
          <w:i w:val="0"/>
          <w:iCs w:val="0"/>
          <w:sz w:val="28"/>
          <w:szCs w:val="28"/>
          <w:lang w:val="et-EE"/>
        </w:rPr>
        <w:t xml:space="preserve">2.2. </w:t>
      </w:r>
      <w:r w:rsidR="00A62EFE">
        <w:rPr>
          <w:rFonts w:ascii="Times New Roman" w:hAnsi="Times New Roman"/>
          <w:i w:val="0"/>
          <w:iCs w:val="0"/>
          <w:sz w:val="28"/>
          <w:szCs w:val="28"/>
        </w:rPr>
        <w:t>Ehitatud keskkond</w:t>
      </w:r>
      <w:bookmarkEnd w:id="15"/>
    </w:p>
    <w:p w:rsidR="0026331E" w:rsidRPr="00D25732" w:rsidRDefault="0026331E" w:rsidP="0026331E">
      <w:pPr>
        <w:spacing w:before="200" w:after="240" w:line="276" w:lineRule="auto"/>
        <w:jc w:val="both"/>
      </w:pPr>
      <w:r w:rsidRPr="00D25732">
        <w:t>Viljandi linna ehitatud keskkonna planeerimist mõjutavad arengukava perioodil mitmed tegurid. Neist olulisemad on linna rahvaarv ja selle dünaamika, töökohtade arv ja tööhõive ning infrastruktuuri väljaehitamiseks kasutatavate vahendite võimalik ulatus.</w:t>
      </w:r>
      <w:r w:rsidRPr="00D25732">
        <w:br/>
        <w:t>Linna arengu planeerimisel tuleb arvestada asjaolu, et Viljandi linna rahvastik on aasta</w:t>
      </w:r>
      <w:r w:rsidR="00113A8E">
        <w:t xml:space="preserve"> </w:t>
      </w:r>
      <w:r w:rsidRPr="00D25732">
        <w:t>aastalt vähenenud ning majandustegevust ja sotsiaalelu on tulnud kavandada järjest väiksema inimeste arvuga.</w:t>
      </w:r>
    </w:p>
    <w:p w:rsidR="0026331E" w:rsidRPr="00D25732" w:rsidRDefault="005E5D91" w:rsidP="0026331E">
      <w:pPr>
        <w:spacing w:before="200" w:after="240" w:line="276" w:lineRule="auto"/>
        <w:jc w:val="both"/>
      </w:pPr>
      <w:r w:rsidRPr="00D25732">
        <w:t>L</w:t>
      </w:r>
      <w:r w:rsidR="0026331E" w:rsidRPr="00D25732">
        <w:t>ähiaastate linnaplaneerimise alaste otsuste tegemisel, hoonestamisel ning tehnovõrkude ja teede planeerimisel üheks suunaks planeerimise ökonoomiliste seisukohtade järgimine. Arendamisel on eelistatud projektid, mis paiknevad juba hoonestatud piirkondades, toetavad infrastruktuuri piisava ja jätkusuutliku kasutusega arengut. Hoonestamisel on uute maa-alade hõivamisele eelistatud olemasolevate linnakvartalite tühjalt seisvate osade täisehitamine, mille korral juba välja ehitatud infrastruktuuriga liitub enam tarbijaid. Ühiskondlike hoonete paigutamisel kesklinna on lisaks hoonestuse tihendamisele eeliseks ka teenuste kättesaadavus. Kesklinnas on lähiaastatel kavandatud Viljandi veekeskuse ehitamine koostöös Viljandi vallaga ning uue Viljandi haigla ja perearstikeskuse hoone ehitamine.</w:t>
      </w:r>
    </w:p>
    <w:p w:rsidR="0026331E" w:rsidRPr="00D25732" w:rsidRDefault="0026331E" w:rsidP="0026331E">
      <w:pPr>
        <w:spacing w:before="200" w:after="240" w:line="276" w:lineRule="auto"/>
        <w:jc w:val="both"/>
      </w:pPr>
      <w:r w:rsidRPr="00D25732">
        <w:t xml:space="preserve">Lähiaastate teine suund lähtub 22. oktoobril 2017 sõlmitud koalitsioonileppest Viljandi linna arendamiseks ja juhtimiseks aastateks 2017-2021, milles on ühise tegevuse peamiseks eesmärgiks seatud Viljandi jätkusuutlikkus, elanike arvu stabiliseerimine ning pööramine kasvule. Suund on võetud elamuehituse hoogustumise toetamisele ning seeläbi elanike arvu suurendamisele ning elamispinna pidevale uuenemisele. </w:t>
      </w:r>
      <w:r w:rsidR="0089104E" w:rsidRPr="00D25732">
        <w:t>K</w:t>
      </w:r>
      <w:r w:rsidRPr="00D25732">
        <w:t>avandatud</w:t>
      </w:r>
      <w:r w:rsidR="0089104E" w:rsidRPr="00D25732">
        <w:t xml:space="preserve"> on</w:t>
      </w:r>
      <w:r w:rsidRPr="00D25732">
        <w:t xml:space="preserve"> Järveotsa üldplaneeringu järgselt eramuarendus, millega piirkonnas tekib juurde 100 uut eramukrunti. Samas piirkonnas hoogustatakse korterelamute arendust.</w:t>
      </w:r>
    </w:p>
    <w:p w:rsidR="0026331E" w:rsidRPr="00D25732" w:rsidRDefault="0026331E" w:rsidP="0026331E">
      <w:pPr>
        <w:spacing w:before="200" w:after="240" w:line="276" w:lineRule="auto"/>
        <w:jc w:val="both"/>
      </w:pPr>
      <w:r w:rsidRPr="00D25732">
        <w:t xml:space="preserve">Viljandi maine edasise parandamise huvides on vajalik linnakeskkonna pidev parendamine. Viljandi linnavalitsus koostöös Eesti Arhitektide Liiduga korraldas 2016. aastal avaliku arhitektuurivõistluse Viljandi linnakeskuse uuendamiseks, mille eesmärgiks oli leida terviklik lahendus Viljandi linna peaväljakule ja kesklinna avalikule ruumile ning linnakeskuse ehitamine atraktiivsemaks ja inimsõbralikumaks. Saadud ideede põhjal </w:t>
      </w:r>
      <w:r w:rsidR="00FD4B43">
        <w:t xml:space="preserve">koostati 2017. aastal </w:t>
      </w:r>
      <w:r w:rsidRPr="00D25732">
        <w:t xml:space="preserve"> ehitusprojektid. Vabaduse platsi ja linnasüdame tänavate kaasajastamise projekti ehitustööd </w:t>
      </w:r>
      <w:r w:rsidRPr="00D25732">
        <w:lastRenderedPageBreak/>
        <w:t xml:space="preserve">on kavandatud lähiaastateks. Projekt haarab Tallinna, Vaksali, Vana-Vaksali, Tartu, Lossi, Hiire, Kaalu ja Turu tänavate kesklinna osa. Projekti eesmärgiks on muuta Viljandi linn sõiduteede ja kergliiklusteede korrastamise, ohutumaks muutmise, uuendamise käigus veelgi jalakäija- ja jalgratturisõbralikumaks. Kavandatud on Vabadussõjas </w:t>
      </w:r>
      <w:r w:rsidR="00066B9D">
        <w:t>langenute mälestuse jäädvustamine</w:t>
      </w:r>
      <w:r w:rsidRPr="00D25732">
        <w:t xml:space="preserve">. Vanalinna tänavate uuendamisel on eesmärgiks ühtlustada vanalinna kujunduskontseptsiooni alusel linnaruumi arhitektuurset pilti. Tänavate uuendamisel on eesmärgiks saavutada maa-ala optimaalsem kasutatavus sõidukitele ja tagada ohutu ning suurenenud tänavaosa jalakäijatele ja kergliiklusele. Kavandatud on täiendada Paala järvest ja Valuoja orust kesklinna kulgevat kergliiklusteede võrku ja rajada Vaksali tänava tammi läbiv kergliiklustunnel. </w:t>
      </w:r>
    </w:p>
    <w:p w:rsidR="0026331E" w:rsidRPr="00D25732" w:rsidRDefault="0026331E" w:rsidP="0026331E">
      <w:pPr>
        <w:spacing w:before="200" w:after="240" w:line="276" w:lineRule="auto"/>
        <w:jc w:val="both"/>
      </w:pPr>
      <w:r w:rsidRPr="00D25732">
        <w:t xml:space="preserve">Linnaplaneerimisel ja ehitatud keskkonna suunamisel on vajalik linna tulevikust visiooni omamine ja „suurelt“ mõtlemise võime säilitamine. </w:t>
      </w:r>
      <w:r w:rsidR="0089104E" w:rsidRPr="00D25732">
        <w:t>O</w:t>
      </w:r>
      <w:r w:rsidRPr="00D25732">
        <w:t xml:space="preserve">lulisemad </w:t>
      </w:r>
      <w:r w:rsidR="0089104E" w:rsidRPr="00D25732">
        <w:t xml:space="preserve">väljakutsed linna planeerimisel </w:t>
      </w:r>
      <w:r w:rsidRPr="00D25732">
        <w:t>on: Viljandi linna üldplaneeringusse teemaplaneeringutega muudatuste sisseviimine, planeeringutega erineva kasutusotstarbega kruntide reservi kindlustamine, linna omandis olevate kruntide kasutuse optimeerimine, vajadustest lähtuvalt kruntide detailplaneeringute koostamine ja maa-alade hoonestamiseks tingimuste loomine, planeerimisalase tegevuse arendamine, korrastamine ja parem sidumine linna majandamisega.</w:t>
      </w:r>
    </w:p>
    <w:p w:rsidR="0026331E" w:rsidRPr="00D25732" w:rsidRDefault="0026331E" w:rsidP="0026331E">
      <w:pPr>
        <w:spacing w:before="200" w:after="240" w:line="276" w:lineRule="auto"/>
        <w:jc w:val="both"/>
      </w:pPr>
      <w:r w:rsidRPr="00D25732">
        <w:t xml:space="preserve">Viljandi linn on suhteliselt hästi ja selgepiiriliselt tsoneeritud linn, kus tootmis- ja laohoonete maa-alad, mitmekesise äri ja büroohoonete maa-alad, korruselamupiirkonnad ning väikeelamupiirkonnad on eraldatud. Linna tsoneerimist ja sihtotstarvete konflikti tekkimise vältimist toetab looduslik omapära, reljeef ja rekreatsioonialade rohkus. Viljandi linna ja selle hoonestuse kujunemine ja areng on läbi ajaloo olnud mõjutatud mitmetest mõjuteguritest. Nende tegurite toimel on tekkinud ja arenenud linna ruumiline struktuur, milles erinevad linna piirkonnad eristuvad teineteisest hoonestuslaadi, korruselisuse, hoonete kuju, materjalide ja detailide käsitluse ning linnaruumi elementide iseloomu poolest. </w:t>
      </w:r>
    </w:p>
    <w:p w:rsidR="0026331E" w:rsidRPr="00D25732" w:rsidRDefault="0026331E" w:rsidP="0026331E">
      <w:pPr>
        <w:spacing w:before="200" w:after="240" w:line="276" w:lineRule="auto"/>
        <w:jc w:val="both"/>
      </w:pPr>
      <w:r w:rsidRPr="00D25732">
        <w:t xml:space="preserve">Viljandi vanalinn võlub inimliku mõõtkavaga ning linnaruumiliste ja ajalooliste väärtustega. Tänu vanalinnale tuntakse Viljandit Hansalinnana, keskaegse kaubanduskeskusena. Vanalinn võeti muinsuskaitse alla 1977. aastal (kinnismälestis 27010) ning muinsuskaitseala kaitserežiim ja kaitse eesmärgid on kinnitatud Vabariigi Valitsuse 17.06.2004 määrusega nr 219 </w:t>
      </w:r>
      <w:r w:rsidRPr="007B7EF5">
        <w:rPr>
          <w:color w:val="0070C0"/>
        </w:rPr>
        <w:t>"</w:t>
      </w:r>
      <w:hyperlink r:id="rId29" w:history="1">
        <w:r w:rsidRPr="007B7EF5">
          <w:rPr>
            <w:rStyle w:val="Hperlink"/>
            <w:color w:val="0070C0"/>
          </w:rPr>
          <w:t>Viljandi vanalinna muinsuskaitseala põhimäärus</w:t>
        </w:r>
      </w:hyperlink>
      <w:r w:rsidRPr="00D25732">
        <w:t>". Viljandi vanalinna muinsuskaitseala haarab keskaegse linnasarase ja osa selle ümber kujunenud nn Viljandi vanalinna uuslinnast. Viljandi ajaloolise linnastruktuuri ja hoonestuse kaitsmiseks väärtustatakse ja hinnatakse enne II maailmasõda püsinud kruntide struktuuri ning püstitatud hoonete arhitektuurset väljanägemist. Uute hoonete püstitamisel on rakendatavaks põhimõtteks ajaloolise ja kaasaegse arhitektuuri teineteist täiendav ja rikastav sümbioos.</w:t>
      </w:r>
    </w:p>
    <w:p w:rsidR="0026331E" w:rsidRPr="00D25732" w:rsidRDefault="0026331E" w:rsidP="0026331E">
      <w:pPr>
        <w:spacing w:before="200" w:after="240" w:line="276" w:lineRule="auto"/>
        <w:jc w:val="both"/>
      </w:pPr>
      <w:r w:rsidRPr="00D25732">
        <w:t xml:space="preserve">Arengukava perioodil on vajalik jätkata senist restaureerimistoetuste süsteemi, mis tagab nii mõnegi ajaloolise hoone või linnaruumis nähtava väärtusliku detaili säilimise või restaureerimise. Olulise tähtsusega on vanalinna hoonete omanike tunnustamine muinsuskaitse väärtuste säilitamisel. Vajalik on jätkuv muinsuskaitse alane selgitustöö ning jätkuv kinnistuomanikele suunatud koolituste korraldamine. Väga olulise tähendusega on </w:t>
      </w:r>
      <w:r w:rsidRPr="00D25732">
        <w:lastRenderedPageBreak/>
        <w:t>lossivaremete konserveerimise jätkamine ning vanalinna tänavate uuendamise ning linnamüüri konserveerimise, eksponeerimise ja markeerimise jätkamine.</w:t>
      </w:r>
    </w:p>
    <w:p w:rsidR="0026331E" w:rsidRPr="00D25732" w:rsidRDefault="0026331E" w:rsidP="0026331E">
      <w:pPr>
        <w:spacing w:before="200" w:after="240" w:line="276" w:lineRule="auto"/>
        <w:jc w:val="both"/>
      </w:pPr>
      <w:r w:rsidRPr="00D25732">
        <w:t>Sarnaselt vanalinnale vajavad ka muud hoonestuse ning linnaruumi elementide iseloomu poolest eristuvad linna piirkonnad (linnalised kooslused) nende arendamisel ning hoonete ehitamisel erinevaid reegleid, mis seni on kehtestamata ja mille rakendamine seetõttu on juhtum-haaval teataval määral juhuslik. Linnaliste koosluste hoonestamise põhimõtete läbiarutamine ja kehtestamine on linna arengus vajalik, kuna annab edaspidi kindlama tunde nii omanikule kui otsustajale. Nimetatud tegevus on kavandatud läbi viia Viljandi linna üldplaneeringu miljööväärtuslike alade ja väärtuslike hoonete teemaplaneeringu koostamise käigus lähiaastatel.</w:t>
      </w:r>
    </w:p>
    <w:p w:rsidR="0026331E" w:rsidRPr="00D25732" w:rsidRDefault="0026331E" w:rsidP="0026331E">
      <w:pPr>
        <w:spacing w:before="200" w:after="240" w:line="276" w:lineRule="auto"/>
        <w:jc w:val="both"/>
      </w:pPr>
      <w:r w:rsidRPr="00D25732">
        <w:t>Linnaruum peab olema turvaline, hästitoimiv ning kõrge arhitektuurse kvaliteediga. Otstarbekas on jätkata linnaruumiliselt oluliste maa-alade hoonestamisel ja hoonete projekteerimisel arhitektuurivõistluste korraldamist koostöös Eest Arhitektide Liiduga.</w:t>
      </w:r>
    </w:p>
    <w:p w:rsidR="0026331E" w:rsidRPr="00D25732" w:rsidRDefault="0026331E" w:rsidP="0026331E">
      <w:pPr>
        <w:spacing w:before="200" w:after="240" w:line="276" w:lineRule="auto"/>
        <w:jc w:val="both"/>
      </w:pPr>
      <w:r w:rsidRPr="00D25732">
        <w:t xml:space="preserve">Rekreatsioonialadel on eesmärgiks erinevate tegevusvõimaluste mitmekesistamise abil luua kasutatavam elukeskkond. Linnaruumi mitmekesistamiseks on arengukava perioodi kavandatud koolide staadionide ja spordiväljakute arendamine, laste mänguväljakute korrastamine ja uute rajamine. Vabaõhu tegevusvõimaluste mitmekesistamiseks on eesmärgiks seatud ehitada Viljandi järve ümber kulgeva terviseraja äärde ja mujale linna (sh Valuoja ja Uueveski org ning teised rohealad) välijõusaale ning teisi liikumist ja aktiivset tegevust võimaldavaid rajatisi. </w:t>
      </w:r>
    </w:p>
    <w:p w:rsidR="0026331E" w:rsidRPr="00D25732" w:rsidRDefault="0026331E" w:rsidP="0026331E">
      <w:pPr>
        <w:spacing w:before="200" w:after="240" w:line="276" w:lineRule="auto"/>
        <w:jc w:val="both"/>
      </w:pPr>
      <w:r w:rsidRPr="00D25732">
        <w:t>Linnaliseks väljakutseks on Arkaadia aia väljaehitatud rajatiste uuendamine ning algselt jalakäijate tänavana kavandatud endise linnamüüri vallikraavi maa-alale parema kasutatavuse saavutamine.</w:t>
      </w:r>
    </w:p>
    <w:p w:rsidR="0026331E" w:rsidRPr="00D25732" w:rsidRDefault="0026331E" w:rsidP="0026331E">
      <w:pPr>
        <w:spacing w:before="200" w:after="240" w:line="276" w:lineRule="auto"/>
        <w:jc w:val="both"/>
      </w:pPr>
      <w:r w:rsidRPr="00D25732">
        <w:t>Linnakujunduse peaeesmärgiks on luua inimmõõtmelisemat linnakeskkonda. Viljandi linnas on palju kõrgel kunstilisel tasemel linnaskulptuure, mis avavad nii linlastele kui ka külalistele meie linna ajalugu ning on tähelepanu- ja austusavalduseks mainekatele linlastele. Olemasolevate skulptuuride säilitamise ja eksponeerimise kõrval on oluline linnaruumi uute skulptuuridega täiendamine.</w:t>
      </w:r>
    </w:p>
    <w:p w:rsidR="0026331E" w:rsidRPr="00D25732" w:rsidRDefault="0026331E" w:rsidP="0026331E">
      <w:pPr>
        <w:spacing w:before="200" w:after="240" w:line="276" w:lineRule="auto"/>
        <w:jc w:val="both"/>
      </w:pPr>
      <w:r w:rsidRPr="00D25732">
        <w:t>Linnaplaneerimises</w:t>
      </w:r>
      <w:r w:rsidR="00FD4B43">
        <w:t xml:space="preserve"> on oluline </w:t>
      </w:r>
      <w:r w:rsidRPr="00D25732">
        <w:t xml:space="preserve">planeerimisotsustuse läbipaistvus, </w:t>
      </w:r>
      <w:r w:rsidR="00FD4B43">
        <w:t>h</w:t>
      </w:r>
      <w:r w:rsidRPr="00D25732">
        <w:t xml:space="preserve">uvirühmade, institutsioonide ja asumite elanike kaasamine otsustusprotsessi vastavuses planeerimisseaduses sätestatud põhimõtete ja nõuetega. Planeeringute avalikkusele kättesaadavamaks tegemisel, planeerimisalase tegevuse arendamiseks ja paremaks sidumiseks linna majandamisega on kavandatud maa-ameti infosüsteemidega ühilduv planeeringute andmebaasi Evald kasutusse võtmine ja arendamine. Selleks, et linna planeerimisel saada võimalikult paljude osapoolte ettepanekuid ja arvamusi, on oluline korraldada üldist huvi omada võivate detailplaneeringute avalikustamine alati juba idee tekkimise staadiumis. Planeerimisalase tegevuse arendamise eesmärgil on paralleelselt üldplaneeringu koostamisega vajalik üle vaadata ja optimeerida omavalitsuse sisene toimingute tegemine. </w:t>
      </w:r>
    </w:p>
    <w:p w:rsidR="00C76B99" w:rsidRPr="00F31E24" w:rsidRDefault="000F49B8" w:rsidP="001557AC">
      <w:pPr>
        <w:pStyle w:val="Pealkiri4"/>
        <w:spacing w:after="240" w:line="276" w:lineRule="auto"/>
        <w:jc w:val="both"/>
        <w:rPr>
          <w:rFonts w:ascii="Times New Roman" w:hAnsi="Times New Roman"/>
          <w:i w:val="0"/>
          <w:iCs w:val="0"/>
          <w:sz w:val="28"/>
          <w:szCs w:val="28"/>
        </w:rPr>
      </w:pPr>
      <w:bookmarkStart w:id="17" w:name="_Toc344901478"/>
      <w:bookmarkStart w:id="18" w:name="_Toc512426327"/>
      <w:r>
        <w:rPr>
          <w:rFonts w:ascii="Times New Roman" w:hAnsi="Times New Roman"/>
          <w:i w:val="0"/>
          <w:iCs w:val="0"/>
          <w:sz w:val="28"/>
          <w:szCs w:val="28"/>
          <w:lang w:val="et-EE"/>
        </w:rPr>
        <w:lastRenderedPageBreak/>
        <w:t xml:space="preserve">2.3. </w:t>
      </w:r>
      <w:r w:rsidR="00C76B99" w:rsidRPr="00F31E24">
        <w:rPr>
          <w:rFonts w:ascii="Times New Roman" w:hAnsi="Times New Roman"/>
          <w:i w:val="0"/>
          <w:iCs w:val="0"/>
          <w:sz w:val="28"/>
          <w:szCs w:val="28"/>
        </w:rPr>
        <w:t>Tänavad</w:t>
      </w:r>
      <w:bookmarkEnd w:id="16"/>
      <w:bookmarkEnd w:id="17"/>
      <w:bookmarkEnd w:id="18"/>
    </w:p>
    <w:p w:rsidR="00C76B99" w:rsidRPr="00F31E24" w:rsidRDefault="00C76B99" w:rsidP="001557AC">
      <w:pPr>
        <w:spacing w:before="200" w:after="240" w:line="276" w:lineRule="auto"/>
        <w:jc w:val="both"/>
      </w:pPr>
      <w:r w:rsidRPr="00FD4B43">
        <w:t xml:space="preserve">Viljandi tänavate üldpikkus on 98,6 kilomeetrit, millest </w:t>
      </w:r>
      <w:r w:rsidR="000B78C8" w:rsidRPr="00FD4B43">
        <w:t>2</w:t>
      </w:r>
      <w:r w:rsidRPr="00FD4B43">
        <w:t>,2 kilomeetrit on kruusakattega. Kõnniteede üldpikkus on 108,3 kilomeetrit. Kokku on Viljandis 17</w:t>
      </w:r>
      <w:r w:rsidR="007B7EF5">
        <w:t>9</w:t>
      </w:r>
      <w:r w:rsidRPr="00FD4B43">
        <w:t xml:space="preserve"> tänavat, mille all on </w:t>
      </w:r>
      <w:r w:rsidRPr="00F31E24">
        <w:t xml:space="preserve">erinevad insenertehnilised </w:t>
      </w:r>
      <w:r w:rsidR="00790B33">
        <w:t>taritud ja</w:t>
      </w:r>
      <w:r w:rsidRPr="00F31E24">
        <w:t xml:space="preserve"> mis kuuluvad haldajatele: Viljand</w:t>
      </w:r>
      <w:r w:rsidR="00D221A0" w:rsidRPr="00F31E24">
        <w:t xml:space="preserve">i Veevärk, Elektrilevi, </w:t>
      </w:r>
      <w:r w:rsidR="000B78C8">
        <w:t>Telia</w:t>
      </w:r>
      <w:r w:rsidR="00D221A0" w:rsidRPr="00F31E24">
        <w:t>,</w:t>
      </w:r>
      <w:r w:rsidRPr="00F31E24">
        <w:t xml:space="preserve"> ESRO</w:t>
      </w:r>
      <w:r w:rsidR="00D221A0" w:rsidRPr="00F31E24">
        <w:t xml:space="preserve"> jt</w:t>
      </w:r>
      <w:r w:rsidRPr="00F31E24">
        <w:t>. Linna tänavate rekonstrueerimise aluseks on</w:t>
      </w:r>
      <w:r w:rsidR="005F663A">
        <w:t xml:space="preserve"> Viljandi Linnavolikogu 28. jaanuaril 2016</w:t>
      </w:r>
      <w:r w:rsidRPr="00F31E24">
        <w:t xml:space="preserve"> </w:t>
      </w:r>
      <w:r w:rsidR="003C1A40">
        <w:t>otsus</w:t>
      </w:r>
      <w:r w:rsidR="005F663A">
        <w:t xml:space="preserve"> nr </w:t>
      </w:r>
      <w:r w:rsidR="007B7EF5">
        <w:t>270</w:t>
      </w:r>
      <w:r w:rsidR="000B78C8" w:rsidRPr="000B78C8">
        <w:t xml:space="preserve"> </w:t>
      </w:r>
      <w:r w:rsidR="000B78C8" w:rsidRPr="000B78C8">
        <w:rPr>
          <w:i/>
        </w:rPr>
        <w:t>“</w:t>
      </w:r>
      <w:hyperlink r:id="rId30" w:history="1">
        <w:r w:rsidR="000B78C8" w:rsidRPr="005F663A">
          <w:rPr>
            <w:rStyle w:val="Hperlink"/>
            <w:i/>
          </w:rPr>
          <w:t>Viljandi linna tänavate sõidu- ja kõnniteede ehitustööde kava aastateks 2016-2022.</w:t>
        </w:r>
      </w:hyperlink>
      <w:r w:rsidR="000B78C8" w:rsidRPr="000B78C8">
        <w:rPr>
          <w:i/>
        </w:rPr>
        <w:t>“</w:t>
      </w:r>
      <w:r w:rsidR="000B78C8">
        <w:rPr>
          <w:i/>
        </w:rPr>
        <w:t xml:space="preserve"> </w:t>
      </w:r>
      <w:r w:rsidRPr="00F31E24">
        <w:t>Tänavate hooldust teostatakse hoolduslepingu alusel.</w:t>
      </w:r>
    </w:p>
    <w:p w:rsidR="00171E91" w:rsidRPr="00F31E24" w:rsidRDefault="00C76B99" w:rsidP="001557AC">
      <w:pPr>
        <w:spacing w:before="200" w:after="240" w:line="276" w:lineRule="auto"/>
        <w:jc w:val="both"/>
      </w:pPr>
      <w:r w:rsidRPr="00F31E24">
        <w:t xml:space="preserve">Viljandi linna tänavate seisukord on </w:t>
      </w:r>
      <w:r w:rsidR="00FD4B43">
        <w:t>kehv</w:t>
      </w:r>
      <w:r w:rsidRPr="00F31E24">
        <w:t xml:space="preserve">, vajalik on rekonstrueerida peamagistraalid ning </w:t>
      </w:r>
      <w:r w:rsidR="00D221A0" w:rsidRPr="00F31E24">
        <w:t>paljud</w:t>
      </w:r>
      <w:r w:rsidRPr="00F31E24">
        <w:t xml:space="preserve"> kõnniteed. </w:t>
      </w:r>
      <w:r w:rsidR="00790B33">
        <w:t>A</w:t>
      </w:r>
      <w:r w:rsidRPr="00F31E24">
        <w:t>rengukava perioodi jooksul tuleb linnal kasuta</w:t>
      </w:r>
      <w:r w:rsidR="00790B33">
        <w:t>da</w:t>
      </w:r>
      <w:r w:rsidRPr="00F31E24">
        <w:t xml:space="preserve"> võimalust </w:t>
      </w:r>
      <w:r w:rsidR="00FE15EF">
        <w:t>E</w:t>
      </w:r>
      <w:r w:rsidRPr="00F31E24">
        <w:t xml:space="preserve">uroopa </w:t>
      </w:r>
      <w:r w:rsidR="00FE15EF">
        <w:t>L</w:t>
      </w:r>
      <w:r w:rsidRPr="00F31E24">
        <w:t>iidu rahade kaasamiseks linna tänavate rekonst</w:t>
      </w:r>
      <w:r w:rsidR="00706243" w:rsidRPr="00F31E24">
        <w:t>rueerimisel</w:t>
      </w:r>
      <w:r w:rsidR="00D221A0" w:rsidRPr="00F31E24">
        <w:t>.</w:t>
      </w:r>
      <w:r w:rsidRPr="00F31E24" w:rsidDel="00BA2E85">
        <w:t xml:space="preserve"> </w:t>
      </w:r>
      <w:r w:rsidR="00706243" w:rsidRPr="00F31E24">
        <w:t>Rajada tuleb t</w:t>
      </w:r>
      <w:r w:rsidRPr="00F31E24">
        <w:t xml:space="preserve">oimiv </w:t>
      </w:r>
      <w:r w:rsidR="003875BC">
        <w:t>jalg- ja jalgratta</w:t>
      </w:r>
      <w:r w:rsidRPr="00F31E24">
        <w:t>teede võrgustik</w:t>
      </w:r>
      <w:r w:rsidR="00FE15EF">
        <w:t>,</w:t>
      </w:r>
      <w:r w:rsidRPr="00F31E24">
        <w:t xml:space="preserve"> </w:t>
      </w:r>
      <w:r w:rsidR="00706243" w:rsidRPr="00F31E24">
        <w:t xml:space="preserve">mis </w:t>
      </w:r>
      <w:r w:rsidRPr="00F31E24">
        <w:t xml:space="preserve">võimaldaks inimestel rohkem jalgsi või jalgrattaga turvaliselt liikuda. </w:t>
      </w:r>
      <w:r w:rsidR="003875BC">
        <w:t>Jalg- ja jalgratta</w:t>
      </w:r>
      <w:r w:rsidR="00171E91" w:rsidRPr="00F31E24">
        <w:t>teed peavad ühendama järveäärse matkaraja ja linna ümbritsevate omavalitsuste ehitatud kergliiklusteed.</w:t>
      </w:r>
      <w:r w:rsidR="00706243" w:rsidRPr="00F31E24">
        <w:t xml:space="preserve"> Tõsta tuleb liiklussõlmede ohutust</w:t>
      </w:r>
      <w:r w:rsidR="00893600">
        <w:t>.</w:t>
      </w:r>
    </w:p>
    <w:p w:rsidR="00C76B99" w:rsidRPr="00F31E24" w:rsidRDefault="00D56DBA" w:rsidP="001557AC">
      <w:pPr>
        <w:spacing w:before="200" w:after="240" w:line="276" w:lineRule="auto"/>
        <w:jc w:val="both"/>
      </w:pPr>
      <w:r w:rsidRPr="00F31E24">
        <w:t>Enam</w:t>
      </w:r>
      <w:r w:rsidR="00FE15EF">
        <w:t>ik</w:t>
      </w:r>
      <w:r w:rsidRPr="00F31E24">
        <w:t xml:space="preserve"> </w:t>
      </w:r>
      <w:r w:rsidR="00C76B99" w:rsidRPr="00F31E24">
        <w:t>Viljandi</w:t>
      </w:r>
      <w:r w:rsidRPr="00F31E24">
        <w:t xml:space="preserve"> linna </w:t>
      </w:r>
      <w:r w:rsidR="0089104E">
        <w:t>tänavaid</w:t>
      </w:r>
      <w:r w:rsidR="00C76B99" w:rsidRPr="00F31E24">
        <w:t xml:space="preserve"> on ehitatud aastakümneid tagasi ja ei ole mõeldud tänapäevase liikluskoormuse jaoks. Iga-aastane pindamine ja auguparandus on pigem hädapärane vahend teekatete eluea pikendamiseks. Vajalik on igal aastal remontida vähemalt üks peatänav, mis pikemas perspektiivis tähendab kokkuhoidu iga-aastase auguparanduse arvelt. </w:t>
      </w:r>
    </w:p>
    <w:p w:rsidR="00C76B99" w:rsidRPr="00F31E24" w:rsidRDefault="00C76B99" w:rsidP="001557AC">
      <w:pPr>
        <w:spacing w:before="200" w:after="240" w:line="276" w:lineRule="auto"/>
        <w:jc w:val="both"/>
      </w:pPr>
      <w:r w:rsidRPr="00F31E24">
        <w:t>Väga oluline on linnapoolne tegutsemine, tunnetades muutusi liikluskorralduses. Uute tõmbekeskuste, oluliste avalike hoonete, perspektiivsete uute elualade lisandumine vajab ka hästi toimivat ja toetavat tänavavõrku.</w:t>
      </w:r>
    </w:p>
    <w:p w:rsidR="00C76B99" w:rsidRPr="00F31E24" w:rsidRDefault="00347158" w:rsidP="001557AC">
      <w:pPr>
        <w:pStyle w:val="Pealkiri4"/>
        <w:spacing w:after="240" w:line="276" w:lineRule="auto"/>
        <w:jc w:val="both"/>
        <w:rPr>
          <w:rFonts w:ascii="Times New Roman" w:hAnsi="Times New Roman"/>
          <w:i w:val="0"/>
          <w:iCs w:val="0"/>
          <w:sz w:val="28"/>
          <w:szCs w:val="28"/>
        </w:rPr>
      </w:pPr>
      <w:bookmarkStart w:id="19" w:name="_Toc332886202"/>
      <w:bookmarkStart w:id="20" w:name="_Toc344901479"/>
      <w:bookmarkStart w:id="21" w:name="_Toc512426328"/>
      <w:r>
        <w:rPr>
          <w:rFonts w:ascii="Times New Roman" w:hAnsi="Times New Roman"/>
          <w:i w:val="0"/>
          <w:iCs w:val="0"/>
          <w:sz w:val="28"/>
          <w:szCs w:val="28"/>
          <w:lang w:val="et-EE"/>
        </w:rPr>
        <w:t xml:space="preserve">2.4. </w:t>
      </w:r>
      <w:r w:rsidR="00C76B99" w:rsidRPr="00F31E24">
        <w:rPr>
          <w:rFonts w:ascii="Times New Roman" w:hAnsi="Times New Roman"/>
          <w:i w:val="0"/>
          <w:iCs w:val="0"/>
          <w:sz w:val="28"/>
          <w:szCs w:val="28"/>
        </w:rPr>
        <w:t>Tehnilised taristud</w:t>
      </w:r>
      <w:bookmarkEnd w:id="19"/>
      <w:bookmarkEnd w:id="20"/>
      <w:bookmarkEnd w:id="21"/>
    </w:p>
    <w:p w:rsidR="00616472" w:rsidRPr="00F31E24" w:rsidRDefault="00C76B99" w:rsidP="001557AC">
      <w:pPr>
        <w:spacing w:before="200" w:after="240" w:line="276" w:lineRule="auto"/>
        <w:jc w:val="both"/>
      </w:pPr>
      <w:r w:rsidRPr="00F31E24">
        <w:t>Tehniliste taristute all mõeldakse käesoleva arengukava kontekstis füüsilisi struktuure soojuse, gaasi, elektri, vee, kanalisatsiooni ja side juhtimiseks klientidele. Võrguvaldajate ühine arengu planeerimine, projektide kavandamine, ühishanked ja tööde realiseerimine on linna tervikliku arengu seisukohalt väga olulised. Selle kaudu on võimalik kokku hoida ressursse ning vältida tööde ümbertegemisi.</w:t>
      </w:r>
    </w:p>
    <w:p w:rsidR="00F46380" w:rsidRPr="00F31E24" w:rsidRDefault="00C76B99" w:rsidP="001557AC">
      <w:pPr>
        <w:spacing w:before="200" w:after="240" w:line="276" w:lineRule="auto"/>
        <w:jc w:val="both"/>
        <w:rPr>
          <w:color w:val="000000"/>
        </w:rPr>
      </w:pPr>
      <w:r w:rsidRPr="00F31E24">
        <w:rPr>
          <w:color w:val="000000"/>
        </w:rPr>
        <w:t xml:space="preserve">Veevarustuse ja kanalisatsiooni alaste teenuste osutamisega Viljandi linnas tegeleb </w:t>
      </w:r>
      <w:hyperlink r:id="rId31" w:history="1">
        <w:r w:rsidRPr="007379D9">
          <w:rPr>
            <w:rStyle w:val="Hperlink"/>
          </w:rPr>
          <w:t xml:space="preserve"> Viljandi Veevärk</w:t>
        </w:r>
        <w:r w:rsidR="005C3852" w:rsidRPr="007379D9">
          <w:rPr>
            <w:rStyle w:val="Hperlink"/>
          </w:rPr>
          <w:t xml:space="preserve"> Aktsiaselts</w:t>
        </w:r>
      </w:hyperlink>
      <w:r w:rsidRPr="00F31E24">
        <w:rPr>
          <w:color w:val="000000"/>
        </w:rPr>
        <w:t xml:space="preserve">, mille </w:t>
      </w:r>
      <w:r w:rsidR="005E1BE1" w:rsidRPr="00F31E24">
        <w:rPr>
          <w:color w:val="000000"/>
        </w:rPr>
        <w:t>kõik aktsiad kuuluvad</w:t>
      </w:r>
      <w:r w:rsidRPr="00F31E24">
        <w:rPr>
          <w:color w:val="000000"/>
        </w:rPr>
        <w:t xml:space="preserve"> Viljandi linnale. Ühisveevärki ja –kanalisatsiooni arendatakse volikogu poolt kinnitatud</w:t>
      </w:r>
      <w:r w:rsidR="00A64C4C">
        <w:rPr>
          <w:color w:val="000000"/>
        </w:rPr>
        <w:t xml:space="preserve"> </w:t>
      </w:r>
      <w:r w:rsidRPr="00F31E24">
        <w:rPr>
          <w:color w:val="000000"/>
        </w:rPr>
        <w:t>„</w:t>
      </w:r>
      <w:hyperlink r:id="rId32" w:history="1">
        <w:r w:rsidR="007379D9" w:rsidRPr="007379D9">
          <w:rPr>
            <w:rStyle w:val="Hperlink"/>
          </w:rPr>
          <w:t>Viljandi linna ühisveevärgi ja -kanalisatsiooni arendamise kava aastateks 2015-2027“</w:t>
        </w:r>
      </w:hyperlink>
      <w:r w:rsidR="008270CE" w:rsidRPr="00F31E24">
        <w:rPr>
          <w:color w:val="000000"/>
        </w:rPr>
        <w:t xml:space="preserve"> (ÜVK)</w:t>
      </w:r>
      <w:r w:rsidRPr="00F31E24">
        <w:rPr>
          <w:color w:val="000000"/>
        </w:rPr>
        <w:t xml:space="preserve"> alusel.</w:t>
      </w:r>
      <w:r w:rsidR="00A12019">
        <w:rPr>
          <w:color w:val="000000"/>
        </w:rPr>
        <w:t xml:space="preserve"> Kõik üh</w:t>
      </w:r>
      <w:r w:rsidR="005810ED">
        <w:rPr>
          <w:color w:val="000000"/>
        </w:rPr>
        <w:t>i</w:t>
      </w:r>
      <w:r w:rsidR="00A12019">
        <w:rPr>
          <w:color w:val="000000"/>
        </w:rPr>
        <w:t xml:space="preserve">sveevärgi ja </w:t>
      </w:r>
      <w:r w:rsidR="005F663A">
        <w:rPr>
          <w:color w:val="000000"/>
        </w:rPr>
        <w:br/>
        <w:t>-</w:t>
      </w:r>
      <w:r w:rsidR="00A12019">
        <w:rPr>
          <w:color w:val="000000"/>
        </w:rPr>
        <w:t>kanalisatsiooni arengutegevused on kajastatud selles dokumendis.</w:t>
      </w:r>
      <w:r w:rsidRPr="00F31E24">
        <w:rPr>
          <w:color w:val="000000"/>
        </w:rPr>
        <w:t xml:space="preserve"> </w:t>
      </w:r>
      <w:r w:rsidR="00254DC5" w:rsidRPr="00F31E24">
        <w:rPr>
          <w:color w:val="000000"/>
        </w:rPr>
        <w:t xml:space="preserve">Ühisveevärgi torustikke on </w:t>
      </w:r>
      <w:r w:rsidR="000B78C8">
        <w:rPr>
          <w:color w:val="000000"/>
        </w:rPr>
        <w:t>üle</w:t>
      </w:r>
      <w:r w:rsidR="000B78C8" w:rsidRPr="00F31E24">
        <w:rPr>
          <w:color w:val="000000"/>
        </w:rPr>
        <w:t xml:space="preserve"> </w:t>
      </w:r>
      <w:r w:rsidR="00262D3E" w:rsidRPr="00F31E24">
        <w:rPr>
          <w:color w:val="000000"/>
        </w:rPr>
        <w:t>10</w:t>
      </w:r>
      <w:r w:rsidR="000B78C8">
        <w:rPr>
          <w:color w:val="000000"/>
        </w:rPr>
        <w:t>9</w:t>
      </w:r>
      <w:r w:rsidR="00254DC5" w:rsidRPr="00F31E24">
        <w:rPr>
          <w:color w:val="000000"/>
        </w:rPr>
        <w:t xml:space="preserve"> km</w:t>
      </w:r>
      <w:r w:rsidR="005C3852">
        <w:rPr>
          <w:color w:val="000000"/>
        </w:rPr>
        <w:t>,</w:t>
      </w:r>
      <w:r w:rsidRPr="00F31E24">
        <w:rPr>
          <w:color w:val="000000"/>
        </w:rPr>
        <w:t xml:space="preserve"> </w:t>
      </w:r>
      <w:r w:rsidR="00254DC5" w:rsidRPr="00F31E24">
        <w:rPr>
          <w:color w:val="000000"/>
        </w:rPr>
        <w:t>ü</w:t>
      </w:r>
      <w:r w:rsidRPr="00F31E24">
        <w:rPr>
          <w:color w:val="000000"/>
        </w:rPr>
        <w:t>hiskanalisatsiooni torustikke</w:t>
      </w:r>
      <w:r w:rsidR="005C3852">
        <w:rPr>
          <w:color w:val="000000"/>
        </w:rPr>
        <w:t xml:space="preserve"> </w:t>
      </w:r>
      <w:r w:rsidR="000B78C8">
        <w:rPr>
          <w:color w:val="000000"/>
        </w:rPr>
        <w:t>üle</w:t>
      </w:r>
      <w:r w:rsidR="000B78C8" w:rsidRPr="00F31E24">
        <w:rPr>
          <w:color w:val="000000"/>
        </w:rPr>
        <w:t xml:space="preserve"> </w:t>
      </w:r>
      <w:r w:rsidR="00262D3E" w:rsidRPr="00F31E24">
        <w:rPr>
          <w:color w:val="000000"/>
        </w:rPr>
        <w:t>10</w:t>
      </w:r>
      <w:r w:rsidR="000B78C8">
        <w:rPr>
          <w:color w:val="000000"/>
        </w:rPr>
        <w:t>4</w:t>
      </w:r>
      <w:r w:rsidR="00262D3E" w:rsidRPr="00F31E24">
        <w:rPr>
          <w:color w:val="000000"/>
        </w:rPr>
        <w:t xml:space="preserve"> </w:t>
      </w:r>
      <w:r w:rsidR="00F060F3">
        <w:rPr>
          <w:color w:val="000000"/>
        </w:rPr>
        <w:t>km ning sademevee torustikke 22 km.</w:t>
      </w:r>
      <w:r w:rsidRPr="00F31E24">
        <w:rPr>
          <w:color w:val="000000"/>
        </w:rPr>
        <w:t xml:space="preserve"> Järgneva arengukava perioodi jooksul tuleb jätkata ühisveevärg</w:t>
      </w:r>
      <w:r w:rsidR="00B06503" w:rsidRPr="00F31E24">
        <w:rPr>
          <w:color w:val="000000"/>
        </w:rPr>
        <w:t>i ja kanalisatsiooni arendamist.</w:t>
      </w:r>
      <w:r w:rsidRPr="00F31E24">
        <w:rPr>
          <w:color w:val="000000"/>
        </w:rPr>
        <w:t xml:space="preserve"> </w:t>
      </w:r>
    </w:p>
    <w:p w:rsidR="00C76B99" w:rsidRPr="00F31E24" w:rsidRDefault="00C76B99" w:rsidP="001557AC">
      <w:pPr>
        <w:spacing w:before="200" w:after="240" w:line="276" w:lineRule="auto"/>
        <w:jc w:val="both"/>
        <w:rPr>
          <w:color w:val="000000"/>
        </w:rPr>
      </w:pPr>
      <w:r w:rsidRPr="00F31E24">
        <w:rPr>
          <w:color w:val="000000"/>
        </w:rPr>
        <w:t xml:space="preserve">Soojusvarustust osutab Viljandi linnas läbi kaugküttevõrgu ettevõte </w:t>
      </w:r>
      <w:hyperlink r:id="rId33" w:history="1">
        <w:r w:rsidR="005C3852">
          <w:rPr>
            <w:rStyle w:val="Hperlink"/>
          </w:rPr>
          <w:t>aktsiaselts</w:t>
        </w:r>
        <w:r w:rsidRPr="00F31E24">
          <w:rPr>
            <w:rStyle w:val="Hperlink"/>
          </w:rPr>
          <w:t xml:space="preserve"> ESRO</w:t>
        </w:r>
      </w:hyperlink>
      <w:r w:rsidR="009A6809" w:rsidRPr="00F31E24">
        <w:rPr>
          <w:color w:val="000000"/>
        </w:rPr>
        <w:t xml:space="preserve">. </w:t>
      </w:r>
      <w:r w:rsidRPr="00F31E24">
        <w:rPr>
          <w:color w:val="000000"/>
        </w:rPr>
        <w:t>Kaugküttetorustikke on Viljandi linnas u</w:t>
      </w:r>
      <w:r w:rsidR="00254DC5" w:rsidRPr="00F31E24">
        <w:rPr>
          <w:color w:val="000000"/>
        </w:rPr>
        <w:t>mbes</w:t>
      </w:r>
      <w:r w:rsidRPr="00F31E24">
        <w:rPr>
          <w:color w:val="000000"/>
        </w:rPr>
        <w:t xml:space="preserve"> 36 km. Kaugkütte arengu </w:t>
      </w:r>
      <w:r w:rsidR="008270CE" w:rsidRPr="00F31E24">
        <w:rPr>
          <w:color w:val="000000"/>
        </w:rPr>
        <w:t>väljakutseteks</w:t>
      </w:r>
      <w:r w:rsidRPr="00F31E24">
        <w:rPr>
          <w:color w:val="000000"/>
        </w:rPr>
        <w:t xml:space="preserve"> on </w:t>
      </w:r>
      <w:r w:rsidRPr="00F31E24">
        <w:rPr>
          <w:color w:val="000000"/>
        </w:rPr>
        <w:lastRenderedPageBreak/>
        <w:t>kaugkütte laiendamine, varustuskindluse suurendamine, soojakadude vähendamine, taastuvenergial ja keskkonnasäästlikel tehnoloogiatel põhineva soojustoodangu osatähtsuse suurendamine. Kaugküttega seonduvad probleemid on fikseeritud</w:t>
      </w:r>
      <w:r w:rsidR="005F663A">
        <w:rPr>
          <w:color w:val="000000"/>
        </w:rPr>
        <w:t xml:space="preserve"> 28. jaanuaril 2005 vastu võetud </w:t>
      </w:r>
      <w:r w:rsidR="005F663A" w:rsidRPr="005F663A">
        <w:rPr>
          <w:color w:val="000000"/>
        </w:rPr>
        <w:t>Viljandi Linnavolikogu</w:t>
      </w:r>
      <w:r w:rsidRPr="00F31E24">
        <w:rPr>
          <w:color w:val="000000"/>
        </w:rPr>
        <w:t xml:space="preserve"> määruses</w:t>
      </w:r>
      <w:r w:rsidR="005F663A">
        <w:rPr>
          <w:color w:val="000000"/>
        </w:rPr>
        <w:t xml:space="preserve"> nr 93</w:t>
      </w:r>
      <w:r w:rsidRPr="00F31E24">
        <w:rPr>
          <w:color w:val="000000"/>
        </w:rPr>
        <w:t xml:space="preserve"> „</w:t>
      </w:r>
      <w:hyperlink r:id="rId34" w:history="1">
        <w:r w:rsidRPr="00F31E24">
          <w:rPr>
            <w:rStyle w:val="Hperlink"/>
          </w:rPr>
          <w:t>Viljandi kaugküttepiirkonna piirid, võrguga liitumise ja võrgust eraldumise tingimused ja kord, kaugkütte üldised kvaliteedinõuded, soojusettevõtja arenduskohustus</w:t>
        </w:r>
      </w:hyperlink>
      <w:r w:rsidRPr="00F31E24">
        <w:rPr>
          <w:color w:val="000000"/>
        </w:rPr>
        <w:t>“.</w:t>
      </w:r>
    </w:p>
    <w:p w:rsidR="00C76B99" w:rsidRPr="00F31E24" w:rsidRDefault="00C76B99" w:rsidP="001557AC">
      <w:pPr>
        <w:spacing w:before="200" w:after="240" w:line="276" w:lineRule="auto"/>
        <w:jc w:val="both"/>
      </w:pPr>
      <w:r w:rsidRPr="00F31E24">
        <w:t>Elektrijaotussüsteemide arendamise põhieesmärgiks on rikkekindlus ja ohutus, mistõttu on põhilised tegevused linnas alajaamade ja l</w:t>
      </w:r>
      <w:bookmarkStart w:id="22" w:name="_Toc332886203"/>
      <w:bookmarkStart w:id="23" w:name="_Toc344901480"/>
      <w:r w:rsidR="00804023" w:rsidRPr="00F31E24">
        <w:t>iinivõrkude rekonstrueerimised.</w:t>
      </w:r>
    </w:p>
    <w:p w:rsidR="00C76B99" w:rsidRPr="00F31E24" w:rsidRDefault="005C3852" w:rsidP="001557AC">
      <w:pPr>
        <w:pStyle w:val="Pealkiri4"/>
        <w:spacing w:after="240" w:line="276" w:lineRule="auto"/>
        <w:jc w:val="both"/>
        <w:rPr>
          <w:rFonts w:ascii="Times New Roman" w:hAnsi="Times New Roman"/>
          <w:i w:val="0"/>
          <w:iCs w:val="0"/>
          <w:sz w:val="28"/>
          <w:szCs w:val="28"/>
        </w:rPr>
      </w:pPr>
      <w:bookmarkStart w:id="24" w:name="_Toc512426329"/>
      <w:r>
        <w:rPr>
          <w:rFonts w:ascii="Times New Roman" w:hAnsi="Times New Roman"/>
          <w:i w:val="0"/>
          <w:iCs w:val="0"/>
          <w:sz w:val="28"/>
          <w:szCs w:val="28"/>
          <w:lang w:val="et-EE"/>
        </w:rPr>
        <w:t xml:space="preserve">2.5. </w:t>
      </w:r>
      <w:r w:rsidR="00C76B99" w:rsidRPr="00F31E24">
        <w:rPr>
          <w:rFonts w:ascii="Times New Roman" w:hAnsi="Times New Roman"/>
          <w:i w:val="0"/>
          <w:iCs w:val="0"/>
          <w:sz w:val="28"/>
          <w:szCs w:val="28"/>
        </w:rPr>
        <w:t>Linnavara</w:t>
      </w:r>
      <w:bookmarkEnd w:id="22"/>
      <w:bookmarkEnd w:id="23"/>
      <w:bookmarkEnd w:id="24"/>
    </w:p>
    <w:p w:rsidR="005C3852" w:rsidRDefault="00C76B99" w:rsidP="001557AC">
      <w:pPr>
        <w:spacing w:before="200" w:after="240" w:line="276" w:lineRule="auto"/>
        <w:jc w:val="both"/>
      </w:pPr>
      <w:r w:rsidRPr="00F31E24">
        <w:t>Viljandi linna linnavara valitsemine toimub volikogu poolt vastu võetud korra „</w:t>
      </w:r>
      <w:hyperlink r:id="rId35" w:history="1">
        <w:r w:rsidRPr="00F31E24">
          <w:rPr>
            <w:rStyle w:val="Hperlink"/>
          </w:rPr>
          <w:t>Linnavara valitsemise kord</w:t>
        </w:r>
      </w:hyperlink>
      <w:r w:rsidRPr="00F31E24">
        <w:t>“ alusel. Linna</w:t>
      </w:r>
      <w:r w:rsidR="005C3852">
        <w:t xml:space="preserve"> kinnis</w:t>
      </w:r>
      <w:r w:rsidRPr="00F31E24">
        <w:t xml:space="preserve">vara haldamisega tegeleb Viljandi </w:t>
      </w:r>
      <w:r w:rsidR="005C3852">
        <w:t>L</w:t>
      </w:r>
      <w:r w:rsidRPr="00F31E24">
        <w:t xml:space="preserve">innavalitsuse </w:t>
      </w:r>
      <w:r w:rsidR="005C3852">
        <w:t>kinnisvara haldusamet</w:t>
      </w:r>
      <w:r w:rsidR="00F46380" w:rsidRPr="00F31E24">
        <w:t xml:space="preserve">. </w:t>
      </w:r>
    </w:p>
    <w:p w:rsidR="00466841" w:rsidRPr="00466841" w:rsidRDefault="00466841" w:rsidP="004F3CD9">
      <w:pPr>
        <w:spacing w:before="200" w:after="240" w:line="276" w:lineRule="auto"/>
        <w:jc w:val="both"/>
        <w:rPr>
          <w:bCs/>
        </w:rPr>
      </w:pPr>
      <w:r w:rsidRPr="00466841">
        <w:rPr>
          <w:bCs/>
        </w:rPr>
        <w:t>Viljandi linna haldusalas on 80</w:t>
      </w:r>
      <w:r w:rsidR="004F3CD9">
        <w:rPr>
          <w:bCs/>
        </w:rPr>
        <w:t xml:space="preserve"> </w:t>
      </w:r>
      <w:r w:rsidRPr="00466841">
        <w:rPr>
          <w:bCs/>
        </w:rPr>
        <w:t>979,2 m² kinnisvara, millest 53</w:t>
      </w:r>
      <w:r w:rsidR="004F3CD9">
        <w:rPr>
          <w:bCs/>
        </w:rPr>
        <w:t xml:space="preserve"> </w:t>
      </w:r>
      <w:r w:rsidRPr="00466841">
        <w:rPr>
          <w:bCs/>
        </w:rPr>
        <w:t>167,71 m² moodustab omandis olev vara, 9783,7 m² välja üüritud vara</w:t>
      </w:r>
      <w:r w:rsidR="00790B33">
        <w:rPr>
          <w:bCs/>
        </w:rPr>
        <w:t>,</w:t>
      </w:r>
      <w:r w:rsidRPr="00466841">
        <w:rPr>
          <w:bCs/>
        </w:rPr>
        <w:t xml:space="preserve"> 15</w:t>
      </w:r>
      <w:r w:rsidR="004F3CD9">
        <w:rPr>
          <w:bCs/>
        </w:rPr>
        <w:t xml:space="preserve"> </w:t>
      </w:r>
      <w:r w:rsidRPr="00466841">
        <w:rPr>
          <w:bCs/>
        </w:rPr>
        <w:t>772,19 m² sisse renditav vara ning kasutusest maas on 2255,6 m². Omandisse kuuluvad haridus-, laste-, huvi-, spordi- ja kultuuriasutus</w:t>
      </w:r>
      <w:r w:rsidR="004F3CD9">
        <w:rPr>
          <w:bCs/>
        </w:rPr>
        <w:t>t</w:t>
      </w:r>
      <w:r w:rsidRPr="00466841">
        <w:rPr>
          <w:bCs/>
        </w:rPr>
        <w:t>e</w:t>
      </w:r>
      <w:r w:rsidR="004F3CD9">
        <w:rPr>
          <w:bCs/>
        </w:rPr>
        <w:t xml:space="preserve"> hooned ning</w:t>
      </w:r>
      <w:r w:rsidRPr="00466841">
        <w:rPr>
          <w:bCs/>
        </w:rPr>
        <w:t xml:space="preserve"> elu- ja mitteeluruumid ehk korterid. Viljandi linn rendib ka erinevat kinnisvara, millest suuremad objektid on Riia mnt 91 (Viljandi Jakobsoni Kool) ja Carl Robert Jakobsoni tn 42 (Kesklinna Kooli väike maja). Välja renditavast varast suuremad objektid on Viiratsi alevikus asuv Lastekodu tn 6 ja Viljandi linnas asuv Musta tee 22a. </w:t>
      </w:r>
    </w:p>
    <w:p w:rsidR="004F3CD9" w:rsidRDefault="004F3CD9" w:rsidP="004F3CD9">
      <w:pPr>
        <w:spacing w:before="200" w:after="240" w:line="276" w:lineRule="auto"/>
        <w:jc w:val="both"/>
      </w:pPr>
      <w:r w:rsidRPr="00F31E24">
        <w:t>Tagamaks linna arenguks vajalike</w:t>
      </w:r>
      <w:r>
        <w:t xml:space="preserve"> </w:t>
      </w:r>
      <w:r w:rsidRPr="00F31E24">
        <w:t xml:space="preserve">äri-, tootmis- ja elamumaade olemasolu, tuleb vääristada kasutusest väljas olevaid või vähemväärtuslikke alasid. </w:t>
      </w:r>
      <w:r>
        <w:t xml:space="preserve">Linnaomandis olevate hoonete ja  </w:t>
      </w:r>
      <w:r w:rsidRPr="00F31E24">
        <w:t>eluruumide tehnilise seisukorra parandamisse tuleb järjepidevalt investeerida, et vara väärtust hoida.</w:t>
      </w:r>
    </w:p>
    <w:p w:rsidR="00466841" w:rsidRDefault="00466841" w:rsidP="001557AC">
      <w:pPr>
        <w:spacing w:before="200" w:after="240" w:line="276" w:lineRule="auto"/>
        <w:jc w:val="both"/>
      </w:pPr>
    </w:p>
    <w:p w:rsidR="004F3CD9" w:rsidRDefault="004F3CD9" w:rsidP="001557AC">
      <w:pPr>
        <w:spacing w:before="200" w:after="240" w:line="276" w:lineRule="auto"/>
        <w:jc w:val="both"/>
      </w:pPr>
    </w:p>
    <w:p w:rsidR="004F3CD9" w:rsidRDefault="004F3CD9" w:rsidP="001557AC">
      <w:pPr>
        <w:spacing w:before="200" w:after="240" w:line="276" w:lineRule="auto"/>
        <w:jc w:val="both"/>
      </w:pPr>
    </w:p>
    <w:p w:rsidR="004F3CD9" w:rsidRDefault="004F3CD9" w:rsidP="001557AC">
      <w:pPr>
        <w:spacing w:before="200" w:after="240" w:line="276" w:lineRule="auto"/>
        <w:jc w:val="both"/>
      </w:pPr>
    </w:p>
    <w:p w:rsidR="00790B33" w:rsidRDefault="00790B33" w:rsidP="001557AC">
      <w:pPr>
        <w:spacing w:before="200" w:after="240" w:line="276" w:lineRule="auto"/>
        <w:jc w:val="both"/>
      </w:pPr>
    </w:p>
    <w:p w:rsidR="00790B33" w:rsidRDefault="00790B33" w:rsidP="001557AC">
      <w:pPr>
        <w:spacing w:before="200" w:after="240" w:line="276" w:lineRule="auto"/>
        <w:jc w:val="both"/>
      </w:pPr>
    </w:p>
    <w:p w:rsidR="00804023" w:rsidRPr="00F31E24" w:rsidRDefault="00804023" w:rsidP="001557AC">
      <w:pPr>
        <w:spacing w:before="200" w:after="240" w:line="276" w:lineRule="auto"/>
        <w:jc w:val="both"/>
      </w:pPr>
    </w:p>
    <w:p w:rsidR="00804023" w:rsidRPr="00177A6D" w:rsidRDefault="004F3CD9" w:rsidP="001557AC">
      <w:pPr>
        <w:pStyle w:val="Pealkiri1"/>
        <w:numPr>
          <w:ilvl w:val="0"/>
          <w:numId w:val="5"/>
        </w:numPr>
        <w:spacing w:before="200" w:after="240" w:line="276" w:lineRule="auto"/>
        <w:jc w:val="both"/>
        <w:rPr>
          <w:rStyle w:val="Pealkiri2Mrk"/>
          <w:rFonts w:ascii="Times New Roman" w:hAnsi="Times New Roman" w:cs="Times New Roman"/>
          <w:b/>
          <w:bCs/>
          <w:sz w:val="24"/>
          <w:szCs w:val="24"/>
          <w:lang w:eastAsia="et-EE"/>
        </w:rPr>
      </w:pPr>
      <w:bookmarkStart w:id="25" w:name="_Toc344901498"/>
      <w:r>
        <w:rPr>
          <w:rFonts w:ascii="Times New Roman" w:hAnsi="Times New Roman"/>
          <w:lang w:val="et-EE"/>
        </w:rPr>
        <w:lastRenderedPageBreak/>
        <w:t xml:space="preserve"> </w:t>
      </w:r>
      <w:hyperlink w:anchor="_TEGEVUSKAVA" w:history="1">
        <w:bookmarkStart w:id="26" w:name="_Toc512426330"/>
        <w:r w:rsidR="00804023" w:rsidRPr="00F31E24">
          <w:rPr>
            <w:rStyle w:val="Hperlink"/>
            <w:rFonts w:ascii="Times New Roman" w:hAnsi="Times New Roman"/>
            <w:color w:val="365F91"/>
            <w:u w:val="none"/>
          </w:rPr>
          <w:t>KULTUUR, SPORT JA VABA AEG</w:t>
        </w:r>
        <w:bookmarkStart w:id="27" w:name="_Toc332886223"/>
        <w:bookmarkEnd w:id="25"/>
        <w:bookmarkEnd w:id="26"/>
      </w:hyperlink>
      <w:bookmarkStart w:id="28" w:name="_Toc344901499"/>
    </w:p>
    <w:p w:rsidR="00804023" w:rsidRPr="00F31E24" w:rsidRDefault="008958B2" w:rsidP="001557AC">
      <w:pPr>
        <w:pStyle w:val="Pealkiri4"/>
        <w:spacing w:after="240" w:line="276" w:lineRule="auto"/>
        <w:jc w:val="both"/>
        <w:rPr>
          <w:rStyle w:val="Pealkiri2Mrk"/>
          <w:rFonts w:ascii="Times New Roman" w:hAnsi="Times New Roman" w:cs="Times New Roman"/>
          <w:b/>
          <w:bCs/>
          <w:i w:val="0"/>
          <w:iCs w:val="0"/>
        </w:rPr>
      </w:pPr>
      <w:bookmarkStart w:id="29" w:name="_Toc512426331"/>
      <w:r>
        <w:rPr>
          <w:rStyle w:val="Pealkiri2Mrk"/>
          <w:rFonts w:ascii="Times New Roman" w:hAnsi="Times New Roman" w:cs="Times New Roman"/>
          <w:b/>
          <w:bCs/>
          <w:i w:val="0"/>
          <w:iCs w:val="0"/>
          <w:lang w:val="et-EE"/>
        </w:rPr>
        <w:t xml:space="preserve">3.1. </w:t>
      </w:r>
      <w:r w:rsidR="00804023" w:rsidRPr="00F31E24">
        <w:rPr>
          <w:rStyle w:val="Pealkiri2Mrk"/>
          <w:rFonts w:ascii="Times New Roman" w:hAnsi="Times New Roman" w:cs="Times New Roman"/>
          <w:b/>
          <w:bCs/>
          <w:i w:val="0"/>
          <w:iCs w:val="0"/>
        </w:rPr>
        <w:t>Kultuur</w:t>
      </w:r>
      <w:bookmarkEnd w:id="27"/>
      <w:bookmarkEnd w:id="28"/>
      <w:bookmarkEnd w:id="29"/>
    </w:p>
    <w:p w:rsidR="00237A80" w:rsidRPr="00237A80"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 xml:space="preserve">Viljandi linna arengus ja linnarahvastiku stabiilsel säilimisel on olulised kultuurilised </w:t>
      </w:r>
      <w:r w:rsidR="008958B2">
        <w:rPr>
          <w:rFonts w:eastAsia="Calibri"/>
          <w:color w:val="000000"/>
          <w:lang w:eastAsia="en-US"/>
        </w:rPr>
        <w:t>väärtused</w:t>
      </w:r>
      <w:r w:rsidRPr="00237A80">
        <w:rPr>
          <w:rFonts w:eastAsia="Calibri"/>
          <w:color w:val="000000"/>
          <w:lang w:eastAsia="en-US"/>
        </w:rPr>
        <w:t xml:space="preserve">, mis võimaldavad </w:t>
      </w:r>
      <w:r w:rsidRPr="00237A80">
        <w:rPr>
          <w:rFonts w:eastAsia="Calibri"/>
          <w:lang w:eastAsia="en-US"/>
        </w:rPr>
        <w:t>kogukonna püsimise ja tagavad Viljandile omaste traditsioonide ja elulaadi edasikestmist. Viljandi linn panustab erinevatele kultuurivaldkonna aspektidele ja lähtub loomiseks loodud linna ideest</w:t>
      </w:r>
      <w:r w:rsidRPr="00237A80">
        <w:rPr>
          <w:rFonts w:eastAsia="Calibri"/>
          <w:color w:val="FF0000"/>
          <w:lang w:eastAsia="en-US"/>
        </w:rPr>
        <w:t>.</w:t>
      </w:r>
      <w:r w:rsidRPr="00237A80">
        <w:rPr>
          <w:rFonts w:eastAsia="Calibri"/>
          <w:color w:val="000000"/>
          <w:lang w:eastAsia="en-US"/>
        </w:rPr>
        <w:t xml:space="preserve"> Maakonnakeskusena on Viljandi ajalooliselt välja kujunenud regiooni kultuurilise eripära kandja.</w:t>
      </w:r>
    </w:p>
    <w:p w:rsidR="004F3CD9" w:rsidRDefault="00237A80" w:rsidP="00237A80">
      <w:pPr>
        <w:spacing w:before="200" w:after="240" w:line="276" w:lineRule="auto"/>
        <w:jc w:val="both"/>
        <w:rPr>
          <w:rFonts w:eastAsia="Calibri"/>
          <w:color w:val="000000"/>
          <w:lang w:eastAsia="en-US"/>
        </w:rPr>
      </w:pPr>
      <w:r w:rsidRPr="00237A80">
        <w:rPr>
          <w:rFonts w:eastAsia="Calibri"/>
          <w:lang w:eastAsia="en-US"/>
        </w:rPr>
        <w:t xml:space="preserve">Viljandi on hansalinn alates 1346. aastast. Peale selle, et igal aastal korraldatakse Viljandi Hansapäevi, toimusid 2015. aastal siin 35. </w:t>
      </w:r>
      <w:r w:rsidR="00D57A1F" w:rsidRPr="00D57A1F">
        <w:rPr>
          <w:rFonts w:eastAsia="Calibri"/>
          <w:lang w:eastAsia="en-US"/>
        </w:rPr>
        <w:t>rahvusvahelised hansapäevad</w:t>
      </w:r>
      <w:r w:rsidRPr="00237A80">
        <w:rPr>
          <w:rFonts w:eastAsia="Calibri"/>
          <w:lang w:eastAsia="en-US"/>
        </w:rPr>
        <w:t xml:space="preserve">, mis </w:t>
      </w:r>
      <w:r w:rsidRPr="007E313C">
        <w:rPr>
          <w:rFonts w:eastAsia="Calibri"/>
          <w:lang w:eastAsia="en-US"/>
        </w:rPr>
        <w:t>tõi</w:t>
      </w:r>
      <w:r w:rsidRPr="00237A80">
        <w:rPr>
          <w:rFonts w:eastAsia="Calibri"/>
          <w:lang w:eastAsia="en-US"/>
        </w:rPr>
        <w:t xml:space="preserve"> kokku tuhandeid külalisi Euroopa hansalinnadest.</w:t>
      </w:r>
      <w:r w:rsidR="004F3CD9" w:rsidRPr="004F3CD9">
        <w:rPr>
          <w:rFonts w:eastAsia="Calibri"/>
          <w:lang w:eastAsia="en-US"/>
        </w:rPr>
        <w:t xml:space="preserve"> </w:t>
      </w:r>
      <w:r w:rsidR="004F3CD9">
        <w:rPr>
          <w:rFonts w:eastAsia="Calibri"/>
          <w:lang w:eastAsia="en-US"/>
        </w:rPr>
        <w:t>S</w:t>
      </w:r>
      <w:r w:rsidR="004F3CD9" w:rsidRPr="00237A80">
        <w:rPr>
          <w:rFonts w:eastAsia="Calibri"/>
          <w:lang w:eastAsia="en-US"/>
        </w:rPr>
        <w:t>uurürituse õnnestumiseks ühendasid oma jõud</w:t>
      </w:r>
      <w:r w:rsidR="004F3CD9">
        <w:rPr>
          <w:rFonts w:eastAsia="Calibri"/>
          <w:lang w:eastAsia="en-US"/>
        </w:rPr>
        <w:t xml:space="preserve"> </w:t>
      </w:r>
      <w:r w:rsidR="004F3CD9" w:rsidRPr="00237A80">
        <w:rPr>
          <w:rFonts w:eastAsia="Calibri"/>
          <w:lang w:eastAsia="en-US"/>
        </w:rPr>
        <w:t>kõik Viljandi kultuuriasutused ja ettevõtted.</w:t>
      </w:r>
      <w:r w:rsidRPr="00237A80">
        <w:rPr>
          <w:rFonts w:eastAsia="Calibri"/>
          <w:lang w:eastAsia="en-US"/>
        </w:rPr>
        <w:t xml:space="preserve"> </w:t>
      </w:r>
    </w:p>
    <w:p w:rsidR="00D57A1F"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Linna haldusalas tööt</w:t>
      </w:r>
      <w:r w:rsidR="007B7EF5">
        <w:rPr>
          <w:rFonts w:eastAsia="Calibri"/>
          <w:color w:val="000000"/>
          <w:lang w:eastAsia="en-US"/>
        </w:rPr>
        <w:t>avad järgmised kultuuriasutused</w:t>
      </w:r>
      <w:r w:rsidRPr="00237A80">
        <w:rPr>
          <w:rFonts w:eastAsia="Calibri"/>
          <w:color w:val="000000"/>
          <w:lang w:eastAsia="en-US"/>
        </w:rPr>
        <w:t xml:space="preserve">: </w:t>
      </w:r>
      <w:hyperlink r:id="rId36" w:history="1">
        <w:r w:rsidRPr="00237A80">
          <w:rPr>
            <w:rFonts w:eastAsia="Calibri"/>
            <w:color w:val="0000FF"/>
            <w:u w:val="single"/>
            <w:lang w:eastAsia="en-US"/>
          </w:rPr>
          <w:t>Viljandi Linnaraamatukogu</w:t>
        </w:r>
      </w:hyperlink>
      <w:r w:rsidRPr="00237A80">
        <w:rPr>
          <w:rFonts w:eastAsia="Calibri"/>
          <w:color w:val="000000"/>
          <w:lang w:eastAsia="en-US"/>
        </w:rPr>
        <w:t xml:space="preserve">, </w:t>
      </w:r>
      <w:hyperlink r:id="rId37" w:history="1">
        <w:r w:rsidRPr="00B40ABF">
          <w:rPr>
            <w:rStyle w:val="Hperlink"/>
            <w:rFonts w:eastAsia="Calibri"/>
            <w:lang w:eastAsia="en-US"/>
          </w:rPr>
          <w:t>Viljandi Nukuteater</w:t>
        </w:r>
      </w:hyperlink>
      <w:r w:rsidRPr="00237A80">
        <w:rPr>
          <w:rFonts w:eastAsia="Calibri"/>
          <w:color w:val="000000"/>
          <w:lang w:eastAsia="en-US"/>
        </w:rPr>
        <w:t xml:space="preserve"> ja </w:t>
      </w:r>
      <w:hyperlink r:id="rId38" w:history="1">
        <w:r w:rsidRPr="00237A80">
          <w:rPr>
            <w:rFonts w:eastAsia="Calibri"/>
            <w:color w:val="0000FF"/>
            <w:u w:val="single"/>
            <w:lang w:eastAsia="en-US"/>
          </w:rPr>
          <w:t>Sakala Keskus</w:t>
        </w:r>
      </w:hyperlink>
      <w:r w:rsidRPr="00237A80">
        <w:rPr>
          <w:rFonts w:eastAsia="Calibri"/>
          <w:color w:val="000000"/>
          <w:lang w:eastAsia="en-US"/>
        </w:rPr>
        <w:t xml:space="preserve">. </w:t>
      </w:r>
    </w:p>
    <w:p w:rsidR="004F3CD9" w:rsidRDefault="00D57A1F" w:rsidP="00D57A1F">
      <w:pPr>
        <w:spacing w:before="200" w:after="240" w:line="276" w:lineRule="auto"/>
        <w:jc w:val="both"/>
        <w:rPr>
          <w:rFonts w:eastAsia="Calibri"/>
          <w:lang w:eastAsia="en-US"/>
        </w:rPr>
      </w:pPr>
      <w:r w:rsidRPr="00237A80">
        <w:rPr>
          <w:rFonts w:eastAsia="Calibri"/>
          <w:color w:val="000000"/>
          <w:lang w:eastAsia="en-US"/>
        </w:rPr>
        <w:t xml:space="preserve">Viljandi </w:t>
      </w:r>
      <w:r w:rsidR="00790B33">
        <w:rPr>
          <w:rFonts w:eastAsia="Calibri"/>
          <w:color w:val="000000"/>
          <w:lang w:eastAsia="en-US"/>
        </w:rPr>
        <w:t>L</w:t>
      </w:r>
      <w:r w:rsidRPr="00237A80">
        <w:rPr>
          <w:rFonts w:eastAsia="Calibri"/>
          <w:color w:val="000000"/>
          <w:lang w:eastAsia="en-US"/>
        </w:rPr>
        <w:t>innaraamatukogu täidab maakonna keskraamatukogu funktsioone, olles kaasaegseks info- ja kogukonnakeskuseks ning elukestva õppe toetaja.</w:t>
      </w:r>
      <w:r w:rsidRPr="00D57A1F">
        <w:rPr>
          <w:rFonts w:eastAsia="Calibri"/>
          <w:lang w:eastAsia="en-US"/>
        </w:rPr>
        <w:t xml:space="preserve"> </w:t>
      </w:r>
    </w:p>
    <w:p w:rsidR="00D57A1F" w:rsidRPr="00237A80" w:rsidRDefault="00D57A1F" w:rsidP="00D57A1F">
      <w:pPr>
        <w:spacing w:before="200" w:after="240" w:line="276" w:lineRule="auto"/>
        <w:jc w:val="both"/>
        <w:rPr>
          <w:rFonts w:eastAsia="Calibri"/>
          <w:color w:val="000000"/>
          <w:lang w:eastAsia="en-US"/>
        </w:rPr>
      </w:pPr>
      <w:r w:rsidRPr="00237A80">
        <w:rPr>
          <w:rFonts w:eastAsia="Calibri"/>
          <w:lang w:eastAsia="en-US"/>
        </w:rPr>
        <w:t>Nukuteater korraldab rahvusvahelist nukuteatrite festivali Teater Kohvris.</w:t>
      </w:r>
    </w:p>
    <w:p w:rsidR="00D57A1F" w:rsidRDefault="00D57A1F" w:rsidP="00237A80">
      <w:pPr>
        <w:spacing w:before="200" w:after="240" w:line="276" w:lineRule="auto"/>
        <w:jc w:val="both"/>
        <w:rPr>
          <w:rFonts w:eastAsia="Calibri"/>
          <w:color w:val="000000"/>
          <w:lang w:eastAsia="en-US"/>
        </w:rPr>
      </w:pPr>
      <w:r>
        <w:rPr>
          <w:rFonts w:eastAsia="Calibri"/>
          <w:color w:val="000000"/>
          <w:lang w:eastAsia="en-US"/>
        </w:rPr>
        <w:t>Sakala Keskus haldab</w:t>
      </w:r>
      <w:r w:rsidR="00237A80" w:rsidRPr="00237A80">
        <w:rPr>
          <w:rFonts w:eastAsia="Calibri"/>
          <w:color w:val="000000"/>
          <w:lang w:eastAsia="en-US"/>
        </w:rPr>
        <w:t xml:space="preserve"> Viljandi vana veetorni</w:t>
      </w:r>
      <w:r w:rsidR="00237A80" w:rsidRPr="00237A80">
        <w:rPr>
          <w:rFonts w:eastAsia="Calibri"/>
          <w:lang w:eastAsia="en-US"/>
        </w:rPr>
        <w:t>,</w:t>
      </w:r>
      <w:r>
        <w:rPr>
          <w:rFonts w:eastAsia="Calibri"/>
          <w:lang w:eastAsia="en-US"/>
        </w:rPr>
        <w:t xml:space="preserve"> laululava ja </w:t>
      </w:r>
      <w:r w:rsidR="00237A80" w:rsidRPr="00237A80">
        <w:rPr>
          <w:rFonts w:eastAsia="Calibri"/>
          <w:lang w:eastAsia="en-US"/>
        </w:rPr>
        <w:t xml:space="preserve"> Viljandi lossimägede</w:t>
      </w:r>
      <w:r>
        <w:rPr>
          <w:rFonts w:eastAsia="Calibri"/>
          <w:lang w:eastAsia="en-US"/>
        </w:rPr>
        <w:t>s asuvaid vabaõhulavasid.</w:t>
      </w:r>
      <w:r w:rsidR="00237A80" w:rsidRPr="00237A80">
        <w:rPr>
          <w:rFonts w:eastAsia="Calibri"/>
          <w:color w:val="000000"/>
          <w:lang w:eastAsia="en-US"/>
        </w:rPr>
        <w:t xml:space="preserve"> Sakala Keskuse koosseisu kuulub Eesti naivismikeskuseks kujunenud </w:t>
      </w:r>
      <w:hyperlink r:id="rId39" w:history="1">
        <w:r w:rsidR="00237A80" w:rsidRPr="00237A80">
          <w:rPr>
            <w:rFonts w:eastAsia="Calibri"/>
            <w:color w:val="0000FF"/>
            <w:u w:val="single"/>
            <w:lang w:eastAsia="en-US"/>
          </w:rPr>
          <w:t>Kondase Keskus</w:t>
        </w:r>
      </w:hyperlink>
      <w:r w:rsidR="00237A80" w:rsidRPr="00237A80">
        <w:rPr>
          <w:rFonts w:eastAsia="Calibri"/>
          <w:color w:val="000000"/>
          <w:lang w:eastAsia="en-US"/>
        </w:rPr>
        <w:t xml:space="preserve">, kus presenteeritakse kohaliku autsaider-kunsti kõrval ka paljude teiste Euroopa riikide naivistide loomingut. </w:t>
      </w:r>
    </w:p>
    <w:p w:rsidR="00D57A1F" w:rsidRDefault="00237A80" w:rsidP="00237A80">
      <w:pPr>
        <w:spacing w:before="200" w:after="240" w:line="276" w:lineRule="auto"/>
        <w:jc w:val="both"/>
        <w:rPr>
          <w:rFonts w:eastAsia="Calibri"/>
          <w:lang w:eastAsia="en-US"/>
        </w:rPr>
      </w:pPr>
      <w:r w:rsidRPr="00237A80">
        <w:rPr>
          <w:rFonts w:eastAsia="Calibri"/>
          <w:color w:val="000000"/>
          <w:lang w:eastAsia="en-US"/>
        </w:rPr>
        <w:t>Viljandis toimub palju erinevaid kultuurisündmusi ning festivale</w:t>
      </w:r>
      <w:r w:rsidRPr="00237A80">
        <w:rPr>
          <w:rFonts w:eastAsia="Calibri"/>
          <w:lang w:eastAsia="en-US"/>
        </w:rPr>
        <w:t>. Väga olulised nii kasvulavana, esinejate</w:t>
      </w:r>
      <w:r w:rsidR="00D57A1F">
        <w:rPr>
          <w:rFonts w:eastAsia="Calibri"/>
          <w:lang w:eastAsia="en-US"/>
        </w:rPr>
        <w:t xml:space="preserve"> ja </w:t>
      </w:r>
      <w:r w:rsidRPr="00237A80">
        <w:rPr>
          <w:rFonts w:eastAsia="Calibri"/>
          <w:lang w:eastAsia="en-US"/>
        </w:rPr>
        <w:t xml:space="preserve">loojatena kui koostööpartneritena on Viljandi huvikoolide (muusikakool, kunstikool, huvikool) õpilased ja õpetajad. </w:t>
      </w:r>
    </w:p>
    <w:p w:rsidR="00790B33" w:rsidRDefault="00237A80" w:rsidP="00790B33">
      <w:pPr>
        <w:spacing w:before="200" w:after="240" w:line="276" w:lineRule="auto"/>
        <w:jc w:val="both"/>
        <w:rPr>
          <w:rFonts w:eastAsia="Calibri"/>
          <w:color w:val="000000"/>
          <w:lang w:eastAsia="en-US"/>
        </w:rPr>
      </w:pPr>
      <w:r w:rsidRPr="00237A80">
        <w:rPr>
          <w:rFonts w:eastAsia="Calibri"/>
          <w:color w:val="000000"/>
          <w:lang w:eastAsia="en-US"/>
        </w:rPr>
        <w:t>Riiklike kultuuriasutuste (</w:t>
      </w:r>
      <w:hyperlink r:id="rId40" w:history="1">
        <w:r w:rsidRPr="00237A80">
          <w:rPr>
            <w:rFonts w:eastAsia="Calibri"/>
            <w:color w:val="0000FF"/>
            <w:u w:val="single"/>
            <w:lang w:eastAsia="en-US"/>
          </w:rPr>
          <w:t>Viljandi muuseum</w:t>
        </w:r>
      </w:hyperlink>
      <w:r w:rsidRPr="00237A80">
        <w:rPr>
          <w:rFonts w:eastAsia="Calibri"/>
          <w:color w:val="000000"/>
          <w:lang w:eastAsia="en-US"/>
        </w:rPr>
        <w:t xml:space="preserve">, </w:t>
      </w:r>
      <w:hyperlink r:id="rId41" w:history="1">
        <w:r w:rsidRPr="00237A80">
          <w:rPr>
            <w:rFonts w:eastAsia="Calibri"/>
            <w:color w:val="0000FF"/>
            <w:u w:val="single"/>
            <w:lang w:eastAsia="en-US"/>
          </w:rPr>
          <w:t>Teater Ugala</w:t>
        </w:r>
      </w:hyperlink>
      <w:r w:rsidRPr="00237A80">
        <w:rPr>
          <w:rFonts w:eastAsia="Calibri"/>
          <w:color w:val="000000"/>
          <w:lang w:eastAsia="en-US"/>
        </w:rPr>
        <w:t xml:space="preserve">, </w:t>
      </w:r>
      <w:hyperlink r:id="rId42" w:history="1">
        <w:r w:rsidRPr="00B40ABF">
          <w:rPr>
            <w:rStyle w:val="Hperlink"/>
            <w:rFonts w:eastAsia="Calibri"/>
            <w:lang w:eastAsia="en-US"/>
          </w:rPr>
          <w:t>Tartu Ülikooli Viljandi Kultuuriakadeemia</w:t>
        </w:r>
      </w:hyperlink>
      <w:r w:rsidRPr="00237A80">
        <w:rPr>
          <w:rFonts w:eastAsia="Calibri"/>
          <w:color w:val="000000"/>
          <w:lang w:eastAsia="en-US"/>
        </w:rPr>
        <w:t>) säilimine ja arenemine Viljandis on loomiseks loodud linna jaoks olulise tähendusega.</w:t>
      </w:r>
      <w:r w:rsidR="00305451">
        <w:rPr>
          <w:rFonts w:eastAsia="Calibri"/>
          <w:color w:val="000000"/>
          <w:lang w:eastAsia="en-US"/>
        </w:rPr>
        <w:t xml:space="preserve"> </w:t>
      </w:r>
      <w:r w:rsidRPr="00237A80">
        <w:rPr>
          <w:rFonts w:eastAsia="Calibri"/>
          <w:color w:val="000000"/>
          <w:lang w:eastAsia="en-US"/>
        </w:rPr>
        <w:t>Tartu Ülikooli Viljandi Kultuuriakadeemia eestvedamisel on tööd alustanud paljude võimalustega loomeinkubaator.</w:t>
      </w:r>
      <w:bookmarkStart w:id="30" w:name="_Toc512426332"/>
    </w:p>
    <w:p w:rsidR="00237A80" w:rsidRPr="00790B33" w:rsidRDefault="00F837FF" w:rsidP="00790B33">
      <w:pPr>
        <w:spacing w:before="200" w:after="240" w:line="276" w:lineRule="auto"/>
        <w:jc w:val="both"/>
        <w:rPr>
          <w:rFonts w:eastAsia="Calibri"/>
          <w:color w:val="000000"/>
          <w:lang w:eastAsia="en-US"/>
        </w:rPr>
      </w:pPr>
      <w:r w:rsidRPr="00790B33">
        <w:t xml:space="preserve">Pärimusmuusika Aidas tegutsev </w:t>
      </w:r>
      <w:hyperlink r:id="rId43" w:history="1">
        <w:bookmarkStart w:id="31" w:name="_Toc512014596"/>
        <w:r w:rsidR="00237A80" w:rsidRPr="00790B33">
          <w:rPr>
            <w:color w:val="0000FF"/>
            <w:u w:val="single"/>
            <w:lang w:eastAsia="en-US"/>
          </w:rPr>
          <w:t>MTÜ Eesti Pärimusmuusika Keskus</w:t>
        </w:r>
      </w:hyperlink>
      <w:r w:rsidR="00D57A1F" w:rsidRPr="00790B33">
        <w:rPr>
          <w:color w:val="0000FF"/>
          <w:u w:val="single"/>
          <w:lang w:eastAsia="en-US"/>
        </w:rPr>
        <w:t xml:space="preserve"> </w:t>
      </w:r>
      <w:r w:rsidR="00D57A1F" w:rsidRPr="00790B33">
        <w:rPr>
          <w:color w:val="0000FF"/>
          <w:lang w:eastAsia="en-US"/>
        </w:rPr>
        <w:t>on</w:t>
      </w:r>
      <w:r w:rsidR="00D25732" w:rsidRPr="00790B33">
        <w:rPr>
          <w:color w:val="0000FF"/>
          <w:lang w:eastAsia="en-US"/>
        </w:rPr>
        <w:t xml:space="preserve"> </w:t>
      </w:r>
      <w:r w:rsidR="00D57A1F" w:rsidRPr="00790B33">
        <w:rPr>
          <w:bCs/>
        </w:rPr>
        <w:t xml:space="preserve">üleriigiliselt pärimusmuusikaalast huviharidust toetav ja korraldav ning pärimusmuusika elavat esitust levitav avatud ning uuendusmeelne organisatsioon. </w:t>
      </w:r>
      <w:r w:rsidR="00D57A1F" w:rsidRPr="00790B33">
        <w:t>Eesti Pärimusmuusika Keskus toetub oma tegevuses Tartu Ülikooli Viljandi Kultuuriakadeemia muusikaosakonna pärimusmuusika õppekavale ja on partneriks ning teabekeskuseks Eestis tegutsevatele muusikakoolidele, kodanikeühendustele, pärimusmuusika-ansamblitele, folkloorirühmadele, üksikpillimeestele ja pärimusmuusika harrastajatele.</w:t>
      </w:r>
      <w:r w:rsidR="007618FE" w:rsidRPr="00790B33">
        <w:t xml:space="preserve"> </w:t>
      </w:r>
      <w:r w:rsidR="007618FE" w:rsidRPr="00790B33">
        <w:rPr>
          <w:lang w:eastAsia="en-US"/>
        </w:rPr>
        <w:t>L</w:t>
      </w:r>
      <w:r w:rsidR="00237A80" w:rsidRPr="00790B33">
        <w:rPr>
          <w:lang w:eastAsia="en-US"/>
        </w:rPr>
        <w:t>isaks kontserttegevusele, Viljan</w:t>
      </w:r>
      <w:r w:rsidR="00237A80" w:rsidRPr="00790B33">
        <w:rPr>
          <w:color w:val="000000"/>
          <w:lang w:eastAsia="en-US"/>
        </w:rPr>
        <w:t xml:space="preserve">di pärimusmuusika festivali korraldusele </w:t>
      </w:r>
      <w:r w:rsidR="007618FE" w:rsidRPr="00790B33">
        <w:rPr>
          <w:color w:val="000000"/>
          <w:lang w:eastAsia="en-US"/>
        </w:rPr>
        <w:t xml:space="preserve">toimub </w:t>
      </w:r>
      <w:r w:rsidR="00237A80" w:rsidRPr="00790B33">
        <w:rPr>
          <w:color w:val="000000"/>
          <w:lang w:eastAsia="en-US"/>
        </w:rPr>
        <w:t xml:space="preserve"> aktiivne pärimusmuusika õpetamine ja talletamine August </w:t>
      </w:r>
      <w:r w:rsidR="00237A80" w:rsidRPr="00790B33">
        <w:rPr>
          <w:color w:val="000000"/>
          <w:lang w:eastAsia="en-US"/>
        </w:rPr>
        <w:lastRenderedPageBreak/>
        <w:t>Pulsti Õpistu kaudu.</w:t>
      </w:r>
      <w:bookmarkEnd w:id="30"/>
      <w:bookmarkEnd w:id="31"/>
      <w:r w:rsidR="00237A80" w:rsidRPr="00790B33">
        <w:rPr>
          <w:color w:val="000000"/>
          <w:lang w:eastAsia="en-US"/>
        </w:rPr>
        <w:t xml:space="preserve"> </w:t>
      </w:r>
    </w:p>
    <w:p w:rsidR="00237A80" w:rsidRPr="00237A80" w:rsidRDefault="00237A80" w:rsidP="00F837FF">
      <w:pPr>
        <w:spacing w:before="200" w:after="240" w:line="276" w:lineRule="auto"/>
        <w:jc w:val="both"/>
        <w:rPr>
          <w:rFonts w:eastAsia="Calibri"/>
          <w:color w:val="000000"/>
          <w:lang w:eastAsia="en-US"/>
        </w:rPr>
      </w:pPr>
      <w:r w:rsidRPr="00237A80">
        <w:rPr>
          <w:rFonts w:eastAsia="Calibri"/>
          <w:color w:val="000000"/>
          <w:lang w:eastAsia="en-US"/>
        </w:rPr>
        <w:t xml:space="preserve">Hansatraditsioonide elustamise ning käsitööliste koondamise on oma eesmärgiks seadnud mittetulundusühing </w:t>
      </w:r>
      <w:hyperlink r:id="rId44" w:history="1">
        <w:r w:rsidRPr="00237A80">
          <w:rPr>
            <w:rFonts w:eastAsia="Calibri"/>
            <w:color w:val="0000FF"/>
            <w:u w:val="single"/>
            <w:lang w:eastAsia="en-US"/>
          </w:rPr>
          <w:t>Bonifatiuse Gild</w:t>
        </w:r>
      </w:hyperlink>
      <w:r w:rsidRPr="00237A80">
        <w:rPr>
          <w:rFonts w:eastAsia="Calibri"/>
          <w:color w:val="000000"/>
          <w:lang w:eastAsia="en-US"/>
        </w:rPr>
        <w:t xml:space="preserve">, osaledes aktiivselt hansapäevade korraldamises ning pakkudes õpitubasid ning </w:t>
      </w:r>
      <w:r w:rsidR="008958B2">
        <w:rPr>
          <w:rFonts w:eastAsia="Calibri"/>
          <w:color w:val="000000"/>
          <w:lang w:eastAsia="en-US"/>
        </w:rPr>
        <w:t xml:space="preserve">aastaringselt </w:t>
      </w:r>
      <w:r w:rsidRPr="00237A80">
        <w:rPr>
          <w:rFonts w:eastAsia="Calibri"/>
          <w:color w:val="000000"/>
          <w:lang w:eastAsia="en-US"/>
        </w:rPr>
        <w:t>põnevaid tegemisi.</w:t>
      </w:r>
    </w:p>
    <w:p w:rsidR="00237A80" w:rsidRPr="00237A80" w:rsidRDefault="007618FE" w:rsidP="00F837FF">
      <w:pPr>
        <w:spacing w:before="200" w:after="240" w:line="276" w:lineRule="auto"/>
        <w:jc w:val="both"/>
        <w:rPr>
          <w:rFonts w:eastAsia="Calibri"/>
          <w:lang w:eastAsia="en-US"/>
        </w:rPr>
      </w:pPr>
      <w:r>
        <w:rPr>
          <w:rFonts w:eastAsia="Calibri"/>
          <w:color w:val="000000"/>
          <w:lang w:eastAsia="en-US"/>
        </w:rPr>
        <w:t xml:space="preserve">Arvukad </w:t>
      </w:r>
      <w:r w:rsidR="00237A80" w:rsidRPr="00E723BF">
        <w:rPr>
          <w:rFonts w:eastAsia="Calibri"/>
          <w:color w:val="000000"/>
          <w:lang w:eastAsia="en-US"/>
        </w:rPr>
        <w:t>laste ja täiskasvanute tantsu- ja laulukollektiivi</w:t>
      </w:r>
      <w:r>
        <w:rPr>
          <w:rFonts w:eastAsia="Calibri"/>
          <w:color w:val="000000"/>
          <w:lang w:eastAsia="en-US"/>
        </w:rPr>
        <w:t>d</w:t>
      </w:r>
      <w:r w:rsidR="00237A80" w:rsidRPr="00E723BF">
        <w:rPr>
          <w:rFonts w:eastAsia="Calibri"/>
          <w:color w:val="000000"/>
          <w:lang w:eastAsia="en-US"/>
        </w:rPr>
        <w:t xml:space="preserve"> ning ansambli</w:t>
      </w:r>
      <w:r>
        <w:rPr>
          <w:rFonts w:eastAsia="Calibri"/>
          <w:color w:val="000000"/>
          <w:lang w:eastAsia="en-US"/>
        </w:rPr>
        <w:t>d</w:t>
      </w:r>
      <w:r w:rsidR="00237A80" w:rsidRPr="00E723BF">
        <w:rPr>
          <w:rFonts w:eastAsia="Calibri"/>
          <w:color w:val="000000"/>
          <w:lang w:eastAsia="en-US"/>
        </w:rPr>
        <w:t xml:space="preserve"> annavad tooni </w:t>
      </w:r>
      <w:r w:rsidR="00E723BF" w:rsidRPr="00E723BF">
        <w:rPr>
          <w:rFonts w:eastAsia="Calibri"/>
          <w:color w:val="000000"/>
          <w:lang w:eastAsia="en-US"/>
        </w:rPr>
        <w:t>erinevatel konkur</w:t>
      </w:r>
      <w:r w:rsidR="00E723BF">
        <w:rPr>
          <w:rFonts w:eastAsia="Calibri"/>
          <w:color w:val="000000"/>
          <w:lang w:eastAsia="en-US"/>
        </w:rPr>
        <w:t>s</w:t>
      </w:r>
      <w:r w:rsidR="00E723BF" w:rsidRPr="00E723BF">
        <w:rPr>
          <w:rFonts w:eastAsia="Calibri"/>
          <w:color w:val="000000"/>
          <w:lang w:eastAsia="en-US"/>
        </w:rPr>
        <w:t>sidel</w:t>
      </w:r>
      <w:r w:rsidR="00237A80" w:rsidRPr="00E723BF">
        <w:rPr>
          <w:rFonts w:eastAsia="Calibri"/>
          <w:color w:val="000000"/>
          <w:lang w:eastAsia="en-US"/>
        </w:rPr>
        <w:t>,</w:t>
      </w:r>
      <w:r w:rsidR="00237A80" w:rsidRPr="00237A80">
        <w:rPr>
          <w:rFonts w:eastAsia="Calibri"/>
          <w:color w:val="000000"/>
          <w:lang w:eastAsia="en-US"/>
        </w:rPr>
        <w:t xml:space="preserve"> maakonna laulu- ja tantsupeol ning rohkearvuline on osavõtt vabariiklikest laulu- ja tantsupidudest. </w:t>
      </w:r>
      <w:r w:rsidR="00237A80" w:rsidRPr="00237A80">
        <w:rPr>
          <w:rFonts w:eastAsia="Calibri"/>
          <w:lang w:eastAsia="en-US"/>
        </w:rPr>
        <w:t>Viljandis tegutseb palju pikkade traditsioonidega kultuurikollektiive ja seetõttu on tegevustoetuste, soodsate prooviruumide ning esinemisväljundi tagamisega oluline nende elujõulisusele kaasa aitamine. Arenevas kultuurikogukonnas on head eeldused ka uute ühenduste ja seltside kujunemiseks.</w:t>
      </w:r>
    </w:p>
    <w:p w:rsidR="00237A80" w:rsidRPr="00237A80" w:rsidRDefault="00237A80" w:rsidP="00237A80">
      <w:pPr>
        <w:spacing w:before="200" w:after="240" w:line="276" w:lineRule="auto"/>
        <w:jc w:val="both"/>
        <w:rPr>
          <w:rFonts w:eastAsia="Calibri"/>
          <w:lang w:eastAsia="en-US"/>
        </w:rPr>
      </w:pPr>
      <w:r w:rsidRPr="00237A80">
        <w:rPr>
          <w:rFonts w:eastAsia="Calibri"/>
          <w:lang w:eastAsia="en-US"/>
        </w:rPr>
        <w:t>Viljandis tegutseb seitse erinevat kogudust. Lisaks kogudusetööle toimub nii Viljandi Jaani kirikus kui Viljandi Pauluse kirikus ja Viljandi Baptistide kirikus palju kontserte</w:t>
      </w:r>
      <w:r w:rsidRPr="00237A80">
        <w:rPr>
          <w:rFonts w:eastAsia="Calibri"/>
          <w:u w:val="single"/>
          <w:lang w:eastAsia="en-US"/>
        </w:rPr>
        <w:t>.</w:t>
      </w:r>
    </w:p>
    <w:p w:rsidR="00237A80" w:rsidRPr="00237A80" w:rsidRDefault="00237A80" w:rsidP="00237A80">
      <w:pPr>
        <w:spacing w:before="200" w:after="240" w:line="276" w:lineRule="auto"/>
        <w:jc w:val="both"/>
        <w:rPr>
          <w:rFonts w:eastAsia="Calibri"/>
          <w:lang w:eastAsia="en-US"/>
        </w:rPr>
      </w:pPr>
      <w:r w:rsidRPr="00237A80">
        <w:rPr>
          <w:rFonts w:eastAsia="Calibri"/>
          <w:lang w:eastAsia="en-US"/>
        </w:rPr>
        <w:t>Olulisemateks väljakutseteks on loomiseks loodud linna positiivse maine tugevdamine ja arendamine, kodanikualgatuste toetamine ja kaasamine linnasündmuste korraldamisse.</w:t>
      </w:r>
    </w:p>
    <w:p w:rsidR="00237A80" w:rsidRPr="00237A80" w:rsidRDefault="00237A80" w:rsidP="00237A80">
      <w:pPr>
        <w:spacing w:before="200" w:after="240" w:line="276" w:lineRule="auto"/>
        <w:jc w:val="both"/>
        <w:rPr>
          <w:rFonts w:eastAsia="Calibri"/>
          <w:color w:val="000000"/>
          <w:lang w:eastAsia="en-US"/>
        </w:rPr>
      </w:pPr>
      <w:r w:rsidRPr="00237A80">
        <w:rPr>
          <w:rFonts w:eastAsia="Calibri"/>
          <w:color w:val="000000"/>
          <w:lang w:eastAsia="en-US"/>
        </w:rPr>
        <w:t xml:space="preserve">Kultuurivaldkonna eesmärgiks on, et Viljandi oleks avatud ja areneva, eripalgelise ning traditsioonidega kultuurieluga linn, kus on tagatud võimalused kultuuri loomiseks, tarbimiseks ja edasikandmiseks. Viljandi on loomiseks loodud maakonnakeskus, kus kõik kultuuriprotsessis osalejad moodustavad koos töötava võrgustiku. Koostöö tulemusena on Viljandile iseloomulikud jätkusuutlikud </w:t>
      </w:r>
      <w:r w:rsidR="007618FE">
        <w:rPr>
          <w:rFonts w:eastAsia="Calibri"/>
          <w:color w:val="000000"/>
          <w:lang w:eastAsia="en-US"/>
        </w:rPr>
        <w:t>sündmused</w:t>
      </w:r>
      <w:r w:rsidRPr="00237A80">
        <w:rPr>
          <w:rFonts w:eastAsia="Calibri"/>
          <w:color w:val="000000"/>
          <w:lang w:eastAsia="en-US"/>
        </w:rPr>
        <w:t>, festivalid, kultuurisündmused. Traditsioone säilitav ning kultuuriloomet toetav ja arendav keskkond pakub laialdasi võimalusi erinevatele elanikkonnagruppidele kultuuriga tegelemiseks.</w:t>
      </w:r>
    </w:p>
    <w:p w:rsidR="008958B2" w:rsidRDefault="008958B2" w:rsidP="00274064">
      <w:pPr>
        <w:spacing w:before="200" w:after="240" w:line="276" w:lineRule="auto"/>
        <w:jc w:val="both"/>
      </w:pPr>
      <w:bookmarkStart w:id="32" w:name="_Toc332886224"/>
      <w:bookmarkStart w:id="33" w:name="_Toc344901500"/>
    </w:p>
    <w:p w:rsidR="00804023" w:rsidRPr="00F31E24" w:rsidRDefault="008958B2" w:rsidP="001557AC">
      <w:pPr>
        <w:pStyle w:val="Pealkiri4"/>
        <w:spacing w:after="240" w:line="276" w:lineRule="auto"/>
        <w:jc w:val="both"/>
        <w:rPr>
          <w:rFonts w:ascii="Times New Roman" w:hAnsi="Times New Roman"/>
          <w:i w:val="0"/>
          <w:iCs w:val="0"/>
          <w:sz w:val="28"/>
          <w:szCs w:val="28"/>
        </w:rPr>
      </w:pPr>
      <w:bookmarkStart w:id="34" w:name="_Toc512426333"/>
      <w:r>
        <w:rPr>
          <w:rFonts w:ascii="Times New Roman" w:hAnsi="Times New Roman"/>
          <w:i w:val="0"/>
          <w:iCs w:val="0"/>
          <w:sz w:val="28"/>
          <w:szCs w:val="28"/>
          <w:lang w:val="et-EE"/>
        </w:rPr>
        <w:t xml:space="preserve">3.2. </w:t>
      </w:r>
      <w:r w:rsidR="00804023" w:rsidRPr="00F31E24">
        <w:rPr>
          <w:rFonts w:ascii="Times New Roman" w:hAnsi="Times New Roman"/>
          <w:i w:val="0"/>
          <w:iCs w:val="0"/>
          <w:sz w:val="28"/>
          <w:szCs w:val="28"/>
        </w:rPr>
        <w:t>Vaba aja veetmise võimalused</w:t>
      </w:r>
      <w:bookmarkEnd w:id="32"/>
      <w:bookmarkEnd w:id="33"/>
      <w:bookmarkEnd w:id="34"/>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Viljandi on looduskaunis linn. Rohked rohealad, käänulised vanalinna tänavad ja rõõmsailmelised aedlinnakud annavad linnale koduse ja meeldiva ilme. Lossimäed oma kaunis eraldatuses pakuvad avastamisrõõmu nii ajaloohuvilistele kui ka loodusesõpradele. Koos Loodi looduspargi</w:t>
      </w:r>
      <w:r w:rsidRPr="00E723BF">
        <w:rPr>
          <w:rFonts w:eastAsia="Calibri"/>
          <w:lang w:eastAsia="en-US"/>
        </w:rPr>
        <w:t>,</w:t>
      </w:r>
      <w:r w:rsidR="006709F3" w:rsidRPr="00E723BF">
        <w:rPr>
          <w:rFonts w:eastAsia="Calibri"/>
          <w:lang w:eastAsia="en-US"/>
        </w:rPr>
        <w:t xml:space="preserve"> Holstre-Polli </w:t>
      </w:r>
      <w:r w:rsidR="00F837FF">
        <w:rPr>
          <w:rFonts w:eastAsia="Calibri"/>
          <w:lang w:eastAsia="en-US"/>
        </w:rPr>
        <w:t>Vabaajak</w:t>
      </w:r>
      <w:r w:rsidR="006709F3" w:rsidRPr="00E723BF">
        <w:rPr>
          <w:rFonts w:eastAsia="Calibri"/>
          <w:lang w:eastAsia="en-US"/>
        </w:rPr>
        <w:t>eskuse,</w:t>
      </w:r>
      <w:r w:rsidRPr="00305451">
        <w:rPr>
          <w:rFonts w:eastAsia="Calibri"/>
          <w:lang w:eastAsia="en-US"/>
        </w:rPr>
        <w:t xml:space="preserve"> Võrtsjärve, Viljandi järve ja Soomaa Rahvuspargiga tekib väga atraktiivne looduskeskkond, mis on meeldivaks peatuspaigaks loodusesõbrale ja kultuuripärandist huvitatule. </w:t>
      </w:r>
    </w:p>
    <w:p w:rsidR="00305451" w:rsidRPr="00305451" w:rsidRDefault="00305451" w:rsidP="00305451">
      <w:pPr>
        <w:spacing w:before="200" w:after="240" w:line="276" w:lineRule="auto"/>
        <w:jc w:val="both"/>
        <w:rPr>
          <w:rFonts w:eastAsia="Calibri"/>
          <w:b/>
          <w:lang w:eastAsia="en-US"/>
        </w:rPr>
      </w:pPr>
      <w:r w:rsidRPr="00305451">
        <w:rPr>
          <w:rFonts w:eastAsia="Calibri"/>
          <w:lang w:eastAsia="en-US"/>
        </w:rPr>
        <w:t>Viljandi järve rannas on ohtralt aktiivse puhkuse veetmise võimalusi. Samuti on võimalik matkata ümber järve kulgeval terviserajal, mängida erinevaid pallimänge ja tennist.</w:t>
      </w:r>
      <w:r w:rsidR="00E723BF">
        <w:rPr>
          <w:rFonts w:eastAsia="Calibri"/>
          <w:lang w:eastAsia="en-US"/>
        </w:rPr>
        <w:t xml:space="preserve"> Huntaugu mäel on võimalik mängida ka </w:t>
      </w:r>
      <w:r w:rsidR="00437486">
        <w:rPr>
          <w:rFonts w:eastAsia="Calibri"/>
          <w:lang w:eastAsia="en-US"/>
        </w:rPr>
        <w:t>ketta</w:t>
      </w:r>
      <w:r w:rsidR="00EF5389">
        <w:rPr>
          <w:rFonts w:eastAsia="Calibri"/>
          <w:lang w:eastAsia="en-US"/>
        </w:rPr>
        <w:t>g</w:t>
      </w:r>
      <w:r w:rsidR="00E723BF">
        <w:rPr>
          <w:rFonts w:eastAsia="Calibri"/>
          <w:lang w:eastAsia="en-US"/>
        </w:rPr>
        <w:t>olfi.</w:t>
      </w:r>
      <w:r w:rsidRPr="00305451">
        <w:rPr>
          <w:rFonts w:eastAsia="Calibri"/>
          <w:lang w:eastAsia="en-US"/>
        </w:rPr>
        <w:t xml:space="preserve"> Talvisel hooajal pakub jääväljak Männimäel ja Viljandi järvel olev uisurada võimalust uisutamiseks ja jäähoki mängimi</w:t>
      </w:r>
      <w:r w:rsidR="00E723BF">
        <w:rPr>
          <w:rFonts w:eastAsia="Calibri"/>
          <w:lang w:eastAsia="en-US"/>
        </w:rPr>
        <w:t>seks. Huntaugu mäel pakub tegevust lumepark.</w:t>
      </w:r>
      <w:r w:rsidRPr="00305451">
        <w:rPr>
          <w:rFonts w:eastAsia="Calibri"/>
          <w:lang w:eastAsia="en-US"/>
        </w:rPr>
        <w:t xml:space="preserve"> Võimalusel kavandatakse jääväljaku ehitamist aasta ringi kasutatavaks jäähalliks. See moodustab koos Huntaugu mäel arendatava talvepargi ning </w:t>
      </w:r>
      <w:r w:rsidRPr="00305451">
        <w:rPr>
          <w:rFonts w:eastAsia="Calibri"/>
          <w:lang w:eastAsia="en-US"/>
        </w:rPr>
        <w:lastRenderedPageBreak/>
        <w:t>ümber Viljandi järve kulgeva terviserajaga suurepärase aktiivse puhkuse veetmise kompleksi.</w:t>
      </w:r>
    </w:p>
    <w:p w:rsidR="00AA19DD" w:rsidRDefault="00305451" w:rsidP="00305451">
      <w:pPr>
        <w:spacing w:before="200" w:after="240" w:line="276" w:lineRule="auto"/>
        <w:jc w:val="both"/>
        <w:rPr>
          <w:rFonts w:eastAsia="Calibri"/>
          <w:lang w:eastAsia="en-US"/>
        </w:rPr>
      </w:pPr>
      <w:r w:rsidRPr="00305451">
        <w:rPr>
          <w:rFonts w:eastAsia="Calibri"/>
          <w:lang w:eastAsia="en-US"/>
        </w:rPr>
        <w:t>Viljandi järve randa on rajatud laste mänguväljak, kaks rannavõrkpalli platsi, rannatennise väljak, petanki ja rannajalgpalli väljak.</w:t>
      </w:r>
      <w:r w:rsidR="009B38BF">
        <w:rPr>
          <w:rFonts w:eastAsia="Calibri"/>
          <w:lang w:eastAsia="en-US"/>
        </w:rPr>
        <w:t xml:space="preserve"> Eraettevõtjatega tehakse pidevat koostööd, et leida võimalusi veekeskuse ehitamiseks Viljandi</w:t>
      </w:r>
      <w:r w:rsidR="00AA19DD">
        <w:rPr>
          <w:rFonts w:eastAsia="Calibri"/>
          <w:lang w:eastAsia="en-US"/>
        </w:rPr>
        <w:t xml:space="preserve"> linna</w:t>
      </w:r>
      <w:r w:rsidR="009B38BF">
        <w:rPr>
          <w:rFonts w:eastAsia="Calibri"/>
          <w:lang w:eastAsia="en-US"/>
        </w:rPr>
        <w:t>.</w:t>
      </w:r>
      <w:r w:rsidRPr="00305451">
        <w:rPr>
          <w:rFonts w:eastAsia="Calibri"/>
          <w:lang w:eastAsia="en-US"/>
        </w:rPr>
        <w:t xml:space="preserve"> </w:t>
      </w:r>
    </w:p>
    <w:p w:rsidR="00305451" w:rsidRPr="00305451" w:rsidRDefault="00AA19DD" w:rsidP="00305451">
      <w:pPr>
        <w:spacing w:before="200" w:after="240" w:line="276" w:lineRule="auto"/>
        <w:jc w:val="both"/>
        <w:rPr>
          <w:rFonts w:eastAsia="Calibri"/>
          <w:lang w:eastAsia="en-US"/>
        </w:rPr>
      </w:pPr>
      <w:r>
        <w:rPr>
          <w:rFonts w:eastAsia="Calibri"/>
          <w:lang w:eastAsia="en-US"/>
        </w:rPr>
        <w:t>E</w:t>
      </w:r>
      <w:r w:rsidR="00305451" w:rsidRPr="00305451">
        <w:rPr>
          <w:rFonts w:eastAsia="Calibri"/>
          <w:lang w:eastAsia="en-US"/>
        </w:rPr>
        <w:t>kstreemspordi harrastajatele</w:t>
      </w:r>
      <w:r>
        <w:rPr>
          <w:rFonts w:eastAsia="Calibri"/>
          <w:lang w:eastAsia="en-US"/>
        </w:rPr>
        <w:t xml:space="preserve"> on rajatud</w:t>
      </w:r>
      <w:r w:rsidR="00305451" w:rsidRPr="00305451">
        <w:rPr>
          <w:rFonts w:eastAsia="Calibri"/>
          <w:lang w:eastAsia="en-US"/>
        </w:rPr>
        <w:t xml:space="preserve"> välisväljak Viljandi Jakobsoni Kooli kõrvale. Järjepidevalt on arendatud ja täiendatud laste</w:t>
      </w:r>
      <w:r w:rsidR="00F837FF">
        <w:rPr>
          <w:rFonts w:eastAsia="Calibri"/>
          <w:lang w:eastAsia="en-US"/>
        </w:rPr>
        <w:t xml:space="preserve"> </w:t>
      </w:r>
      <w:r w:rsidR="00305451" w:rsidRPr="00305451">
        <w:rPr>
          <w:rFonts w:eastAsia="Calibri"/>
          <w:lang w:eastAsia="en-US"/>
        </w:rPr>
        <w:t xml:space="preserve">mänguväljakuid. Oma koha linnaruumis on leidnud betoonist lauatenniselaud ning malelaud. </w:t>
      </w:r>
    </w:p>
    <w:p w:rsidR="00F20BE1" w:rsidRPr="00F31E24" w:rsidRDefault="00F20BE1" w:rsidP="001557AC">
      <w:pPr>
        <w:spacing w:before="200" w:after="240" w:line="276" w:lineRule="auto"/>
        <w:jc w:val="both"/>
      </w:pPr>
    </w:p>
    <w:p w:rsidR="00804023" w:rsidRPr="00F31E24" w:rsidRDefault="008958B2" w:rsidP="001557AC">
      <w:pPr>
        <w:pStyle w:val="Pealkiri4"/>
        <w:spacing w:after="240" w:line="276" w:lineRule="auto"/>
        <w:jc w:val="both"/>
        <w:rPr>
          <w:rFonts w:ascii="Times New Roman" w:hAnsi="Times New Roman"/>
          <w:i w:val="0"/>
          <w:iCs w:val="0"/>
          <w:sz w:val="28"/>
          <w:szCs w:val="28"/>
        </w:rPr>
      </w:pPr>
      <w:bookmarkStart w:id="35" w:name="_Toc332886225"/>
      <w:bookmarkStart w:id="36" w:name="_Toc344901501"/>
      <w:bookmarkStart w:id="37" w:name="_Toc512426334"/>
      <w:r>
        <w:rPr>
          <w:rFonts w:ascii="Times New Roman" w:hAnsi="Times New Roman"/>
          <w:i w:val="0"/>
          <w:iCs w:val="0"/>
          <w:sz w:val="28"/>
          <w:szCs w:val="28"/>
          <w:lang w:val="et-EE"/>
        </w:rPr>
        <w:t xml:space="preserve">3.3. </w:t>
      </w:r>
      <w:r w:rsidR="00804023" w:rsidRPr="00F31E24">
        <w:rPr>
          <w:rFonts w:ascii="Times New Roman" w:hAnsi="Times New Roman"/>
          <w:i w:val="0"/>
          <w:iCs w:val="0"/>
          <w:sz w:val="28"/>
          <w:szCs w:val="28"/>
        </w:rPr>
        <w:t>Sport</w:t>
      </w:r>
      <w:bookmarkEnd w:id="35"/>
      <w:bookmarkEnd w:id="36"/>
      <w:bookmarkEnd w:id="37"/>
    </w:p>
    <w:p w:rsidR="00D33C96" w:rsidRDefault="00305451" w:rsidP="00822DF9">
      <w:pPr>
        <w:spacing w:before="200" w:after="240" w:line="276" w:lineRule="auto"/>
        <w:jc w:val="both"/>
        <w:rPr>
          <w:rFonts w:eastAsia="Calibri"/>
          <w:color w:val="000000"/>
          <w:lang w:eastAsia="en-US"/>
        </w:rPr>
      </w:pPr>
      <w:r w:rsidRPr="00305451">
        <w:rPr>
          <w:rFonts w:eastAsia="Calibri"/>
          <w:color w:val="000000"/>
          <w:lang w:eastAsia="en-US"/>
        </w:rPr>
        <w:t xml:space="preserve">Viljandi linna prioriteediks spordivaldkonnas olnud spordibaaside arendamine. </w:t>
      </w:r>
      <w:r w:rsidR="00870FB3">
        <w:rPr>
          <w:rFonts w:eastAsia="Calibri"/>
          <w:lang w:eastAsia="en-US"/>
        </w:rPr>
        <w:t>Viljandi linna sportimispaiku haldab</w:t>
      </w:r>
      <w:r w:rsidR="007B7EF5">
        <w:rPr>
          <w:rFonts w:eastAsia="Calibri"/>
          <w:lang w:eastAsia="en-US"/>
        </w:rPr>
        <w:t xml:space="preserve"> munitsipaalasutus</w:t>
      </w:r>
      <w:r w:rsidR="00870FB3">
        <w:rPr>
          <w:rFonts w:eastAsia="Calibri"/>
          <w:lang w:eastAsia="en-US"/>
        </w:rPr>
        <w:t xml:space="preserve"> </w:t>
      </w:r>
      <w:hyperlink r:id="rId45" w:history="1">
        <w:r w:rsidR="00AA19DD" w:rsidRPr="00AA19DD">
          <w:rPr>
            <w:rStyle w:val="Hperlink"/>
            <w:rFonts w:eastAsia="Calibri"/>
            <w:lang w:eastAsia="en-US"/>
          </w:rPr>
          <w:t>Viljandi Spordikeskus</w:t>
        </w:r>
      </w:hyperlink>
      <w:r w:rsidR="00870FB3">
        <w:rPr>
          <w:rFonts w:eastAsia="Calibri"/>
          <w:lang w:eastAsia="en-US"/>
        </w:rPr>
        <w:t xml:space="preserve">, mille </w:t>
      </w:r>
      <w:r w:rsidR="00870FB3" w:rsidRPr="00870FB3">
        <w:rPr>
          <w:color w:val="202020"/>
        </w:rPr>
        <w:t>tegevuse eesmärgiks on tagada Viljandi elanikkonnale võimalused kehalise vormi saavutamiseks, sportliku eluviisi harrastamiseks, sportlikuks eneseteostuseks ning vaatemängulise spordielamuse saamiseks.</w:t>
      </w:r>
      <w:r w:rsidR="00E6649B">
        <w:rPr>
          <w:color w:val="202020"/>
        </w:rPr>
        <w:t xml:space="preserve"> </w:t>
      </w:r>
      <w:r w:rsidR="00870FB3">
        <w:rPr>
          <w:rFonts w:eastAsia="Calibri"/>
          <w:lang w:eastAsia="en-US"/>
        </w:rPr>
        <w:t>Tähtsamad sportimispaigad on: spordihoone, Paala viilhall, linnastaadion</w:t>
      </w:r>
      <w:r w:rsidR="00E6649B">
        <w:rPr>
          <w:rFonts w:eastAsia="Calibri"/>
          <w:lang w:eastAsia="en-US"/>
        </w:rPr>
        <w:t xml:space="preserve">, korvpalliväljak, sõudebaas, sõudeelling, jalgpalli harjutusväljak, Viljandi järve rannaala, aerutamisbaas, ümber Viljandi järve kulgev terviserada. </w:t>
      </w:r>
      <w:r w:rsidR="00822DF9">
        <w:rPr>
          <w:rFonts w:eastAsia="Calibri"/>
          <w:lang w:eastAsia="en-US"/>
        </w:rPr>
        <w:t>S</w:t>
      </w:r>
      <w:r w:rsidRPr="00305451">
        <w:rPr>
          <w:rFonts w:eastAsia="Calibri"/>
          <w:lang w:eastAsia="en-US"/>
        </w:rPr>
        <w:t xml:space="preserve">pordihoone vana </w:t>
      </w:r>
      <w:r w:rsidR="00822DF9">
        <w:rPr>
          <w:rFonts w:eastAsia="Calibri"/>
          <w:lang w:eastAsia="en-US"/>
        </w:rPr>
        <w:t>korpuse</w:t>
      </w:r>
      <w:r w:rsidRPr="00305451">
        <w:rPr>
          <w:rFonts w:eastAsia="Calibri"/>
          <w:lang w:eastAsia="en-US"/>
        </w:rPr>
        <w:t xml:space="preserve"> </w:t>
      </w:r>
      <w:r w:rsidR="00822DF9">
        <w:rPr>
          <w:rFonts w:eastAsia="Calibri"/>
          <w:lang w:eastAsia="en-US"/>
        </w:rPr>
        <w:t xml:space="preserve">ja Paala viilhalli </w:t>
      </w:r>
      <w:r w:rsidRPr="00305451">
        <w:rPr>
          <w:rFonts w:eastAsia="Calibri"/>
          <w:lang w:eastAsia="en-US"/>
        </w:rPr>
        <w:t xml:space="preserve">remont ning </w:t>
      </w:r>
      <w:r w:rsidR="00822DF9">
        <w:rPr>
          <w:rFonts w:eastAsia="Calibri"/>
          <w:lang w:eastAsia="en-US"/>
        </w:rPr>
        <w:t>vibu</w:t>
      </w:r>
      <w:r w:rsidRPr="00305451">
        <w:rPr>
          <w:rFonts w:eastAsia="Calibri"/>
          <w:lang w:eastAsia="en-US"/>
        </w:rPr>
        <w:t>laskjate, heitjate ja aerutajate tingimuste parandamine</w:t>
      </w:r>
      <w:r w:rsidR="00822DF9">
        <w:rPr>
          <w:rFonts w:eastAsia="Calibri"/>
          <w:lang w:eastAsia="en-US"/>
        </w:rPr>
        <w:t xml:space="preserve"> on olulisemad arendustegevused</w:t>
      </w:r>
      <w:r w:rsidRPr="00305451">
        <w:rPr>
          <w:rFonts w:eastAsia="Calibri"/>
          <w:lang w:eastAsia="en-US"/>
        </w:rPr>
        <w:t>. Järgneva arengukava perioodi jooksul tuleb korrastada ja kaasajastada koolide</w:t>
      </w:r>
      <w:r w:rsidR="00E6649B">
        <w:rPr>
          <w:rFonts w:eastAsia="Calibri"/>
          <w:lang w:eastAsia="en-US"/>
        </w:rPr>
        <w:t xml:space="preserve"> staadionid,</w:t>
      </w:r>
      <w:r w:rsidRPr="00305451">
        <w:rPr>
          <w:rFonts w:eastAsia="Calibri"/>
          <w:lang w:eastAsia="en-US"/>
        </w:rPr>
        <w:t xml:space="preserve"> spordiruumid ning –rajatised, mis kujundavad olulisel määral noorte liikumisharjumisi. </w:t>
      </w:r>
    </w:p>
    <w:p w:rsidR="00671FB3"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 xml:space="preserve">Teiseks Viljandi linna spordialaseks prioriteediks on olnud noortesport, mis teostub peamiselt </w:t>
      </w:r>
      <w:hyperlink r:id="rId46" w:history="1">
        <w:r w:rsidRPr="009B38BF">
          <w:rPr>
            <w:rStyle w:val="Hperlink"/>
            <w:rFonts w:eastAsia="Calibri"/>
            <w:lang w:eastAsia="en-US"/>
          </w:rPr>
          <w:t>Viljandi Spordikooli</w:t>
        </w:r>
      </w:hyperlink>
      <w:r w:rsidRPr="00305451">
        <w:rPr>
          <w:rFonts w:eastAsia="Calibri"/>
          <w:color w:val="000000"/>
          <w:lang w:eastAsia="en-US"/>
        </w:rPr>
        <w:t xml:space="preserve"> kaudu, kus </w:t>
      </w:r>
      <w:r w:rsidRPr="00305451">
        <w:rPr>
          <w:rFonts w:eastAsia="Calibri"/>
          <w:lang w:eastAsia="en-US"/>
        </w:rPr>
        <w:t>201</w:t>
      </w:r>
      <w:r w:rsidR="00D33C96">
        <w:rPr>
          <w:rFonts w:eastAsia="Calibri"/>
          <w:lang w:eastAsia="en-US"/>
        </w:rPr>
        <w:t>7</w:t>
      </w:r>
      <w:r w:rsidRPr="00305451">
        <w:rPr>
          <w:rFonts w:eastAsia="Calibri"/>
          <w:lang w:eastAsia="en-US"/>
        </w:rPr>
        <w:t>/201</w:t>
      </w:r>
      <w:r w:rsidR="00D33C96">
        <w:rPr>
          <w:rFonts w:eastAsia="Calibri"/>
          <w:lang w:eastAsia="en-US"/>
        </w:rPr>
        <w:t>8</w:t>
      </w:r>
      <w:r w:rsidRPr="00305451">
        <w:rPr>
          <w:rFonts w:eastAsia="Calibri"/>
          <w:lang w:eastAsia="en-US"/>
        </w:rPr>
        <w:t xml:space="preserve"> õppeaastal 8</w:t>
      </w:r>
      <w:r w:rsidR="00427ACB">
        <w:rPr>
          <w:rFonts w:eastAsia="Calibri"/>
          <w:lang w:eastAsia="en-US"/>
        </w:rPr>
        <w:t>6</w:t>
      </w:r>
      <w:r w:rsidR="00D33C96">
        <w:rPr>
          <w:rFonts w:eastAsia="Calibri"/>
          <w:lang w:eastAsia="en-US"/>
        </w:rPr>
        <w:t>6</w:t>
      </w:r>
      <w:r w:rsidRPr="00305451">
        <w:rPr>
          <w:rFonts w:eastAsia="Calibri"/>
          <w:lang w:eastAsia="en-US"/>
        </w:rPr>
        <w:t xml:space="preserve"> õppurit</w:t>
      </w:r>
      <w:r w:rsidR="00D33C96">
        <w:rPr>
          <w:rFonts w:eastAsia="Calibri"/>
          <w:lang w:eastAsia="en-US"/>
        </w:rPr>
        <w:t xml:space="preserve"> osalevad</w:t>
      </w:r>
      <w:r w:rsidRPr="00305451">
        <w:rPr>
          <w:rFonts w:eastAsia="Calibri"/>
          <w:b/>
          <w:color w:val="C00000"/>
          <w:lang w:eastAsia="en-US"/>
        </w:rPr>
        <w:t xml:space="preserve"> </w:t>
      </w:r>
      <w:r w:rsidRPr="00305451">
        <w:rPr>
          <w:rFonts w:eastAsia="Calibri"/>
          <w:color w:val="000000"/>
          <w:lang w:eastAsia="en-US"/>
        </w:rPr>
        <w:t>1</w:t>
      </w:r>
      <w:r w:rsidR="00D33C96">
        <w:rPr>
          <w:rFonts w:eastAsia="Calibri"/>
          <w:color w:val="000000"/>
          <w:lang w:eastAsia="en-US"/>
        </w:rPr>
        <w:t>3</w:t>
      </w:r>
      <w:r w:rsidRPr="00305451">
        <w:rPr>
          <w:rFonts w:eastAsia="Calibri"/>
          <w:color w:val="000000"/>
          <w:lang w:eastAsia="en-US"/>
        </w:rPr>
        <w:t xml:space="preserve"> erineva spordiala</w:t>
      </w:r>
      <w:r w:rsidR="00D33C96">
        <w:rPr>
          <w:rFonts w:eastAsia="Calibri"/>
          <w:color w:val="000000"/>
          <w:lang w:eastAsia="en-US"/>
        </w:rPr>
        <w:t xml:space="preserve"> </w:t>
      </w:r>
      <w:r w:rsidR="003F2D2F">
        <w:rPr>
          <w:rFonts w:eastAsia="Calibri"/>
          <w:color w:val="000000"/>
          <w:lang w:eastAsia="en-US"/>
        </w:rPr>
        <w:t>osakon</w:t>
      </w:r>
      <w:r w:rsidR="00822DF9">
        <w:rPr>
          <w:rFonts w:eastAsia="Calibri"/>
          <w:color w:val="000000"/>
          <w:lang w:eastAsia="en-US"/>
        </w:rPr>
        <w:t>dade</w:t>
      </w:r>
      <w:r w:rsidR="003F2D2F">
        <w:rPr>
          <w:rFonts w:eastAsia="Calibri"/>
          <w:color w:val="000000"/>
          <w:lang w:eastAsia="en-US"/>
        </w:rPr>
        <w:t xml:space="preserve"> treeningutel</w:t>
      </w:r>
      <w:r w:rsidRPr="00305451">
        <w:rPr>
          <w:rFonts w:eastAsia="Calibri"/>
          <w:color w:val="000000"/>
          <w:lang w:eastAsia="en-US"/>
        </w:rPr>
        <w:t>: aerutami</w:t>
      </w:r>
      <w:r w:rsidR="00D33C96">
        <w:rPr>
          <w:rFonts w:eastAsia="Calibri"/>
          <w:color w:val="000000"/>
          <w:lang w:eastAsia="en-US"/>
        </w:rPr>
        <w:t>ne</w:t>
      </w:r>
      <w:r w:rsidRPr="00305451">
        <w:rPr>
          <w:rFonts w:eastAsia="Calibri"/>
          <w:color w:val="000000"/>
          <w:lang w:eastAsia="en-US"/>
        </w:rPr>
        <w:t>, akadeemili</w:t>
      </w:r>
      <w:r w:rsidR="00D33C96">
        <w:rPr>
          <w:rFonts w:eastAsia="Calibri"/>
          <w:color w:val="000000"/>
          <w:lang w:eastAsia="en-US"/>
        </w:rPr>
        <w:t>ne</w:t>
      </w:r>
      <w:r w:rsidRPr="00305451">
        <w:rPr>
          <w:rFonts w:eastAsia="Calibri"/>
          <w:color w:val="000000"/>
          <w:lang w:eastAsia="en-US"/>
        </w:rPr>
        <w:t xml:space="preserve"> sõudmi</w:t>
      </w:r>
      <w:r w:rsidR="00D33C96">
        <w:rPr>
          <w:rFonts w:eastAsia="Calibri"/>
          <w:color w:val="000000"/>
          <w:lang w:eastAsia="en-US"/>
        </w:rPr>
        <w:t>ne</w:t>
      </w:r>
      <w:r w:rsidRPr="00305451">
        <w:rPr>
          <w:rFonts w:eastAsia="Calibri"/>
          <w:color w:val="000000"/>
          <w:lang w:eastAsia="en-US"/>
        </w:rPr>
        <w:t>, ilu- ja rühmvõimlemi</w:t>
      </w:r>
      <w:r w:rsidR="00D33C96">
        <w:rPr>
          <w:rFonts w:eastAsia="Calibri"/>
          <w:color w:val="000000"/>
          <w:lang w:eastAsia="en-US"/>
        </w:rPr>
        <w:t>ne</w:t>
      </w:r>
      <w:r w:rsidRPr="00305451">
        <w:rPr>
          <w:rFonts w:eastAsia="Calibri"/>
          <w:color w:val="000000"/>
          <w:lang w:eastAsia="en-US"/>
        </w:rPr>
        <w:t>,</w:t>
      </w:r>
      <w:r w:rsidR="00A64C4C">
        <w:rPr>
          <w:rFonts w:eastAsia="Calibri"/>
          <w:color w:val="000000"/>
          <w:lang w:eastAsia="en-US"/>
        </w:rPr>
        <w:t xml:space="preserve"> </w:t>
      </w:r>
      <w:r w:rsidRPr="00305451">
        <w:rPr>
          <w:rFonts w:eastAsia="Calibri"/>
          <w:color w:val="000000"/>
          <w:lang w:eastAsia="en-US"/>
        </w:rPr>
        <w:t>judo, kergejõustik, korvpall, käsipall, laskmi</w:t>
      </w:r>
      <w:r w:rsidR="00D33C96">
        <w:rPr>
          <w:rFonts w:eastAsia="Calibri"/>
          <w:color w:val="000000"/>
          <w:lang w:eastAsia="en-US"/>
        </w:rPr>
        <w:t>ne</w:t>
      </w:r>
      <w:r w:rsidRPr="00305451">
        <w:rPr>
          <w:rFonts w:eastAsia="Calibri"/>
          <w:color w:val="000000"/>
          <w:lang w:eastAsia="en-US"/>
        </w:rPr>
        <w:t>, lauatennis,</w:t>
      </w:r>
      <w:r w:rsidR="003F2D2F">
        <w:rPr>
          <w:rFonts w:eastAsia="Calibri"/>
          <w:color w:val="000000"/>
          <w:lang w:eastAsia="en-US"/>
        </w:rPr>
        <w:t xml:space="preserve"> maadlus, </w:t>
      </w:r>
      <w:r w:rsidRPr="00305451">
        <w:rPr>
          <w:rFonts w:eastAsia="Calibri"/>
          <w:color w:val="000000"/>
          <w:lang w:eastAsia="en-US"/>
        </w:rPr>
        <w:t>suusatami</w:t>
      </w:r>
      <w:r w:rsidR="003F2D2F">
        <w:rPr>
          <w:rFonts w:eastAsia="Calibri"/>
          <w:color w:val="000000"/>
          <w:lang w:eastAsia="en-US"/>
        </w:rPr>
        <w:t>ne</w:t>
      </w:r>
      <w:r w:rsidRPr="00305451">
        <w:rPr>
          <w:rFonts w:eastAsia="Calibri"/>
          <w:color w:val="000000"/>
          <w:lang w:eastAsia="en-US"/>
        </w:rPr>
        <w:t>, vibulaskmi</w:t>
      </w:r>
      <w:r w:rsidR="003F2D2F">
        <w:rPr>
          <w:rFonts w:eastAsia="Calibri"/>
          <w:color w:val="000000"/>
          <w:lang w:eastAsia="en-US"/>
        </w:rPr>
        <w:t>ne ja</w:t>
      </w:r>
      <w:r w:rsidRPr="00305451">
        <w:rPr>
          <w:rFonts w:eastAsia="Calibri"/>
          <w:color w:val="000000"/>
          <w:lang w:eastAsia="en-US"/>
        </w:rPr>
        <w:t xml:space="preserve"> võrkpall.</w:t>
      </w:r>
      <w:r w:rsidR="00A64C4C">
        <w:rPr>
          <w:rFonts w:eastAsia="Calibri"/>
          <w:color w:val="000000"/>
          <w:lang w:eastAsia="en-US"/>
        </w:rPr>
        <w:t xml:space="preserv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Ligikaudu 500 Viljandi </w:t>
      </w:r>
      <w:r w:rsidRPr="00305451">
        <w:rPr>
          <w:rFonts w:eastAsia="Calibri"/>
          <w:color w:val="000000"/>
          <w:lang w:eastAsia="en-US"/>
        </w:rPr>
        <w:t>noort on liitunud väljaspool spordikooli erinevate spordiklubide noorte treeninggruppidega. Suurem osa neist</w:t>
      </w:r>
      <w:r w:rsidRPr="00305451">
        <w:rPr>
          <w:rFonts w:ascii="Calibri" w:eastAsia="Calibri" w:hAnsi="Calibri"/>
          <w:color w:val="000000"/>
          <w:sz w:val="22"/>
          <w:szCs w:val="22"/>
          <w:lang w:eastAsia="en-US"/>
        </w:rPr>
        <w:t xml:space="preserve"> </w:t>
      </w:r>
      <w:r w:rsidRPr="00305451">
        <w:rPr>
          <w:rFonts w:eastAsia="Calibri"/>
          <w:color w:val="000000"/>
          <w:lang w:eastAsia="en-US"/>
        </w:rPr>
        <w:t>tegeleb jalgpalli, tennise ja jalgrattaspordiga, aga ka karate ja motospordiga jne. Viljandis ei ole spordiala, millelt poleks võrsunud Eesti meistreid noorte- ja juunioride klassis või poleks välja jõutud Eesti esinduskoosseisu erinevates vanuseastmetes. See on väga heaks peegelduseks Viljandi linna seatud prioriteetidele.</w:t>
      </w:r>
      <w:r w:rsidRPr="00305451">
        <w:rPr>
          <w:rFonts w:eastAsia="Calibri"/>
          <w:lang w:eastAsia="en-US"/>
        </w:rPr>
        <w:t xml:space="preserve"> </w:t>
      </w:r>
    </w:p>
    <w:p w:rsidR="00305451" w:rsidRPr="00305451" w:rsidRDefault="00305451" w:rsidP="00305451">
      <w:pPr>
        <w:spacing w:after="240" w:line="276" w:lineRule="auto"/>
        <w:jc w:val="both"/>
        <w:rPr>
          <w:color w:val="000000"/>
        </w:rPr>
      </w:pPr>
      <w:r w:rsidRPr="00305451">
        <w:rPr>
          <w:color w:val="000000"/>
        </w:rPr>
        <w:t>Koostöös</w:t>
      </w:r>
      <w:r w:rsidR="008E30AF">
        <w:rPr>
          <w:color w:val="000000"/>
        </w:rPr>
        <w:t xml:space="preserve"> Viljandi</w:t>
      </w:r>
      <w:r w:rsidRPr="00305451">
        <w:rPr>
          <w:color w:val="000000"/>
        </w:rPr>
        <w:t xml:space="preserve"> spordikeskuse ja spordiklubidega toimub Viljandis suur hulk rahvaspordiüritusi ja spordivõistlusi </w:t>
      </w:r>
      <w:r w:rsidR="00A12019">
        <w:rPr>
          <w:color w:val="000000"/>
        </w:rPr>
        <w:t>–</w:t>
      </w:r>
      <w:r w:rsidRPr="00305451">
        <w:rPr>
          <w:color w:val="000000"/>
        </w:rPr>
        <w:t xml:space="preserve"> alaliitude võistluskalendrisse kuuluvad võistlused, rahvaspordiürituste sarjad ning mitmed väga pika traditsiooniga ning mõned alles traditsiooniks kujunevad võistlused</w:t>
      </w:r>
      <w:r w:rsidRPr="00305451">
        <w:rPr>
          <w:color w:val="538135"/>
        </w:rPr>
        <w:t>.</w:t>
      </w:r>
    </w:p>
    <w:p w:rsidR="004E4FA5" w:rsidRDefault="008E30AF" w:rsidP="00305451">
      <w:pPr>
        <w:spacing w:before="200" w:after="240" w:line="276" w:lineRule="auto"/>
        <w:jc w:val="both"/>
        <w:rPr>
          <w:rFonts w:eastAsia="Calibri"/>
          <w:lang w:eastAsia="en-US"/>
        </w:rPr>
      </w:pPr>
      <w:r>
        <w:rPr>
          <w:rFonts w:eastAsia="Calibri"/>
          <w:color w:val="000000"/>
          <w:lang w:eastAsia="en-US"/>
        </w:rPr>
        <w:t>Paljud viljandlased tegelevad</w:t>
      </w:r>
      <w:r w:rsidR="00305451" w:rsidRPr="00305451">
        <w:rPr>
          <w:rFonts w:eastAsia="Calibri"/>
          <w:color w:val="000000"/>
          <w:lang w:eastAsia="en-US"/>
        </w:rPr>
        <w:t xml:space="preserve"> teadlikult aktiivse liikumise ning spordiga. Viljandi spordielu toetub looduslikku omapära kasutavatele kaasaegsetele ja võrgustikuks kujundatud </w:t>
      </w:r>
      <w:r w:rsidR="00305451" w:rsidRPr="00305451">
        <w:rPr>
          <w:rFonts w:eastAsia="Calibri"/>
          <w:color w:val="000000"/>
          <w:lang w:eastAsia="en-US"/>
        </w:rPr>
        <w:lastRenderedPageBreak/>
        <w:t xml:space="preserve">sportimisvõimalustele, heatasemelisele spordikoolile, elujõulistele traditsioonidele, tugevatele klubidele, kõrge kvalifikatsiooniga treeneritele ning pedagoogidele, põlvkondi siduvale harrastusspordile, noorte- ja saavutusspordi vastastikku toetavale arengule. Viljandi spordibaasid on aasta ringi tihedas </w:t>
      </w:r>
      <w:r w:rsidR="00305451" w:rsidRPr="00305451">
        <w:rPr>
          <w:rFonts w:eastAsia="Calibri"/>
          <w:lang w:eastAsia="en-US"/>
        </w:rPr>
        <w:t xml:space="preserve">kasutuses, kuid mõnede baaside seisukord on puudulik.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Arengukava perioodil on eesmärkideks </w:t>
      </w:r>
      <w:r w:rsidR="00822DF9" w:rsidRPr="00790B33">
        <w:rPr>
          <w:rFonts w:eastAsia="Calibri"/>
          <w:lang w:eastAsia="en-US"/>
        </w:rPr>
        <w:t xml:space="preserve">sportimispaikade arendamise jätkamine </w:t>
      </w:r>
      <w:r w:rsidRPr="00305451">
        <w:rPr>
          <w:rFonts w:eastAsia="Calibri"/>
          <w:lang w:eastAsia="en-US"/>
        </w:rPr>
        <w:t xml:space="preserve">ning </w:t>
      </w:r>
      <w:r w:rsidR="00822DF9">
        <w:rPr>
          <w:rFonts w:eastAsia="Calibri"/>
          <w:lang w:eastAsia="en-US"/>
        </w:rPr>
        <w:t xml:space="preserve">paremate tingimuste loomine nii tipptasemel treeningute läbiviimiseks kui ka liikumisharrastusega tegelejatele. </w:t>
      </w:r>
      <w:r w:rsidRPr="00305451">
        <w:rPr>
          <w:rFonts w:eastAsia="Calibri"/>
          <w:color w:val="000000"/>
          <w:lang w:eastAsia="en-US"/>
        </w:rPr>
        <w:t>Viljandi rohealad on heakorrastatud ning aktiivselt liikumisharrastajat</w:t>
      </w:r>
      <w:r w:rsidR="00822DF9">
        <w:rPr>
          <w:rFonts w:eastAsia="Calibri"/>
          <w:color w:val="000000"/>
          <w:lang w:eastAsia="en-US"/>
        </w:rPr>
        <w:t>usega tegelejate</w:t>
      </w:r>
      <w:r w:rsidRPr="00305451">
        <w:rPr>
          <w:rFonts w:eastAsia="Calibri"/>
          <w:color w:val="000000"/>
          <w:lang w:eastAsia="en-US"/>
        </w:rPr>
        <w:t xml:space="preserve"> ning laste poolt kasutatavad. Olulisemateks väljakutseteks järgneva arengukava perioodi jooksul on koolistaadionite </w:t>
      </w:r>
      <w:r w:rsidR="00822DF9">
        <w:rPr>
          <w:rFonts w:eastAsia="Calibri"/>
          <w:color w:val="000000"/>
          <w:lang w:eastAsia="en-US"/>
        </w:rPr>
        <w:t>ja spordiväljakute korrastamine</w:t>
      </w:r>
      <w:r w:rsidRPr="00305451">
        <w:rPr>
          <w:rFonts w:eastAsia="Calibri"/>
          <w:color w:val="000000"/>
          <w:lang w:eastAsia="en-US"/>
        </w:rPr>
        <w:t>, saavutussportlaste toetamine, tervisespordi edendamine ja spordibaaside kvaliteedi säilitamine ja parandamine. Liikuda tuleb suunas, et Viljandi on sportlik ja tervislik linn. Välja tuleb ehitada Jakobsoni tänava alune kergliiklustunnel,</w:t>
      </w:r>
      <w:r w:rsidR="00A64C4C">
        <w:rPr>
          <w:rFonts w:eastAsia="Calibri"/>
          <w:color w:val="000000"/>
          <w:lang w:eastAsia="en-US"/>
        </w:rPr>
        <w:t xml:space="preserve"> </w:t>
      </w:r>
      <w:r w:rsidRPr="00305451">
        <w:rPr>
          <w:rFonts w:eastAsia="Calibri"/>
          <w:color w:val="000000"/>
          <w:lang w:eastAsia="en-US"/>
        </w:rPr>
        <w:t>mis ühendaks Paala järve ja Valuoja oru kergteed.</w:t>
      </w:r>
    </w:p>
    <w:p w:rsidR="00B06503" w:rsidRDefault="00B06503" w:rsidP="001557AC">
      <w:pPr>
        <w:jc w:val="both"/>
        <w:rPr>
          <w:noProof/>
        </w:rPr>
      </w:pPr>
    </w:p>
    <w:p w:rsidR="00177A6D" w:rsidRDefault="00177A6D"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EF606E" w:rsidRDefault="00EF606E"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B7EF5" w:rsidRDefault="007B7EF5"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Default="00790B33" w:rsidP="001557AC">
      <w:pPr>
        <w:jc w:val="both"/>
        <w:rPr>
          <w:noProof/>
        </w:rPr>
      </w:pPr>
    </w:p>
    <w:p w:rsidR="00790B33" w:rsidRPr="00F31E24" w:rsidRDefault="00790B33" w:rsidP="001557AC">
      <w:pPr>
        <w:jc w:val="both"/>
        <w:rPr>
          <w:noProof/>
        </w:rPr>
      </w:pPr>
    </w:p>
    <w:bookmarkStart w:id="38" w:name="_Toc333310238"/>
    <w:bookmarkStart w:id="39" w:name="_Toc344901489"/>
    <w:bookmarkStart w:id="40" w:name="_Toc332886222"/>
    <w:p w:rsidR="00804023" w:rsidRPr="00F31E24" w:rsidRDefault="00CC676A" w:rsidP="001557AC">
      <w:pPr>
        <w:pStyle w:val="Pealkiri1"/>
        <w:numPr>
          <w:ilvl w:val="0"/>
          <w:numId w:val="5"/>
        </w:numPr>
        <w:spacing w:before="200" w:after="240" w:line="276" w:lineRule="auto"/>
        <w:jc w:val="both"/>
        <w:rPr>
          <w:rFonts w:ascii="Times New Roman" w:hAnsi="Times New Roman"/>
        </w:rPr>
      </w:pPr>
      <w:r w:rsidRPr="00F31E24">
        <w:rPr>
          <w:rFonts w:ascii="Times New Roman" w:hAnsi="Times New Roman"/>
        </w:rPr>
        <w:lastRenderedPageBreak/>
        <w:fldChar w:fldCharType="begin"/>
      </w:r>
      <w:r w:rsidR="001C2D30" w:rsidRPr="00F31E24">
        <w:rPr>
          <w:rFonts w:ascii="Times New Roman" w:hAnsi="Times New Roman"/>
        </w:rPr>
        <w:instrText xml:space="preserve"> HYPERLINK  \l "_TEGEVUSKAVA" </w:instrText>
      </w:r>
      <w:r w:rsidRPr="00F31E24">
        <w:rPr>
          <w:rFonts w:ascii="Times New Roman" w:hAnsi="Times New Roman"/>
        </w:rPr>
        <w:fldChar w:fldCharType="separate"/>
      </w:r>
      <w:bookmarkStart w:id="41" w:name="_Toc512426335"/>
      <w:r w:rsidR="00804023" w:rsidRPr="00F31E24">
        <w:rPr>
          <w:rStyle w:val="Hperlink"/>
          <w:rFonts w:ascii="Times New Roman" w:hAnsi="Times New Roman"/>
          <w:color w:val="365F91"/>
          <w:u w:val="none"/>
        </w:rPr>
        <w:t>HARIDUS JA NOORSOOTÖÖ</w:t>
      </w:r>
      <w:bookmarkEnd w:id="38"/>
      <w:bookmarkEnd w:id="39"/>
      <w:bookmarkEnd w:id="41"/>
      <w:r w:rsidRPr="00F31E24">
        <w:rPr>
          <w:rFonts w:ascii="Times New Roman" w:hAnsi="Times New Roman"/>
        </w:rPr>
        <w:fldChar w:fldCharType="end"/>
      </w:r>
    </w:p>
    <w:p w:rsidR="00305451" w:rsidRDefault="00305451" w:rsidP="00305451">
      <w:pPr>
        <w:spacing w:before="200" w:after="240" w:line="276" w:lineRule="auto"/>
        <w:jc w:val="both"/>
      </w:pPr>
      <w:r>
        <w:t>Viljandi tulevik sõltub Viljandi inimestest, nende teotahtest, oskustest, õppimis- ja kohanemisvõimest. Seetõttu on oluline väärtustada haritust ja õppimistahet, toetada inimeste initsiatiivi enda arendamiseks, täiend- ja ümberõppeks ning huvihariduseks</w:t>
      </w:r>
      <w:r w:rsidR="003F472C">
        <w:t xml:space="preserve"> ja huvitegevuseks</w:t>
      </w:r>
      <w:r>
        <w:t>. Oluline on järgneva arengukava perioodi jooksul jõuda olukorda, kus Viljandi linnas väärtustab kogukond iga lapse, õpilase ja noore individuaalset arengut, milles ühilduvad nii kasvatuslikud kui õpetuslikud eesmärgid. Haridusvõrgu erinevate astmete (alus-</w:t>
      </w:r>
      <w:r w:rsidR="00790B33">
        <w:t>,</w:t>
      </w:r>
      <w:r>
        <w:t xml:space="preserve"> üld-, huvi-, kutse- ja kõrghariduse) koostöös tagatakse igale Viljandi elanikule osalusvõimalus elukestva õppe süsteemis.</w:t>
      </w:r>
    </w:p>
    <w:p w:rsidR="00804023" w:rsidRDefault="00305451" w:rsidP="001557AC">
      <w:pPr>
        <w:spacing w:before="200" w:after="240" w:line="276" w:lineRule="auto"/>
        <w:jc w:val="both"/>
      </w:pPr>
      <w:r>
        <w:t xml:space="preserve">Vabariigi Valitsus on heaks kiitnud </w:t>
      </w:r>
      <w:hyperlink r:id="rId47" w:history="1">
        <w:r w:rsidR="0001494F" w:rsidRPr="0001494F">
          <w:rPr>
            <w:rStyle w:val="Hperlink"/>
          </w:rPr>
          <w:t>E</w:t>
        </w:r>
        <w:r w:rsidRPr="0001494F">
          <w:rPr>
            <w:rStyle w:val="Hperlink"/>
          </w:rPr>
          <w:t>lukestva õppe strateegia aastateks 2014-2020</w:t>
        </w:r>
      </w:hyperlink>
      <w:r>
        <w:t xml:space="preserve">. </w:t>
      </w:r>
      <w:r w:rsidR="00790B33">
        <w:t>N</w:t>
      </w:r>
      <w:r>
        <w:t>imetatud strateegia rakendamiseks on Haridus- ja Teadusministeeriumis koostamisel mitmed erinevad valdkondliku</w:t>
      </w:r>
      <w:r w:rsidR="004E4FA5">
        <w:t>d</w:t>
      </w:r>
      <w:r>
        <w:t xml:space="preserve"> programmid. </w:t>
      </w:r>
    </w:p>
    <w:p w:rsidR="00790B33" w:rsidRPr="00F31E24" w:rsidRDefault="00790B33" w:rsidP="001557AC">
      <w:pPr>
        <w:spacing w:before="200" w:after="240" w:line="276" w:lineRule="auto"/>
        <w:jc w:val="both"/>
      </w:pPr>
    </w:p>
    <w:p w:rsidR="00804023" w:rsidRPr="00F31E24" w:rsidRDefault="004E4FA5" w:rsidP="001557AC">
      <w:pPr>
        <w:pStyle w:val="Pealkiri4"/>
        <w:spacing w:after="240" w:line="276" w:lineRule="auto"/>
        <w:jc w:val="both"/>
        <w:rPr>
          <w:rFonts w:ascii="Times New Roman" w:hAnsi="Times New Roman"/>
          <w:i w:val="0"/>
          <w:iCs w:val="0"/>
          <w:sz w:val="28"/>
          <w:szCs w:val="28"/>
        </w:rPr>
      </w:pPr>
      <w:bookmarkStart w:id="42" w:name="_Toc332886216"/>
      <w:bookmarkStart w:id="43" w:name="_Toc333310239"/>
      <w:bookmarkStart w:id="44" w:name="_Toc344901490"/>
      <w:bookmarkStart w:id="45" w:name="_Toc512426336"/>
      <w:r>
        <w:rPr>
          <w:rFonts w:ascii="Times New Roman" w:hAnsi="Times New Roman"/>
          <w:i w:val="0"/>
          <w:iCs w:val="0"/>
          <w:sz w:val="28"/>
          <w:szCs w:val="28"/>
          <w:lang w:val="et-EE"/>
        </w:rPr>
        <w:t xml:space="preserve">4.1. </w:t>
      </w:r>
      <w:r w:rsidR="00804023" w:rsidRPr="00F31E24">
        <w:rPr>
          <w:rFonts w:ascii="Times New Roman" w:hAnsi="Times New Roman"/>
          <w:i w:val="0"/>
          <w:iCs w:val="0"/>
          <w:sz w:val="28"/>
          <w:szCs w:val="28"/>
        </w:rPr>
        <w:t>Alusharidus</w:t>
      </w:r>
      <w:bookmarkEnd w:id="42"/>
      <w:bookmarkEnd w:id="43"/>
      <w:bookmarkEnd w:id="44"/>
      <w:bookmarkEnd w:id="45"/>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Kvaliteetne alusharidus on inimese eduka elukestva õppe, sotsiaalse integratsiooni, isikliku arengu ja vanemas eas ka tööalase konkurentsivõime alus. Oluline on rakendada meetmeid, et tagada kvaliteetse alushariduse kättesaadavus kõigile Viljandi linna lastele. </w:t>
      </w:r>
    </w:p>
    <w:p w:rsidR="00305451" w:rsidRPr="00305451" w:rsidRDefault="00305451" w:rsidP="00305451">
      <w:pPr>
        <w:spacing w:before="200" w:after="240" w:line="276" w:lineRule="auto"/>
        <w:jc w:val="both"/>
        <w:rPr>
          <w:rFonts w:eastAsia="Calibri"/>
          <w:color w:val="C00000"/>
          <w:lang w:eastAsia="en-US"/>
        </w:rPr>
      </w:pPr>
      <w:r w:rsidRPr="00305451">
        <w:rPr>
          <w:rFonts w:eastAsia="Calibri"/>
          <w:lang w:eastAsia="en-US"/>
        </w:rPr>
        <w:t xml:space="preserve">Viljandis tegutseb </w:t>
      </w:r>
      <w:r w:rsidR="004E4FA5">
        <w:rPr>
          <w:rFonts w:eastAsia="Calibri"/>
          <w:lang w:eastAsia="en-US"/>
        </w:rPr>
        <w:t>viis</w:t>
      </w:r>
      <w:r w:rsidRPr="00305451">
        <w:rPr>
          <w:rFonts w:eastAsia="Calibri"/>
          <w:lang w:eastAsia="en-US"/>
        </w:rPr>
        <w:t xml:space="preserve"> </w:t>
      </w:r>
      <w:hyperlink r:id="rId48" w:history="1">
        <w:r w:rsidRPr="00305451">
          <w:rPr>
            <w:rFonts w:eastAsia="Calibri"/>
            <w:color w:val="0000FF"/>
            <w:u w:val="single"/>
            <w:lang w:eastAsia="en-US"/>
          </w:rPr>
          <w:t>munitsipaallasteaeda</w:t>
        </w:r>
      </w:hyperlink>
      <w:r w:rsidRPr="00305451">
        <w:rPr>
          <w:rFonts w:eastAsia="Calibri"/>
          <w:lang w:eastAsia="en-US"/>
        </w:rPr>
        <w:t>:</w:t>
      </w:r>
      <w:r w:rsidR="004E4FA5">
        <w:rPr>
          <w:rFonts w:eastAsia="Calibri"/>
          <w:lang w:eastAsia="en-US"/>
        </w:rPr>
        <w:t xml:space="preserve"> </w:t>
      </w:r>
      <w:hyperlink r:id="rId49" w:history="1">
        <w:r w:rsidR="004E4FA5" w:rsidRPr="003F472C">
          <w:rPr>
            <w:rStyle w:val="Hperlink"/>
            <w:rFonts w:eastAsia="Calibri"/>
            <w:lang w:eastAsia="en-US"/>
          </w:rPr>
          <w:t>Viljandi Lasteaed Krõllipesa</w:t>
        </w:r>
      </w:hyperlink>
      <w:r w:rsidR="004E4FA5">
        <w:rPr>
          <w:rFonts w:eastAsia="Calibri"/>
          <w:lang w:eastAsia="en-US"/>
        </w:rPr>
        <w:t xml:space="preserve">, mis tegutseb Mängupesa õppehoones ja Krõlli õppehoones, </w:t>
      </w:r>
      <w:hyperlink r:id="rId50" w:history="1">
        <w:r w:rsidR="004E4FA5" w:rsidRPr="003F472C">
          <w:rPr>
            <w:rStyle w:val="Hperlink"/>
            <w:rFonts w:eastAsia="Calibri"/>
            <w:lang w:eastAsia="en-US"/>
          </w:rPr>
          <w:t>Viljandi Lasteaed Männimäe</w:t>
        </w:r>
      </w:hyperlink>
      <w:r w:rsidR="004E4FA5">
        <w:rPr>
          <w:rFonts w:eastAsia="Calibri"/>
          <w:lang w:eastAsia="en-US"/>
        </w:rPr>
        <w:t xml:space="preserve">, </w:t>
      </w:r>
      <w:hyperlink r:id="rId51" w:history="1">
        <w:r w:rsidR="004E4FA5" w:rsidRPr="003F472C">
          <w:rPr>
            <w:rStyle w:val="Hperlink"/>
            <w:rFonts w:eastAsia="Calibri"/>
            <w:lang w:eastAsia="en-US"/>
          </w:rPr>
          <w:t>Viljandi Lasteaed Karlsson</w:t>
        </w:r>
      </w:hyperlink>
      <w:r w:rsidR="004E4FA5">
        <w:rPr>
          <w:rFonts w:eastAsia="Calibri"/>
          <w:lang w:eastAsia="en-US"/>
        </w:rPr>
        <w:t xml:space="preserve">, </w:t>
      </w:r>
      <w:hyperlink r:id="rId52" w:history="1">
        <w:r w:rsidR="004E4FA5" w:rsidRPr="003F472C">
          <w:rPr>
            <w:rStyle w:val="Hperlink"/>
            <w:rFonts w:eastAsia="Calibri"/>
            <w:lang w:eastAsia="en-US"/>
          </w:rPr>
          <w:t>Viljandi Lasteaed Mesimumm</w:t>
        </w:r>
      </w:hyperlink>
      <w:r w:rsidR="004E4FA5">
        <w:rPr>
          <w:rFonts w:eastAsia="Calibri"/>
          <w:lang w:eastAsia="en-US"/>
        </w:rPr>
        <w:t xml:space="preserve">, </w:t>
      </w:r>
      <w:hyperlink r:id="rId53" w:history="1">
        <w:r w:rsidR="004E4FA5" w:rsidRPr="003F472C">
          <w:rPr>
            <w:rStyle w:val="Hperlink"/>
            <w:rFonts w:eastAsia="Calibri"/>
            <w:lang w:eastAsia="en-US"/>
          </w:rPr>
          <w:t>Viljandi Lasteaed Midrimaa</w:t>
        </w:r>
      </w:hyperlink>
      <w:r w:rsidRPr="00305451">
        <w:rPr>
          <w:rFonts w:eastAsia="Calibri"/>
          <w:lang w:eastAsia="en-US"/>
        </w:rPr>
        <w:t xml:space="preserve"> ning eralasteaed</w:t>
      </w:r>
      <w:r w:rsidR="00A64C4C">
        <w:rPr>
          <w:rFonts w:eastAsia="Calibri"/>
          <w:lang w:eastAsia="en-US"/>
        </w:rPr>
        <w:t xml:space="preserve"> </w:t>
      </w:r>
      <w:hyperlink r:id="rId54" w:history="1">
        <w:r w:rsidRPr="00305451">
          <w:rPr>
            <w:rFonts w:eastAsia="Calibri"/>
            <w:color w:val="0000FF"/>
            <w:u w:val="single"/>
            <w:lang w:eastAsia="en-US"/>
          </w:rPr>
          <w:t>Viljandi Vaba Waldorfkooli</w:t>
        </w:r>
      </w:hyperlink>
      <w:r w:rsidRPr="00305451">
        <w:rPr>
          <w:rFonts w:eastAsia="Calibri"/>
          <w:lang w:eastAsia="en-US"/>
        </w:rPr>
        <w:t xml:space="preserve"> lasteaed. 201</w:t>
      </w:r>
      <w:r w:rsidR="00466841">
        <w:rPr>
          <w:rFonts w:eastAsia="Calibri"/>
          <w:lang w:eastAsia="en-US"/>
        </w:rPr>
        <w:t>7</w:t>
      </w:r>
      <w:r w:rsidRPr="00305451">
        <w:rPr>
          <w:rFonts w:eastAsia="Calibri"/>
          <w:lang w:eastAsia="en-US"/>
        </w:rPr>
        <w:t>/201</w:t>
      </w:r>
      <w:r w:rsidR="00466841">
        <w:rPr>
          <w:rFonts w:eastAsia="Calibri"/>
          <w:lang w:eastAsia="en-US"/>
        </w:rPr>
        <w:t>8</w:t>
      </w:r>
      <w:r w:rsidRPr="00305451">
        <w:rPr>
          <w:rFonts w:eastAsia="Calibri"/>
          <w:lang w:eastAsia="en-US"/>
        </w:rPr>
        <w:t>. õppeaasta seisuga käi</w:t>
      </w:r>
      <w:r w:rsidR="00466841">
        <w:rPr>
          <w:rFonts w:eastAsia="Calibri"/>
          <w:lang w:eastAsia="en-US"/>
        </w:rPr>
        <w:t>b</w:t>
      </w:r>
      <w:r w:rsidRPr="00305451">
        <w:rPr>
          <w:rFonts w:eastAsia="Calibri"/>
          <w:lang w:eastAsia="en-US"/>
        </w:rPr>
        <w:t xml:space="preserve"> </w:t>
      </w:r>
      <w:r w:rsidR="00466841">
        <w:rPr>
          <w:rFonts w:eastAsia="Calibri"/>
          <w:lang w:eastAsia="en-US"/>
        </w:rPr>
        <w:t xml:space="preserve">munitsipaallasteaedades </w:t>
      </w:r>
      <w:r w:rsidRPr="00305451">
        <w:rPr>
          <w:rFonts w:eastAsia="Calibri"/>
          <w:lang w:eastAsia="en-US"/>
        </w:rPr>
        <w:t xml:space="preserve"> kokku </w:t>
      </w:r>
      <w:r w:rsidR="00466841">
        <w:rPr>
          <w:rFonts w:eastAsia="Calibri"/>
          <w:lang w:eastAsia="en-US"/>
        </w:rPr>
        <w:t xml:space="preserve">958 </w:t>
      </w:r>
      <w:r w:rsidRPr="00305451">
        <w:rPr>
          <w:rFonts w:eastAsia="Calibri"/>
          <w:lang w:eastAsia="en-US"/>
        </w:rPr>
        <w:t>last</w:t>
      </w:r>
      <w:r w:rsidR="00466841">
        <w:rPr>
          <w:rFonts w:eastAsia="Calibri"/>
          <w:lang w:eastAsia="en-US"/>
        </w:rPr>
        <w:t xml:space="preserve"> ning </w:t>
      </w:r>
      <w:r w:rsidRPr="00305451">
        <w:rPr>
          <w:rFonts w:eastAsia="Calibri"/>
          <w:lang w:eastAsia="en-US"/>
        </w:rPr>
        <w:t>eralasteaias</w:t>
      </w:r>
      <w:r w:rsidR="001750EB">
        <w:rPr>
          <w:rFonts w:eastAsia="Calibri"/>
          <w:lang w:eastAsia="en-US"/>
        </w:rPr>
        <w:t xml:space="preserve"> 32 last</w:t>
      </w:r>
      <w:r w:rsidRPr="00305451">
        <w:rPr>
          <w:rFonts w:eastAsia="Calibri"/>
          <w:lang w:eastAsia="en-US"/>
        </w:rPr>
        <w:t>.</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Männimäe lasteaias töötab üks erirühm kehapuuetega lastele ja kaks erirühma kõnehälvete ja spetsiifiliste arenguhäiretega lastele. Nendes rühmades osutatakse </w:t>
      </w:r>
      <w:r w:rsidR="007B7EF5">
        <w:rPr>
          <w:rFonts w:eastAsia="Calibri"/>
          <w:lang w:eastAsia="en-US"/>
        </w:rPr>
        <w:t xml:space="preserve">vajaduspõhiselt </w:t>
      </w:r>
      <w:r w:rsidRPr="00305451">
        <w:rPr>
          <w:rFonts w:eastAsia="Calibri"/>
          <w:lang w:eastAsia="en-US"/>
        </w:rPr>
        <w:t>teenust ka Viljandi maakonna erivajadustega lastele.</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Täiendavalt saavad linna eelarvest toetust eralasteaiana tegutsev Viljandi Vaba Waldorfkooli lasteaed ning</w:t>
      </w:r>
      <w:r w:rsidRPr="00305451">
        <w:rPr>
          <w:rFonts w:eastAsia="Calibri"/>
          <w:i/>
          <w:iCs/>
          <w:color w:val="000000"/>
          <w:lang w:eastAsia="en-US"/>
        </w:rPr>
        <w:t xml:space="preserve"> </w:t>
      </w:r>
      <w:r w:rsidRPr="00305451">
        <w:rPr>
          <w:rFonts w:eastAsia="Calibri"/>
          <w:color w:val="000000"/>
          <w:lang w:eastAsia="en-US"/>
        </w:rPr>
        <w:t xml:space="preserve">tegevusloaga lapsehoiuteenuse </w:t>
      </w:r>
      <w:r w:rsidRPr="00305451">
        <w:rPr>
          <w:rFonts w:eastAsia="Calibri"/>
          <w:lang w:eastAsia="en-US"/>
        </w:rPr>
        <w:t xml:space="preserve">osutajad </w:t>
      </w:r>
      <w:hyperlink r:id="rId55" w:history="1">
        <w:r w:rsidRPr="003F472C">
          <w:rPr>
            <w:rStyle w:val="Hperlink"/>
            <w:rFonts w:eastAsia="Calibri"/>
            <w:lang w:eastAsia="en-US"/>
          </w:rPr>
          <w:t xml:space="preserve">OÜ Lapsehoiuteenused </w:t>
        </w:r>
        <w:r w:rsidR="001750EB" w:rsidRPr="003F472C">
          <w:rPr>
            <w:rStyle w:val="Hperlink"/>
            <w:rFonts w:eastAsia="Calibri"/>
            <w:lang w:eastAsia="en-US"/>
          </w:rPr>
          <w:t xml:space="preserve">lastehoid </w:t>
        </w:r>
        <w:r w:rsidRPr="003F472C">
          <w:rPr>
            <w:rStyle w:val="Hperlink"/>
            <w:rFonts w:eastAsia="Calibri"/>
            <w:lang w:eastAsia="en-US"/>
          </w:rPr>
          <w:t>Kukeräädsik</w:t>
        </w:r>
      </w:hyperlink>
      <w:r w:rsidRPr="00305451">
        <w:rPr>
          <w:rFonts w:eastAsia="Calibri"/>
          <w:lang w:eastAsia="en-US"/>
        </w:rPr>
        <w:t xml:space="preserve">, </w:t>
      </w:r>
      <w:hyperlink r:id="rId56" w:history="1">
        <w:r w:rsidRPr="003F472C">
          <w:rPr>
            <w:rStyle w:val="Hperlink"/>
            <w:rFonts w:eastAsia="Calibri"/>
            <w:lang w:eastAsia="en-US"/>
          </w:rPr>
          <w:t>17 Kevadet</w:t>
        </w:r>
        <w:r w:rsidR="001750EB" w:rsidRPr="003F472C">
          <w:rPr>
            <w:rStyle w:val="Hperlink"/>
            <w:rFonts w:eastAsia="Calibri"/>
            <w:lang w:eastAsia="en-US"/>
          </w:rPr>
          <w:t xml:space="preserve"> OÜ</w:t>
        </w:r>
        <w:r w:rsidRPr="003F472C">
          <w:rPr>
            <w:rStyle w:val="Hperlink"/>
            <w:rFonts w:eastAsia="Calibri"/>
            <w:lang w:eastAsia="en-US"/>
          </w:rPr>
          <w:t xml:space="preserve"> Rõõmupalli lastehoid</w:t>
        </w:r>
      </w:hyperlink>
      <w:r w:rsidRPr="00305451">
        <w:rPr>
          <w:rFonts w:eastAsia="Calibri"/>
          <w:lang w:eastAsia="en-US"/>
        </w:rPr>
        <w:t xml:space="preserve"> ja </w:t>
      </w:r>
      <w:hyperlink r:id="rId57" w:history="1">
        <w:r w:rsidRPr="003F472C">
          <w:rPr>
            <w:rStyle w:val="Hperlink"/>
            <w:rFonts w:eastAsia="Calibri"/>
            <w:lang w:eastAsia="en-US"/>
          </w:rPr>
          <w:t>EELK Viljandi Jaani koguduse Jaani Lastemaja</w:t>
        </w:r>
      </w:hyperlink>
      <w:r w:rsidRPr="00305451">
        <w:rPr>
          <w:rFonts w:eastAsia="Calibri"/>
          <w:lang w:eastAsia="en-US"/>
        </w:rPr>
        <w:t>. 201</w:t>
      </w:r>
      <w:r w:rsidR="001750EB">
        <w:rPr>
          <w:rFonts w:eastAsia="Calibri"/>
          <w:lang w:eastAsia="en-US"/>
        </w:rPr>
        <w:t>7</w:t>
      </w:r>
      <w:r w:rsidRPr="00305451">
        <w:rPr>
          <w:rFonts w:eastAsia="Calibri"/>
          <w:lang w:eastAsia="en-US"/>
        </w:rPr>
        <w:t>.</w:t>
      </w:r>
      <w:r w:rsidR="00712093">
        <w:rPr>
          <w:rFonts w:eastAsia="Calibri"/>
          <w:lang w:eastAsia="en-US"/>
        </w:rPr>
        <w:t xml:space="preserve"> </w:t>
      </w:r>
      <w:r w:rsidRPr="00305451">
        <w:rPr>
          <w:rFonts w:eastAsia="Calibri"/>
          <w:lang w:eastAsia="en-US"/>
        </w:rPr>
        <w:t>aastal</w:t>
      </w:r>
      <w:r w:rsidR="00A64C4C">
        <w:rPr>
          <w:rFonts w:eastAsia="Calibri"/>
          <w:lang w:eastAsia="en-US"/>
        </w:rPr>
        <w:t xml:space="preserve"> </w:t>
      </w:r>
      <w:r w:rsidRPr="00305451">
        <w:rPr>
          <w:rFonts w:eastAsia="Calibri"/>
          <w:lang w:eastAsia="en-US"/>
        </w:rPr>
        <w:t xml:space="preserve">kasutas lapsehoiuteenust </w:t>
      </w:r>
      <w:r w:rsidRPr="00790B33">
        <w:rPr>
          <w:rFonts w:eastAsia="Calibri"/>
          <w:lang w:eastAsia="en-US"/>
        </w:rPr>
        <w:t xml:space="preserve">keskmiselt </w:t>
      </w:r>
      <w:r w:rsidR="007B7EF5">
        <w:rPr>
          <w:rFonts w:eastAsia="Calibri"/>
          <w:lang w:eastAsia="en-US"/>
        </w:rPr>
        <w:t>30</w:t>
      </w:r>
      <w:r w:rsidRPr="00790B33">
        <w:rPr>
          <w:rFonts w:eastAsia="Calibri"/>
          <w:lang w:eastAsia="en-US"/>
        </w:rPr>
        <w:t xml:space="preserve"> Viljandi </w:t>
      </w:r>
      <w:r w:rsidRPr="00305451">
        <w:rPr>
          <w:rFonts w:eastAsia="Calibri"/>
          <w:lang w:eastAsia="en-US"/>
        </w:rPr>
        <w:t xml:space="preserve">linna last </w:t>
      </w:r>
      <w:r w:rsidR="007B7EF5">
        <w:rPr>
          <w:rFonts w:eastAsia="Calibri"/>
          <w:lang w:eastAsia="en-US"/>
        </w:rPr>
        <w:t>kalendrikuus</w:t>
      </w:r>
      <w:r w:rsidRPr="00305451">
        <w:rPr>
          <w:rFonts w:eastAsia="Calibri"/>
          <w:lang w:eastAsia="en-US"/>
        </w:rPr>
        <w:t>.</w:t>
      </w:r>
    </w:p>
    <w:p w:rsidR="00A45442" w:rsidRDefault="00305451" w:rsidP="00305451">
      <w:pPr>
        <w:spacing w:before="200" w:after="240" w:line="276" w:lineRule="auto"/>
        <w:jc w:val="both"/>
        <w:rPr>
          <w:rFonts w:eastAsia="Calibri"/>
          <w:lang w:eastAsia="en-US"/>
        </w:rPr>
      </w:pPr>
      <w:r w:rsidRPr="00305451">
        <w:rPr>
          <w:rFonts w:eastAsia="Calibri"/>
          <w:lang w:eastAsia="en-US"/>
        </w:rPr>
        <w:t xml:space="preserve">Suures mahus renoveerimist vajavad lasteaiad Männimäe, </w:t>
      </w:r>
      <w:r w:rsidR="001750EB">
        <w:rPr>
          <w:rFonts w:eastAsia="Calibri"/>
          <w:lang w:eastAsia="en-US"/>
        </w:rPr>
        <w:t xml:space="preserve">Krõllipesa </w:t>
      </w:r>
      <w:r w:rsidRPr="00305451">
        <w:rPr>
          <w:rFonts w:eastAsia="Calibri"/>
          <w:lang w:eastAsia="en-US"/>
        </w:rPr>
        <w:t>Mängupesa</w:t>
      </w:r>
      <w:r w:rsidR="001750EB">
        <w:rPr>
          <w:rFonts w:eastAsia="Calibri"/>
          <w:lang w:eastAsia="en-US"/>
        </w:rPr>
        <w:t xml:space="preserve"> ja</w:t>
      </w:r>
      <w:r w:rsidRPr="00305451">
        <w:rPr>
          <w:rFonts w:eastAsia="Calibri"/>
          <w:lang w:eastAsia="en-US"/>
        </w:rPr>
        <w:t xml:space="preserve"> Krõll</w:t>
      </w:r>
      <w:r w:rsidR="001750EB">
        <w:rPr>
          <w:rFonts w:eastAsia="Calibri"/>
          <w:lang w:eastAsia="en-US"/>
        </w:rPr>
        <w:t>i õppehooned</w:t>
      </w:r>
      <w:r w:rsidRPr="00305451">
        <w:rPr>
          <w:rFonts w:eastAsia="Calibri"/>
          <w:lang w:eastAsia="en-US"/>
        </w:rPr>
        <w:t xml:space="preserve"> ja Karlsson. </w:t>
      </w:r>
      <w:r w:rsidR="001750EB">
        <w:rPr>
          <w:rFonts w:eastAsia="Calibri"/>
          <w:lang w:eastAsia="en-US"/>
        </w:rPr>
        <w:t xml:space="preserve">2018. aastal </w:t>
      </w:r>
      <w:r w:rsidR="00A511B7">
        <w:rPr>
          <w:rFonts w:eastAsia="Calibri"/>
          <w:lang w:eastAsia="en-US"/>
        </w:rPr>
        <w:t>renoveeritakse</w:t>
      </w:r>
      <w:r w:rsidR="001750EB">
        <w:rPr>
          <w:rFonts w:eastAsia="Calibri"/>
          <w:lang w:eastAsia="en-US"/>
        </w:rPr>
        <w:t xml:space="preserve"> Männimäe lasteaiahoone energiat</w:t>
      </w:r>
      <w:r w:rsidR="00A45442">
        <w:rPr>
          <w:rFonts w:eastAsia="Calibri"/>
          <w:lang w:eastAsia="en-US"/>
        </w:rPr>
        <w:t>õhusust ja 2019/20</w:t>
      </w:r>
      <w:r w:rsidR="00790B33">
        <w:rPr>
          <w:rFonts w:eastAsia="Calibri"/>
          <w:lang w:eastAsia="en-US"/>
        </w:rPr>
        <w:t>.</w:t>
      </w:r>
      <w:r w:rsidR="00A45442">
        <w:rPr>
          <w:rFonts w:eastAsia="Calibri"/>
          <w:lang w:eastAsia="en-US"/>
        </w:rPr>
        <w:t xml:space="preserve"> õppeaastal </w:t>
      </w:r>
      <w:r w:rsidR="00A511B7">
        <w:rPr>
          <w:rFonts w:eastAsia="Calibri"/>
          <w:lang w:eastAsia="en-US"/>
        </w:rPr>
        <w:t xml:space="preserve">viiakse läbi Krõllipesa lasteaia </w:t>
      </w:r>
      <w:r w:rsidR="00A45442">
        <w:rPr>
          <w:rFonts w:eastAsia="Calibri"/>
          <w:lang w:eastAsia="en-US"/>
        </w:rPr>
        <w:t xml:space="preserve">Mängupesa õppehoone renoveerimine. </w:t>
      </w:r>
      <w:r w:rsidRPr="00305451">
        <w:rPr>
          <w:rFonts w:eastAsia="Calibri"/>
          <w:lang w:eastAsia="en-US"/>
        </w:rPr>
        <w:t>Kõigi lasteaedade (v.a Männimäe lasteaed) mure on parklate puudumine, mida on võima</w:t>
      </w:r>
      <w:r w:rsidR="00712093">
        <w:rPr>
          <w:rFonts w:eastAsia="Calibri"/>
          <w:lang w:eastAsia="en-US"/>
        </w:rPr>
        <w:t>lik leevendada</w:t>
      </w:r>
      <w:r w:rsidRPr="00305451">
        <w:rPr>
          <w:rFonts w:eastAsia="Calibri"/>
          <w:lang w:eastAsia="en-US"/>
        </w:rPr>
        <w:t xml:space="preserve"> kaalutletud liikluskorralduse planeerimisega. </w:t>
      </w:r>
    </w:p>
    <w:p w:rsidR="00A45442" w:rsidRDefault="00305451" w:rsidP="00305451">
      <w:pPr>
        <w:spacing w:before="200" w:after="240" w:line="276" w:lineRule="auto"/>
        <w:jc w:val="both"/>
        <w:rPr>
          <w:rFonts w:eastAsia="Calibri"/>
          <w:lang w:eastAsia="en-US"/>
        </w:rPr>
      </w:pPr>
      <w:r w:rsidRPr="00305451">
        <w:rPr>
          <w:rFonts w:eastAsia="Calibri"/>
          <w:lang w:eastAsia="en-US"/>
        </w:rPr>
        <w:lastRenderedPageBreak/>
        <w:t>Toimunud on lasteaiaköökide kaardistamine</w:t>
      </w:r>
      <w:r w:rsidR="00A45442">
        <w:rPr>
          <w:rFonts w:eastAsia="Calibri"/>
          <w:lang w:eastAsia="en-US"/>
        </w:rPr>
        <w:t xml:space="preserve"> ning 2018. aasta septembrist alustatakse kõigis lasteaedades laste toitlustamist ühistel alusel ühe teenusepakkuja poolt.</w:t>
      </w:r>
      <w:r w:rsidRPr="00305451">
        <w:rPr>
          <w:rFonts w:eastAsia="Calibri"/>
          <w:lang w:eastAsia="en-US"/>
        </w:rPr>
        <w:t xml:space="preserve"> </w:t>
      </w:r>
    </w:p>
    <w:p w:rsidR="003A5BF7" w:rsidRDefault="00305451" w:rsidP="003A5BF7">
      <w:pPr>
        <w:spacing w:before="200" w:after="240" w:line="276" w:lineRule="auto"/>
        <w:jc w:val="both"/>
        <w:rPr>
          <w:rFonts w:eastAsia="Calibri"/>
          <w:lang w:eastAsia="en-US"/>
        </w:rPr>
      </w:pPr>
      <w:r w:rsidRPr="00305451">
        <w:rPr>
          <w:rFonts w:eastAsia="Calibri"/>
          <w:lang w:eastAsia="en-US"/>
        </w:rPr>
        <w:t xml:space="preserve">Õppe- ja kasvatustöös on oluline õppemetoodikate ning õppekavade arendamine lähtuvalt lapse arengulistest ja hariduslikest erivajadustest. Jätkata ja arendada tuleb juba rakendunud kaasava hariduse põhimõtteid, mille kohaselt hariduslike erivajadustega lapsed õpivad sobitusrühmas (sobitusrühma kuuluvad koos teiste lastega ka erivajadustega lapsed). Et lasteaiaõpetajad võimalikult varakult hariduslikku erivajadust märkaksid, lapse arengut toetaksid ning lapsevanemaid nõustaksid, on oluliselt suurenenud vajadus eripedagoogikaalasteks koolitusteks. </w:t>
      </w:r>
    </w:p>
    <w:p w:rsidR="003A5BF7" w:rsidRDefault="00305451" w:rsidP="003A5BF7">
      <w:pPr>
        <w:spacing w:before="200" w:after="240" w:line="276" w:lineRule="auto"/>
        <w:jc w:val="both"/>
        <w:rPr>
          <w:rFonts w:eastAsia="Calibri"/>
          <w:lang w:eastAsia="en-US"/>
        </w:rPr>
      </w:pPr>
      <w:r w:rsidRPr="00305451">
        <w:rPr>
          <w:rFonts w:eastAsia="Calibri"/>
          <w:lang w:eastAsia="en-US"/>
        </w:rPr>
        <w:t xml:space="preserve">Suurenenud on lastevanemate ja õpetajate nõudlus lastele suunatud psühholoogilise ja eripedagoogiline nõustamise järele. </w:t>
      </w:r>
      <w:r w:rsidR="003A5BF7">
        <w:rPr>
          <w:rFonts w:eastAsia="Calibri"/>
          <w:lang w:eastAsia="en-US"/>
        </w:rPr>
        <w:t xml:space="preserve">Jätkata Viljandi Päevakeskuse laste ja perede osakonna kaudu lisaks logopeedidele teiste vajalike tugispetsialistide teenuste pakkumist lasteaedades. </w:t>
      </w:r>
    </w:p>
    <w:p w:rsidR="003A5BF7" w:rsidRPr="00305451" w:rsidRDefault="00EC258C" w:rsidP="003A5BF7">
      <w:pPr>
        <w:spacing w:before="200" w:after="240" w:line="276" w:lineRule="auto"/>
        <w:jc w:val="both"/>
        <w:rPr>
          <w:rFonts w:eastAsia="Calibri"/>
          <w:lang w:eastAsia="en-US"/>
        </w:rPr>
      </w:pPr>
      <w:r w:rsidRPr="00EC258C">
        <w:rPr>
          <w:rFonts w:eastAsia="Calibri"/>
          <w:lang w:eastAsia="en-US"/>
        </w:rPr>
        <w:t xml:space="preserve">Info ja andmete liikumise parendamiseks on </w:t>
      </w:r>
      <w:r w:rsidR="00A45442">
        <w:rPr>
          <w:rFonts w:eastAsia="Calibri"/>
          <w:lang w:eastAsia="en-US"/>
        </w:rPr>
        <w:t xml:space="preserve">lasteaiad võtnud kasutusele infosüsteemi </w:t>
      </w:r>
      <w:r w:rsidRPr="00EC258C">
        <w:rPr>
          <w:rFonts w:eastAsia="Calibri"/>
          <w:lang w:eastAsia="en-US"/>
        </w:rPr>
        <w:t>Stuudium.</w:t>
      </w:r>
      <w:r w:rsidR="003A5BF7">
        <w:rPr>
          <w:rFonts w:eastAsia="Calibri"/>
          <w:lang w:eastAsia="en-US"/>
        </w:rPr>
        <w:t xml:space="preserve"> Samuti on vajalik rakendada erinevaid võimalusi munitsipaallasteasutuste juhtimisefektiivsuse tõstmiseks. </w:t>
      </w:r>
    </w:p>
    <w:p w:rsidR="00804023" w:rsidRPr="00F31E24" w:rsidRDefault="00A45442" w:rsidP="001557AC">
      <w:pPr>
        <w:pStyle w:val="Pealkiri4"/>
        <w:spacing w:after="240" w:line="276" w:lineRule="auto"/>
        <w:jc w:val="both"/>
        <w:rPr>
          <w:rFonts w:ascii="Times New Roman" w:hAnsi="Times New Roman"/>
          <w:i w:val="0"/>
          <w:iCs w:val="0"/>
        </w:rPr>
      </w:pPr>
      <w:bookmarkStart w:id="46" w:name="_Toc344901492"/>
      <w:bookmarkStart w:id="47" w:name="_Toc512426337"/>
      <w:r>
        <w:rPr>
          <w:rFonts w:ascii="Times New Roman" w:hAnsi="Times New Roman"/>
          <w:i w:val="0"/>
          <w:iCs w:val="0"/>
          <w:sz w:val="28"/>
          <w:szCs w:val="28"/>
          <w:lang w:val="et-EE"/>
        </w:rPr>
        <w:t xml:space="preserve">4.2. </w:t>
      </w:r>
      <w:r w:rsidR="00804023" w:rsidRPr="00F31E24">
        <w:rPr>
          <w:rFonts w:ascii="Times New Roman" w:hAnsi="Times New Roman"/>
          <w:i w:val="0"/>
          <w:iCs w:val="0"/>
          <w:sz w:val="28"/>
          <w:szCs w:val="28"/>
        </w:rPr>
        <w:t>P</w:t>
      </w:r>
      <w:bookmarkEnd w:id="46"/>
      <w:r w:rsidR="00804023" w:rsidRPr="00F31E24">
        <w:rPr>
          <w:rFonts w:ascii="Times New Roman" w:hAnsi="Times New Roman"/>
          <w:i w:val="0"/>
          <w:iCs w:val="0"/>
          <w:sz w:val="28"/>
          <w:szCs w:val="28"/>
        </w:rPr>
        <w:t>õhiharidus</w:t>
      </w:r>
      <w:bookmarkEnd w:id="47"/>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Alates 1. juulist 2012 töötavad Viljandi linnas põhikoolidena </w:t>
      </w:r>
      <w:hyperlink r:id="rId58" w:history="1">
        <w:r w:rsidRPr="00305451">
          <w:rPr>
            <w:rFonts w:eastAsia="Calibri"/>
            <w:noProof/>
            <w:color w:val="0000FF"/>
            <w:u w:val="single"/>
            <w:lang w:eastAsia="en-US"/>
          </w:rPr>
          <w:t>Viljandi Jakobsoni Kool</w:t>
        </w:r>
      </w:hyperlink>
      <w:r w:rsidRPr="00305451">
        <w:rPr>
          <w:rFonts w:eastAsia="Calibri"/>
          <w:noProof/>
          <w:lang w:eastAsia="en-US"/>
        </w:rPr>
        <w:t xml:space="preserve">, </w:t>
      </w:r>
      <w:hyperlink r:id="rId59" w:history="1">
        <w:r w:rsidRPr="00305451">
          <w:rPr>
            <w:rFonts w:eastAsia="Calibri"/>
            <w:noProof/>
            <w:color w:val="0000FF"/>
            <w:u w:val="single"/>
            <w:lang w:eastAsia="en-US"/>
          </w:rPr>
          <w:t>Viljandi Kesklinna Kool</w:t>
        </w:r>
      </w:hyperlink>
      <w:r w:rsidRPr="00305451">
        <w:rPr>
          <w:rFonts w:eastAsia="Calibri"/>
          <w:noProof/>
          <w:lang w:eastAsia="en-US"/>
        </w:rPr>
        <w:t xml:space="preserve"> ja </w:t>
      </w:r>
      <w:hyperlink r:id="rId60" w:history="1">
        <w:r w:rsidRPr="00305451">
          <w:rPr>
            <w:rFonts w:eastAsia="Calibri"/>
            <w:noProof/>
            <w:color w:val="0000FF"/>
            <w:u w:val="single"/>
            <w:lang w:eastAsia="en-US"/>
          </w:rPr>
          <w:t>Viljandi Paalalinna Kool</w:t>
        </w:r>
      </w:hyperlink>
      <w:r w:rsidRPr="00305451">
        <w:rPr>
          <w:rFonts w:eastAsia="Calibri"/>
          <w:noProof/>
          <w:lang w:eastAsia="en-US"/>
        </w:rPr>
        <w:t xml:space="preserve"> </w:t>
      </w:r>
      <w:r w:rsidRPr="00305451">
        <w:rPr>
          <w:rFonts w:eastAsia="Calibri"/>
          <w:lang w:eastAsia="en-US"/>
        </w:rPr>
        <w:t xml:space="preserve">ja hariduslike erivajadustega laste õppele suunatud </w:t>
      </w:r>
      <w:hyperlink r:id="rId61" w:history="1">
        <w:r w:rsidRPr="00305451">
          <w:rPr>
            <w:rFonts w:eastAsia="Calibri"/>
            <w:color w:val="0000FF"/>
            <w:u w:val="single"/>
            <w:lang w:eastAsia="en-US"/>
          </w:rPr>
          <w:t>Viljandi Kaare Kool</w:t>
        </w:r>
      </w:hyperlink>
      <w:r w:rsidRPr="00305451">
        <w:rPr>
          <w:rFonts w:eastAsia="Calibri"/>
          <w:lang w:eastAsia="en-US"/>
        </w:rPr>
        <w:t>. Tööta</w:t>
      </w:r>
      <w:r w:rsidR="00A45442">
        <w:rPr>
          <w:rFonts w:eastAsia="Calibri"/>
          <w:lang w:eastAsia="en-US"/>
        </w:rPr>
        <w:t>vad</w:t>
      </w:r>
      <w:r w:rsidRPr="00305451">
        <w:rPr>
          <w:rFonts w:eastAsia="Calibri"/>
          <w:lang w:eastAsia="en-US"/>
        </w:rPr>
        <w:t xml:space="preserve"> erakool</w:t>
      </w:r>
      <w:r w:rsidR="00A45442">
        <w:rPr>
          <w:rFonts w:eastAsia="Calibri"/>
          <w:lang w:eastAsia="en-US"/>
        </w:rPr>
        <w:t>id</w:t>
      </w:r>
      <w:r w:rsidRPr="00305451">
        <w:rPr>
          <w:rFonts w:eastAsia="Calibri"/>
          <w:lang w:eastAsia="en-US"/>
        </w:rPr>
        <w:t xml:space="preserve"> </w:t>
      </w:r>
      <w:hyperlink r:id="rId62" w:history="1">
        <w:r w:rsidRPr="00305451">
          <w:rPr>
            <w:rFonts w:eastAsia="Calibri"/>
            <w:color w:val="0000FF"/>
            <w:u w:val="single"/>
            <w:lang w:eastAsia="en-US"/>
          </w:rPr>
          <w:t>Viljandi Vaba Waldorfkool</w:t>
        </w:r>
      </w:hyperlink>
      <w:r w:rsidR="00A45442">
        <w:rPr>
          <w:rFonts w:eastAsia="Calibri"/>
          <w:color w:val="0000FF"/>
          <w:u w:val="single"/>
          <w:lang w:eastAsia="en-US"/>
        </w:rPr>
        <w:t xml:space="preserve"> ja </w:t>
      </w:r>
      <w:hyperlink r:id="rId63" w:history="1">
        <w:r w:rsidR="00A511B7" w:rsidRPr="00A511B7">
          <w:rPr>
            <w:rStyle w:val="Hperlink"/>
            <w:rFonts w:eastAsia="Calibri"/>
            <w:lang w:eastAsia="en-US"/>
          </w:rPr>
          <w:t xml:space="preserve">MTÜ Kasvukesa </w:t>
        </w:r>
        <w:r w:rsidR="00A45442" w:rsidRPr="00A511B7">
          <w:rPr>
            <w:rStyle w:val="Hperlink"/>
            <w:rFonts w:eastAsia="Calibri"/>
            <w:lang w:eastAsia="en-US"/>
          </w:rPr>
          <w:t>Oja kool</w:t>
        </w:r>
      </w:hyperlink>
      <w:r w:rsidRPr="00305451">
        <w:rPr>
          <w:rFonts w:eastAsia="Calibri"/>
          <w:lang w:eastAsia="en-US"/>
        </w:rPr>
        <w:t xml:space="preserve">. </w:t>
      </w:r>
    </w:p>
    <w:p w:rsidR="001B1C4F" w:rsidRDefault="00305451" w:rsidP="00305451">
      <w:pPr>
        <w:spacing w:before="200" w:after="240" w:line="276" w:lineRule="auto"/>
        <w:jc w:val="both"/>
        <w:rPr>
          <w:rFonts w:eastAsia="Calibri"/>
          <w:color w:val="000000"/>
          <w:lang w:eastAsia="en-US"/>
        </w:rPr>
      </w:pPr>
      <w:r w:rsidRPr="00305451">
        <w:rPr>
          <w:rFonts w:eastAsia="Calibri"/>
          <w:lang w:eastAsia="en-US"/>
        </w:rPr>
        <w:t>201</w:t>
      </w:r>
      <w:r w:rsidR="00466841">
        <w:rPr>
          <w:rFonts w:eastAsia="Calibri"/>
          <w:lang w:eastAsia="en-US"/>
        </w:rPr>
        <w:t>7</w:t>
      </w:r>
      <w:r w:rsidRPr="00305451">
        <w:rPr>
          <w:rFonts w:eastAsia="Calibri"/>
          <w:lang w:eastAsia="en-US"/>
        </w:rPr>
        <w:t>/201</w:t>
      </w:r>
      <w:r w:rsidR="00466841">
        <w:rPr>
          <w:rFonts w:eastAsia="Calibri"/>
          <w:lang w:eastAsia="en-US"/>
        </w:rPr>
        <w:t>8.</w:t>
      </w:r>
      <w:r w:rsidRPr="00305451">
        <w:rPr>
          <w:rFonts w:eastAsia="Calibri"/>
          <w:lang w:eastAsia="en-US"/>
        </w:rPr>
        <w:t xml:space="preserve"> õppeaastal õpi</w:t>
      </w:r>
      <w:r w:rsidR="00466841">
        <w:rPr>
          <w:rFonts w:eastAsia="Calibri"/>
          <w:lang w:eastAsia="en-US"/>
        </w:rPr>
        <w:t>b</w:t>
      </w:r>
      <w:r w:rsidRPr="00305451">
        <w:rPr>
          <w:rFonts w:eastAsia="Calibri"/>
          <w:lang w:eastAsia="en-US"/>
        </w:rPr>
        <w:t xml:space="preserve"> Viljandi linna statsionaarses õppes põhikoolide osas 19</w:t>
      </w:r>
      <w:r w:rsidR="00466841">
        <w:rPr>
          <w:rFonts w:eastAsia="Calibri"/>
          <w:lang w:eastAsia="en-US"/>
        </w:rPr>
        <w:t>9</w:t>
      </w:r>
      <w:r w:rsidR="002F49D6">
        <w:rPr>
          <w:rFonts w:eastAsia="Calibri"/>
          <w:lang w:eastAsia="en-US"/>
        </w:rPr>
        <w:t>2</w:t>
      </w:r>
      <w:r w:rsidRPr="00305451">
        <w:rPr>
          <w:rFonts w:eastAsia="Calibri"/>
          <w:lang w:eastAsia="en-US"/>
        </w:rPr>
        <w:t xml:space="preserve"> õpilast</w:t>
      </w:r>
      <w:r w:rsidR="007B072B">
        <w:rPr>
          <w:rFonts w:eastAsia="Calibri"/>
          <w:color w:val="000000"/>
          <w:lang w:eastAsia="en-US"/>
        </w:rPr>
        <w:t>, neist Viljandi Jakobsoni Koolis 707, Viljandi Kesklinna Koolis 759, Viljandi Paalalinna koolis 441</w:t>
      </w:r>
      <w:r w:rsidR="002F49D6">
        <w:rPr>
          <w:rFonts w:eastAsia="Calibri"/>
          <w:color w:val="000000"/>
          <w:lang w:eastAsia="en-US"/>
        </w:rPr>
        <w:t xml:space="preserve"> ja</w:t>
      </w:r>
      <w:r w:rsidR="007B072B">
        <w:rPr>
          <w:rFonts w:eastAsia="Calibri"/>
          <w:color w:val="000000"/>
          <w:lang w:eastAsia="en-US"/>
        </w:rPr>
        <w:t xml:space="preserve"> </w:t>
      </w:r>
      <w:r w:rsidR="00971D08">
        <w:rPr>
          <w:rFonts w:eastAsia="Calibri"/>
          <w:color w:val="000000"/>
          <w:lang w:eastAsia="en-US"/>
        </w:rPr>
        <w:t>Viljandi Kaare Koolis 85</w:t>
      </w:r>
      <w:r w:rsidR="002F49D6">
        <w:rPr>
          <w:rFonts w:eastAsia="Calibri"/>
          <w:color w:val="000000"/>
          <w:lang w:eastAsia="en-US"/>
        </w:rPr>
        <w:t xml:space="preserve"> õpilast.</w:t>
      </w:r>
      <w:r w:rsidR="00971D08">
        <w:rPr>
          <w:rFonts w:eastAsia="Calibri"/>
          <w:color w:val="000000"/>
          <w:lang w:eastAsia="en-US"/>
        </w:rPr>
        <w:t xml:space="preserve"> Viljandi Vaba Wald</w:t>
      </w:r>
      <w:r w:rsidR="002F49D6">
        <w:rPr>
          <w:rFonts w:eastAsia="Calibri"/>
          <w:color w:val="000000"/>
          <w:lang w:eastAsia="en-US"/>
        </w:rPr>
        <w:t xml:space="preserve">orfkooli põhikooli kooliastmetes õpib </w:t>
      </w:r>
      <w:r w:rsidR="00971D08">
        <w:rPr>
          <w:rFonts w:eastAsia="Calibri"/>
          <w:color w:val="000000"/>
          <w:lang w:eastAsia="en-US"/>
        </w:rPr>
        <w:t>103 õpilast.</w:t>
      </w:r>
      <w:r w:rsidR="007B072B">
        <w:rPr>
          <w:rFonts w:eastAsia="Calibri"/>
          <w:color w:val="000000"/>
          <w:lang w:eastAsia="en-US"/>
        </w:rPr>
        <w:t xml:space="preserve"> </w:t>
      </w:r>
      <w:r w:rsidR="001B1C4F">
        <w:rPr>
          <w:rFonts w:eastAsia="Calibri"/>
          <w:color w:val="000000"/>
          <w:lang w:eastAsia="en-US"/>
        </w:rPr>
        <w:t xml:space="preserve"> </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 Kohalikul omavalitsusel on kohustus tagada kõigile oma territooriumil elavatele lastele põhihariduse omandamise võimalus ehk õppekoht munitsipaalkoolis</w:t>
      </w:r>
      <w:r w:rsidRPr="00305451">
        <w:rPr>
          <w:rFonts w:eastAsia="Calibri"/>
          <w:lang w:eastAsia="en-US"/>
        </w:rPr>
        <w:t xml:space="preserve">. Võimalik õpilaste arvu kasv linnas on saavutatav koostöö kaudu, pakkudes kooliteenust teiste omavalitsuste õpilastele maakonna ulatuses. Põhikoolide võrk Viljandi linnas on loonud õpilastele võimaluse põhihariduse omandamiseks kodu lähedal. Põhikoolide arendamisel on oluline, et hoonete õppekeskkond on turvaline ja kehtivatele nõuetele vastavalt sisustatud. </w:t>
      </w:r>
    </w:p>
    <w:p w:rsidR="00A433CF" w:rsidRDefault="00305451" w:rsidP="00305451">
      <w:pPr>
        <w:spacing w:before="200" w:after="240" w:line="276" w:lineRule="auto"/>
        <w:jc w:val="both"/>
        <w:rPr>
          <w:rFonts w:eastAsia="Calibri"/>
          <w:lang w:eastAsia="en-US"/>
        </w:rPr>
      </w:pPr>
      <w:r w:rsidRPr="00305451">
        <w:rPr>
          <w:rFonts w:eastAsia="Calibri"/>
          <w:lang w:eastAsia="en-US"/>
        </w:rPr>
        <w:t>Põhikool peab olema paindlik, lähtudes õpilaste erinevatest võimetest,</w:t>
      </w:r>
      <w:r w:rsidRPr="00305451">
        <w:rPr>
          <w:rFonts w:eastAsia="Calibri"/>
          <w:b/>
          <w:color w:val="385623"/>
          <w:lang w:eastAsia="en-US"/>
        </w:rPr>
        <w:t xml:space="preserve"> </w:t>
      </w:r>
      <w:r w:rsidRPr="00305451">
        <w:rPr>
          <w:rFonts w:eastAsia="Calibri"/>
          <w:lang w:eastAsia="en-US"/>
        </w:rPr>
        <w:t xml:space="preserve">hoiakutest ja sotsiaalsetest oskustest. Kõikidel Viljandi linna koolide õpilastel on võrdne võimalus jätkata pärast põhikooli õpinguid järgmisel haridustasemel. </w:t>
      </w:r>
    </w:p>
    <w:p w:rsidR="00B613F3" w:rsidRPr="008B052C" w:rsidRDefault="008B052C" w:rsidP="00305451">
      <w:pPr>
        <w:spacing w:before="200" w:after="240" w:line="276" w:lineRule="auto"/>
        <w:jc w:val="both"/>
        <w:rPr>
          <w:rFonts w:eastAsia="Calibri"/>
          <w:lang w:eastAsia="en-US"/>
        </w:rPr>
      </w:pPr>
      <w:r>
        <w:rPr>
          <w:rFonts w:eastAsia="Calibri"/>
          <w:lang w:eastAsia="en-US"/>
        </w:rPr>
        <w:t xml:space="preserve">Viljandi Päevakeskuse juures alustas 2018. aasta alguses tegevust laste ja perede osakond, </w:t>
      </w:r>
      <w:r w:rsidRPr="008B052C">
        <w:rPr>
          <w:rFonts w:eastAsia="Calibri"/>
          <w:lang w:eastAsia="en-US"/>
        </w:rPr>
        <w:t>kuhu koondu</w:t>
      </w:r>
      <w:r w:rsidR="003A5BF7">
        <w:rPr>
          <w:rFonts w:eastAsia="Calibri"/>
          <w:lang w:eastAsia="en-US"/>
        </w:rPr>
        <w:t>s</w:t>
      </w:r>
      <w:r w:rsidRPr="008B052C">
        <w:rPr>
          <w:rFonts w:eastAsia="Calibri"/>
          <w:lang w:eastAsia="en-US"/>
        </w:rPr>
        <w:t xml:space="preserve"> haridusvaldkonna tugiteenuste pakkumine. Jätkata </w:t>
      </w:r>
      <w:r w:rsidRPr="008B052C">
        <w:rPr>
          <w:color w:val="202020"/>
          <w:shd w:val="clear" w:color="auto" w:fill="FFFFFF"/>
        </w:rPr>
        <w:t xml:space="preserve">Viljandi linna lastele, noortele ja lastevanematele ning nendega tegelevatele spetsialistidele kvaliteetsete ja </w:t>
      </w:r>
      <w:r w:rsidRPr="008B052C">
        <w:rPr>
          <w:color w:val="202020"/>
          <w:shd w:val="clear" w:color="auto" w:fill="FFFFFF"/>
        </w:rPr>
        <w:lastRenderedPageBreak/>
        <w:t>mitmekülgsete nõustamisteenuste (eelkõige psühholoogiline, eripedagoogiline, logopeediline ja sotsiaalpedagoogiline nõustamine) pakkumist.</w:t>
      </w:r>
      <w:r w:rsidRPr="008B052C">
        <w:rPr>
          <w:rFonts w:eastAsia="Calibri"/>
          <w:lang w:eastAsia="en-US"/>
        </w:rPr>
        <w:t xml:space="preserv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 xml:space="preserve">Uuenenud </w:t>
      </w:r>
      <w:hyperlink r:id="rId64" w:history="1">
        <w:r w:rsidRPr="003E1FA2">
          <w:rPr>
            <w:rStyle w:val="Hperlink"/>
            <w:rFonts w:eastAsia="Calibri"/>
            <w:lang w:eastAsia="en-US"/>
          </w:rPr>
          <w:t>põhikooli- ja gümnaasiumiseadus</w:t>
        </w:r>
      </w:hyperlink>
      <w:r w:rsidRPr="00305451">
        <w:rPr>
          <w:rFonts w:eastAsia="Calibri"/>
          <w:color w:val="000000"/>
          <w:lang w:eastAsia="en-US"/>
        </w:rPr>
        <w:t xml:space="preserve"> ning riiklik õppekava on positiivseks sammuks isiksusekesksema hariduse suunas, kuid siiski on veel olulisi kitsaskohti (õpilaste ülekoormatus, õppekavade diferentseerimise korraldamine, riigi tasandil hariduse rahastamise põhimõtete muutus jms). </w:t>
      </w:r>
    </w:p>
    <w:p w:rsidR="00A433CF" w:rsidRDefault="00305451" w:rsidP="00305451">
      <w:pPr>
        <w:spacing w:before="200" w:after="240" w:line="276" w:lineRule="auto"/>
        <w:jc w:val="both"/>
        <w:rPr>
          <w:rFonts w:eastAsia="Calibri"/>
          <w:lang w:eastAsia="en-US"/>
        </w:rPr>
      </w:pPr>
      <w:r w:rsidRPr="00305451">
        <w:rPr>
          <w:rFonts w:eastAsia="Calibri"/>
          <w:lang w:eastAsia="en-US"/>
        </w:rPr>
        <w:t>Haridusliku erivajadusega lastele luuakse sobivad tingimused hariduse omandamiseks elukohajärgses koolis või suunatakse nende vajadustele spetsialiseerunud õppeasutustesse. Et pedagoogid tuleksid hariduslike erivajadustega lastega tavaklassis toime, on oluline läbida eripedagoogikaalaseid koolitusi ja rakendada võimaluste piires vajalikke tugistruktuure.</w:t>
      </w:r>
    </w:p>
    <w:p w:rsidR="009D6807"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 Jätkatakse karjäärinõustamissüsteemi rakendamist ja arendamist. </w:t>
      </w:r>
      <w:r w:rsidR="00A433CF">
        <w:rPr>
          <w:rFonts w:eastAsia="Calibri"/>
          <w:color w:val="000000"/>
          <w:lang w:eastAsia="en-US"/>
        </w:rPr>
        <w:t>Koolid osalevad erinevates</w:t>
      </w:r>
      <w:r w:rsidR="009D6807">
        <w:rPr>
          <w:rFonts w:eastAsia="Calibri"/>
          <w:color w:val="000000"/>
          <w:lang w:eastAsia="en-US"/>
        </w:rPr>
        <w:t xml:space="preserve"> </w:t>
      </w:r>
      <w:r w:rsidRPr="00305451">
        <w:rPr>
          <w:rFonts w:eastAsia="Calibri"/>
          <w:color w:val="000000"/>
          <w:lang w:eastAsia="en-US"/>
        </w:rPr>
        <w:t>ettevõtlikkus</w:t>
      </w:r>
      <w:r w:rsidR="009D6807">
        <w:rPr>
          <w:rFonts w:eastAsia="Calibri"/>
          <w:color w:val="000000"/>
          <w:lang w:eastAsia="en-US"/>
        </w:rPr>
        <w:t>e</w:t>
      </w:r>
      <w:r w:rsidRPr="00305451">
        <w:rPr>
          <w:rFonts w:eastAsia="Calibri"/>
          <w:color w:val="000000"/>
          <w:lang w:eastAsia="en-US"/>
        </w:rPr>
        <w:t>- ja ettevõtlusõp</w:t>
      </w:r>
      <w:r w:rsidR="009D6807">
        <w:rPr>
          <w:rFonts w:eastAsia="Calibri"/>
          <w:color w:val="000000"/>
          <w:lang w:eastAsia="en-US"/>
        </w:rPr>
        <w:t>p</w:t>
      </w:r>
      <w:r w:rsidRPr="00305451">
        <w:rPr>
          <w:rFonts w:eastAsia="Calibri"/>
          <w:color w:val="000000"/>
          <w:lang w:eastAsia="en-US"/>
        </w:rPr>
        <w:t>e</w:t>
      </w:r>
      <w:r w:rsidR="009D6807">
        <w:rPr>
          <w:rFonts w:eastAsia="Calibri"/>
          <w:color w:val="000000"/>
          <w:lang w:eastAsia="en-US"/>
        </w:rPr>
        <w:t xml:space="preserve"> programmides</w:t>
      </w:r>
      <w:r w:rsidRPr="00305451">
        <w:rPr>
          <w:rFonts w:eastAsia="Calibri"/>
          <w:color w:val="000000"/>
          <w:lang w:eastAsia="en-US"/>
        </w:rPr>
        <w:t xml:space="preserve">. </w:t>
      </w:r>
    </w:p>
    <w:p w:rsidR="009D6807" w:rsidRDefault="00305451" w:rsidP="00305451">
      <w:pPr>
        <w:spacing w:before="200" w:after="240" w:line="276" w:lineRule="auto"/>
        <w:jc w:val="both"/>
        <w:rPr>
          <w:rFonts w:eastAsia="Calibri"/>
          <w:lang w:eastAsia="en-US"/>
        </w:rPr>
      </w:pPr>
      <w:r w:rsidRPr="00305451">
        <w:rPr>
          <w:rFonts w:eastAsia="Calibri"/>
          <w:color w:val="000000"/>
          <w:lang w:eastAsia="en-US"/>
        </w:rPr>
        <w:t>Õppe- ja kasvatustöös on lapse kesksele kohale asetamisel olulisel kohal ka andekate laste märkamine,</w:t>
      </w:r>
      <w:r w:rsidRPr="00305451">
        <w:rPr>
          <w:rFonts w:eastAsia="Calibri"/>
          <w:b/>
          <w:color w:val="385623"/>
          <w:lang w:eastAsia="en-US"/>
        </w:rPr>
        <w:t xml:space="preserve"> </w:t>
      </w:r>
      <w:r w:rsidRPr="00305451">
        <w:rPr>
          <w:rFonts w:eastAsia="Calibri"/>
          <w:lang w:eastAsia="en-US"/>
        </w:rPr>
        <w:t>tuvastamine ja arendamine. Vajaduspõhiselt rakendatakse diferentseeritud õpet, käivitatakse huviringe, viiakse läbi eakohaseid võistlusi</w:t>
      </w:r>
      <w:r w:rsidR="009D6807">
        <w:rPr>
          <w:rFonts w:eastAsia="Calibri"/>
          <w:lang w:eastAsia="en-US"/>
        </w:rPr>
        <w:t xml:space="preserve"> ja </w:t>
      </w:r>
      <w:r w:rsidRPr="00305451">
        <w:rPr>
          <w:rFonts w:eastAsia="Calibri"/>
          <w:lang w:eastAsia="en-US"/>
        </w:rPr>
        <w:t>konkursse, osale</w:t>
      </w:r>
      <w:r w:rsidR="009D6807">
        <w:rPr>
          <w:rFonts w:eastAsia="Calibri"/>
          <w:lang w:eastAsia="en-US"/>
        </w:rPr>
        <w:t>takse</w:t>
      </w:r>
      <w:r w:rsidRPr="00305451">
        <w:rPr>
          <w:rFonts w:eastAsia="Calibri"/>
          <w:lang w:eastAsia="en-US"/>
        </w:rPr>
        <w:t xml:space="preserve"> erinevates projektides jms.</w:t>
      </w:r>
      <w:r w:rsidRPr="00305451">
        <w:rPr>
          <w:rFonts w:eastAsia="Calibri"/>
          <w:bCs/>
          <w:lang w:eastAsia="en-US"/>
        </w:rPr>
        <w:t xml:space="preserve"> </w:t>
      </w:r>
      <w:r w:rsidRPr="00305451">
        <w:rPr>
          <w:rFonts w:eastAsia="Calibri"/>
          <w:lang w:eastAsia="en-US"/>
        </w:rPr>
        <w:t xml:space="preserve">Teadusandekaid õpilasi motiveerib koolisiseste, maakondlike, siseriiklike ja rahvusvaheliste olümpiaadide ja ainevõistluste süsteem. Teadusandekate õpilastega tegelemisel on peamine rõhuasetus üldhariduskoolidel, piirkondlikel ja vabariiklikel keskustel (näiteks Tartu Ülikooli Teaduskool jt). </w:t>
      </w:r>
    </w:p>
    <w:p w:rsidR="001D176C" w:rsidRDefault="00305451" w:rsidP="00305451">
      <w:pPr>
        <w:spacing w:before="200" w:after="240" w:line="276" w:lineRule="auto"/>
        <w:jc w:val="both"/>
        <w:rPr>
          <w:rFonts w:eastAsia="Calibri"/>
          <w:lang w:eastAsia="en-US"/>
        </w:rPr>
      </w:pPr>
      <w:r w:rsidRPr="00305451">
        <w:rPr>
          <w:rFonts w:eastAsia="Calibri"/>
          <w:lang w:eastAsia="en-US"/>
        </w:rPr>
        <w:t xml:space="preserve">Toetatakse tasemel IT-õppe läbiviimist koolides koostöös riiklike programmide, ülikoolide ning ettevõtjatega. Toetatakse info- ja kommunikatsioonitehnoloogiate (IKT) rakendamist üldise õppetöö läbiviimisel. Põhikooliõpetajate koolitamine IKT alal on äärmiselt oluline. </w:t>
      </w:r>
    </w:p>
    <w:p w:rsidR="003A5BF7" w:rsidRDefault="00305451" w:rsidP="00305451">
      <w:pPr>
        <w:spacing w:before="200" w:after="240" w:line="276" w:lineRule="auto"/>
        <w:jc w:val="both"/>
        <w:rPr>
          <w:rFonts w:eastAsia="Calibri"/>
          <w:lang w:eastAsia="en-US"/>
        </w:rPr>
      </w:pPr>
      <w:r w:rsidRPr="00305451">
        <w:rPr>
          <w:rFonts w:eastAsia="Calibri"/>
          <w:lang w:eastAsia="en-US"/>
        </w:rPr>
        <w:t>Õpilaste, lastevanemate ja koolitöötajate ühtlustatud rahulolu-uuringute süstemaatiline läbiviimine ja tulemused annavad väärtusliku sisendi edasiste tegevuste ning arenduste kujundamisel.</w:t>
      </w:r>
      <w:r w:rsidR="003A5BF7">
        <w:rPr>
          <w:rFonts w:eastAsia="Calibri"/>
          <w:lang w:eastAsia="en-US"/>
        </w:rPr>
        <w:t xml:space="preserve"> </w:t>
      </w:r>
    </w:p>
    <w:p w:rsidR="00432C61" w:rsidRDefault="00305451" w:rsidP="00305451">
      <w:pPr>
        <w:spacing w:before="200" w:after="240" w:line="276" w:lineRule="auto"/>
        <w:jc w:val="both"/>
        <w:rPr>
          <w:rFonts w:eastAsia="Calibri"/>
          <w:lang w:eastAsia="en-US"/>
        </w:rPr>
      </w:pPr>
      <w:r w:rsidRPr="00305451">
        <w:rPr>
          <w:rFonts w:eastAsia="Calibri"/>
          <w:color w:val="000000"/>
          <w:lang w:eastAsia="en-US"/>
        </w:rPr>
        <w:t>Järgneva arengukava perioodi jooksul tuleb korrastada ja kaasajastada koolide</w:t>
      </w:r>
      <w:r w:rsidR="001D176C">
        <w:rPr>
          <w:rFonts w:eastAsia="Calibri"/>
          <w:color w:val="000000"/>
          <w:lang w:eastAsia="en-US"/>
        </w:rPr>
        <w:t xml:space="preserve"> staadionid, </w:t>
      </w:r>
      <w:r w:rsidRPr="00305451">
        <w:rPr>
          <w:rFonts w:eastAsia="Calibri"/>
          <w:color w:val="000000"/>
          <w:lang w:eastAsia="en-US"/>
        </w:rPr>
        <w:t xml:space="preserve"> spordiruumid ning –rajatised ja õuealad</w:t>
      </w:r>
      <w:r w:rsidR="001D176C">
        <w:rPr>
          <w:rFonts w:eastAsia="Calibri"/>
          <w:color w:val="000000"/>
          <w:lang w:eastAsia="en-US"/>
        </w:rPr>
        <w:t xml:space="preserve">. </w:t>
      </w:r>
      <w:r w:rsidR="001D176C">
        <w:rPr>
          <w:rFonts w:eastAsia="Calibri"/>
          <w:lang w:eastAsia="en-US"/>
        </w:rPr>
        <w:t xml:space="preserve">2018/19 õppeaastal renoveeritakse Viljandi Paalalinna kooli </w:t>
      </w:r>
      <w:r w:rsidR="00A511B7">
        <w:rPr>
          <w:rFonts w:eastAsia="Calibri"/>
          <w:lang w:eastAsia="en-US"/>
        </w:rPr>
        <w:t>õppe</w:t>
      </w:r>
      <w:r w:rsidR="001D176C">
        <w:rPr>
          <w:rFonts w:eastAsia="Calibri"/>
          <w:lang w:eastAsia="en-US"/>
        </w:rPr>
        <w:t xml:space="preserve">hoone. </w:t>
      </w:r>
    </w:p>
    <w:p w:rsidR="00432C61" w:rsidRPr="00432C61" w:rsidRDefault="001D176C" w:rsidP="001002FA">
      <w:pPr>
        <w:spacing w:before="200" w:after="240" w:line="276" w:lineRule="auto"/>
        <w:jc w:val="both"/>
        <w:rPr>
          <w:rFonts w:eastAsia="Calibri"/>
          <w:color w:val="000000"/>
          <w:lang w:eastAsia="en-US"/>
        </w:rPr>
      </w:pPr>
      <w:r>
        <w:rPr>
          <w:rFonts w:eastAsia="Calibri"/>
          <w:lang w:eastAsia="en-US"/>
        </w:rPr>
        <w:t xml:space="preserve">Kaasajastamist vajab Kesk-Kaare 17 hoone, kus </w:t>
      </w:r>
      <w:r w:rsidR="00432C61">
        <w:rPr>
          <w:rFonts w:eastAsia="Calibri"/>
          <w:lang w:eastAsia="en-US"/>
        </w:rPr>
        <w:t xml:space="preserve">käesoleval ajal </w:t>
      </w:r>
      <w:r>
        <w:rPr>
          <w:rFonts w:eastAsia="Calibri"/>
          <w:lang w:eastAsia="en-US"/>
        </w:rPr>
        <w:t>töötavad Viljandi Kaare Kool  Viljandi Täiskasvanute Gümnaasium</w:t>
      </w:r>
      <w:r w:rsidR="00A04AC6">
        <w:rPr>
          <w:rFonts w:eastAsia="Calibri"/>
          <w:lang w:eastAsia="en-US"/>
        </w:rPr>
        <w:t xml:space="preserve"> ja Viljandi Lasteaia Karlsson 2 rühma </w:t>
      </w:r>
      <w:r w:rsidR="00305451" w:rsidRPr="00305451">
        <w:rPr>
          <w:rFonts w:eastAsia="Calibri"/>
          <w:lang w:eastAsia="en-US"/>
        </w:rPr>
        <w:t>.</w:t>
      </w:r>
      <w:r w:rsidR="00305451" w:rsidRPr="00305451">
        <w:rPr>
          <w:rFonts w:eastAsia="Calibri"/>
          <w:color w:val="000000"/>
          <w:lang w:eastAsia="en-US"/>
        </w:rPr>
        <w:t xml:space="preserve"> </w:t>
      </w:r>
    </w:p>
    <w:p w:rsidR="00460C27" w:rsidRDefault="00305451" w:rsidP="003A5BF7">
      <w:pPr>
        <w:spacing w:before="200" w:after="240" w:line="276" w:lineRule="auto"/>
        <w:jc w:val="both"/>
        <w:rPr>
          <w:rFonts w:eastAsia="Calibri"/>
          <w:lang w:eastAsia="en-US"/>
        </w:rPr>
      </w:pPr>
      <w:r w:rsidRPr="00305451">
        <w:rPr>
          <w:rFonts w:eastAsia="Calibri"/>
          <w:color w:val="000000"/>
          <w:lang w:eastAsia="en-US"/>
        </w:rPr>
        <w:t xml:space="preserve">Soetada tuleb kaasaegne töö- ja tehnoloogiaõpetuse klasside sisustus ning õppevahendid ja leida võimalused koostöös ettevõtjatega ja teiste </w:t>
      </w:r>
      <w:r w:rsidRPr="00305451">
        <w:rPr>
          <w:rFonts w:eastAsia="Calibri"/>
          <w:lang w:eastAsia="en-US"/>
        </w:rPr>
        <w:t xml:space="preserve">koostööpartneritega tehnoloogiaõppe arendamiseks. Oluliseks tuleb pidada koolikeskkonna turvalisust, nii kooli ruumides sees kui ka kooli territooriumil. </w:t>
      </w:r>
    </w:p>
    <w:p w:rsidR="003A5BF7" w:rsidRDefault="001D176C" w:rsidP="003A5BF7">
      <w:pPr>
        <w:spacing w:before="200" w:after="240" w:line="276" w:lineRule="auto"/>
        <w:jc w:val="both"/>
        <w:rPr>
          <w:rFonts w:eastAsia="Calibri"/>
          <w:lang w:eastAsia="en-US"/>
        </w:rPr>
      </w:pPr>
      <w:r>
        <w:rPr>
          <w:rFonts w:eastAsia="Calibri"/>
          <w:lang w:eastAsia="en-US"/>
        </w:rPr>
        <w:t>Õppetegevust toet</w:t>
      </w:r>
      <w:r w:rsidR="007B072B">
        <w:rPr>
          <w:rFonts w:eastAsia="Calibri"/>
          <w:lang w:eastAsia="en-US"/>
        </w:rPr>
        <w:t>a</w:t>
      </w:r>
      <w:r>
        <w:rPr>
          <w:rFonts w:eastAsia="Calibri"/>
          <w:lang w:eastAsia="en-US"/>
        </w:rPr>
        <w:t>vate t</w:t>
      </w:r>
      <w:r w:rsidR="00305451" w:rsidRPr="00305451">
        <w:rPr>
          <w:rFonts w:eastAsia="Calibri"/>
          <w:lang w:eastAsia="en-US"/>
        </w:rPr>
        <w:t>ugistruktuuride tegevust tuleb järjepidevalt arendada, vajadus</w:t>
      </w:r>
      <w:r>
        <w:rPr>
          <w:rFonts w:eastAsia="Calibri"/>
          <w:lang w:eastAsia="en-US"/>
        </w:rPr>
        <w:t>põhiselt</w:t>
      </w:r>
      <w:r w:rsidR="00305451" w:rsidRPr="00305451">
        <w:rPr>
          <w:rFonts w:eastAsia="Calibri"/>
          <w:lang w:eastAsia="en-US"/>
        </w:rPr>
        <w:t xml:space="preserve"> kaasata abiõpetajaid</w:t>
      </w:r>
      <w:r>
        <w:rPr>
          <w:rFonts w:eastAsia="Calibri"/>
          <w:lang w:eastAsia="en-US"/>
        </w:rPr>
        <w:t xml:space="preserve"> või teisi spetsialiste.</w:t>
      </w:r>
      <w:r w:rsidR="00305451" w:rsidRPr="00305451">
        <w:rPr>
          <w:rFonts w:eastAsia="Calibri"/>
          <w:lang w:eastAsia="en-US"/>
        </w:rPr>
        <w:t xml:space="preserve"> </w:t>
      </w:r>
      <w:r w:rsidR="003A5BF7">
        <w:rPr>
          <w:rFonts w:eastAsia="Calibri"/>
          <w:lang w:eastAsia="en-US"/>
        </w:rPr>
        <w:t xml:space="preserve">Iga õppeaasta lõpus analüüsitakse tugispetsialistide </w:t>
      </w:r>
      <w:r w:rsidR="003A5BF7">
        <w:rPr>
          <w:rFonts w:eastAsia="Calibri"/>
          <w:lang w:eastAsia="en-US"/>
        </w:rPr>
        <w:lastRenderedPageBreak/>
        <w:t xml:space="preserve">tööd ning vajadusel tuleb </w:t>
      </w:r>
      <w:r w:rsidR="00460C27">
        <w:rPr>
          <w:rFonts w:eastAsia="Calibri"/>
          <w:lang w:eastAsia="en-US"/>
        </w:rPr>
        <w:t>planeerida</w:t>
      </w:r>
      <w:r w:rsidR="003A5BF7">
        <w:rPr>
          <w:rFonts w:eastAsia="Calibri"/>
          <w:lang w:eastAsia="en-US"/>
        </w:rPr>
        <w:t xml:space="preserve"> Viljandi Päevakeskuse laste ja perede osakonna poolt </w:t>
      </w:r>
      <w:r w:rsidR="00460C27">
        <w:rPr>
          <w:rFonts w:eastAsia="Calibri"/>
          <w:lang w:eastAsia="en-US"/>
        </w:rPr>
        <w:t>uute teenuste pakkumist</w:t>
      </w:r>
      <w:r w:rsidR="003A5BF7">
        <w:rPr>
          <w:rFonts w:eastAsia="Calibri"/>
          <w:lang w:eastAsia="en-US"/>
        </w:rPr>
        <w:t xml:space="preserve">. </w:t>
      </w:r>
    </w:p>
    <w:p w:rsidR="003A5BF7" w:rsidRPr="00305451" w:rsidRDefault="00305451" w:rsidP="003A5BF7">
      <w:pPr>
        <w:spacing w:before="200" w:after="240" w:line="276" w:lineRule="auto"/>
        <w:jc w:val="both"/>
        <w:rPr>
          <w:rFonts w:eastAsia="Calibri"/>
          <w:lang w:eastAsia="en-US"/>
        </w:rPr>
      </w:pPr>
      <w:r w:rsidRPr="00305451">
        <w:rPr>
          <w:rFonts w:eastAsia="Calibri"/>
          <w:lang w:eastAsia="en-US"/>
        </w:rPr>
        <w:t xml:space="preserve">Kogu õpilaste toetussüsteem </w:t>
      </w:r>
      <w:r w:rsidR="001D176C">
        <w:rPr>
          <w:rFonts w:eastAsia="Calibri"/>
          <w:lang w:eastAsia="en-US"/>
        </w:rPr>
        <w:t xml:space="preserve">lähtub </w:t>
      </w:r>
      <w:r w:rsidRPr="00305451">
        <w:rPr>
          <w:rFonts w:eastAsia="Calibri"/>
          <w:lang w:eastAsia="en-US"/>
        </w:rPr>
        <w:t>vajaduspõhi</w:t>
      </w:r>
      <w:r w:rsidR="001D176C">
        <w:rPr>
          <w:rFonts w:eastAsia="Calibri"/>
          <w:lang w:eastAsia="en-US"/>
        </w:rPr>
        <w:t>susest</w:t>
      </w:r>
      <w:r w:rsidRPr="00305451">
        <w:rPr>
          <w:rFonts w:eastAsia="Calibri"/>
          <w:lang w:eastAsia="en-US"/>
        </w:rPr>
        <w:t xml:space="preserve"> ning </w:t>
      </w:r>
      <w:r w:rsidR="001D176C">
        <w:rPr>
          <w:rFonts w:eastAsia="Calibri"/>
          <w:lang w:eastAsia="en-US"/>
        </w:rPr>
        <w:t xml:space="preserve">on õpilase </w:t>
      </w:r>
      <w:r w:rsidRPr="00305451">
        <w:rPr>
          <w:rFonts w:eastAsia="Calibri"/>
          <w:lang w:eastAsia="en-US"/>
        </w:rPr>
        <w:t>individuaalsust arvestav. Viljandi põhikoolid peavad lähtu</w:t>
      </w:r>
      <w:r w:rsidR="001D176C">
        <w:rPr>
          <w:rFonts w:eastAsia="Calibri"/>
          <w:lang w:eastAsia="en-US"/>
        </w:rPr>
        <w:t>vad</w:t>
      </w:r>
      <w:r w:rsidRPr="00305451">
        <w:rPr>
          <w:rFonts w:eastAsia="Calibri"/>
          <w:lang w:eastAsia="en-US"/>
        </w:rPr>
        <w:t xml:space="preserve"> kaasava hariduse põhimõtetest, õppetöö korraldus koolis </w:t>
      </w:r>
      <w:r w:rsidR="001D176C">
        <w:rPr>
          <w:rFonts w:eastAsia="Calibri"/>
          <w:lang w:eastAsia="en-US"/>
        </w:rPr>
        <w:t xml:space="preserve">on </w:t>
      </w:r>
      <w:r w:rsidRPr="00305451">
        <w:rPr>
          <w:rFonts w:eastAsia="Calibri"/>
          <w:lang w:eastAsia="en-US"/>
        </w:rPr>
        <w:t xml:space="preserve">õppija huve arvestav ja toetav. </w:t>
      </w:r>
      <w:r w:rsidR="00A511B7">
        <w:rPr>
          <w:rFonts w:eastAsia="Calibri"/>
          <w:lang w:eastAsia="en-US"/>
        </w:rPr>
        <w:t>Vajalik on t</w:t>
      </w:r>
      <w:r w:rsidRPr="00305451">
        <w:rPr>
          <w:rFonts w:eastAsia="Calibri"/>
          <w:lang w:eastAsia="en-US"/>
        </w:rPr>
        <w:t>õhustada üld-ja huvikoolide koostööd</w:t>
      </w:r>
      <w:r w:rsidR="003A5BF7">
        <w:rPr>
          <w:rFonts w:eastAsia="Calibri"/>
          <w:lang w:eastAsia="en-US"/>
        </w:rPr>
        <w:t xml:space="preserve"> ning rakendada lõimingprogramme.</w:t>
      </w:r>
    </w:p>
    <w:p w:rsidR="00790B33" w:rsidRPr="00305451" w:rsidRDefault="00790B33" w:rsidP="00305451">
      <w:pPr>
        <w:spacing w:before="200" w:after="240" w:line="276" w:lineRule="auto"/>
        <w:jc w:val="both"/>
        <w:rPr>
          <w:rFonts w:eastAsia="Calibri"/>
          <w:lang w:eastAsia="en-US"/>
        </w:rPr>
      </w:pPr>
    </w:p>
    <w:p w:rsidR="00804023" w:rsidRPr="00F31E24" w:rsidRDefault="001A167A" w:rsidP="001557AC">
      <w:pPr>
        <w:pStyle w:val="Pealkiri4"/>
        <w:spacing w:after="240" w:line="276" w:lineRule="auto"/>
        <w:jc w:val="both"/>
        <w:rPr>
          <w:rFonts w:ascii="Times New Roman" w:hAnsi="Times New Roman"/>
          <w:i w:val="0"/>
          <w:iCs w:val="0"/>
          <w:sz w:val="28"/>
          <w:szCs w:val="28"/>
        </w:rPr>
      </w:pPr>
      <w:bookmarkStart w:id="48" w:name="_Toc344901493"/>
      <w:bookmarkStart w:id="49" w:name="_Toc512426338"/>
      <w:r>
        <w:rPr>
          <w:rFonts w:ascii="Times New Roman" w:hAnsi="Times New Roman"/>
          <w:i w:val="0"/>
          <w:iCs w:val="0"/>
          <w:sz w:val="28"/>
          <w:szCs w:val="28"/>
          <w:lang w:val="et-EE"/>
        </w:rPr>
        <w:t xml:space="preserve">4.3. </w:t>
      </w:r>
      <w:r w:rsidR="00804023" w:rsidRPr="00F31E24">
        <w:rPr>
          <w:rFonts w:ascii="Times New Roman" w:hAnsi="Times New Roman"/>
          <w:i w:val="0"/>
          <w:iCs w:val="0"/>
          <w:sz w:val="28"/>
          <w:szCs w:val="28"/>
        </w:rPr>
        <w:t>G</w:t>
      </w:r>
      <w:bookmarkEnd w:id="48"/>
      <w:r w:rsidR="00804023" w:rsidRPr="00F31E24">
        <w:rPr>
          <w:rFonts w:ascii="Times New Roman" w:hAnsi="Times New Roman"/>
          <w:i w:val="0"/>
          <w:iCs w:val="0"/>
          <w:sz w:val="28"/>
          <w:szCs w:val="28"/>
        </w:rPr>
        <w:t>ümnaasiumiharidus</w:t>
      </w:r>
      <w:bookmarkEnd w:id="49"/>
    </w:p>
    <w:p w:rsidR="00FA195B" w:rsidRDefault="00305451" w:rsidP="00305451">
      <w:pPr>
        <w:spacing w:before="200" w:after="240" w:line="276" w:lineRule="auto"/>
        <w:jc w:val="both"/>
        <w:rPr>
          <w:rFonts w:eastAsia="Calibri"/>
          <w:lang w:eastAsia="en-US"/>
        </w:rPr>
      </w:pPr>
      <w:bookmarkStart w:id="50" w:name="_Toc332886218"/>
      <w:bookmarkStart w:id="51" w:name="_Toc333310241"/>
      <w:bookmarkStart w:id="52" w:name="_Toc344901494"/>
      <w:r w:rsidRPr="00305451">
        <w:rPr>
          <w:rFonts w:eastAsia="Calibri"/>
          <w:color w:val="000000"/>
          <w:lang w:eastAsia="en-US"/>
        </w:rPr>
        <w:t xml:space="preserve">Viljandi linnas </w:t>
      </w:r>
      <w:r w:rsidR="00A511B7">
        <w:rPr>
          <w:rFonts w:eastAsia="Calibri"/>
          <w:color w:val="000000"/>
          <w:lang w:eastAsia="en-US"/>
        </w:rPr>
        <w:t xml:space="preserve">tegutseb </w:t>
      </w:r>
      <w:r w:rsidRPr="00305451">
        <w:rPr>
          <w:rFonts w:eastAsia="Calibri"/>
          <w:color w:val="000000"/>
          <w:lang w:eastAsia="en-US"/>
        </w:rPr>
        <w:t xml:space="preserve">üks gümnaasiumiklassidega riigikool </w:t>
      </w:r>
      <w:r w:rsidR="00A12019">
        <w:rPr>
          <w:rFonts w:eastAsia="Calibri"/>
          <w:color w:val="000000"/>
          <w:lang w:eastAsia="en-US"/>
        </w:rPr>
        <w:t>–</w:t>
      </w:r>
      <w:r w:rsidRPr="00305451">
        <w:rPr>
          <w:rFonts w:eastAsia="Calibri"/>
          <w:color w:val="000000"/>
          <w:lang w:eastAsia="en-US"/>
        </w:rPr>
        <w:t xml:space="preserve"> </w:t>
      </w:r>
      <w:hyperlink r:id="rId65" w:history="1">
        <w:r w:rsidRPr="00801712">
          <w:rPr>
            <w:rStyle w:val="Hperlink"/>
            <w:rFonts w:eastAsia="Calibri"/>
          </w:rPr>
          <w:t>Viljandi Gümnaasium</w:t>
        </w:r>
      </w:hyperlink>
      <w:r w:rsidR="007B7EF5">
        <w:rPr>
          <w:rFonts w:eastAsia="Calibri"/>
          <w:color w:val="000000"/>
          <w:lang w:eastAsia="en-US"/>
        </w:rPr>
        <w:t xml:space="preserve">, </w:t>
      </w:r>
      <w:r w:rsidRPr="00305451">
        <w:rPr>
          <w:rFonts w:eastAsia="Calibri"/>
          <w:color w:val="000000"/>
          <w:lang w:eastAsia="en-US"/>
        </w:rPr>
        <w:t xml:space="preserve"> </w:t>
      </w:r>
      <w:r w:rsidR="007B7EF5">
        <w:rPr>
          <w:rFonts w:eastAsia="Calibri"/>
          <w:color w:val="000000"/>
          <w:lang w:eastAsia="en-US"/>
        </w:rPr>
        <w:t>kus</w:t>
      </w:r>
      <w:r w:rsidRPr="00305451">
        <w:rPr>
          <w:rFonts w:eastAsia="Calibri"/>
          <w:lang w:eastAsia="en-US"/>
        </w:rPr>
        <w:t xml:space="preserve"> 201</w:t>
      </w:r>
      <w:r w:rsidR="00EA17F9">
        <w:rPr>
          <w:rFonts w:eastAsia="Calibri"/>
          <w:lang w:eastAsia="en-US"/>
        </w:rPr>
        <w:t>7</w:t>
      </w:r>
      <w:r w:rsidRPr="00305451">
        <w:rPr>
          <w:rFonts w:eastAsia="Calibri"/>
          <w:lang w:eastAsia="en-US"/>
        </w:rPr>
        <w:t>/</w:t>
      </w:r>
      <w:r w:rsidRPr="00D25732">
        <w:rPr>
          <w:rFonts w:eastAsia="Calibri"/>
          <w:lang w:eastAsia="en-US"/>
        </w:rPr>
        <w:t>201</w:t>
      </w:r>
      <w:r w:rsidR="00EA17F9" w:rsidRPr="00D25732">
        <w:rPr>
          <w:rFonts w:eastAsia="Calibri"/>
          <w:lang w:eastAsia="en-US"/>
        </w:rPr>
        <w:t>8</w:t>
      </w:r>
      <w:r w:rsidR="00D25732">
        <w:rPr>
          <w:rFonts w:eastAsia="Calibri"/>
          <w:lang w:eastAsia="en-US"/>
        </w:rPr>
        <w:t>.</w:t>
      </w:r>
      <w:r w:rsidRPr="00D25732">
        <w:rPr>
          <w:rFonts w:eastAsia="Calibri"/>
          <w:lang w:eastAsia="en-US"/>
        </w:rPr>
        <w:t xml:space="preserve"> </w:t>
      </w:r>
      <w:r w:rsidR="007B7EF5">
        <w:rPr>
          <w:rFonts w:eastAsia="Calibri"/>
          <w:lang w:eastAsia="en-US"/>
        </w:rPr>
        <w:t>õ</w:t>
      </w:r>
      <w:r w:rsidRPr="00D25732">
        <w:rPr>
          <w:rFonts w:eastAsia="Calibri"/>
          <w:lang w:eastAsia="en-US"/>
        </w:rPr>
        <w:t>ppeaastal</w:t>
      </w:r>
      <w:r w:rsidR="007B7EF5">
        <w:rPr>
          <w:rFonts w:eastAsia="Calibri"/>
          <w:lang w:eastAsia="en-US"/>
        </w:rPr>
        <w:t xml:space="preserve"> õpib</w:t>
      </w:r>
      <w:r w:rsidRPr="00D25732">
        <w:rPr>
          <w:rFonts w:eastAsia="Calibri"/>
          <w:lang w:eastAsia="en-US"/>
        </w:rPr>
        <w:t xml:space="preserve"> 5</w:t>
      </w:r>
      <w:r w:rsidR="00D25732" w:rsidRPr="00D25732">
        <w:rPr>
          <w:rFonts w:eastAsia="Calibri"/>
          <w:lang w:eastAsia="en-US"/>
        </w:rPr>
        <w:t>55</w:t>
      </w:r>
      <w:r w:rsidRPr="00D25732">
        <w:rPr>
          <w:rFonts w:eastAsia="Calibri"/>
          <w:lang w:eastAsia="en-US"/>
        </w:rPr>
        <w:t xml:space="preserve"> õpilast</w:t>
      </w:r>
      <w:r w:rsidR="007B7EF5">
        <w:rPr>
          <w:rFonts w:eastAsia="Calibri"/>
          <w:lang w:eastAsia="en-US"/>
        </w:rPr>
        <w:t xml:space="preserve">. </w:t>
      </w:r>
    </w:p>
    <w:p w:rsidR="00EA17F9" w:rsidRDefault="007B7EF5" w:rsidP="00305451">
      <w:pPr>
        <w:spacing w:before="200" w:after="240" w:line="276" w:lineRule="auto"/>
        <w:jc w:val="both"/>
        <w:rPr>
          <w:rFonts w:eastAsia="Calibri"/>
          <w:color w:val="000000"/>
          <w:lang w:eastAsia="en-US"/>
        </w:rPr>
      </w:pPr>
      <w:r>
        <w:rPr>
          <w:rFonts w:eastAsia="Calibri"/>
          <w:color w:val="000000"/>
          <w:lang w:eastAsia="en-US"/>
        </w:rPr>
        <w:t>Viljandi Gümnaasiumi k</w:t>
      </w:r>
      <w:r w:rsidR="00305451" w:rsidRPr="00305451">
        <w:rPr>
          <w:rFonts w:eastAsia="Calibri"/>
          <w:color w:val="000000"/>
          <w:lang w:eastAsia="en-US"/>
        </w:rPr>
        <w:t xml:space="preserve">oolihoone paiknemine kesklinnas </w:t>
      </w:r>
      <w:r w:rsidR="00EA17F9">
        <w:rPr>
          <w:rFonts w:eastAsia="Calibri"/>
          <w:color w:val="000000"/>
          <w:lang w:eastAsia="en-US"/>
        </w:rPr>
        <w:t>on loonud</w:t>
      </w:r>
      <w:r w:rsidR="00305451" w:rsidRPr="00305451">
        <w:rPr>
          <w:rFonts w:eastAsia="Calibri"/>
          <w:color w:val="000000"/>
          <w:lang w:eastAsia="en-US"/>
        </w:rPr>
        <w:t xml:space="preserve"> hea eelduse õppetegevuse koostöömudelite käivitamiseks gümnaasiumi ja linna kultuuri- ja haridusasutuste vahel. </w:t>
      </w:r>
      <w:r w:rsidR="00305451" w:rsidRPr="000B097F">
        <w:rPr>
          <w:rFonts w:eastAsia="Calibri"/>
          <w:color w:val="000000"/>
          <w:lang w:eastAsia="en-US"/>
        </w:rPr>
        <w:t>Koolil on järjepidev koostöö Viljandi Spordikeskusega, mille hallatavates baasides toimub kooli kehalise kasvatuse õpe</w:t>
      </w:r>
      <w:r w:rsidR="00DD2BC3">
        <w:rPr>
          <w:rFonts w:eastAsia="Calibri"/>
          <w:color w:val="000000"/>
          <w:lang w:eastAsia="en-US"/>
        </w:rPr>
        <w:t xml:space="preserve">. </w:t>
      </w:r>
    </w:p>
    <w:p w:rsidR="00FA195B" w:rsidRDefault="00FA195B" w:rsidP="00FA195B">
      <w:pPr>
        <w:spacing w:before="200" w:after="240" w:line="276" w:lineRule="auto"/>
        <w:jc w:val="both"/>
        <w:rPr>
          <w:rFonts w:eastAsia="Calibri"/>
          <w:color w:val="000000"/>
          <w:lang w:eastAsia="en-US"/>
        </w:rPr>
      </w:pPr>
      <w:r>
        <w:rPr>
          <w:rFonts w:eastAsia="Calibri"/>
          <w:lang w:eastAsia="en-US"/>
        </w:rPr>
        <w:t xml:space="preserve">2016/2017. õppeaastal avas </w:t>
      </w:r>
      <w:hyperlink r:id="rId66" w:history="1">
        <w:r w:rsidRPr="00FA195B">
          <w:rPr>
            <w:rStyle w:val="Hperlink"/>
            <w:rFonts w:eastAsia="Calibri"/>
            <w:lang w:eastAsia="en-US"/>
          </w:rPr>
          <w:t>Viljandi Vaba Waldorfkool</w:t>
        </w:r>
      </w:hyperlink>
      <w:r>
        <w:rPr>
          <w:rFonts w:eastAsia="Calibri"/>
          <w:lang w:eastAsia="en-US"/>
        </w:rPr>
        <w:t xml:space="preserve"> gümnaasiumiastme ning </w:t>
      </w:r>
      <w:r w:rsidRPr="00305451">
        <w:rPr>
          <w:rFonts w:eastAsia="Calibri"/>
          <w:lang w:eastAsia="en-US"/>
        </w:rPr>
        <w:t>201</w:t>
      </w:r>
      <w:r>
        <w:rPr>
          <w:rFonts w:eastAsia="Calibri"/>
          <w:lang w:eastAsia="en-US"/>
        </w:rPr>
        <w:t>7</w:t>
      </w:r>
      <w:r w:rsidRPr="00305451">
        <w:rPr>
          <w:rFonts w:eastAsia="Calibri"/>
          <w:lang w:eastAsia="en-US"/>
        </w:rPr>
        <w:t>/</w:t>
      </w:r>
      <w:r w:rsidRPr="00D25732">
        <w:rPr>
          <w:rFonts w:eastAsia="Calibri"/>
          <w:lang w:eastAsia="en-US"/>
        </w:rPr>
        <w:t>2018</w:t>
      </w:r>
      <w:r>
        <w:rPr>
          <w:rFonts w:eastAsia="Calibri"/>
          <w:lang w:eastAsia="en-US"/>
        </w:rPr>
        <w:t>.</w:t>
      </w:r>
      <w:r w:rsidRPr="00D25732">
        <w:rPr>
          <w:rFonts w:eastAsia="Calibri"/>
          <w:lang w:eastAsia="en-US"/>
        </w:rPr>
        <w:t xml:space="preserve"> </w:t>
      </w:r>
      <w:r>
        <w:rPr>
          <w:rFonts w:eastAsia="Calibri"/>
          <w:lang w:eastAsia="en-US"/>
        </w:rPr>
        <w:t>õ</w:t>
      </w:r>
      <w:r w:rsidRPr="00D25732">
        <w:rPr>
          <w:rFonts w:eastAsia="Calibri"/>
          <w:lang w:eastAsia="en-US"/>
        </w:rPr>
        <w:t>ppeaastal</w:t>
      </w:r>
      <w:r>
        <w:rPr>
          <w:rFonts w:eastAsia="Calibri"/>
          <w:lang w:eastAsia="en-US"/>
        </w:rPr>
        <w:t xml:space="preserve"> õpib</w:t>
      </w:r>
      <w:r w:rsidRPr="00D25732">
        <w:rPr>
          <w:rFonts w:eastAsia="Calibri"/>
          <w:lang w:eastAsia="en-US"/>
        </w:rPr>
        <w:t xml:space="preserve"> </w:t>
      </w:r>
      <w:r>
        <w:rPr>
          <w:rFonts w:eastAsia="Calibri"/>
          <w:lang w:eastAsia="en-US"/>
        </w:rPr>
        <w:t xml:space="preserve">selles </w:t>
      </w:r>
      <w:r w:rsidR="007B072B">
        <w:rPr>
          <w:rFonts w:eastAsia="Calibri"/>
          <w:lang w:eastAsia="en-US"/>
        </w:rPr>
        <w:t>1</w:t>
      </w:r>
      <w:r>
        <w:rPr>
          <w:rFonts w:eastAsia="Calibri"/>
          <w:lang w:eastAsia="en-US"/>
        </w:rPr>
        <w:t>2</w:t>
      </w:r>
      <w:r w:rsidRPr="00D25732">
        <w:rPr>
          <w:rFonts w:eastAsia="Calibri"/>
          <w:lang w:eastAsia="en-US"/>
        </w:rPr>
        <w:t xml:space="preserve"> õpilast</w:t>
      </w:r>
      <w:r>
        <w:rPr>
          <w:rFonts w:eastAsia="Calibri"/>
          <w:lang w:eastAsia="en-US"/>
        </w:rPr>
        <w:t>.</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linna munitsipaalkoolina tegutseb </w:t>
      </w:r>
      <w:hyperlink r:id="rId67" w:history="1">
        <w:r w:rsidRPr="00801712">
          <w:rPr>
            <w:rStyle w:val="Hperlink"/>
            <w:rFonts w:eastAsia="Calibri"/>
          </w:rPr>
          <w:t>Viljandi Täiskasvanute Gümnaasium</w:t>
        </w:r>
      </w:hyperlink>
      <w:r w:rsidR="00A04AC6">
        <w:rPr>
          <w:rStyle w:val="Hperlink"/>
          <w:rFonts w:eastAsia="Calibri"/>
        </w:rPr>
        <w:t>.</w:t>
      </w:r>
      <w:r w:rsidRPr="00305451">
        <w:rPr>
          <w:rFonts w:eastAsia="Calibri"/>
          <w:color w:val="000000"/>
          <w:lang w:eastAsia="en-US"/>
        </w:rPr>
        <w:t xml:space="preserve"> </w:t>
      </w:r>
      <w:r w:rsidRPr="00305451">
        <w:rPr>
          <w:rFonts w:eastAsia="Calibri"/>
          <w:lang w:eastAsia="en-US"/>
        </w:rPr>
        <w:t>Õpilaste arv 201</w:t>
      </w:r>
      <w:r w:rsidR="00901A20">
        <w:rPr>
          <w:rFonts w:eastAsia="Calibri"/>
          <w:lang w:eastAsia="en-US"/>
        </w:rPr>
        <w:t>7</w:t>
      </w:r>
      <w:r w:rsidRPr="00305451">
        <w:rPr>
          <w:rFonts w:eastAsia="Calibri"/>
          <w:lang w:eastAsia="en-US"/>
        </w:rPr>
        <w:t>/201</w:t>
      </w:r>
      <w:r w:rsidR="00901A20">
        <w:rPr>
          <w:rFonts w:eastAsia="Calibri"/>
          <w:lang w:eastAsia="en-US"/>
        </w:rPr>
        <w:t>8</w:t>
      </w:r>
      <w:r w:rsidR="00B04697">
        <w:rPr>
          <w:rFonts w:eastAsia="Calibri"/>
          <w:lang w:eastAsia="en-US"/>
        </w:rPr>
        <w:t>.</w:t>
      </w:r>
      <w:r w:rsidRPr="00305451">
        <w:rPr>
          <w:rFonts w:eastAsia="Calibri"/>
          <w:lang w:eastAsia="en-US"/>
        </w:rPr>
        <w:t xml:space="preserve"> õppeaastal on </w:t>
      </w:r>
      <w:r w:rsidR="003C51DC">
        <w:rPr>
          <w:rFonts w:eastAsia="Calibri"/>
          <w:lang w:eastAsia="en-US"/>
        </w:rPr>
        <w:t>29</w:t>
      </w:r>
      <w:r w:rsidR="001B1C4F">
        <w:rPr>
          <w:rFonts w:eastAsia="Calibri"/>
          <w:lang w:eastAsia="en-US"/>
        </w:rPr>
        <w:t>4</w:t>
      </w:r>
      <w:r w:rsidRPr="00305451">
        <w:rPr>
          <w:rFonts w:eastAsia="Calibri"/>
          <w:lang w:eastAsia="en-US"/>
        </w:rPr>
        <w:t>.</w:t>
      </w:r>
      <w:r w:rsidR="00901A20">
        <w:rPr>
          <w:rFonts w:eastAsia="Calibri"/>
          <w:lang w:eastAsia="en-US"/>
        </w:rPr>
        <w:t xml:space="preserve"> Kool annab võimaluse jätkata katkenud haridusteed ja omandada põhi- ja gümnaasiumiharidust. </w:t>
      </w:r>
    </w:p>
    <w:p w:rsidR="00790B33" w:rsidRPr="00305451" w:rsidRDefault="00790B33" w:rsidP="00305451">
      <w:pPr>
        <w:spacing w:before="200" w:after="240" w:line="276" w:lineRule="auto"/>
        <w:jc w:val="both"/>
        <w:rPr>
          <w:rFonts w:eastAsia="Calibri"/>
          <w:lang w:eastAsia="en-US"/>
        </w:rPr>
      </w:pPr>
    </w:p>
    <w:p w:rsidR="00804023" w:rsidRPr="00F31E24" w:rsidRDefault="00901A20" w:rsidP="001557AC">
      <w:pPr>
        <w:pStyle w:val="Pealkiri4"/>
        <w:spacing w:after="240" w:line="276" w:lineRule="auto"/>
        <w:jc w:val="both"/>
        <w:rPr>
          <w:rFonts w:ascii="Times New Roman" w:hAnsi="Times New Roman"/>
          <w:i w:val="0"/>
          <w:iCs w:val="0"/>
          <w:sz w:val="28"/>
          <w:szCs w:val="28"/>
        </w:rPr>
      </w:pPr>
      <w:bookmarkStart w:id="53" w:name="_Toc512426339"/>
      <w:r>
        <w:rPr>
          <w:rFonts w:ascii="Times New Roman" w:hAnsi="Times New Roman"/>
          <w:i w:val="0"/>
          <w:iCs w:val="0"/>
          <w:sz w:val="28"/>
          <w:szCs w:val="28"/>
          <w:lang w:val="et-EE"/>
        </w:rPr>
        <w:t xml:space="preserve">4.4. </w:t>
      </w:r>
      <w:r w:rsidR="00804023" w:rsidRPr="00F31E24">
        <w:rPr>
          <w:rFonts w:ascii="Times New Roman" w:hAnsi="Times New Roman"/>
          <w:i w:val="0"/>
          <w:iCs w:val="0"/>
          <w:sz w:val="28"/>
          <w:szCs w:val="28"/>
        </w:rPr>
        <w:t>Kutse- ja kõrgharidus</w:t>
      </w:r>
      <w:bookmarkEnd w:id="50"/>
      <w:bookmarkEnd w:id="51"/>
      <w:bookmarkEnd w:id="52"/>
      <w:bookmarkEnd w:id="53"/>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Viljandi linnas </w:t>
      </w:r>
      <w:r w:rsidR="00901A20">
        <w:rPr>
          <w:rFonts w:eastAsia="Calibri"/>
          <w:lang w:eastAsia="en-US"/>
        </w:rPr>
        <w:t>töötab</w:t>
      </w:r>
      <w:r w:rsidRPr="00305451">
        <w:rPr>
          <w:rFonts w:eastAsia="Calibri"/>
          <w:lang w:eastAsia="en-US"/>
        </w:rPr>
        <w:t xml:space="preserve"> </w:t>
      </w:r>
      <w:hyperlink r:id="rId68" w:history="1">
        <w:r w:rsidRPr="00305451">
          <w:rPr>
            <w:rFonts w:eastAsia="Calibri"/>
            <w:color w:val="0000FF"/>
            <w:u w:val="single"/>
            <w:lang w:eastAsia="en-US"/>
          </w:rPr>
          <w:t>Tartu Ülikooli Viljandi Kultuuriakadeemia</w:t>
        </w:r>
      </w:hyperlink>
      <w:r w:rsidRPr="00305451">
        <w:rPr>
          <w:rFonts w:eastAsia="Calibri"/>
          <w:lang w:eastAsia="en-US"/>
        </w:rPr>
        <w:t xml:space="preserve"> (TÜ VKA)</w:t>
      </w:r>
      <w:r w:rsidR="00A04AC6">
        <w:rPr>
          <w:rFonts w:eastAsia="Calibri"/>
          <w:lang w:eastAsia="en-US"/>
        </w:rPr>
        <w:t>.</w:t>
      </w:r>
      <w:r w:rsidRPr="00305451">
        <w:rPr>
          <w:rFonts w:eastAsia="Calibri"/>
          <w:lang w:eastAsia="en-US"/>
        </w:rPr>
        <w:t xml:space="preserve"> TÜ VKA tegevusvaldkondadeks on: kõrgharidusega kultuuri- ja haridustöötajate ettevalmistamine rakenduskõrgharidusõppe ja magistriõppe õppekavade alusel, rakendusuuringute läbiviimine ja arendustegevus oma õppevaldkonnas ning täiendus- ja ümberõppe korraldamine. </w:t>
      </w:r>
      <w:r w:rsidRPr="00305451">
        <w:rPr>
          <w:rFonts w:eastAsia="Calibri"/>
          <w:color w:val="000000"/>
          <w:lang w:eastAsia="en-US"/>
        </w:rPr>
        <w:t xml:space="preserve">Kool kasutab kohalikke asutusi ja ettevõtteid oma praktikabaasidena ning teeb nendega koostööd erinevates projektides. TÜ VKA töötajad on olnud ekspertideks ka mitmetes linna projektides. Koos linna ja maakonna koolide, asutuste ja ettevõtetega on TÜ VKA kujunenud oma valdkonna kompetentsikeskuseks. Viljandi linn ja Tartu Ülikool on sõlminud koostöölepingu, mille eesmärk on tihendada ja arendada linna ja ülikooli omavahelisi sidemeid. Peamisteks koostöövaldkondadeks on haridus, IKT, teadus- ja arendustöö ning kultuur. </w:t>
      </w:r>
    </w:p>
    <w:p w:rsidR="00305451" w:rsidRPr="00305451" w:rsidRDefault="00305451" w:rsidP="00305451">
      <w:pPr>
        <w:spacing w:after="160" w:line="259" w:lineRule="auto"/>
        <w:jc w:val="both"/>
        <w:rPr>
          <w:rFonts w:eastAsia="Calibri"/>
          <w:color w:val="000000"/>
          <w:lang w:eastAsia="en-US"/>
        </w:rPr>
      </w:pPr>
      <w:r w:rsidRPr="00305451">
        <w:rPr>
          <w:rFonts w:eastAsia="Calibri"/>
          <w:color w:val="000000"/>
          <w:lang w:eastAsia="en-US"/>
        </w:rPr>
        <w:t xml:space="preserve">Viljandi linn ja Tartu Ülikool on asutanud koos teiste kohalike partneritega sihtasutuse </w:t>
      </w:r>
      <w:hyperlink r:id="rId69" w:history="1">
        <w:r w:rsidRPr="00801712">
          <w:rPr>
            <w:rStyle w:val="Hperlink"/>
            <w:rFonts w:eastAsia="Calibri"/>
            <w:lang w:eastAsia="en-US"/>
          </w:rPr>
          <w:t xml:space="preserve">Viljandimaa </w:t>
        </w:r>
        <w:r w:rsidR="00801712" w:rsidRPr="00801712">
          <w:rPr>
            <w:rStyle w:val="Hperlink"/>
            <w:rFonts w:eastAsia="Calibri"/>
            <w:lang w:eastAsia="en-US"/>
          </w:rPr>
          <w:t>Loomemajanduskeskus</w:t>
        </w:r>
      </w:hyperlink>
      <w:r w:rsidRPr="00305451">
        <w:rPr>
          <w:rFonts w:eastAsia="Calibri"/>
          <w:color w:val="000000"/>
          <w:lang w:eastAsia="en-US"/>
        </w:rPr>
        <w:t>. Sihtasutuse tegevuse eesmärk on loomemajanduse valdkonna kompetentsikeskusena toetada alustavate uute ettevõte</w:t>
      </w:r>
      <w:r w:rsidR="004B2E14">
        <w:rPr>
          <w:rFonts w:eastAsia="Calibri"/>
          <w:color w:val="000000"/>
          <w:lang w:eastAsia="en-US"/>
        </w:rPr>
        <w:t>te</w:t>
      </w:r>
      <w:r w:rsidRPr="00305451">
        <w:rPr>
          <w:rFonts w:eastAsia="Calibri"/>
          <w:color w:val="000000"/>
          <w:lang w:eastAsia="en-US"/>
        </w:rPr>
        <w:t xml:space="preserve"> käivitamist ning tegutsevate loomeettevõtete arendamist tehnilise infrastruktuuri ja nõustamisega peamiselt </w:t>
      </w:r>
      <w:r w:rsidRPr="00305451">
        <w:rPr>
          <w:rFonts w:eastAsia="Calibri"/>
          <w:color w:val="000000"/>
          <w:lang w:eastAsia="en-US"/>
        </w:rPr>
        <w:lastRenderedPageBreak/>
        <w:t xml:space="preserve">Viljandis ja virtuaalselt ka Eesti teistes piirkondades. Viljandimaa </w:t>
      </w:r>
      <w:r w:rsidR="00801712">
        <w:rPr>
          <w:rFonts w:eastAsia="Calibri"/>
          <w:color w:val="000000"/>
          <w:lang w:eastAsia="en-US"/>
        </w:rPr>
        <w:t>Loomemajanduskeskus loob</w:t>
      </w:r>
      <w:r w:rsidRPr="00305451">
        <w:rPr>
          <w:rFonts w:eastAsia="Calibri"/>
          <w:color w:val="000000"/>
          <w:lang w:eastAsia="en-US"/>
        </w:rPr>
        <w:t xml:space="preserve"> </w:t>
      </w:r>
      <w:r w:rsidRPr="00E97320">
        <w:rPr>
          <w:rFonts w:eastAsia="Calibri"/>
          <w:color w:val="000000"/>
          <w:lang w:eastAsia="en-US"/>
        </w:rPr>
        <w:t xml:space="preserve">võimaluse </w:t>
      </w:r>
      <w:r w:rsidR="00F223E2" w:rsidRPr="00E97320">
        <w:rPr>
          <w:rFonts w:eastAsia="Calibri"/>
          <w:color w:val="000000"/>
          <w:lang w:eastAsia="en-US"/>
        </w:rPr>
        <w:t>ettevõtluse loomiseks</w:t>
      </w:r>
      <w:r w:rsidRPr="00E97320">
        <w:rPr>
          <w:rFonts w:eastAsia="Calibri"/>
          <w:color w:val="000000"/>
          <w:lang w:eastAsia="en-US"/>
        </w:rPr>
        <w:t xml:space="preserve"> ja uu</w:t>
      </w:r>
      <w:r w:rsidR="00F223E2" w:rsidRPr="00E97320">
        <w:rPr>
          <w:rFonts w:eastAsia="Calibri"/>
          <w:color w:val="000000"/>
          <w:lang w:eastAsia="en-US"/>
        </w:rPr>
        <w:t>t</w:t>
      </w:r>
      <w:r w:rsidRPr="00E97320">
        <w:rPr>
          <w:rFonts w:eastAsia="Calibri"/>
          <w:color w:val="000000"/>
          <w:lang w:eastAsia="en-US"/>
        </w:rPr>
        <w:t>e töökoh</w:t>
      </w:r>
      <w:r w:rsidR="00F223E2" w:rsidRPr="00E97320">
        <w:rPr>
          <w:rFonts w:eastAsia="Calibri"/>
          <w:color w:val="000000"/>
          <w:lang w:eastAsia="en-US"/>
        </w:rPr>
        <w:t>t</w:t>
      </w:r>
      <w:r w:rsidRPr="00E97320">
        <w:rPr>
          <w:rFonts w:eastAsia="Calibri"/>
          <w:color w:val="000000"/>
          <w:lang w:eastAsia="en-US"/>
        </w:rPr>
        <w:t>a</w:t>
      </w:r>
      <w:r w:rsidR="00F223E2" w:rsidRPr="00E97320">
        <w:rPr>
          <w:rFonts w:eastAsia="Calibri"/>
          <w:color w:val="000000"/>
          <w:lang w:eastAsia="en-US"/>
        </w:rPr>
        <w:t>de</w:t>
      </w:r>
      <w:r w:rsidRPr="00E97320">
        <w:rPr>
          <w:rFonts w:eastAsia="Calibri"/>
          <w:color w:val="000000"/>
          <w:lang w:eastAsia="en-US"/>
        </w:rPr>
        <w:t xml:space="preserve"> </w:t>
      </w:r>
      <w:r w:rsidR="00F223E2" w:rsidRPr="00E97320">
        <w:rPr>
          <w:rFonts w:eastAsia="Calibri"/>
          <w:color w:val="000000"/>
          <w:lang w:eastAsia="en-US"/>
        </w:rPr>
        <w:t>tekkeks</w:t>
      </w:r>
      <w:r w:rsidRPr="00E97320">
        <w:rPr>
          <w:rFonts w:eastAsia="Calibri"/>
          <w:color w:val="000000"/>
          <w:lang w:eastAsia="en-US"/>
        </w:rPr>
        <w:t>.</w:t>
      </w:r>
    </w:p>
    <w:p w:rsidR="00305451" w:rsidRPr="00305451" w:rsidRDefault="00ED5F25" w:rsidP="00305451">
      <w:pPr>
        <w:spacing w:before="200" w:after="240" w:line="276" w:lineRule="auto"/>
        <w:jc w:val="both"/>
        <w:rPr>
          <w:rFonts w:eastAsia="Calibri"/>
          <w:strike/>
          <w:lang w:eastAsia="en-US"/>
        </w:rPr>
      </w:pPr>
      <w:r>
        <w:rPr>
          <w:rFonts w:eastAsia="Calibri"/>
          <w:lang w:eastAsia="en-US"/>
        </w:rPr>
        <w:t xml:space="preserve">Viljandi vallas Vana-Võidus asuv </w:t>
      </w:r>
      <w:hyperlink r:id="rId70" w:history="1">
        <w:r w:rsidR="00305451" w:rsidRPr="00ED5F25">
          <w:rPr>
            <w:rStyle w:val="Hperlink"/>
            <w:rFonts w:eastAsia="Calibri"/>
            <w:lang w:eastAsia="en-US"/>
          </w:rPr>
          <w:t xml:space="preserve">Viljandi </w:t>
        </w:r>
        <w:r w:rsidRPr="00ED5F25">
          <w:rPr>
            <w:rStyle w:val="Hperlink"/>
            <w:rFonts w:eastAsia="Calibri"/>
            <w:lang w:eastAsia="en-US"/>
          </w:rPr>
          <w:t>K</w:t>
        </w:r>
        <w:r w:rsidR="00031AC6" w:rsidRPr="00ED5F25">
          <w:rPr>
            <w:rStyle w:val="Hperlink"/>
            <w:rFonts w:eastAsia="Calibri"/>
            <w:lang w:eastAsia="en-US"/>
          </w:rPr>
          <w:t>utseõppekeskus</w:t>
        </w:r>
      </w:hyperlink>
      <w:r w:rsidR="00305451" w:rsidRPr="00305451">
        <w:rPr>
          <w:rFonts w:eastAsia="Calibri"/>
          <w:lang w:eastAsia="en-US"/>
        </w:rPr>
        <w:t xml:space="preserve"> viib läbi esmast kutse-, eri- ja ametialast koolitust ning täiskasvanute tööalast koolitust. Koolis pakutavaid erialasid saab päevases õppes asuda omandama põhi- ja keskhariduse baasil. Õppimise võimalusi pakutakse erineva haridustasemega inimestele.</w:t>
      </w:r>
      <w:r w:rsidR="00305451" w:rsidRPr="00305451">
        <w:rPr>
          <w:rFonts w:eastAsia="Calibri"/>
          <w:strike/>
          <w:lang w:eastAsia="en-US"/>
        </w:rPr>
        <w:t xml:space="preserve"> </w:t>
      </w:r>
    </w:p>
    <w:p w:rsidR="00305451" w:rsidRPr="00305451" w:rsidRDefault="00ED5F25" w:rsidP="00305451">
      <w:pPr>
        <w:spacing w:before="200" w:after="240" w:line="276" w:lineRule="auto"/>
        <w:jc w:val="both"/>
        <w:rPr>
          <w:rFonts w:eastAsia="Calibri"/>
          <w:strike/>
          <w:color w:val="000000"/>
          <w:lang w:eastAsia="en-US"/>
        </w:rPr>
      </w:pPr>
      <w:r>
        <w:rPr>
          <w:rFonts w:eastAsia="Calibri"/>
          <w:lang w:eastAsia="en-US"/>
        </w:rPr>
        <w:t xml:space="preserve">Põhja-Sakala vallas asuv </w:t>
      </w:r>
      <w:hyperlink r:id="rId71" w:history="1">
        <w:r w:rsidR="00305451" w:rsidRPr="00ED5F25">
          <w:rPr>
            <w:rStyle w:val="Hperlink"/>
            <w:rFonts w:eastAsia="Calibri"/>
            <w:lang w:eastAsia="en-US"/>
          </w:rPr>
          <w:t>Olustvere Teenindus- ja Maamajanduskool</w:t>
        </w:r>
      </w:hyperlink>
      <w:r w:rsidR="00305451" w:rsidRPr="00305451">
        <w:rPr>
          <w:rFonts w:eastAsia="Calibri"/>
          <w:color w:val="000000"/>
          <w:lang w:eastAsia="en-US"/>
        </w:rPr>
        <w:t xml:space="preserve"> pakub põhikooli- ja gümnaasiumijärgset kutseõpet ning täiendusõpet täiskasvanutele. Koolil on välja kujunenud kaks põhilist spetsialiseerumise valdkonda: maamajandus ja teenindus.</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color w:val="000000"/>
          <w:lang w:eastAsia="en-US"/>
        </w:rPr>
        <w:t>Viljandi linna arengu jaoks on oluline järjepidev infovahetus ja koostöö kõrg- ja kutsekoolidega ühishuvide elluviimisel. Tähtis on tagada kaasaegsete, kõrget lisandväärtust tootvate erialade õpetamine Viljandi linnas ja maakonna kutse- ja kõrgharidussüsteemis. Kõrg- ja kutsehariduse koostöö linna ja maakonna ettevõtetega tagab uute töökohtade tekke ja valdkondade jätkusuutlikkuse.</w:t>
      </w:r>
      <w:r w:rsidR="00ED5F25">
        <w:rPr>
          <w:rFonts w:eastAsia="Calibri"/>
          <w:color w:val="000000"/>
          <w:lang w:eastAsia="en-US"/>
        </w:rPr>
        <w:t xml:space="preserve"> Viljandi linna koolid teevad tihedat koostööd kõrg- ja kutsekoolidega.</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 toetab võimalikku </w:t>
      </w:r>
      <w:r w:rsidRPr="00305451">
        <w:rPr>
          <w:rFonts w:eastAsia="Calibri"/>
          <w:lang w:eastAsia="en-US"/>
        </w:rPr>
        <w:t xml:space="preserve">infotehnoloogia erakõrgkooli loomist. Rahvusvahelise haardega kõrgkool peaks pakkuma Viljandi </w:t>
      </w:r>
      <w:r w:rsidR="00F223E2" w:rsidRPr="00E97320">
        <w:rPr>
          <w:rFonts w:eastAsia="Calibri"/>
          <w:lang w:eastAsia="en-US"/>
        </w:rPr>
        <w:t>piirkonnas</w:t>
      </w:r>
      <w:r w:rsidRPr="00305451">
        <w:rPr>
          <w:rFonts w:eastAsia="Calibri"/>
          <w:lang w:eastAsia="en-US"/>
        </w:rPr>
        <w:t xml:space="preserve"> infotehnoloogia alast bakalaureuse ja magistriõpet. Kaasaegse ja pidevalt areneva õppekava alusel õppivad tudengid võiksid tulevikus töötada ettevõtete IKT juhtide, süsteemi administraatorite,</w:t>
      </w:r>
      <w:r w:rsidR="00A64C4C">
        <w:rPr>
          <w:rFonts w:eastAsia="Calibri"/>
          <w:lang w:eastAsia="en-US"/>
        </w:rPr>
        <w:t xml:space="preserve"> </w:t>
      </w:r>
      <w:r w:rsidRPr="00305451">
        <w:rPr>
          <w:rFonts w:eastAsia="Calibri"/>
          <w:lang w:eastAsia="en-US"/>
        </w:rPr>
        <w:t xml:space="preserve">andmebaasi disainerite, analüütikute ja tarkvara projektijuhtidena ning olema võimelised juhtima oma IKT ettevõtet. Lisaks hariduse pakkumisele tuleb kooli juurde luua ka ettevõtluse inkubaator, mis teeb koostööd ingelinvestorite organisatsioonidega ning kool võimaldab ja aitab kaasa uute </w:t>
      </w:r>
      <w:r w:rsidRPr="00305451">
        <w:rPr>
          <w:rFonts w:eastAsia="Calibri"/>
          <w:i/>
          <w:lang w:eastAsia="en-US"/>
        </w:rPr>
        <w:t>startup</w:t>
      </w:r>
      <w:r w:rsidRPr="00305451">
        <w:rPr>
          <w:rFonts w:eastAsia="Calibri"/>
          <w:lang w:eastAsia="en-US"/>
        </w:rPr>
        <w:t xml:space="preserve"> ettevõtete sünnile.</w:t>
      </w:r>
    </w:p>
    <w:p w:rsidR="00790B33" w:rsidRPr="00305451" w:rsidRDefault="00790B33" w:rsidP="00305451">
      <w:pPr>
        <w:spacing w:before="200" w:after="240" w:line="276" w:lineRule="auto"/>
        <w:jc w:val="both"/>
        <w:rPr>
          <w:rFonts w:eastAsia="Calibri"/>
          <w:lang w:eastAsia="en-US"/>
        </w:rPr>
      </w:pPr>
    </w:p>
    <w:p w:rsidR="00804023" w:rsidRPr="00274064" w:rsidRDefault="002A1FEB" w:rsidP="00031AC6">
      <w:pPr>
        <w:pStyle w:val="Pealkiri4"/>
        <w:spacing w:after="240" w:line="276" w:lineRule="auto"/>
        <w:jc w:val="both"/>
        <w:rPr>
          <w:rFonts w:ascii="Times New Roman" w:hAnsi="Times New Roman"/>
          <w:i w:val="0"/>
          <w:iCs w:val="0"/>
          <w:sz w:val="28"/>
          <w:szCs w:val="28"/>
          <w:lang w:val="et-EE"/>
        </w:rPr>
      </w:pPr>
      <w:bookmarkStart w:id="54" w:name="_Toc332886219"/>
      <w:bookmarkStart w:id="55" w:name="_Toc333310242"/>
      <w:bookmarkStart w:id="56" w:name="_Toc344901495"/>
      <w:bookmarkStart w:id="57" w:name="_Toc512426340"/>
      <w:r>
        <w:rPr>
          <w:rFonts w:ascii="Times New Roman" w:hAnsi="Times New Roman"/>
          <w:i w:val="0"/>
          <w:iCs w:val="0"/>
          <w:sz w:val="28"/>
          <w:szCs w:val="28"/>
          <w:lang w:val="et-EE"/>
        </w:rPr>
        <w:t xml:space="preserve">4.5. </w:t>
      </w:r>
      <w:r w:rsidR="00804023" w:rsidRPr="00F31E24">
        <w:rPr>
          <w:rFonts w:ascii="Times New Roman" w:hAnsi="Times New Roman"/>
          <w:i w:val="0"/>
          <w:iCs w:val="0"/>
          <w:sz w:val="28"/>
          <w:szCs w:val="28"/>
        </w:rPr>
        <w:t>Huviharidus</w:t>
      </w:r>
      <w:bookmarkEnd w:id="54"/>
      <w:bookmarkEnd w:id="55"/>
      <w:bookmarkEnd w:id="56"/>
      <w:r>
        <w:rPr>
          <w:rFonts w:ascii="Times New Roman" w:hAnsi="Times New Roman"/>
          <w:i w:val="0"/>
          <w:iCs w:val="0"/>
          <w:sz w:val="28"/>
          <w:szCs w:val="28"/>
          <w:lang w:val="et-EE"/>
        </w:rPr>
        <w:t xml:space="preserve"> ja huvitegevus</w:t>
      </w:r>
      <w:bookmarkEnd w:id="57"/>
    </w:p>
    <w:p w:rsidR="002A1FEB" w:rsidRDefault="00305451" w:rsidP="00031AC6">
      <w:pPr>
        <w:spacing w:before="200" w:after="240" w:line="276" w:lineRule="auto"/>
        <w:jc w:val="both"/>
        <w:rPr>
          <w:rFonts w:eastAsia="Calibri"/>
          <w:color w:val="385623"/>
          <w:lang w:eastAsia="en-US"/>
        </w:rPr>
      </w:pPr>
      <w:r w:rsidRPr="00305451">
        <w:rPr>
          <w:rFonts w:eastAsia="Calibri"/>
          <w:lang w:eastAsia="en-US"/>
        </w:rPr>
        <w:t xml:space="preserve">Huvihariduse võimalusi pakuvad Viljandis munitsipaalhuvikoolid </w:t>
      </w:r>
      <w:hyperlink r:id="rId72" w:history="1">
        <w:r w:rsidRPr="00305451">
          <w:rPr>
            <w:rFonts w:eastAsia="Calibri"/>
            <w:color w:val="0000FF"/>
            <w:u w:val="single"/>
            <w:lang w:eastAsia="en-US"/>
          </w:rPr>
          <w:t>Viljandi Spordikool</w:t>
        </w:r>
      </w:hyperlink>
      <w:r w:rsidRPr="00305451">
        <w:rPr>
          <w:rFonts w:eastAsia="Calibri"/>
          <w:lang w:eastAsia="en-US"/>
        </w:rPr>
        <w:t xml:space="preserve">, </w:t>
      </w:r>
      <w:hyperlink r:id="rId73" w:history="1">
        <w:r w:rsidRPr="00305451">
          <w:rPr>
            <w:rFonts w:eastAsia="Calibri"/>
            <w:color w:val="0000FF"/>
            <w:u w:val="single"/>
            <w:lang w:eastAsia="en-US"/>
          </w:rPr>
          <w:t>Viljandi Muusikakool</w:t>
        </w:r>
      </w:hyperlink>
      <w:r w:rsidRPr="00305451">
        <w:rPr>
          <w:rFonts w:eastAsia="Calibri"/>
          <w:lang w:eastAsia="en-US"/>
        </w:rPr>
        <w:t xml:space="preserve">, </w:t>
      </w:r>
      <w:hyperlink r:id="rId74" w:history="1">
        <w:r w:rsidRPr="00305451">
          <w:rPr>
            <w:rFonts w:eastAsia="Calibri"/>
            <w:color w:val="0000FF"/>
            <w:u w:val="single"/>
            <w:lang w:eastAsia="en-US"/>
          </w:rPr>
          <w:t>Viljandi Huvikool</w:t>
        </w:r>
      </w:hyperlink>
      <w:r w:rsidRPr="00305451">
        <w:rPr>
          <w:rFonts w:eastAsia="Calibri"/>
          <w:lang w:eastAsia="en-US"/>
        </w:rPr>
        <w:t xml:space="preserve"> ja </w:t>
      </w:r>
      <w:hyperlink r:id="rId75" w:history="1">
        <w:r w:rsidRPr="00305451">
          <w:rPr>
            <w:rFonts w:eastAsia="Calibri"/>
            <w:color w:val="0000FF"/>
            <w:u w:val="single"/>
            <w:lang w:eastAsia="en-US"/>
          </w:rPr>
          <w:t>Viljandi Kunstikool</w:t>
        </w:r>
      </w:hyperlink>
      <w:r w:rsidRPr="00305451">
        <w:rPr>
          <w:rFonts w:eastAsia="Calibri"/>
          <w:lang w:eastAsia="en-US"/>
        </w:rPr>
        <w:t xml:space="preserve">. </w:t>
      </w:r>
      <w:r w:rsidRPr="003E43AF">
        <w:rPr>
          <w:rFonts w:eastAsia="Calibri"/>
          <w:lang w:eastAsia="en-US"/>
        </w:rPr>
        <w:t>Lisaks toetab linn ka erahuvikoole</w:t>
      </w:r>
      <w:r w:rsidR="00A62EFE">
        <w:rPr>
          <w:rFonts w:eastAsia="Calibri"/>
          <w:lang w:eastAsia="en-US"/>
        </w:rPr>
        <w:t xml:space="preserve"> (</w:t>
      </w:r>
      <w:r w:rsidR="002A1FEB">
        <w:rPr>
          <w:rFonts w:eastAsia="Calibri"/>
          <w:lang w:eastAsia="en-US"/>
        </w:rPr>
        <w:t xml:space="preserve">sh. </w:t>
      </w:r>
      <w:hyperlink r:id="rId76" w:history="1">
        <w:r w:rsidR="00FA195B" w:rsidRPr="0027573A">
          <w:rPr>
            <w:rStyle w:val="Hperlink"/>
            <w:rFonts w:eastAsia="Calibri"/>
            <w:lang w:eastAsia="en-US"/>
          </w:rPr>
          <w:t xml:space="preserve">Ott Ahoneni </w:t>
        </w:r>
        <w:r w:rsidR="00A62EFE" w:rsidRPr="0027573A">
          <w:rPr>
            <w:rStyle w:val="Hperlink"/>
            <w:rFonts w:eastAsia="Calibri"/>
            <w:lang w:eastAsia="en-US"/>
          </w:rPr>
          <w:t>Tennisekool</w:t>
        </w:r>
      </w:hyperlink>
      <w:r w:rsidR="00A62EFE">
        <w:rPr>
          <w:rFonts w:eastAsia="Calibri"/>
          <w:lang w:eastAsia="en-US"/>
        </w:rPr>
        <w:t xml:space="preserve">, </w:t>
      </w:r>
      <w:hyperlink r:id="rId77" w:history="1">
        <w:r w:rsidR="00A62EFE" w:rsidRPr="00A62EFE">
          <w:rPr>
            <w:rStyle w:val="Hperlink"/>
            <w:rFonts w:eastAsia="Calibri"/>
            <w:lang w:eastAsia="en-US"/>
          </w:rPr>
          <w:t>Taibukate Teaduskool</w:t>
        </w:r>
      </w:hyperlink>
      <w:r w:rsidR="00A62EFE">
        <w:rPr>
          <w:rFonts w:eastAsia="Calibri"/>
          <w:lang w:eastAsia="en-US"/>
        </w:rPr>
        <w:t xml:space="preserve">, </w:t>
      </w:r>
      <w:hyperlink r:id="rId78" w:history="1">
        <w:r w:rsidR="00A62EFE" w:rsidRPr="00A62EFE">
          <w:rPr>
            <w:rStyle w:val="Hperlink"/>
            <w:rFonts w:eastAsia="Calibri"/>
            <w:lang w:eastAsia="en-US"/>
          </w:rPr>
          <w:t>Viljandi Jalgpallikool Tulevik</w:t>
        </w:r>
      </w:hyperlink>
      <w:r w:rsidR="00A62EFE">
        <w:rPr>
          <w:rFonts w:eastAsia="Calibri"/>
          <w:lang w:eastAsia="en-US"/>
        </w:rPr>
        <w:t>)</w:t>
      </w:r>
      <w:r w:rsidRPr="003E43AF">
        <w:rPr>
          <w:rFonts w:eastAsia="Calibri"/>
          <w:lang w:eastAsia="en-US"/>
        </w:rPr>
        <w:t>.</w:t>
      </w:r>
      <w:r w:rsidRPr="00305451">
        <w:rPr>
          <w:rFonts w:eastAsia="Calibri"/>
          <w:b/>
          <w:lang w:eastAsia="en-US"/>
        </w:rPr>
        <w:t xml:space="preserve"> </w:t>
      </w:r>
      <w:r w:rsidRPr="00305451">
        <w:rPr>
          <w:rFonts w:eastAsia="Calibri"/>
          <w:lang w:eastAsia="en-US"/>
        </w:rPr>
        <w:t>Maakonna keskusena pakutakse huvihariduse</w:t>
      </w:r>
      <w:r w:rsidR="002A1FEB">
        <w:rPr>
          <w:rFonts w:eastAsia="Calibri"/>
          <w:lang w:eastAsia="en-US"/>
        </w:rPr>
        <w:t xml:space="preserve"> ja -tegevuse</w:t>
      </w:r>
      <w:r w:rsidRPr="00305451">
        <w:rPr>
          <w:rFonts w:eastAsia="Calibri"/>
          <w:lang w:eastAsia="en-US"/>
        </w:rPr>
        <w:t xml:space="preserve"> teenust ka ümberkaudsete valdade elanikele. Huvikoolide aastatepikkused traditsioonid, mitmekülgne ringide ja erialade valik, hea õpetamise tase, järjepidev tegevus ning huvihariduse kättesaadavus ka vähekindlustatud peredele vastavate linna poolt korraldatud tugimeetmete kaudu on taganud huvihariduse populaarsuse. Huvikoolides pakut</w:t>
      </w:r>
      <w:r w:rsidR="00B269BB">
        <w:rPr>
          <w:rFonts w:eastAsia="Calibri"/>
          <w:lang w:eastAsia="en-US"/>
        </w:rPr>
        <w:t>akse õppimise võimalusi ja tegev</w:t>
      </w:r>
      <w:r w:rsidRPr="00305451">
        <w:rPr>
          <w:rFonts w:eastAsia="Calibri"/>
          <w:lang w:eastAsia="en-US"/>
        </w:rPr>
        <w:t>usi koolieelsest east alates</w:t>
      </w:r>
      <w:r w:rsidRPr="00305451">
        <w:rPr>
          <w:rFonts w:eastAsia="Calibri"/>
          <w:b/>
          <w:color w:val="385623"/>
          <w:lang w:eastAsia="en-US"/>
        </w:rPr>
        <w:t>.</w:t>
      </w:r>
      <w:r w:rsidRPr="00305451">
        <w:rPr>
          <w:rFonts w:eastAsia="Calibri"/>
          <w:color w:val="385623"/>
          <w:lang w:eastAsia="en-US"/>
        </w:rPr>
        <w:t xml:space="preserve"> </w:t>
      </w:r>
    </w:p>
    <w:p w:rsidR="00305451" w:rsidRPr="00305451" w:rsidRDefault="00305451" w:rsidP="00031AC6">
      <w:pPr>
        <w:spacing w:before="200" w:after="240" w:line="276" w:lineRule="auto"/>
        <w:jc w:val="both"/>
        <w:rPr>
          <w:rFonts w:eastAsia="Calibri"/>
          <w:lang w:eastAsia="en-US"/>
        </w:rPr>
      </w:pPr>
      <w:r w:rsidRPr="00305451">
        <w:rPr>
          <w:rFonts w:eastAsia="Calibri"/>
          <w:color w:val="000000"/>
          <w:lang w:eastAsia="en-US"/>
        </w:rPr>
        <w:t>201</w:t>
      </w:r>
      <w:r w:rsidR="002A1FEB">
        <w:rPr>
          <w:rFonts w:eastAsia="Calibri"/>
          <w:color w:val="000000"/>
          <w:lang w:eastAsia="en-US"/>
        </w:rPr>
        <w:t>7</w:t>
      </w:r>
      <w:r w:rsidRPr="00305451">
        <w:rPr>
          <w:rFonts w:eastAsia="Calibri"/>
          <w:color w:val="000000"/>
          <w:lang w:eastAsia="en-US"/>
        </w:rPr>
        <w:t>/201</w:t>
      </w:r>
      <w:r w:rsidR="002A1FEB">
        <w:rPr>
          <w:rFonts w:eastAsia="Calibri"/>
          <w:color w:val="000000"/>
          <w:lang w:eastAsia="en-US"/>
        </w:rPr>
        <w:t>8</w:t>
      </w:r>
      <w:r w:rsidRPr="00274064">
        <w:rPr>
          <w:rFonts w:eastAsia="Calibri"/>
          <w:color w:val="00B050"/>
          <w:lang w:eastAsia="en-US"/>
        </w:rPr>
        <w:t xml:space="preserve">. </w:t>
      </w:r>
      <w:r w:rsidRPr="00427ACB">
        <w:rPr>
          <w:rFonts w:eastAsia="Calibri"/>
          <w:lang w:eastAsia="en-US"/>
        </w:rPr>
        <w:t xml:space="preserve">õppeaastal õpib </w:t>
      </w:r>
      <w:r w:rsidR="00FA195B">
        <w:rPr>
          <w:rFonts w:eastAsia="Calibri"/>
          <w:lang w:eastAsia="en-US"/>
        </w:rPr>
        <w:t>Viljandi S</w:t>
      </w:r>
      <w:r w:rsidRPr="00427ACB">
        <w:rPr>
          <w:rFonts w:eastAsia="Calibri"/>
          <w:lang w:eastAsia="en-US"/>
        </w:rPr>
        <w:t>pordikoolis 8</w:t>
      </w:r>
      <w:r w:rsidR="001B1C4F">
        <w:rPr>
          <w:rFonts w:eastAsia="Calibri"/>
          <w:lang w:eastAsia="en-US"/>
        </w:rPr>
        <w:t>3</w:t>
      </w:r>
      <w:r w:rsidR="00427ACB">
        <w:rPr>
          <w:rFonts w:eastAsia="Calibri"/>
          <w:lang w:eastAsia="en-US"/>
        </w:rPr>
        <w:t>6</w:t>
      </w:r>
      <w:r w:rsidRPr="00427ACB">
        <w:rPr>
          <w:rFonts w:eastAsia="Calibri"/>
          <w:lang w:eastAsia="en-US"/>
        </w:rPr>
        <w:t>,</w:t>
      </w:r>
      <w:r w:rsidR="00427ACB">
        <w:rPr>
          <w:rFonts w:eastAsia="Calibri"/>
          <w:lang w:eastAsia="en-US"/>
        </w:rPr>
        <w:t xml:space="preserve"> </w:t>
      </w:r>
      <w:r w:rsidR="00FA195B">
        <w:rPr>
          <w:rFonts w:eastAsia="Calibri"/>
          <w:lang w:eastAsia="en-US"/>
        </w:rPr>
        <w:t>Viljandi M</w:t>
      </w:r>
      <w:r w:rsidR="00427ACB">
        <w:rPr>
          <w:rFonts w:eastAsia="Calibri"/>
          <w:lang w:eastAsia="en-US"/>
        </w:rPr>
        <w:t>uusikakoolis 3</w:t>
      </w:r>
      <w:r w:rsidR="001B1C4F">
        <w:rPr>
          <w:rFonts w:eastAsia="Calibri"/>
          <w:lang w:eastAsia="en-US"/>
        </w:rPr>
        <w:t>1</w:t>
      </w:r>
      <w:r w:rsidR="00427ACB">
        <w:rPr>
          <w:rFonts w:eastAsia="Calibri"/>
          <w:lang w:eastAsia="en-US"/>
        </w:rPr>
        <w:t>2,</w:t>
      </w:r>
      <w:r w:rsidRPr="00427ACB">
        <w:rPr>
          <w:rFonts w:eastAsia="Calibri"/>
          <w:lang w:eastAsia="en-US"/>
        </w:rPr>
        <w:t xml:space="preserve"> </w:t>
      </w:r>
      <w:r w:rsidR="00FA195B">
        <w:rPr>
          <w:rFonts w:eastAsia="Calibri"/>
          <w:lang w:eastAsia="en-US"/>
        </w:rPr>
        <w:t>Viljandi H</w:t>
      </w:r>
      <w:r w:rsidRPr="00427ACB">
        <w:rPr>
          <w:rFonts w:eastAsia="Calibri"/>
          <w:lang w:eastAsia="en-US"/>
        </w:rPr>
        <w:t xml:space="preserve">uvikoolis </w:t>
      </w:r>
      <w:r w:rsidR="00427ACB">
        <w:rPr>
          <w:rFonts w:eastAsia="Calibri"/>
          <w:lang w:eastAsia="en-US"/>
        </w:rPr>
        <w:t>3</w:t>
      </w:r>
      <w:r w:rsidR="001B1C4F">
        <w:rPr>
          <w:rFonts w:eastAsia="Calibri"/>
          <w:lang w:eastAsia="en-US"/>
        </w:rPr>
        <w:t>45</w:t>
      </w:r>
      <w:r w:rsidR="0027573A">
        <w:rPr>
          <w:rFonts w:eastAsia="Calibri"/>
          <w:lang w:eastAsia="en-US"/>
        </w:rPr>
        <w:t xml:space="preserve">, </w:t>
      </w:r>
      <w:r w:rsidR="00FA195B">
        <w:rPr>
          <w:rFonts w:eastAsia="Calibri"/>
          <w:lang w:eastAsia="en-US"/>
        </w:rPr>
        <w:t>Viljandi K</w:t>
      </w:r>
      <w:r w:rsidRPr="00427ACB">
        <w:rPr>
          <w:rFonts w:eastAsia="Calibri"/>
          <w:lang w:eastAsia="en-US"/>
        </w:rPr>
        <w:t xml:space="preserve">unstikoolis </w:t>
      </w:r>
      <w:r w:rsidR="00427ACB">
        <w:rPr>
          <w:rFonts w:eastAsia="Calibri"/>
          <w:lang w:eastAsia="en-US"/>
        </w:rPr>
        <w:t>2</w:t>
      </w:r>
      <w:r w:rsidR="001B1C4F">
        <w:rPr>
          <w:rFonts w:eastAsia="Calibri"/>
          <w:lang w:eastAsia="en-US"/>
        </w:rPr>
        <w:t>29</w:t>
      </w:r>
      <w:r w:rsidR="0027573A">
        <w:rPr>
          <w:rFonts w:eastAsia="Calibri"/>
          <w:lang w:eastAsia="en-US"/>
        </w:rPr>
        <w:t>, Ott Ahoneni</w:t>
      </w:r>
      <w:r w:rsidR="00FA195B">
        <w:rPr>
          <w:rFonts w:eastAsia="Calibri"/>
          <w:lang w:eastAsia="en-US"/>
        </w:rPr>
        <w:t xml:space="preserve"> Tennisekoolis</w:t>
      </w:r>
      <w:r w:rsidR="0027573A">
        <w:rPr>
          <w:rFonts w:eastAsia="Calibri"/>
          <w:lang w:eastAsia="en-US"/>
        </w:rPr>
        <w:t xml:space="preserve"> 104 ja Viljandi Jalgpallikoolis Tulevik 334 õpilast. </w:t>
      </w:r>
      <w:r w:rsidR="00FA195B">
        <w:rPr>
          <w:rFonts w:eastAsia="Calibri"/>
          <w:lang w:eastAsia="en-US"/>
        </w:rPr>
        <w:t xml:space="preserve"> </w:t>
      </w:r>
      <w:r w:rsidRPr="00305451">
        <w:rPr>
          <w:rFonts w:eastAsia="Calibri"/>
          <w:lang w:eastAsia="en-US"/>
        </w:rPr>
        <w:t xml:space="preserve">Täiskasvanutele pakutakse erinevaid projektipõhiseid </w:t>
      </w:r>
      <w:r w:rsidRPr="00305451">
        <w:rPr>
          <w:rFonts w:eastAsia="Calibri"/>
          <w:lang w:eastAsia="en-US"/>
        </w:rPr>
        <w:lastRenderedPageBreak/>
        <w:t>kursusi ja koolituste sarju. Huvikoolide õpilastel on võimalus õpiväljundina osaleda erinevates huvikoolide kollektiivides</w:t>
      </w:r>
      <w:r w:rsidR="002A1FEB">
        <w:rPr>
          <w:rFonts w:eastAsia="Calibri"/>
          <w:lang w:eastAsia="en-US"/>
        </w:rPr>
        <w:t xml:space="preserve"> ja </w:t>
      </w:r>
      <w:r w:rsidRPr="00305451">
        <w:rPr>
          <w:rFonts w:eastAsia="Calibri"/>
          <w:lang w:eastAsia="en-US"/>
        </w:rPr>
        <w:t>rühmades, rakendada õpitut ning omandada esinemise ja võistlemise kogemus individuaalselt või kollektiiviga.</w:t>
      </w:r>
    </w:p>
    <w:p w:rsidR="00460C27" w:rsidRDefault="00305451" w:rsidP="00305451">
      <w:pPr>
        <w:spacing w:before="200" w:after="240" w:line="276" w:lineRule="auto"/>
        <w:jc w:val="both"/>
        <w:rPr>
          <w:rFonts w:eastAsia="Calibri"/>
          <w:lang w:eastAsia="en-US"/>
        </w:rPr>
      </w:pPr>
      <w:r w:rsidRPr="00305451">
        <w:rPr>
          <w:rFonts w:eastAsia="Calibri"/>
          <w:lang w:eastAsia="en-US"/>
        </w:rPr>
        <w:t>Viljandi linna üldhariduskoolide juures toimub aktiivne huvitegevus ning tegutseb hulgaliselt huviringe</w:t>
      </w:r>
      <w:r w:rsidR="004B2E14">
        <w:rPr>
          <w:rFonts w:eastAsia="Calibri"/>
          <w:lang w:eastAsia="en-US"/>
        </w:rPr>
        <w:t xml:space="preserve"> ja viiakse ellu </w:t>
      </w:r>
      <w:r w:rsidRPr="00305451">
        <w:rPr>
          <w:rFonts w:eastAsia="Calibri"/>
          <w:lang w:eastAsia="en-US"/>
        </w:rPr>
        <w:t xml:space="preserve">projekte erinevas vanuseastmes õpilastele. Huviringide valik ja hulk on koolide otsustuspädevuses vastavalt eelarvelistele võimalustele, kooli ja õpilaste soove ja suundumusi arvestades. </w:t>
      </w:r>
      <w:r w:rsidR="00460C27">
        <w:rPr>
          <w:rFonts w:eastAsia="Calibri"/>
          <w:lang w:eastAsia="en-US"/>
        </w:rPr>
        <w:t>Kavas on alates 2018. Aasta septembrist algatada tihedamat koostööd üldhariduskoolide vahel, et koolide huviringid oleksid ristkasutuses erinevate koolide õpilaste poolt.</w:t>
      </w:r>
    </w:p>
    <w:p w:rsidR="002A1FEB" w:rsidRDefault="00FA195B" w:rsidP="00305451">
      <w:pPr>
        <w:spacing w:before="200" w:after="240" w:line="276" w:lineRule="auto"/>
        <w:jc w:val="both"/>
        <w:rPr>
          <w:rFonts w:eastAsia="Calibri"/>
          <w:lang w:eastAsia="en-US"/>
        </w:rPr>
      </w:pPr>
      <w:r>
        <w:rPr>
          <w:rFonts w:eastAsia="Calibri"/>
          <w:lang w:eastAsia="en-US"/>
        </w:rPr>
        <w:t xml:space="preserve">Huvitegevuse teenust </w:t>
      </w:r>
      <w:r w:rsidR="0027573A">
        <w:rPr>
          <w:rFonts w:eastAsia="Calibri"/>
          <w:lang w:eastAsia="en-US"/>
        </w:rPr>
        <w:t>pakuvad ka mittetulundusühingud (</w:t>
      </w:r>
      <w:hyperlink r:id="rId79" w:history="1">
        <w:r w:rsidR="0027573A" w:rsidRPr="0027573A">
          <w:rPr>
            <w:rStyle w:val="Hperlink"/>
            <w:rFonts w:eastAsia="Calibri"/>
            <w:lang w:eastAsia="en-US"/>
          </w:rPr>
          <w:t>Viljandi Rattaklubi</w:t>
        </w:r>
      </w:hyperlink>
      <w:r w:rsidR="0027573A">
        <w:rPr>
          <w:rFonts w:eastAsia="Calibri"/>
          <w:lang w:eastAsia="en-US"/>
        </w:rPr>
        <w:t>).</w:t>
      </w:r>
    </w:p>
    <w:p w:rsidR="00305451" w:rsidRP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Viljandi linn viib igal sügisel Viljandi linna päevase õppega koolides läbi huvitegevuse </w:t>
      </w:r>
      <w:r w:rsidR="00AD048E">
        <w:rPr>
          <w:rFonts w:eastAsia="Calibri"/>
          <w:color w:val="000000"/>
          <w:lang w:eastAsia="en-US"/>
        </w:rPr>
        <w:t xml:space="preserve"> analüüsi</w:t>
      </w:r>
      <w:r w:rsidR="004B2E14">
        <w:rPr>
          <w:rFonts w:eastAsia="Calibri"/>
          <w:color w:val="000000"/>
          <w:lang w:eastAsia="en-US"/>
        </w:rPr>
        <w:t>, milles</w:t>
      </w:r>
      <w:r w:rsidRPr="00305451">
        <w:rPr>
          <w:rFonts w:eastAsia="Calibri"/>
          <w:color w:val="000000"/>
          <w:lang w:eastAsia="en-US"/>
        </w:rPr>
        <w:t xml:space="preserve"> analüüsitakse I-IX klasside õpilaste osalemist kooli poolt pakutavas huvitegevuses</w:t>
      </w:r>
      <w:r w:rsidR="004B2E14">
        <w:rPr>
          <w:rFonts w:eastAsia="Calibri"/>
          <w:color w:val="000000"/>
          <w:lang w:eastAsia="en-US"/>
        </w:rPr>
        <w:t>.</w:t>
      </w:r>
      <w:r w:rsidR="00A64C4C">
        <w:rPr>
          <w:rFonts w:eastAsia="Calibri"/>
          <w:color w:val="000000"/>
          <w:lang w:eastAsia="en-US"/>
        </w:rPr>
        <w:t xml:space="preserve"> </w:t>
      </w:r>
      <w:r w:rsidRPr="00305451">
        <w:rPr>
          <w:rFonts w:eastAsia="Calibri"/>
          <w:color w:val="000000"/>
          <w:lang w:eastAsia="en-US"/>
        </w:rPr>
        <w:t>Järjepidev seire, analüüs ja suunatud tegevused (projektid, ringide valik ja õpilaste teavitamine erinevatest võimalustest jms) on kasvatanud huvitegevusega hõivatud õpilaste hulka</w:t>
      </w:r>
      <w:r w:rsidRPr="00305451">
        <w:rPr>
          <w:rFonts w:eastAsia="Calibri"/>
          <w:b/>
          <w:color w:val="385623"/>
          <w:lang w:eastAsia="en-US"/>
        </w:rPr>
        <w:t xml:space="preserve">. </w:t>
      </w:r>
      <w:r w:rsidRPr="003E43AF">
        <w:rPr>
          <w:rFonts w:eastAsia="Calibri"/>
          <w:lang w:eastAsia="en-US"/>
        </w:rPr>
        <w:t>201</w:t>
      </w:r>
      <w:r w:rsidR="00AD048E">
        <w:rPr>
          <w:rFonts w:eastAsia="Calibri"/>
          <w:lang w:eastAsia="en-US"/>
        </w:rPr>
        <w:t>7</w:t>
      </w:r>
      <w:r w:rsidRPr="003E43AF">
        <w:rPr>
          <w:rFonts w:eastAsia="Calibri"/>
          <w:lang w:eastAsia="en-US"/>
        </w:rPr>
        <w:t>/201</w:t>
      </w:r>
      <w:r w:rsidR="00AD048E">
        <w:rPr>
          <w:rFonts w:eastAsia="Calibri"/>
          <w:lang w:eastAsia="en-US"/>
        </w:rPr>
        <w:t>8</w:t>
      </w:r>
      <w:r w:rsidRPr="003E43AF">
        <w:rPr>
          <w:rFonts w:eastAsia="Calibri"/>
          <w:lang w:eastAsia="en-US"/>
        </w:rPr>
        <w:t>. õppeaastal läbi viidud uurimise tulemusena on linnas huvitegevusega hõivamata 1</w:t>
      </w:r>
      <w:r w:rsidR="00AD048E">
        <w:rPr>
          <w:rFonts w:eastAsia="Calibri"/>
          <w:lang w:eastAsia="en-US"/>
        </w:rPr>
        <w:t>3,9</w:t>
      </w:r>
      <w:r w:rsidRPr="003E43AF">
        <w:rPr>
          <w:rFonts w:eastAsia="Calibri"/>
          <w:lang w:eastAsia="en-US"/>
        </w:rPr>
        <w:t>% põhikoolide õpilastest.</w:t>
      </w:r>
    </w:p>
    <w:p w:rsidR="00AD048E" w:rsidRDefault="00305451" w:rsidP="00305451">
      <w:pPr>
        <w:spacing w:before="200" w:after="240" w:line="276" w:lineRule="auto"/>
        <w:jc w:val="both"/>
        <w:rPr>
          <w:rFonts w:eastAsia="Calibri"/>
          <w:lang w:eastAsia="en-US"/>
        </w:rPr>
      </w:pPr>
      <w:r w:rsidRPr="00305451">
        <w:rPr>
          <w:rFonts w:eastAsia="Calibri"/>
          <w:lang w:eastAsia="en-US"/>
        </w:rPr>
        <w:t>Oluliseks väljakutseks arengukava perioodi jooksul on huvikoolide tegevuse optimeerimine ja kujundamine vastavalt ühiskonnas toimuvatele ootustele ja muudatustele ning õpikeskkonna parandamine hoonete renoveerimise teel (huvikool, spordikooli treeningpaigad</w:t>
      </w:r>
      <w:r w:rsidR="004B2E14">
        <w:rPr>
          <w:rFonts w:eastAsia="Calibri"/>
          <w:lang w:eastAsia="en-US"/>
        </w:rPr>
        <w:t>:</w:t>
      </w:r>
      <w:r w:rsidRPr="00305451">
        <w:rPr>
          <w:rFonts w:eastAsia="Calibri"/>
          <w:lang w:eastAsia="en-US"/>
        </w:rPr>
        <w:t xml:space="preserve"> spordikeskuse vana </w:t>
      </w:r>
      <w:r w:rsidR="004B2E14">
        <w:rPr>
          <w:rFonts w:eastAsia="Calibri"/>
          <w:lang w:eastAsia="en-US"/>
        </w:rPr>
        <w:t>korpus</w:t>
      </w:r>
      <w:r w:rsidRPr="00305451">
        <w:rPr>
          <w:rFonts w:eastAsia="Calibri"/>
          <w:lang w:eastAsia="en-US"/>
        </w:rPr>
        <w:t xml:space="preserve"> jt).</w:t>
      </w:r>
      <w:r w:rsidRPr="00305451">
        <w:rPr>
          <w:rFonts w:eastAsia="Calibri"/>
          <w:b/>
          <w:color w:val="385623"/>
          <w:lang w:eastAsia="en-US"/>
        </w:rPr>
        <w:t xml:space="preserve"> </w:t>
      </w:r>
    </w:p>
    <w:p w:rsidR="00305451" w:rsidRDefault="00305451" w:rsidP="00305451">
      <w:pPr>
        <w:spacing w:before="200" w:after="240" w:line="276" w:lineRule="auto"/>
        <w:jc w:val="both"/>
        <w:rPr>
          <w:rFonts w:eastAsia="Calibri"/>
          <w:lang w:eastAsia="en-US"/>
        </w:rPr>
      </w:pPr>
      <w:r w:rsidRPr="00305451">
        <w:rPr>
          <w:rFonts w:eastAsia="Calibri"/>
          <w:color w:val="000000"/>
          <w:lang w:eastAsia="en-US"/>
        </w:rPr>
        <w:t xml:space="preserve">Laste </w:t>
      </w:r>
      <w:r w:rsidRPr="00305451">
        <w:rPr>
          <w:rFonts w:eastAsia="Calibri"/>
          <w:lang w:eastAsia="en-US"/>
        </w:rPr>
        <w:t>ja noorte huvitegevusega hõivatusel on oluline roll isiksuse arengul ja preventiivse iseloomuga kasvatustööl. Oluline on arendada</w:t>
      </w:r>
      <w:r w:rsidR="00605B1D">
        <w:rPr>
          <w:rFonts w:eastAsia="Calibri"/>
          <w:lang w:eastAsia="en-US"/>
        </w:rPr>
        <w:t xml:space="preserve"> loodus- ja täppisteaduste valdkonna (</w:t>
      </w:r>
      <w:r w:rsidR="00AD048E">
        <w:rPr>
          <w:rFonts w:eastAsia="Calibri"/>
          <w:lang w:eastAsia="en-US"/>
        </w:rPr>
        <w:t>LTT</w:t>
      </w:r>
      <w:r w:rsidR="00605B1D">
        <w:rPr>
          <w:rFonts w:eastAsia="Calibri"/>
          <w:lang w:eastAsia="en-US"/>
        </w:rPr>
        <w:t>)</w:t>
      </w:r>
      <w:r w:rsidRPr="00305451">
        <w:rPr>
          <w:rFonts w:eastAsia="Calibri"/>
          <w:lang w:eastAsia="en-US"/>
        </w:rPr>
        <w:t>, elektroonika- ning tehnikaringide tegevust. Tehnoloogiaõppe paremaks läbiviimiseks ja toimimiseks on loodud Viljandi huvikooli tehnikamaja, kus tehnikahuvilistel noortel on võimalus oma huvialaga tegeleda.</w:t>
      </w:r>
    </w:p>
    <w:p w:rsidR="00305451" w:rsidRPr="006A4234" w:rsidRDefault="00605B1D" w:rsidP="00305451">
      <w:pPr>
        <w:keepNext/>
        <w:keepLines/>
        <w:spacing w:before="200" w:after="240" w:line="276" w:lineRule="auto"/>
        <w:jc w:val="both"/>
        <w:outlineLvl w:val="3"/>
        <w:rPr>
          <w:b/>
          <w:bCs/>
          <w:color w:val="4F81BD"/>
          <w:sz w:val="28"/>
          <w:szCs w:val="28"/>
        </w:rPr>
      </w:pPr>
      <w:bookmarkStart w:id="58" w:name="_Toc512426341"/>
      <w:bookmarkStart w:id="59" w:name="_Toc332886221"/>
      <w:bookmarkStart w:id="60" w:name="_Toc333310244"/>
      <w:r>
        <w:rPr>
          <w:b/>
          <w:bCs/>
          <w:color w:val="4F81BD"/>
          <w:sz w:val="28"/>
          <w:szCs w:val="28"/>
        </w:rPr>
        <w:t xml:space="preserve">4.6. </w:t>
      </w:r>
      <w:r w:rsidR="00305451" w:rsidRPr="006A4234">
        <w:rPr>
          <w:b/>
          <w:bCs/>
          <w:color w:val="4F81BD"/>
          <w:sz w:val="28"/>
          <w:szCs w:val="28"/>
        </w:rPr>
        <w:t>Noorsootöö</w:t>
      </w:r>
      <w:bookmarkEnd w:id="58"/>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Noorsootöö hõlmab väga mitmekesist ja laia teemade ringi, millega Viljandi linnas tegelevad Viljandi Linnavalitsus, üldhariduskoolid, koolide huvi- ja aineringid, </w:t>
      </w:r>
      <w:r w:rsidR="00605B1D">
        <w:rPr>
          <w:rFonts w:eastAsia="Calibri"/>
          <w:lang w:eastAsia="en-US"/>
        </w:rPr>
        <w:t xml:space="preserve">avatud noortetuba, </w:t>
      </w:r>
      <w:r w:rsidRPr="00305451">
        <w:rPr>
          <w:rFonts w:eastAsia="Calibri"/>
          <w:lang w:eastAsia="en-US"/>
        </w:rPr>
        <w:t xml:space="preserve">huvikoolid, kultuuri- ja spordiasutused, noorteorganisatsioonid, klubid, seltsid, seltsingud, ühingud, stuudiod, kogudused, riigiasutused  ja erasektor. </w:t>
      </w:r>
    </w:p>
    <w:p w:rsidR="00305451" w:rsidRPr="00305451" w:rsidRDefault="00305451" w:rsidP="00305451">
      <w:pPr>
        <w:spacing w:before="100" w:beforeAutospacing="1" w:after="100" w:afterAutospacing="1" w:line="300" w:lineRule="atLeast"/>
        <w:jc w:val="both"/>
        <w:rPr>
          <w:color w:val="000000"/>
        </w:rPr>
      </w:pPr>
      <w:r w:rsidRPr="00274064">
        <w:t xml:space="preserve">Noorsootöö </w:t>
      </w:r>
      <w:r w:rsidRPr="00305451">
        <w:rPr>
          <w:color w:val="000000"/>
        </w:rPr>
        <w:t xml:space="preserve">on jaotatud järgmisteks valdkondadeks: erinoorsootöö, noorte huviharidus ja huvitegevus, noorte teavitamine ja nõustamine, noorte tervistav ja arendav puhkus, noorte töökasvatus, rahvusvaheline noorsootöö, noorsoo-uuringud, noorsootööalane koolitus, noorte osalus. </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Viimaste aastate kitsaskohaks on </w:t>
      </w:r>
      <w:r w:rsidR="004B2E14">
        <w:rPr>
          <w:rFonts w:eastAsia="Calibri"/>
          <w:lang w:eastAsia="en-US"/>
        </w:rPr>
        <w:t xml:space="preserve">olnud </w:t>
      </w:r>
      <w:r w:rsidRPr="00305451">
        <w:rPr>
          <w:rFonts w:eastAsia="Calibri"/>
          <w:lang w:eastAsia="en-US"/>
        </w:rPr>
        <w:t xml:space="preserve">avatud noorsootöö ning noorteinfo ja teavitamise valdkonna areng. </w:t>
      </w:r>
      <w:r w:rsidR="00605B1D">
        <w:rPr>
          <w:rFonts w:eastAsia="Calibri"/>
          <w:lang w:eastAsia="en-US"/>
        </w:rPr>
        <w:t xml:space="preserve">Endises Lennukitehases tegutsev </w:t>
      </w:r>
      <w:r w:rsidRPr="00305451">
        <w:rPr>
          <w:rFonts w:eastAsia="Calibri"/>
          <w:color w:val="000000"/>
          <w:lang w:eastAsia="en-US"/>
        </w:rPr>
        <w:t xml:space="preserve">Sakala Keskuse Avatud Noortetuba on </w:t>
      </w:r>
      <w:r w:rsidRPr="00305451">
        <w:rPr>
          <w:rFonts w:eastAsia="Calibri"/>
          <w:color w:val="000000"/>
          <w:lang w:eastAsia="en-US"/>
        </w:rPr>
        <w:lastRenderedPageBreak/>
        <w:t>eelpool nimetatud ülesanded osaliselt endale võtnud.</w:t>
      </w:r>
      <w:r w:rsidR="00605B1D">
        <w:rPr>
          <w:rFonts w:eastAsia="Calibri"/>
          <w:color w:val="000000"/>
          <w:lang w:eastAsia="en-US"/>
        </w:rPr>
        <w:t xml:space="preserve"> Noortel on ruumid tegutsemiseks ja harrastusteks ekstreemspordihall.</w:t>
      </w:r>
      <w:r w:rsidRPr="00305451">
        <w:rPr>
          <w:rFonts w:eastAsia="Calibri"/>
          <w:color w:val="000000"/>
          <w:lang w:eastAsia="en-US"/>
        </w:rPr>
        <w:t xml:space="preserve"> </w:t>
      </w:r>
      <w:r w:rsidRPr="00305451">
        <w:rPr>
          <w:rFonts w:eastAsia="Calibri"/>
          <w:lang w:eastAsia="en-US"/>
        </w:rPr>
        <w:t>Noorsootöö paremaks toimimiseks ning ressursside otstarbekamaks kasutamiseks on oluline koostöö arendamine erinevate osapoolte vahel ning võrgustikusisene pidev suhtlemine.</w:t>
      </w:r>
    </w:p>
    <w:p w:rsidR="00605B1D" w:rsidRDefault="00305451" w:rsidP="00305451">
      <w:pPr>
        <w:spacing w:before="200" w:after="240" w:line="276" w:lineRule="auto"/>
        <w:jc w:val="both"/>
        <w:rPr>
          <w:rFonts w:eastAsia="Calibri"/>
          <w:lang w:eastAsia="en-US"/>
        </w:rPr>
      </w:pPr>
      <w:r w:rsidRPr="00305451">
        <w:rPr>
          <w:rFonts w:eastAsia="Calibri"/>
          <w:lang w:eastAsia="en-US"/>
        </w:rPr>
        <w:t>Arendamist vajab mobiilne noorsootöö ning selle rakendamine linnaruumis, eriti suvekuudel. Vajalik on arendada noorte vabatahtlike süsteemi.</w:t>
      </w:r>
      <w:r w:rsidRPr="00305451">
        <w:rPr>
          <w:rFonts w:eastAsia="Calibri"/>
          <w:color w:val="000000"/>
          <w:lang w:eastAsia="en-US"/>
        </w:rPr>
        <w:t xml:space="preserve"> Vajadus on edasi arendada ühtset ja noortepärast infovälja, jälgida selle kvaliteeti ning toimimist. </w:t>
      </w:r>
    </w:p>
    <w:p w:rsidR="00305451" w:rsidRPr="00305451" w:rsidRDefault="00605B1D" w:rsidP="00305451">
      <w:pPr>
        <w:spacing w:before="200" w:after="240" w:line="276" w:lineRule="auto"/>
        <w:jc w:val="both"/>
        <w:rPr>
          <w:rFonts w:eastAsia="Calibri"/>
          <w:lang w:eastAsia="en-US"/>
        </w:rPr>
      </w:pPr>
      <w:r>
        <w:rPr>
          <w:rFonts w:eastAsia="Calibri"/>
          <w:lang w:eastAsia="en-US"/>
        </w:rPr>
        <w:t>P</w:t>
      </w:r>
      <w:r w:rsidR="00305451" w:rsidRPr="00305451">
        <w:rPr>
          <w:rFonts w:eastAsia="Calibri"/>
          <w:lang w:eastAsia="en-US"/>
        </w:rPr>
        <w:t xml:space="preserve">opulaarsed on suvised noorte töölaagrid ehk õpilasmalevad, mis on mõeldud õpilastele alates 13. eluaastast. </w:t>
      </w:r>
      <w:r>
        <w:rPr>
          <w:rFonts w:eastAsia="Calibri"/>
          <w:lang w:eastAsia="en-US"/>
        </w:rPr>
        <w:t>Õpilased t</w:t>
      </w:r>
      <w:r w:rsidR="002954E7">
        <w:rPr>
          <w:rFonts w:eastAsia="Calibri"/>
          <w:lang w:eastAsia="en-US"/>
        </w:rPr>
        <w:t>eevad</w:t>
      </w:r>
      <w:r>
        <w:rPr>
          <w:rFonts w:eastAsia="Calibri"/>
          <w:lang w:eastAsia="en-US"/>
        </w:rPr>
        <w:t xml:space="preserve"> </w:t>
      </w:r>
      <w:r w:rsidR="00305451" w:rsidRPr="00305451">
        <w:rPr>
          <w:rFonts w:eastAsia="Calibri"/>
          <w:lang w:eastAsia="en-US"/>
        </w:rPr>
        <w:t xml:space="preserve"> heakorra- ja haljastustö</w:t>
      </w:r>
      <w:r w:rsidR="002954E7">
        <w:rPr>
          <w:rFonts w:eastAsia="Calibri"/>
          <w:lang w:eastAsia="en-US"/>
        </w:rPr>
        <w:t>id</w:t>
      </w:r>
      <w:r w:rsidR="00305451" w:rsidRPr="00305451">
        <w:rPr>
          <w:rFonts w:eastAsia="Calibri"/>
          <w:lang w:eastAsia="en-US"/>
        </w:rPr>
        <w:t xml:space="preserve"> linna haljasaladel, parkides ja teistel linna objektidel. Nooremale koolieale korraldatakse puhke- ja vaba aja veetmise laagreid ehk nn linnalaagreid. Huvikoolid korraldavad laagreid oma õpilastele vastavalt oma programmile ja treeningkavadele.</w:t>
      </w:r>
    </w:p>
    <w:p w:rsidR="00305451" w:rsidRPr="00305451" w:rsidRDefault="002954E7" w:rsidP="00305451">
      <w:pPr>
        <w:spacing w:before="200" w:after="240" w:line="276" w:lineRule="auto"/>
        <w:jc w:val="both"/>
        <w:rPr>
          <w:rFonts w:eastAsia="Calibri"/>
          <w:lang w:eastAsia="en-US"/>
        </w:rPr>
      </w:pPr>
      <w:r>
        <w:rPr>
          <w:rFonts w:eastAsia="Calibri"/>
          <w:lang w:eastAsia="en-US"/>
        </w:rPr>
        <w:t>Viljandi Linnavolikogu alalise komisjonina töötab</w:t>
      </w:r>
      <w:r w:rsidR="00305451" w:rsidRPr="00305451">
        <w:rPr>
          <w:rFonts w:eastAsia="Calibri"/>
          <w:lang w:eastAsia="en-US"/>
        </w:rPr>
        <w:t xml:space="preserve"> </w:t>
      </w:r>
      <w:hyperlink r:id="rId80" w:history="1">
        <w:r w:rsidR="00305451" w:rsidRPr="00305451">
          <w:rPr>
            <w:rFonts w:eastAsia="Calibri"/>
            <w:color w:val="0000FF"/>
            <w:u w:val="single"/>
            <w:lang w:eastAsia="en-US"/>
          </w:rPr>
          <w:t>Viljandi Noorte Volikogu</w:t>
        </w:r>
      </w:hyperlink>
      <w:r>
        <w:rPr>
          <w:rFonts w:eastAsia="Calibri"/>
          <w:lang w:eastAsia="en-US"/>
        </w:rPr>
        <w:t xml:space="preserve">, mis annab </w:t>
      </w:r>
      <w:r w:rsidR="00305451" w:rsidRPr="00305451">
        <w:rPr>
          <w:rFonts w:eastAsia="Calibri"/>
          <w:lang w:eastAsia="en-US"/>
        </w:rPr>
        <w:t>noortele võimaluse osaleda otsustusprotsessides. Üldhariduskoolide juures tegutsevad õpilasesindused.</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Viljandi linn tunnustab igal aastal </w:t>
      </w:r>
      <w:r w:rsidR="002D2C53">
        <w:rPr>
          <w:rFonts w:eastAsia="Calibri"/>
          <w:lang w:eastAsia="en-US"/>
        </w:rPr>
        <w:t>veebruaris, Eesti Vabariigi aastapäeval</w:t>
      </w:r>
      <w:r w:rsidRPr="00305451">
        <w:rPr>
          <w:rFonts w:eastAsia="Calibri"/>
          <w:lang w:eastAsia="en-US"/>
        </w:rPr>
        <w:t xml:space="preserve"> teiste linna preemiate kõrval ka aasta noort ja laste- ja noortesõbralikku ettevõtet ja an</w:t>
      </w:r>
      <w:r w:rsidR="002954E7">
        <w:rPr>
          <w:rFonts w:eastAsia="Calibri"/>
          <w:lang w:eastAsia="en-US"/>
        </w:rPr>
        <w:t>nab</w:t>
      </w:r>
      <w:r w:rsidRPr="00305451">
        <w:rPr>
          <w:rFonts w:eastAsia="Calibri"/>
          <w:lang w:eastAsia="en-US"/>
        </w:rPr>
        <w:t xml:space="preserve"> välja noore sportlase preemia. Iga õppeaasta lõpus tunnustatakse linnapea vastuvõtul edukamaid huvi- ja põhikoolide ning gümna</w:t>
      </w:r>
      <w:r w:rsidRPr="00305451">
        <w:rPr>
          <w:rFonts w:eastAsia="Calibri"/>
          <w:color w:val="000000"/>
          <w:lang w:eastAsia="en-US"/>
        </w:rPr>
        <w:t>asiumide</w:t>
      </w:r>
      <w:r w:rsidRPr="00305451">
        <w:rPr>
          <w:rFonts w:eastAsia="Calibri"/>
          <w:lang w:eastAsia="en-US"/>
        </w:rPr>
        <w:t xml:space="preserve"> lõpetajaid.</w:t>
      </w:r>
    </w:p>
    <w:p w:rsidR="00305451" w:rsidRPr="00305451" w:rsidRDefault="00305451" w:rsidP="00305451">
      <w:pPr>
        <w:spacing w:before="200" w:after="240" w:line="276" w:lineRule="auto"/>
        <w:jc w:val="both"/>
        <w:rPr>
          <w:rFonts w:eastAsia="Calibri"/>
          <w:lang w:eastAsia="en-US"/>
        </w:rPr>
      </w:pPr>
      <w:r w:rsidRPr="00305451">
        <w:rPr>
          <w:rFonts w:eastAsia="Calibri"/>
          <w:lang w:eastAsia="en-US"/>
        </w:rPr>
        <w:t xml:space="preserve">Alates 2005. aastast kannab Viljandi ÜRO Lastefondi UNICEF poolt välja antud laste- ja noortesõbraliku linna tiitlit, mille kohta iga kolme aasta tagant esitatakse ülevaatlik aruanne ning tiitli kandmise õiguse üle otsustatakse vastavalt esitatud kriteeriumitele. </w:t>
      </w:r>
    </w:p>
    <w:p w:rsidR="00305451" w:rsidRPr="00305451" w:rsidRDefault="00305451" w:rsidP="00305451">
      <w:pPr>
        <w:spacing w:before="200" w:after="240" w:line="276" w:lineRule="auto"/>
        <w:jc w:val="both"/>
        <w:rPr>
          <w:rFonts w:eastAsia="Calibri"/>
          <w:color w:val="000000"/>
          <w:lang w:eastAsia="en-US"/>
        </w:rPr>
      </w:pPr>
      <w:r w:rsidRPr="00305451">
        <w:rPr>
          <w:rFonts w:eastAsia="Calibri"/>
          <w:lang w:eastAsia="en-US"/>
        </w:rPr>
        <w:t xml:space="preserve">Rahvusvahelise noorsootöö võimalused on jagunenud erinevate struktuuride vahel. Linna tasandil on noored kaasatud kontaktidesse Viljandi sõpruslinnadega. Haridusasutustel on erinevad rahvusvahelised koostööprogrammid, kuhu on kaasatud ka lapsed ja noored. </w:t>
      </w:r>
      <w:r w:rsidR="002954E7">
        <w:rPr>
          <w:rFonts w:eastAsia="Calibri"/>
          <w:lang w:eastAsia="en-US"/>
        </w:rPr>
        <w:t xml:space="preserve">Üheks koostöö vormiks on </w:t>
      </w:r>
      <w:r w:rsidRPr="00305451">
        <w:rPr>
          <w:rFonts w:eastAsia="Calibri"/>
          <w:lang w:eastAsia="en-US"/>
        </w:rPr>
        <w:t xml:space="preserve">õpilasvahetus. </w:t>
      </w:r>
      <w:r w:rsidRPr="00305451">
        <w:rPr>
          <w:rFonts w:eastAsia="Calibri"/>
          <w:color w:val="000000"/>
          <w:lang w:eastAsia="en-US"/>
        </w:rPr>
        <w:t>Rahvusvaheliste kontaktide loomiseks korraldatakse ka noorsootöötajatele seminare ning koolitusi.</w:t>
      </w:r>
    </w:p>
    <w:p w:rsidR="00305451" w:rsidRPr="00305451" w:rsidRDefault="002954E7" w:rsidP="00305451">
      <w:pPr>
        <w:spacing w:before="200" w:after="240" w:line="276" w:lineRule="auto"/>
        <w:jc w:val="both"/>
        <w:rPr>
          <w:rFonts w:eastAsia="Calibri"/>
          <w:lang w:eastAsia="en-US"/>
        </w:rPr>
      </w:pPr>
      <w:r>
        <w:rPr>
          <w:rFonts w:eastAsia="Calibri"/>
          <w:lang w:eastAsia="en-US"/>
        </w:rPr>
        <w:t>L</w:t>
      </w:r>
      <w:r w:rsidR="00305451" w:rsidRPr="00305451">
        <w:rPr>
          <w:rFonts w:eastAsia="Calibri"/>
          <w:lang w:eastAsia="en-US"/>
        </w:rPr>
        <w:t>inna tasandil</w:t>
      </w:r>
      <w:r>
        <w:rPr>
          <w:rFonts w:eastAsia="Calibri"/>
          <w:lang w:eastAsia="en-US"/>
        </w:rPr>
        <w:t xml:space="preserve"> viiakse</w:t>
      </w:r>
      <w:r w:rsidR="00305451" w:rsidRPr="00305451">
        <w:rPr>
          <w:rFonts w:eastAsia="Calibri"/>
          <w:lang w:eastAsia="en-US"/>
        </w:rPr>
        <w:t xml:space="preserve"> regulaarselt</w:t>
      </w:r>
      <w:r>
        <w:rPr>
          <w:rFonts w:eastAsia="Calibri"/>
          <w:lang w:eastAsia="en-US"/>
        </w:rPr>
        <w:t xml:space="preserve"> läbi</w:t>
      </w:r>
      <w:r w:rsidR="00305451" w:rsidRPr="00305451">
        <w:rPr>
          <w:rFonts w:eastAsia="Calibri"/>
          <w:lang w:eastAsia="en-US"/>
        </w:rPr>
        <w:t xml:space="preserve"> erinevaid noorsootöövaldkondi käsitlevaid uuringuid, mille baasil </w:t>
      </w:r>
      <w:r>
        <w:rPr>
          <w:rFonts w:eastAsia="Calibri"/>
          <w:lang w:eastAsia="en-US"/>
        </w:rPr>
        <w:t xml:space="preserve"> on</w:t>
      </w:r>
      <w:r w:rsidR="00305451" w:rsidRPr="00305451">
        <w:rPr>
          <w:rFonts w:eastAsia="Calibri"/>
          <w:lang w:eastAsia="en-US"/>
        </w:rPr>
        <w:t xml:space="preserve"> võimalik </w:t>
      </w:r>
      <w:r>
        <w:rPr>
          <w:rFonts w:eastAsia="Calibri"/>
          <w:lang w:eastAsia="en-US"/>
        </w:rPr>
        <w:t xml:space="preserve">analüüsida </w:t>
      </w:r>
      <w:r w:rsidR="00305451" w:rsidRPr="00305451">
        <w:rPr>
          <w:rFonts w:eastAsia="Calibri"/>
          <w:lang w:eastAsia="en-US"/>
        </w:rPr>
        <w:t xml:space="preserve">noorte ja noorsootöötajate vajadusi, huvisid ja rahulolu ning mis </w:t>
      </w:r>
      <w:r>
        <w:rPr>
          <w:rFonts w:eastAsia="Calibri"/>
          <w:lang w:eastAsia="en-US"/>
        </w:rPr>
        <w:t xml:space="preserve"> on</w:t>
      </w:r>
      <w:r w:rsidR="00305451" w:rsidRPr="00305451">
        <w:rPr>
          <w:rFonts w:eastAsia="Calibri"/>
          <w:lang w:eastAsia="en-US"/>
        </w:rPr>
        <w:t xml:space="preserve"> sisendiks edasiste tegevuste kavandamisel.</w:t>
      </w:r>
    </w:p>
    <w:p w:rsidR="00305451" w:rsidRDefault="00305451" w:rsidP="00305451">
      <w:pPr>
        <w:spacing w:before="200" w:after="240" w:line="276" w:lineRule="auto"/>
        <w:jc w:val="both"/>
        <w:rPr>
          <w:rFonts w:eastAsia="Calibri"/>
          <w:lang w:eastAsia="en-US"/>
        </w:rPr>
      </w:pPr>
      <w:r w:rsidRPr="00305451">
        <w:rPr>
          <w:rFonts w:eastAsia="Calibri"/>
          <w:lang w:eastAsia="en-US"/>
        </w:rPr>
        <w:t xml:space="preserve">Noorsootöö valdkonnas </w:t>
      </w:r>
      <w:r w:rsidR="002954E7">
        <w:rPr>
          <w:rFonts w:eastAsia="Calibri"/>
          <w:lang w:eastAsia="en-US"/>
        </w:rPr>
        <w:t xml:space="preserve">on oluline </w:t>
      </w:r>
      <w:r w:rsidRPr="00305451">
        <w:rPr>
          <w:rFonts w:eastAsia="Calibri"/>
          <w:lang w:eastAsia="en-US"/>
        </w:rPr>
        <w:t>säilitada</w:t>
      </w:r>
      <w:r w:rsidRPr="00305451">
        <w:rPr>
          <w:rFonts w:eastAsia="Calibri"/>
          <w:b/>
          <w:lang w:eastAsia="en-US"/>
        </w:rPr>
        <w:t xml:space="preserve"> </w:t>
      </w:r>
      <w:r w:rsidRPr="00305451">
        <w:rPr>
          <w:rFonts w:eastAsia="Calibri"/>
          <w:lang w:eastAsia="en-US"/>
        </w:rPr>
        <w:t>süsteemne, jätkusuutlik, mitmekülgsel koostööl põhinev ning atraktiivne noorsootöö, mis tagab noortele võrdsed võimalused osalemiseks ja ideede elluviimiseks ning paneb noore end tundma turvaliselt ja väärtustatuna.</w:t>
      </w:r>
    </w:p>
    <w:p w:rsidR="00A17507" w:rsidRDefault="00A17507" w:rsidP="00305451">
      <w:pPr>
        <w:spacing w:before="200" w:after="240" w:line="276" w:lineRule="auto"/>
        <w:jc w:val="both"/>
        <w:rPr>
          <w:rFonts w:eastAsia="Calibri"/>
          <w:lang w:eastAsia="en-US"/>
        </w:rPr>
      </w:pPr>
    </w:p>
    <w:p w:rsidR="00C45175" w:rsidRDefault="00C45175" w:rsidP="00C45175">
      <w:pPr>
        <w:pStyle w:val="Pealkiri4"/>
        <w:spacing w:after="240" w:line="276" w:lineRule="auto"/>
        <w:jc w:val="both"/>
        <w:rPr>
          <w:rFonts w:ascii="Times New Roman" w:hAnsi="Times New Roman"/>
          <w:i w:val="0"/>
          <w:iCs w:val="0"/>
          <w:sz w:val="28"/>
          <w:szCs w:val="28"/>
          <w:lang w:val="et-EE"/>
        </w:rPr>
      </w:pPr>
      <w:bookmarkStart w:id="61" w:name="_Toc512426342"/>
      <w:r>
        <w:rPr>
          <w:rFonts w:ascii="Times New Roman" w:hAnsi="Times New Roman"/>
          <w:i w:val="0"/>
          <w:iCs w:val="0"/>
          <w:sz w:val="28"/>
          <w:szCs w:val="28"/>
          <w:lang w:val="et-EE"/>
        </w:rPr>
        <w:lastRenderedPageBreak/>
        <w:t xml:space="preserve">4.7. </w:t>
      </w:r>
      <w:r w:rsidRPr="006A4234">
        <w:rPr>
          <w:rFonts w:ascii="Times New Roman" w:hAnsi="Times New Roman"/>
          <w:i w:val="0"/>
          <w:iCs w:val="0"/>
          <w:sz w:val="28"/>
          <w:szCs w:val="28"/>
        </w:rPr>
        <w:t>Elukestev õpe</w:t>
      </w:r>
      <w:bookmarkEnd w:id="61"/>
    </w:p>
    <w:p w:rsidR="00C45175" w:rsidRPr="007E313C" w:rsidRDefault="00A00309" w:rsidP="00274064">
      <w:pPr>
        <w:spacing w:before="200" w:after="240" w:line="276" w:lineRule="auto"/>
        <w:rPr>
          <w:rFonts w:eastAsia="Calibri"/>
        </w:rPr>
      </w:pPr>
      <w:hyperlink r:id="rId81" w:history="1">
        <w:r w:rsidR="00C45175" w:rsidRPr="00441302">
          <w:rPr>
            <w:rStyle w:val="Hperlink"/>
            <w:rFonts w:eastAsia="Calibri"/>
            <w:lang w:eastAsia="en-US"/>
          </w:rPr>
          <w:t>Elukestva õppe strateegia 2020</w:t>
        </w:r>
      </w:hyperlink>
      <w:r w:rsidR="00C45175" w:rsidRPr="007E313C">
        <w:rPr>
          <w:rFonts w:eastAsia="Calibri"/>
          <w:lang w:eastAsia="en-US"/>
        </w:rPr>
        <w:t xml:space="preserve"> on haridusvaldkonna tähtsamaid arenguid suunav dokument.</w:t>
      </w:r>
    </w:p>
    <w:p w:rsidR="00C45175" w:rsidRPr="00305451" w:rsidRDefault="00C45175" w:rsidP="00C45175">
      <w:pPr>
        <w:spacing w:before="200" w:after="240" w:line="276" w:lineRule="auto"/>
        <w:jc w:val="both"/>
        <w:rPr>
          <w:rFonts w:eastAsia="Calibri"/>
          <w:lang w:eastAsia="en-US"/>
        </w:rPr>
      </w:pPr>
      <w:r w:rsidRPr="00305451">
        <w:rPr>
          <w:rFonts w:eastAsia="Calibri"/>
          <w:lang w:eastAsia="en-US"/>
        </w:rPr>
        <w:t>Tööalane täiendus- ja ümberõpe ning vabaharidus on osa elukestvast õppest. Lähtudes Euroopa Liidus kasutusel olevast elukestva õppe definitsioonist, mõistetakse elukestva õppe all kõiki elu jooksul ette võetud õppetegevusi, eesmärgiga parandada oma teadmisi, oskusi ja kompetentsi vastavuses iseenda, kodanikkonna, ühiskonna (sotsiaalse sidususe) ja/või tööturu vajadustega ning seda nii formaalsel, mitteformaalsel kui ka vabahariduse kujul.</w:t>
      </w:r>
    </w:p>
    <w:p w:rsidR="00C45175" w:rsidRPr="00305451" w:rsidRDefault="00C45175" w:rsidP="00492EEB">
      <w:pPr>
        <w:spacing w:before="200" w:after="240" w:line="276" w:lineRule="auto"/>
        <w:jc w:val="both"/>
        <w:rPr>
          <w:rFonts w:eastAsia="Calibri"/>
          <w:lang w:eastAsia="en-US"/>
        </w:rPr>
      </w:pPr>
      <w:r w:rsidRPr="00305451">
        <w:rPr>
          <w:rFonts w:eastAsia="Calibri"/>
          <w:lang w:eastAsia="en-US"/>
        </w:rPr>
        <w:t>Viljandi linnas ja selle lähiümbruses on esindatud kõik täiskasvanuhariduse koolitusliigid (taseme-, ümber</w:t>
      </w:r>
      <w:r>
        <w:rPr>
          <w:rFonts w:eastAsia="Calibri"/>
          <w:lang w:eastAsia="en-US"/>
        </w:rPr>
        <w:t xml:space="preserve">– </w:t>
      </w:r>
      <w:r w:rsidRPr="00305451">
        <w:rPr>
          <w:rFonts w:eastAsia="Calibri"/>
          <w:lang w:eastAsia="en-US"/>
        </w:rPr>
        <w:t xml:space="preserve">ja täiendusõpe ning vabaharidus) ja koolitusi korraldavate asutuste omandivormid: kolmas sektor (mittetulundusühingud); avalik </w:t>
      </w:r>
      <w:r>
        <w:rPr>
          <w:rFonts w:eastAsia="Calibri"/>
          <w:lang w:eastAsia="en-US"/>
        </w:rPr>
        <w:t>–</w:t>
      </w:r>
      <w:r w:rsidRPr="00305451">
        <w:rPr>
          <w:rFonts w:eastAsia="Calibri"/>
          <w:lang w:eastAsia="en-US"/>
        </w:rPr>
        <w:t xml:space="preserve"> õiguslik</w:t>
      </w:r>
      <w:r>
        <w:rPr>
          <w:rFonts w:eastAsia="Calibri"/>
          <w:lang w:eastAsia="en-US"/>
        </w:rPr>
        <w:t xml:space="preserve"> </w:t>
      </w:r>
      <w:r w:rsidRPr="00305451">
        <w:rPr>
          <w:rFonts w:eastAsia="Calibri"/>
          <w:lang w:eastAsia="en-US"/>
        </w:rPr>
        <w:t xml:space="preserve">(TÜ VKA); riigieelarveline – kutsekoolid, riigigümnaasium, Töötukassa Viljandimaa osakond; munitsipaalomand </w:t>
      </w:r>
      <w:r>
        <w:rPr>
          <w:rFonts w:eastAsia="Calibri"/>
          <w:lang w:eastAsia="en-US"/>
        </w:rPr>
        <w:t>–</w:t>
      </w:r>
      <w:r w:rsidRPr="00305451">
        <w:rPr>
          <w:rFonts w:eastAsia="Calibri"/>
          <w:lang w:eastAsia="en-US"/>
        </w:rPr>
        <w:t xml:space="preserve"> üldharidus (täiskasvanute gümnaasium), huvikoolid; erasektor – koolitusfirmad, ettevõtete täiend- ja ümberõppe koolitused.</w:t>
      </w:r>
    </w:p>
    <w:p w:rsidR="00C45175" w:rsidRDefault="00C45175">
      <w:pPr>
        <w:spacing w:before="200" w:after="240" w:line="276" w:lineRule="auto"/>
        <w:jc w:val="both"/>
        <w:rPr>
          <w:rFonts w:eastAsia="Calibri"/>
          <w:color w:val="000000"/>
          <w:lang w:eastAsia="en-US"/>
        </w:rPr>
      </w:pPr>
      <w:r w:rsidRPr="00305451">
        <w:rPr>
          <w:rFonts w:eastAsia="Calibri"/>
          <w:color w:val="000000"/>
          <w:lang w:eastAsia="en-US"/>
        </w:rPr>
        <w:t>Elukestvat õpet tuleb jätkuvalt propageerida ja teha koostööd selle ala organisatsioonidega. Väljakutseks nii riiklikul kui kohalikul tasemel on väiksema konkurentsivõimega inimestele elukestvas õppes osalemiseks tingimuste loomine ja arendamine.</w:t>
      </w: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Default="00A17507">
      <w:pPr>
        <w:spacing w:before="200" w:after="240" w:line="276" w:lineRule="auto"/>
        <w:jc w:val="both"/>
        <w:rPr>
          <w:rFonts w:eastAsia="Calibri"/>
          <w:color w:val="000000"/>
          <w:lang w:eastAsia="en-US"/>
        </w:rPr>
      </w:pPr>
    </w:p>
    <w:p w:rsidR="00A17507" w:rsidRPr="00305451" w:rsidRDefault="00A17507">
      <w:pPr>
        <w:spacing w:before="200" w:after="240" w:line="276" w:lineRule="auto"/>
        <w:jc w:val="both"/>
        <w:rPr>
          <w:rFonts w:eastAsia="Calibri"/>
          <w:color w:val="000000"/>
          <w:lang w:eastAsia="en-US"/>
        </w:rPr>
      </w:pPr>
    </w:p>
    <w:p w:rsidR="000B78C8" w:rsidRPr="00790B33" w:rsidRDefault="009C089F" w:rsidP="00274064">
      <w:pPr>
        <w:pStyle w:val="Pealkiri4"/>
        <w:spacing w:after="240" w:line="276" w:lineRule="auto"/>
        <w:ind w:left="708"/>
        <w:jc w:val="both"/>
        <w:rPr>
          <w:rStyle w:val="Hperlink"/>
          <w:rFonts w:ascii="Times New Roman" w:hAnsi="Times New Roman"/>
          <w:color w:val="365F91"/>
          <w:u w:val="none"/>
          <w:lang w:val="et-EE"/>
        </w:rPr>
      </w:pPr>
      <w:bookmarkStart w:id="62" w:name="_Toc512426343"/>
      <w:bookmarkStart w:id="63" w:name="_Toc332886208"/>
      <w:bookmarkStart w:id="64" w:name="_Toc344901482"/>
      <w:bookmarkEnd w:id="40"/>
      <w:bookmarkEnd w:id="59"/>
      <w:bookmarkEnd w:id="60"/>
      <w:r w:rsidRPr="00790B33">
        <w:rPr>
          <w:rFonts w:ascii="Times New Roman" w:hAnsi="Times New Roman"/>
          <w:i w:val="0"/>
          <w:lang w:val="et-EE"/>
        </w:rPr>
        <w:lastRenderedPageBreak/>
        <w:t>5.</w:t>
      </w:r>
      <w:r w:rsidRPr="00790B33">
        <w:rPr>
          <w:rFonts w:ascii="Times New Roman" w:hAnsi="Times New Roman"/>
          <w:lang w:val="et-EE"/>
        </w:rPr>
        <w:t xml:space="preserve"> </w:t>
      </w:r>
      <w:hyperlink w:anchor="_TEGEVUSKAVA" w:history="1">
        <w:r w:rsidR="000B78C8" w:rsidRPr="00790B33">
          <w:rPr>
            <w:rStyle w:val="Hperlink"/>
            <w:rFonts w:ascii="Times New Roman" w:hAnsi="Times New Roman"/>
            <w:i w:val="0"/>
            <w:color w:val="365F91"/>
            <w:u w:val="none"/>
          </w:rPr>
          <w:t>SOTSIAALNE KESKKOND</w:t>
        </w:r>
        <w:bookmarkEnd w:id="62"/>
      </w:hyperlink>
    </w:p>
    <w:p w:rsidR="000B78C8" w:rsidRPr="007E313C" w:rsidRDefault="009C089F" w:rsidP="000B78C8">
      <w:pPr>
        <w:keepNext/>
        <w:keepLines/>
        <w:spacing w:before="200" w:after="240" w:line="276" w:lineRule="auto"/>
        <w:jc w:val="both"/>
        <w:outlineLvl w:val="3"/>
        <w:rPr>
          <w:b/>
          <w:bCs/>
          <w:color w:val="4F81BD"/>
          <w:sz w:val="28"/>
        </w:rPr>
      </w:pPr>
      <w:bookmarkStart w:id="65" w:name="_Toc512426344"/>
      <w:r>
        <w:rPr>
          <w:b/>
          <w:bCs/>
          <w:color w:val="4F81BD"/>
          <w:sz w:val="28"/>
        </w:rPr>
        <w:t xml:space="preserve">5.1. </w:t>
      </w:r>
      <w:r w:rsidR="003150CD">
        <w:rPr>
          <w:b/>
          <w:bCs/>
          <w:color w:val="4F81BD"/>
          <w:sz w:val="28"/>
        </w:rPr>
        <w:t xml:space="preserve">Sotsiaaltöö ja sotsiaalteenused </w:t>
      </w:r>
      <w:bookmarkEnd w:id="65"/>
    </w:p>
    <w:p w:rsidR="00BE059A" w:rsidRPr="007E313C" w:rsidRDefault="000B78C8" w:rsidP="000B78C8">
      <w:pPr>
        <w:spacing w:before="200" w:after="240" w:line="276" w:lineRule="auto"/>
        <w:jc w:val="both"/>
      </w:pPr>
      <w:r w:rsidRPr="007E313C">
        <w:t xml:space="preserve">Viljandis on toimiv sotsiaalhoolekandesüsteem, mis koosneb linnavalitsuse sotsiaalametist, linnavalitsuse hallatavast asutusest </w:t>
      </w:r>
      <w:hyperlink r:id="rId82" w:history="1">
        <w:r w:rsidRPr="007E313C">
          <w:rPr>
            <w:color w:val="0000FF"/>
            <w:u w:val="single"/>
          </w:rPr>
          <w:t>Viljandi Päevakeskus</w:t>
        </w:r>
      </w:hyperlink>
      <w:r w:rsidRPr="007E313C">
        <w:t xml:space="preserve"> ja linnavalitsuse </w:t>
      </w:r>
      <w:r w:rsidR="00893C8C">
        <w:t xml:space="preserve">poolt loodud </w:t>
      </w:r>
      <w:hyperlink r:id="rId83" w:history="1">
        <w:r w:rsidRPr="007E313C">
          <w:rPr>
            <w:color w:val="0000FF"/>
            <w:u w:val="single"/>
          </w:rPr>
          <w:t>SA Viljandimaa Hoolekandekeskusest.</w:t>
        </w:r>
      </w:hyperlink>
      <w:r w:rsidRPr="007E313C">
        <w:t xml:space="preserve"> Viljandi linnavalitsusel on pikaajaline kogemus Viljandi Päevakeskuse kaudu toimetulekut toetavate sotsiaalteenuste osutamise ja ettevõtetelt sotsiaalteenuste ostmise osas.</w:t>
      </w:r>
      <w:r w:rsidR="00BE059A">
        <w:t xml:space="preserve"> </w:t>
      </w:r>
    </w:p>
    <w:p w:rsidR="000B78C8" w:rsidRPr="007E313C" w:rsidRDefault="000B78C8" w:rsidP="000B78C8">
      <w:pPr>
        <w:spacing w:before="200" w:after="240" w:line="276" w:lineRule="auto"/>
        <w:jc w:val="both"/>
      </w:pPr>
      <w:r w:rsidRPr="007E313C">
        <w:t xml:space="preserve">Sotsiaalamet osutab abi Viljandi linnas elavatele inimestele toimetulekuraskuste ennetamiseks ja kõrvaldamiseks, määrab ja maksab riiklikke ja kohalikke sotsiaaltoetusi, korraldab alaealiste ja täisealiste piiratud teovõimega isikute eestkostet, korraldab sotsiaalteenuste ja muu abi </w:t>
      </w:r>
      <w:r w:rsidR="00893C8C">
        <w:t>andmist</w:t>
      </w:r>
      <w:r w:rsidRPr="007E313C">
        <w:t xml:space="preserve">. </w:t>
      </w:r>
      <w:r w:rsidR="00004111">
        <w:t>Viljandi linn teeb</w:t>
      </w:r>
      <w:r w:rsidRPr="007E313C">
        <w:t xml:space="preserve"> koostööd teiste kohalike omavalitsus</w:t>
      </w:r>
      <w:r w:rsidR="0027573A">
        <w:t xml:space="preserve">te </w:t>
      </w:r>
      <w:r w:rsidRPr="007E313C">
        <w:t xml:space="preserve">üksustega ning riigiasutustega. Eriti oluline on töötute tööturule taassisenemist soodustav koostöö </w:t>
      </w:r>
      <w:r w:rsidR="003150CD">
        <w:t xml:space="preserve">Eesti </w:t>
      </w:r>
      <w:r w:rsidRPr="007E313C">
        <w:t>Töötukass</w:t>
      </w:r>
      <w:r w:rsidR="003150CD">
        <w:t>a Viljandimaa osakonnaga.</w:t>
      </w:r>
    </w:p>
    <w:p w:rsidR="000B78C8" w:rsidRDefault="000B78C8" w:rsidP="000B78C8">
      <w:pPr>
        <w:spacing w:line="276" w:lineRule="auto"/>
        <w:jc w:val="both"/>
      </w:pPr>
      <w:r w:rsidRPr="007E313C">
        <w:t xml:space="preserve">Lastekaitsevaldkonna töö efektiivsemaks muutmiseks </w:t>
      </w:r>
      <w:r w:rsidR="00BE059A">
        <w:t xml:space="preserve">alustas Viljandi Päevakeskuse juures tegevust </w:t>
      </w:r>
      <w:r w:rsidRPr="007E313C">
        <w:t>laste</w:t>
      </w:r>
      <w:r w:rsidR="00BE059A">
        <w:t xml:space="preserve"> ja</w:t>
      </w:r>
      <w:r w:rsidRPr="007E313C">
        <w:t xml:space="preserve"> perede </w:t>
      </w:r>
      <w:r w:rsidR="00772477">
        <w:t xml:space="preserve">osakond, kuhu </w:t>
      </w:r>
      <w:r w:rsidR="0027573A">
        <w:t xml:space="preserve">koondati haridusasutuste </w:t>
      </w:r>
      <w:r w:rsidR="00772477">
        <w:t xml:space="preserve"> tugispetsialistid ja</w:t>
      </w:r>
      <w:r w:rsidRPr="007E313C">
        <w:t xml:space="preserve"> pakutakse </w:t>
      </w:r>
      <w:r w:rsidR="0027573A">
        <w:t xml:space="preserve">tulevikus </w:t>
      </w:r>
      <w:r w:rsidRPr="007E313C">
        <w:t xml:space="preserve">erinevaid teenuseid nii lastele kui ka nende vanematele (noorte emade tugirühmad, sotsiaalsete oskuste õpetamise rühmad, perelepitusteenus jne). </w:t>
      </w:r>
      <w:r w:rsidR="0027573A">
        <w:t>T</w:t>
      </w:r>
      <w:r w:rsidRPr="007E313C">
        <w:t>ugi</w:t>
      </w:r>
      <w:r w:rsidR="007C5DA6">
        <w:t>i</w:t>
      </w:r>
      <w:r w:rsidRPr="007E313C">
        <w:t xml:space="preserve">sikuteenuse osutamine </w:t>
      </w:r>
      <w:r w:rsidR="007129FB">
        <w:t xml:space="preserve">lastele </w:t>
      </w:r>
      <w:r w:rsidRPr="007E313C">
        <w:t xml:space="preserve">toimub </w:t>
      </w:r>
      <w:hyperlink r:id="rId84" w:history="1">
        <w:r w:rsidRPr="00B179AC">
          <w:rPr>
            <w:rStyle w:val="Hperlink"/>
          </w:rPr>
          <w:t>SA Perekodu</w:t>
        </w:r>
      </w:hyperlink>
      <w:r w:rsidRPr="007E313C">
        <w:t xml:space="preserve"> kaudu,</w:t>
      </w:r>
      <w:r w:rsidR="00B179AC">
        <w:t xml:space="preserve"> kes on võtnud enda ülesandeks </w:t>
      </w:r>
      <w:r w:rsidRPr="007E313C">
        <w:t>tugi</w:t>
      </w:r>
      <w:r w:rsidR="008D6CA9">
        <w:t>i</w:t>
      </w:r>
      <w:r w:rsidRPr="007E313C">
        <w:t xml:space="preserve">sikutele koolituse ja supervisiooni tagamise kohustuse. </w:t>
      </w:r>
    </w:p>
    <w:p w:rsidR="00772477" w:rsidRPr="007E313C" w:rsidRDefault="00772477" w:rsidP="000B78C8">
      <w:pPr>
        <w:spacing w:line="276" w:lineRule="auto"/>
        <w:jc w:val="both"/>
      </w:pPr>
    </w:p>
    <w:p w:rsidR="000B78C8" w:rsidRPr="007E313C" w:rsidRDefault="000B78C8" w:rsidP="000B78C8">
      <w:pPr>
        <w:spacing w:line="276" w:lineRule="auto"/>
        <w:jc w:val="both"/>
      </w:pPr>
      <w:r w:rsidRPr="007E313C">
        <w:t xml:space="preserve">Seadusest tulenevalt </w:t>
      </w:r>
      <w:r w:rsidR="00772477">
        <w:t>k</w:t>
      </w:r>
      <w:r w:rsidRPr="007E313C">
        <w:t>orralda</w:t>
      </w:r>
      <w:r w:rsidR="00772477">
        <w:t xml:space="preserve">b </w:t>
      </w:r>
      <w:r w:rsidR="007129FB">
        <w:t>Viljandi linn</w:t>
      </w:r>
      <w:r w:rsidR="00772477">
        <w:t xml:space="preserve"> ka</w:t>
      </w:r>
      <w:r w:rsidR="00A64C4C">
        <w:t xml:space="preserve"> </w:t>
      </w:r>
      <w:r w:rsidRPr="007E313C">
        <w:t xml:space="preserve">täiskasvanud inimestele võlanõustamisteenuse, puuetega inimestele tugiisiku- ja isikliku abistajateenuse </w:t>
      </w:r>
      <w:r w:rsidR="00772477">
        <w:t xml:space="preserve">jne </w:t>
      </w:r>
      <w:r w:rsidRPr="007E313C">
        <w:t>osutami</w:t>
      </w:r>
      <w:r w:rsidR="00772477">
        <w:t>st</w:t>
      </w:r>
      <w:r w:rsidRPr="007E313C">
        <w:t>. Koostööd on vaja teha puuetega inimeste päevahoiu-, toetatud elamise-, igapäevaelu toetamise-, töötamise toetamise</w:t>
      </w:r>
      <w:r w:rsidR="00B179AC">
        <w:t>-</w:t>
      </w:r>
      <w:r w:rsidRPr="007E313C">
        <w:t xml:space="preserve"> ning kogukonnas elamise teenuste pakkujatega.</w:t>
      </w:r>
    </w:p>
    <w:p w:rsidR="000B78C8" w:rsidRPr="007E313C" w:rsidRDefault="000B78C8" w:rsidP="000B78C8">
      <w:pPr>
        <w:spacing w:before="200" w:after="240" w:line="276" w:lineRule="auto"/>
        <w:jc w:val="both"/>
      </w:pPr>
      <w:r w:rsidRPr="007E313C">
        <w:t xml:space="preserve">Viljandi Päevakeskuse kaudu on tagatud sotsiaalteenused linna eakatele ja puuetega inimestele. Teenuste arendamiseks on vaja teha rohkem koostööd huvigruppide esindajatega, et välja selgitada teenuste vajadus ja võtta vajadusel tööle täiendavat tööjõudu. Arendamist vajab sotsiaaltransporditeenus, kuna tööhõivereformi </w:t>
      </w:r>
      <w:r w:rsidR="007962A0">
        <w:t>käigus</w:t>
      </w:r>
      <w:r w:rsidRPr="007E313C">
        <w:t xml:space="preserve"> soovib riik suunata rohkem puudega inimesi tööturule ning seetõttu kasvab sotsiaaltransporditeenuse kasutajate arv ja</w:t>
      </w:r>
      <w:r w:rsidR="00A64C4C">
        <w:t xml:space="preserve"> </w:t>
      </w:r>
      <w:r w:rsidRPr="007E313C">
        <w:t>vajadus teenust paindlikumalt osutada. Eakad või puudega inimesed vajavad ka saatja teenust.</w:t>
      </w:r>
    </w:p>
    <w:p w:rsidR="004C64F7" w:rsidRPr="00953437" w:rsidRDefault="000B78C8" w:rsidP="000B78C8">
      <w:pPr>
        <w:spacing w:before="240" w:line="276" w:lineRule="auto"/>
        <w:jc w:val="both"/>
      </w:pPr>
      <w:r w:rsidRPr="007E313C">
        <w:t xml:space="preserve">Päevakeskus </w:t>
      </w:r>
      <w:r w:rsidRPr="007E313C">
        <w:rPr>
          <w:noProof/>
        </w:rPr>
        <w:t xml:space="preserve">teostab sotsiaalmajas Leola 12a olevate sotsiaalkorterite järelvalvet ja koordineerib täiskasvanute turvakodu tegevust. </w:t>
      </w:r>
      <w:r w:rsidR="004C64F7">
        <w:t>H</w:t>
      </w:r>
      <w:r w:rsidRPr="007E313C">
        <w:t>oone</w:t>
      </w:r>
      <w:r w:rsidR="00772477">
        <w:t xml:space="preserve"> </w:t>
      </w:r>
      <w:r w:rsidRPr="007E313C">
        <w:t>0</w:t>
      </w:r>
      <w:r w:rsidR="008C6BE3">
        <w:t>-</w:t>
      </w:r>
      <w:r w:rsidRPr="007E313C">
        <w:t>korruse ruumid</w:t>
      </w:r>
      <w:r w:rsidR="003150CD">
        <w:t>es osutatakse</w:t>
      </w:r>
      <w:r w:rsidRPr="007E313C">
        <w:t xml:space="preserve"> varjupaiga teenus</w:t>
      </w:r>
      <w:r w:rsidR="003150CD">
        <w:t xml:space="preserve">t. </w:t>
      </w:r>
      <w:r w:rsidRPr="007E313C">
        <w:t xml:space="preserve"> </w:t>
      </w:r>
      <w:r w:rsidR="00953437">
        <w:t>M</w:t>
      </w:r>
      <w:r w:rsidR="00953437" w:rsidRPr="00953437">
        <w:rPr>
          <w:color w:val="000000"/>
        </w:rPr>
        <w:t xml:space="preserve">ajanduslikult vähekindlustatud sihtgrupile elamufondi arendamiseks </w:t>
      </w:r>
      <w:r w:rsidR="00953437">
        <w:rPr>
          <w:color w:val="000000"/>
        </w:rPr>
        <w:t xml:space="preserve">on vajalik jätkata hoone </w:t>
      </w:r>
      <w:r w:rsidR="00953437" w:rsidRPr="00953437">
        <w:rPr>
          <w:color w:val="000000"/>
        </w:rPr>
        <w:t>rekonstrueerimi</w:t>
      </w:r>
      <w:r w:rsidR="00953437">
        <w:rPr>
          <w:color w:val="000000"/>
        </w:rPr>
        <w:t>st (fassaadi soojustamine, ventilatsioonisüsteemi väljaehitamine, sanitaarremont siseruumides).</w:t>
      </w:r>
    </w:p>
    <w:p w:rsidR="000B78C8" w:rsidRPr="007E313C" w:rsidRDefault="000B78C8" w:rsidP="000B78C8">
      <w:pPr>
        <w:spacing w:before="240" w:line="276" w:lineRule="auto"/>
        <w:jc w:val="both"/>
      </w:pPr>
      <w:r w:rsidRPr="007E313C">
        <w:t>Viljandi linna osalusega SA Viljandimaa Hoolekandekeskus asub Viiratsi alevikus ja pakub hooldusteenust 68-le eakale ning puuetega inimes</w:t>
      </w:r>
      <w:r w:rsidR="00672472">
        <w:t>e</w:t>
      </w:r>
      <w:r w:rsidRPr="007E313C">
        <w:t xml:space="preserve">le. Hoolekandekeskuse hoone on renoveeritud. Kuna hooldekodus on teenusel </w:t>
      </w:r>
      <w:r w:rsidR="00232667">
        <w:t>ka</w:t>
      </w:r>
      <w:r w:rsidRPr="007E313C">
        <w:t xml:space="preserve"> dementseid eakaid, siis on hädavajalik </w:t>
      </w:r>
      <w:r w:rsidRPr="007E313C">
        <w:lastRenderedPageBreak/>
        <w:t>hooldekodu territoorium piirata aiaga ja võtta kasutusele meetodid, mis aitavad kvaliteetsemalt teenust osutada.</w:t>
      </w:r>
      <w:r w:rsidR="004C64F7">
        <w:t xml:space="preserve"> Kavandamisel </w:t>
      </w:r>
      <w:r w:rsidR="007962A0">
        <w:t xml:space="preserve">on hoonele </w:t>
      </w:r>
      <w:r w:rsidR="004C64F7">
        <w:t xml:space="preserve">40 hooldusteenuse kohaga juurdeehituse </w:t>
      </w:r>
      <w:r w:rsidR="007962A0">
        <w:t>ehita</w:t>
      </w:r>
      <w:r w:rsidR="004C64F7">
        <w:t xml:space="preserve">mine. </w:t>
      </w:r>
    </w:p>
    <w:p w:rsidR="000B78C8" w:rsidRDefault="000B78C8" w:rsidP="000B78C8">
      <w:pPr>
        <w:spacing w:before="240" w:line="276" w:lineRule="auto"/>
        <w:jc w:val="both"/>
      </w:pPr>
      <w:r w:rsidRPr="007E313C">
        <w:t xml:space="preserve">Lisaks ostab linn ka muid inimeste paremale toimetulekule kaasaaitavaid teenuseid, osaleb projektides ja toetab vähekindlustatud või lasterikaste perede laste osalemist lastelaagrites jm </w:t>
      </w:r>
      <w:r w:rsidR="007962A0">
        <w:t>tegevustes</w:t>
      </w:r>
      <w:r w:rsidRPr="007E313C">
        <w:t>. Viljandi linn väärtustab sotsiaalhoolekande valdkonnas tegutsevaid ja koostööpartneriteks olevaid mittetulundusühinguid ning toetab nende potentsiaali igakülgset rakendamist iga</w:t>
      </w:r>
      <w:r w:rsidR="007962A0">
        <w:t>-</w:t>
      </w:r>
      <w:r w:rsidRPr="007E313C">
        <w:t>aastaste tegevus- ja projektitoetustega ning võimalusel ruumide ülalpidamiskulude katmisega.</w:t>
      </w:r>
    </w:p>
    <w:p w:rsidR="004C64F7" w:rsidRPr="000B78C8" w:rsidRDefault="004C64F7" w:rsidP="004C64F7">
      <w:pPr>
        <w:spacing w:before="200" w:after="240" w:line="276" w:lineRule="auto"/>
        <w:jc w:val="both"/>
        <w:rPr>
          <w:noProof/>
        </w:rPr>
      </w:pPr>
      <w:r w:rsidRPr="007E313C">
        <w:t>Viljandi linna eelarvesse on planeeritud toetused, mille abil kompenseeritakse osaliselt vähekindlustatud linnaelanike tervishoiu-, hooldusravi-, koduõendusteenuste eest tasumist. Viljandi linnal on olemas linnaarst, kes tegeleb ravikindlustuseta elanike ravile suunamisega. Ravikindlustuseta isikute ravikulud kaetakse linnaeelarvest. Vähekindlustatud ja riskirühma kuuluvatele abivajajatele on tagatud hooldusravi omaosaluse ja voodipäevatasu maksmise toetamine.</w:t>
      </w:r>
      <w:r w:rsidRPr="000B78C8">
        <w:rPr>
          <w:noProof/>
        </w:rPr>
        <w:t xml:space="preserve"> </w:t>
      </w:r>
    </w:p>
    <w:p w:rsidR="007129FB" w:rsidRDefault="004C64F7" w:rsidP="004C64F7">
      <w:pPr>
        <w:spacing w:before="200" w:after="240" w:line="276" w:lineRule="auto"/>
        <w:jc w:val="both"/>
        <w:rPr>
          <w:noProof/>
        </w:rPr>
      </w:pPr>
      <w:r w:rsidRPr="00802B0A">
        <w:rPr>
          <w:noProof/>
        </w:rPr>
        <w:t>Ü</w:t>
      </w:r>
      <w:r w:rsidRPr="007E313C">
        <w:rPr>
          <w:noProof/>
        </w:rPr>
        <w:t>ha suuremat tähelepanu tuleb pöörata kogu elanikkonna igapäevase toimetuleku tagamisele ja edendamisele, samuti eluea pikendamisele ning elukvaliteedi parandamisele. Viljandi sotsiaalhoolekandesüsteem tagab abivajajatele efektiivse toetuse lähimuse põhimõttel. Riskigruppi kuuluvate inimestega tehakse ennetavat tööd, mille käigus toetatakse inimväärikust ja soovi ennast ise aidata. Linn teeb sotsiaalvaldkonnas koostööd naaberomavalitsuste ja erinevate sotsiaalhoolekande vabatahtlike organisatsioonidega</w:t>
      </w:r>
      <w:r w:rsidR="007129FB">
        <w:rPr>
          <w:noProof/>
        </w:rPr>
        <w:t>.</w:t>
      </w:r>
    </w:p>
    <w:p w:rsidR="007129FB" w:rsidRPr="00F31E24" w:rsidRDefault="007129FB" w:rsidP="007129FB">
      <w:pPr>
        <w:spacing w:before="200" w:after="240" w:line="276" w:lineRule="auto"/>
        <w:jc w:val="both"/>
        <w:rPr>
          <w:noProof/>
        </w:rPr>
      </w:pPr>
      <w:r>
        <w:rPr>
          <w:noProof/>
        </w:rPr>
        <w:t>Viljandi linna sotsiaalhoolekandelise tegevuse e</w:t>
      </w:r>
      <w:r w:rsidR="004C64F7" w:rsidRPr="007E313C">
        <w:rPr>
          <w:noProof/>
        </w:rPr>
        <w:t>esmärgiks on jõuda kõigi abivajajateni õigel ajal, mis eeldab kogu süsteemis kvalitatiivset muutust probleemide tagajärgede likvideerimisest probleemide ennetamisele.</w:t>
      </w:r>
      <w:r>
        <w:rPr>
          <w:noProof/>
        </w:rPr>
        <w:t xml:space="preserve"> </w:t>
      </w:r>
      <w:r w:rsidRPr="00507A3D">
        <w:rPr>
          <w:noProof/>
        </w:rPr>
        <w:t>Samuti pidev tööülesannete ja lahendamist nõudvate probleemide keerukuse kasv on tinginud töötajate arvu suurendamise, töötajate tööstressiga ning läbipõlemise ennetamisega tegelemise vajaduse. Töötajate tööstressi ja läbipõlemist mõjutavad tööruumid, mis on olemasolevate töötajate arvu kohta liiga väikesed. Kuna enamus kabinettides töötavad kitsikutes tingimustes kaks töötajat, siis ei ole tagatud ka klientide privaatsus. Ka ühesed kabinetid on liiga pisikesed klientide vastuvõtmisega tegelemiseks.</w:t>
      </w:r>
      <w:r>
        <w:rPr>
          <w:noProof/>
        </w:rPr>
        <w:t xml:space="preserve"> Seega vajab</w:t>
      </w:r>
      <w:r w:rsidRPr="00507A3D">
        <w:rPr>
          <w:noProof/>
        </w:rPr>
        <w:t xml:space="preserve"> lahenda</w:t>
      </w:r>
      <w:r>
        <w:rPr>
          <w:noProof/>
        </w:rPr>
        <w:t xml:space="preserve">mist </w:t>
      </w:r>
      <w:r w:rsidRPr="00507A3D">
        <w:rPr>
          <w:noProof/>
        </w:rPr>
        <w:t>sotsiaalameti tööruumide probleem.</w:t>
      </w:r>
    </w:p>
    <w:p w:rsidR="004C64F7" w:rsidRPr="000B78C8" w:rsidRDefault="004C64F7" w:rsidP="000B78C8">
      <w:pPr>
        <w:spacing w:before="240" w:line="276" w:lineRule="auto"/>
        <w:jc w:val="both"/>
      </w:pPr>
    </w:p>
    <w:p w:rsidR="00C76B99" w:rsidRPr="00F31E24" w:rsidRDefault="003150CD" w:rsidP="001557AC">
      <w:pPr>
        <w:pStyle w:val="Pealkiri4"/>
        <w:spacing w:after="240" w:line="276" w:lineRule="auto"/>
        <w:jc w:val="both"/>
        <w:rPr>
          <w:rFonts w:ascii="Times New Roman" w:hAnsi="Times New Roman"/>
          <w:i w:val="0"/>
          <w:iCs w:val="0"/>
          <w:noProof/>
          <w:sz w:val="28"/>
          <w:szCs w:val="28"/>
        </w:rPr>
      </w:pPr>
      <w:bookmarkStart w:id="66" w:name="_Toc344901486"/>
      <w:bookmarkStart w:id="67" w:name="_Toc512426345"/>
      <w:bookmarkStart w:id="68" w:name="_Toc332886215"/>
      <w:bookmarkEnd w:id="63"/>
      <w:bookmarkEnd w:id="64"/>
      <w:r>
        <w:rPr>
          <w:rFonts w:ascii="Times New Roman" w:hAnsi="Times New Roman"/>
          <w:i w:val="0"/>
          <w:iCs w:val="0"/>
          <w:noProof/>
          <w:sz w:val="28"/>
          <w:szCs w:val="28"/>
          <w:lang w:val="et-EE"/>
        </w:rPr>
        <w:t xml:space="preserve">5.2. </w:t>
      </w:r>
      <w:r w:rsidR="00C76B99" w:rsidRPr="00F31E24">
        <w:rPr>
          <w:rFonts w:ascii="Times New Roman" w:hAnsi="Times New Roman"/>
          <w:i w:val="0"/>
          <w:iCs w:val="0"/>
          <w:noProof/>
          <w:sz w:val="28"/>
          <w:szCs w:val="28"/>
        </w:rPr>
        <w:t>Tervislik areng</w:t>
      </w:r>
      <w:bookmarkEnd w:id="66"/>
      <w:bookmarkEnd w:id="67"/>
    </w:p>
    <w:p w:rsidR="0075427D" w:rsidRDefault="00280A08" w:rsidP="0075427D">
      <w:pPr>
        <w:spacing w:before="200" w:after="240" w:line="276" w:lineRule="auto"/>
        <w:jc w:val="both"/>
        <w:rPr>
          <w:color w:val="000000"/>
        </w:rPr>
      </w:pPr>
      <w:r w:rsidRPr="00F31E24">
        <w:rPr>
          <w:noProof/>
          <w:color w:val="000000"/>
        </w:rPr>
        <w:t xml:space="preserve">Tervislik elukeskkond ja elanike hea tervis on tagatiseks </w:t>
      </w:r>
      <w:r w:rsidR="00A228DB" w:rsidRPr="00F31E24">
        <w:rPr>
          <w:noProof/>
          <w:color w:val="000000"/>
        </w:rPr>
        <w:t xml:space="preserve">linna jätkusuutlikule arengule. </w:t>
      </w:r>
      <w:r w:rsidRPr="00F31E24">
        <w:rPr>
          <w:noProof/>
          <w:color w:val="000000"/>
        </w:rPr>
        <w:t>V</w:t>
      </w:r>
      <w:r w:rsidR="00135C63" w:rsidRPr="00F31E24">
        <w:rPr>
          <w:color w:val="000000"/>
        </w:rPr>
        <w:t>iljandi</w:t>
      </w:r>
      <w:r w:rsidRPr="00F31E24">
        <w:rPr>
          <w:color w:val="000000"/>
        </w:rPr>
        <w:t xml:space="preserve"> linnale on oluline viljandl</w:t>
      </w:r>
      <w:r w:rsidR="00A228DB" w:rsidRPr="00F31E24">
        <w:rPr>
          <w:color w:val="000000"/>
        </w:rPr>
        <w:t xml:space="preserve">aste tervena elatud eluaastate </w:t>
      </w:r>
      <w:r w:rsidRPr="00F31E24">
        <w:rPr>
          <w:color w:val="000000"/>
        </w:rPr>
        <w:t>suurendamine tervisekäitumise parandamise ja kvaliteetsete sotsiaal-ja ter</w:t>
      </w:r>
      <w:r w:rsidR="00A228DB" w:rsidRPr="00F31E24">
        <w:rPr>
          <w:color w:val="000000"/>
        </w:rPr>
        <w:t xml:space="preserve">vishoiuteenuste kättesaadavuse </w:t>
      </w:r>
      <w:r w:rsidRPr="00F31E24">
        <w:rPr>
          <w:color w:val="000000"/>
        </w:rPr>
        <w:t>arengu soodustamise</w:t>
      </w:r>
      <w:r w:rsidR="00897743">
        <w:rPr>
          <w:color w:val="000000"/>
        </w:rPr>
        <w:t xml:space="preserve"> abil</w:t>
      </w:r>
      <w:r w:rsidRPr="00F31E24">
        <w:rPr>
          <w:color w:val="000000"/>
        </w:rPr>
        <w:t xml:space="preserve">. </w:t>
      </w:r>
      <w:r w:rsidRPr="00F31E24">
        <w:t xml:space="preserve">Viljandi inimestele osutavad teenuseid </w:t>
      </w:r>
      <w:hyperlink r:id="rId85" w:history="1">
        <w:r w:rsidRPr="00F31E24">
          <w:rPr>
            <w:rStyle w:val="Hperlink"/>
          </w:rPr>
          <w:t>SA Viljandi Haigla</w:t>
        </w:r>
      </w:hyperlink>
      <w:r w:rsidRPr="00F31E24">
        <w:t xml:space="preserve">, </w:t>
      </w:r>
      <w:hyperlink r:id="rId86" w:history="1">
        <w:r w:rsidRPr="00F31E24">
          <w:rPr>
            <w:rStyle w:val="Hperlink"/>
          </w:rPr>
          <w:t>OÜ Viljandi Tervisekeskus</w:t>
        </w:r>
      </w:hyperlink>
      <w:r w:rsidRPr="00F31E24">
        <w:t xml:space="preserve">, </w:t>
      </w:r>
      <w:hyperlink r:id="rId87" w:history="1">
        <w:r w:rsidRPr="00F31E24">
          <w:rPr>
            <w:rStyle w:val="Hperlink"/>
          </w:rPr>
          <w:t>Maramaa Kliinik OÜ</w:t>
        </w:r>
      </w:hyperlink>
      <w:r w:rsidRPr="00F31E24">
        <w:t xml:space="preserve"> ja teised pere –, eri- ja hambaarstikeskused. Esmavajalikke tervishoiuteenuseid osutavad 16 perearsti. </w:t>
      </w:r>
      <w:r w:rsidRPr="00F31E24">
        <w:rPr>
          <w:rFonts w:cs="Arial"/>
          <w:iCs/>
          <w:color w:val="000000"/>
        </w:rPr>
        <w:t xml:space="preserve">Esmatasandi tervishoiu suurimaks </w:t>
      </w:r>
      <w:r w:rsidRPr="00F31E24">
        <w:rPr>
          <w:rFonts w:cs="Arial"/>
          <w:iCs/>
          <w:color w:val="000000"/>
        </w:rPr>
        <w:lastRenderedPageBreak/>
        <w:t xml:space="preserve">probleemiks Viljandi linnas on perearstipraksiste killustatus, ruumide mittevastavus kaasaja nõuetele ning arstkonna vananemine ja eriarstiabi teenuse pakkumisel kvalifitseeritud spetsialistide nappus. Perearstisüsteemi jätkusuutlikuks toimimiseks </w:t>
      </w:r>
      <w:r w:rsidRPr="00F31E24">
        <w:rPr>
          <w:color w:val="000000"/>
        </w:rPr>
        <w:t xml:space="preserve">panustab riik esmatasandi arstiabi arengusse Euroopa Liidu vahendeid, mille abil planeeritakse alustada kaasaegsete tervisekeskuste rajamist maakonnakeskustesse. Piiratud ressursside tingimustes parima lahenduse saavutamiseks teeb Viljandi linn koostööd riigi, perearstide ja haigla esindajatega. </w:t>
      </w:r>
    </w:p>
    <w:p w:rsidR="0075427D" w:rsidRDefault="00C76B99" w:rsidP="0075427D">
      <w:pPr>
        <w:spacing w:before="200" w:after="240" w:line="276" w:lineRule="auto"/>
        <w:jc w:val="both"/>
        <w:rPr>
          <w:color w:val="000000" w:themeColor="text1"/>
        </w:rPr>
      </w:pPr>
      <w:r w:rsidRPr="00F31E24">
        <w:t xml:space="preserve">Erinevalt teistest maakondade aktiivravi osutavatest üldhaiglatest on SA Viljandi Haigla juures olemas psühhiaatriakliinik ja õendus-hoolduskeskus, mis osutab sotsiaalhooldus-, hooldusravi-, rehabilitatsiooni- ja koduõendusteenust ning haigla pakub ka erakorralist meditsiiniabi. Viljandi Linnavalitsuse ja SA Viljandi Haigla koostöö on suunatud eelkõige haigla teenuste kvaliteedi ja hoonestuse arendamisele, tagamaks linna elanikele vajalike tervishoiuteenuste ajakohasust ja kättesaadavust. </w:t>
      </w:r>
      <w:r w:rsidR="0075427D" w:rsidRPr="00F31E24">
        <w:t xml:space="preserve">Patsientide efektiivsele ravile aitavad kaasa kaasaegsel tasemel teostatavad terviseuuringud ja raviprotseduurid ning diagnostiliste võimaluste areng. </w:t>
      </w:r>
      <w:r w:rsidRPr="00F31E24">
        <w:t>Arengusuundade kujundamisel juhindutakse</w:t>
      </w:r>
      <w:r w:rsidR="00280A08" w:rsidRPr="00F31E24">
        <w:rPr>
          <w:color w:val="000000"/>
        </w:rPr>
        <w:t xml:space="preserve"> riiklikust haiglavõrgu arenguperspektiivist ja</w:t>
      </w:r>
      <w:r w:rsidRPr="00F31E24">
        <w:t xml:space="preserve"> haigla visioonist </w:t>
      </w:r>
      <w:r w:rsidR="00A12019" w:rsidRPr="0075427D">
        <w:rPr>
          <w:color w:val="000000" w:themeColor="text1"/>
        </w:rPr>
        <w:t>–</w:t>
      </w:r>
      <w:r w:rsidR="0075427D" w:rsidRPr="0075427D">
        <w:rPr>
          <w:color w:val="000000" w:themeColor="text1"/>
        </w:rPr>
        <w:t xml:space="preserve"> </w:t>
      </w:r>
      <w:r w:rsidR="0075427D" w:rsidRPr="0075427D">
        <w:rPr>
          <w:color w:val="000000" w:themeColor="text1"/>
          <w:lang w:val="en-GB"/>
        </w:rPr>
        <w:t>olla aastal 2023 patsientidele, klientidele ja partneritele parim tervishoiuga seotud terviklahenduste pakkuja.</w:t>
      </w:r>
      <w:r w:rsidR="0075427D" w:rsidRPr="0075427D">
        <w:rPr>
          <w:color w:val="000000" w:themeColor="text1"/>
        </w:rPr>
        <w:t xml:space="preserve"> Visiooni realiseerumise eelduseks on sotsiaalministeeriumi poolt ellu kutsutud paikkondlike tervishoiu- ja sotsiaalteenuste integreerimise pilootprojekti rakendamine. Projekti eesmärk on inimese terviseriskide vähendamine ning paikkonna tervishoiu- ja sotsiaalteenuste tuleviku vajaduste kontrolli all hoidmine teenuseosutajate koostöös. Tervishoiu eri tasandite ja sotsiaalteenuse pakkujate koostööd tugevdab ka haigla infrastruktuuri järjepidev edasiarendamine ja uue aktiivravihoone rajamine Viljandi linna koos esmatasandi tervisekeskusega.</w:t>
      </w:r>
    </w:p>
    <w:p w:rsidR="00C76B99" w:rsidRPr="00F31E24" w:rsidRDefault="00280A08" w:rsidP="001557AC">
      <w:pPr>
        <w:spacing w:before="200" w:after="240" w:line="276" w:lineRule="auto"/>
        <w:jc w:val="both"/>
      </w:pPr>
      <w:r w:rsidRPr="00F31E24">
        <w:rPr>
          <w:color w:val="000000"/>
        </w:rPr>
        <w:t>Linnavalitsus teeb koostööd kõigi Viljandi linnas asuvate esmatasandi, eriarstiabi ja hambaravi teenuse osutajatega.</w:t>
      </w:r>
      <w:r w:rsidR="007962A0">
        <w:rPr>
          <w:color w:val="000000"/>
        </w:rPr>
        <w:t xml:space="preserve"> </w:t>
      </w:r>
      <w:r w:rsidR="00C76B99" w:rsidRPr="00F31E24">
        <w:t>Tervishoiuteenuste pakkumisel on teenuseosutajate peamiseks probleemiks kvalifitseeritud spetsialistide nappus just eriarstide teenuste pakkumisel</w:t>
      </w:r>
      <w:r w:rsidR="0075427D">
        <w:t>.</w:t>
      </w:r>
      <w:r w:rsidR="00C76B99" w:rsidRPr="00F31E24">
        <w:t xml:space="preserve"> Elanike terviseteenuste, eriti hambaraviteenuse tarbimist, on vähendanud Eesti keskmisest palgast madalamad palgad. Samas suureneb elanikkonna vananemisest tingituna koormus tervishoiuteenustele. Suureneb inimese omaosalus tervishoiuteenuste ja ravimite eest tasumisel. Krooniliste haigete ja madala sissetulekutega inimeste arvu kasv suurendab Viljandi linna eelarvest makstavate toetuste mahtu.</w:t>
      </w:r>
    </w:p>
    <w:p w:rsidR="009A6809" w:rsidRPr="00F31E24" w:rsidRDefault="00C76B99" w:rsidP="001557AC">
      <w:pPr>
        <w:spacing w:before="200" w:after="240" w:line="276" w:lineRule="auto"/>
        <w:jc w:val="both"/>
        <w:rPr>
          <w:noProof/>
        </w:rPr>
      </w:pPr>
      <w:r w:rsidRPr="00F31E24">
        <w:rPr>
          <w:noProof/>
        </w:rPr>
        <w:t xml:space="preserve">Viljandi lasteaedades ja koolides tuleb rakendada tervisedenduslikku poliitikat, mis on kooskõlas </w:t>
      </w:r>
      <w:r w:rsidR="004C64F7" w:rsidRPr="004C64F7">
        <w:rPr>
          <w:noProof/>
        </w:rPr>
        <w:t>riikliku rahvatervise arenguga</w:t>
      </w:r>
      <w:r w:rsidRPr="00F31E24">
        <w:rPr>
          <w:noProof/>
        </w:rPr>
        <w:t xml:space="preserve">. </w:t>
      </w:r>
      <w:hyperlink r:id="rId88" w:history="1">
        <w:r w:rsidRPr="00F31E24">
          <w:rPr>
            <w:rStyle w:val="Hperlink"/>
            <w:noProof/>
          </w:rPr>
          <w:t>Tervist Edendavate Lasteaedade</w:t>
        </w:r>
      </w:hyperlink>
      <w:r w:rsidRPr="00F31E24">
        <w:rPr>
          <w:noProof/>
        </w:rPr>
        <w:t xml:space="preserve"> (TEL) võrgustikku kuuluvad kõik Viljandi linna lasteaiad ning kõikides lasteaedades on ka tervisemeeskond. Tervisemeeskonnad mõjutavad otsuste tegemisi asutuse tasandil: füüsilise ja psühhosotsiaalse keskkonna küsimustes ning lasteaia arengukava koostamisel. Tervisealaste tegevuse ja tulemuste igaaastase analüüsi tulemustest lähtuvalt rakendatakse meetmeid õppekasvatustöö, juhtimise ja keskkonna parandamiseks. Sobiva kasvukeskkonna loomisel arvestatakse laste eripära ja erivajadusi. Koolitervishoiuteenuse osutamine Viljandi koolides toimub koostöös OÜ</w:t>
      </w:r>
      <w:r w:rsidR="00033039">
        <w:rPr>
          <w:noProof/>
        </w:rPr>
        <w:t>-ga Viljandi Tervisekeskus</w:t>
      </w:r>
      <w:r w:rsidRPr="00F31E24">
        <w:rPr>
          <w:noProof/>
        </w:rPr>
        <w:t xml:space="preserve">. Kõikides Viljandi linna päevase õppega koolides on õpilastele tagatud tervislik elu-, õpi- ja töökeskkond. </w:t>
      </w:r>
      <w:hyperlink r:id="rId89" w:history="1">
        <w:r w:rsidRPr="00F31E24">
          <w:rPr>
            <w:rStyle w:val="Hperlink"/>
            <w:noProof/>
          </w:rPr>
          <w:t>Tervist Edendavate Koolide</w:t>
        </w:r>
      </w:hyperlink>
      <w:r w:rsidRPr="00F31E24">
        <w:rPr>
          <w:noProof/>
        </w:rPr>
        <w:t xml:space="preserve"> (TEK) võrgustikku </w:t>
      </w:r>
      <w:r w:rsidRPr="00F31E24">
        <w:rPr>
          <w:noProof/>
        </w:rPr>
        <w:lastRenderedPageBreak/>
        <w:t xml:space="preserve">kuuluvad koolid: </w:t>
      </w:r>
      <w:hyperlink r:id="rId90" w:history="1">
        <w:r w:rsidRPr="00F31E24">
          <w:rPr>
            <w:rStyle w:val="Hperlink"/>
            <w:noProof/>
          </w:rPr>
          <w:t>Viljandi Jakobsoni Kool</w:t>
        </w:r>
      </w:hyperlink>
      <w:r w:rsidR="000C5794" w:rsidRPr="00F31E24">
        <w:rPr>
          <w:noProof/>
        </w:rPr>
        <w:t xml:space="preserve">, </w:t>
      </w:r>
      <w:hyperlink r:id="rId91" w:history="1">
        <w:r w:rsidR="000C5794" w:rsidRPr="00F31E24">
          <w:rPr>
            <w:rStyle w:val="Hperlink"/>
            <w:noProof/>
          </w:rPr>
          <w:t>Viljandi Kes</w:t>
        </w:r>
        <w:r w:rsidRPr="00F31E24">
          <w:rPr>
            <w:rStyle w:val="Hperlink"/>
            <w:noProof/>
          </w:rPr>
          <w:t>klinna Kool</w:t>
        </w:r>
      </w:hyperlink>
      <w:r w:rsidRPr="00F31E24">
        <w:rPr>
          <w:noProof/>
        </w:rPr>
        <w:t xml:space="preserve"> ja </w:t>
      </w:r>
      <w:hyperlink r:id="rId92" w:history="1">
        <w:r w:rsidRPr="00F31E24">
          <w:rPr>
            <w:rStyle w:val="Hperlink"/>
            <w:noProof/>
          </w:rPr>
          <w:t>Viljandi Paalalinna Kool</w:t>
        </w:r>
      </w:hyperlink>
      <w:r w:rsidRPr="00F31E24">
        <w:rPr>
          <w:noProof/>
        </w:rPr>
        <w:t>. Koolides läbiviidav tervisekasvatus tugineb õppekaval ning seda toetavatel tegevustel, mis arendab laste ja noorte terviseedenduslikke teadmisi, oskusi ja käitumist.</w:t>
      </w:r>
    </w:p>
    <w:p w:rsidR="001C2D30" w:rsidRDefault="00C76B99" w:rsidP="001557AC">
      <w:pPr>
        <w:spacing w:before="200" w:after="240" w:line="276" w:lineRule="auto"/>
        <w:jc w:val="both"/>
        <w:rPr>
          <w:color w:val="000000"/>
        </w:rPr>
      </w:pPr>
      <w:r w:rsidRPr="00F31E24">
        <w:rPr>
          <w:noProof/>
        </w:rPr>
        <w:t>Laste- ja noorte linnaruumi füüsilise keskkonna parandamine ja ohutumaks muutmine on oluline eemärk järgneva arengukava perioodi jooksul. Järjepidevalt kontrollitakse Viljandi linna haldusalas olevaid mänguväljakuid ja kõrvaldatakse puudujäägid vastavalt võimalustele. Välja on töötatud mänguväljakute korrasoleku hindamise metoodiline juhendmaterjal, mille alusel jätkatakse regulaarset</w:t>
      </w:r>
      <w:r w:rsidR="00AA2B0E" w:rsidRPr="00F31E24">
        <w:rPr>
          <w:noProof/>
        </w:rPr>
        <w:t xml:space="preserve"> mänguväljakute kontrollimist. </w:t>
      </w:r>
      <w:r w:rsidRPr="00F31E24">
        <w:rPr>
          <w:color w:val="000000"/>
        </w:rPr>
        <w:t>Lastekaitse- ja tervishoiutöötajad puutuvad iga päev järjest enam</w:t>
      </w:r>
      <w:r w:rsidR="00A64C4C">
        <w:rPr>
          <w:color w:val="000000"/>
        </w:rPr>
        <w:t xml:space="preserve"> </w:t>
      </w:r>
      <w:r w:rsidRPr="00F31E24">
        <w:rPr>
          <w:color w:val="000000"/>
        </w:rPr>
        <w:t xml:space="preserve">kokku probleemidega, mille põhjuseks on lapsevanemate vähene teadlikkus laste tervist ohustavatest riskikäitumistest. Lastevanemate koolitamine ja nõustamine toimub erinevatel tasanditel, kuid vanemate osalusmotivatsioon on enamjaolt väga madal ja probleemsete perede lastevanemate koolitusel või nõustamisel osalemise mõjutamiseks puuduvad seaduslikud mõjutusvahendid. </w:t>
      </w:r>
    </w:p>
    <w:p w:rsidR="007129FB" w:rsidRDefault="007129FB" w:rsidP="001557AC">
      <w:pPr>
        <w:spacing w:before="200" w:after="240" w:line="276" w:lineRule="auto"/>
        <w:jc w:val="both"/>
        <w:rPr>
          <w:color w:val="000000"/>
        </w:rPr>
      </w:pPr>
    </w:p>
    <w:p w:rsidR="007129FB" w:rsidRDefault="007129FB"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A17507" w:rsidRDefault="00A17507" w:rsidP="001557AC">
      <w:pPr>
        <w:spacing w:before="200" w:after="240" w:line="276" w:lineRule="auto"/>
        <w:jc w:val="both"/>
        <w:rPr>
          <w:color w:val="000000"/>
        </w:rPr>
      </w:pPr>
    </w:p>
    <w:p w:rsidR="007129FB" w:rsidRDefault="007129FB" w:rsidP="001557AC">
      <w:pPr>
        <w:spacing w:before="200" w:after="240" w:line="276" w:lineRule="auto"/>
        <w:jc w:val="both"/>
        <w:rPr>
          <w:color w:val="000000"/>
        </w:rPr>
      </w:pPr>
    </w:p>
    <w:p w:rsidR="00C76B99" w:rsidRPr="00F31E24" w:rsidRDefault="00C45175" w:rsidP="00274064">
      <w:pPr>
        <w:pStyle w:val="Pealkiri1"/>
        <w:spacing w:before="200" w:after="240" w:line="276" w:lineRule="auto"/>
        <w:ind w:left="720"/>
        <w:jc w:val="both"/>
        <w:rPr>
          <w:rFonts w:ascii="Times New Roman" w:hAnsi="Times New Roman"/>
        </w:rPr>
      </w:pPr>
      <w:bookmarkStart w:id="69" w:name="_Toc332886226"/>
      <w:bookmarkStart w:id="70" w:name="_Toc344901502"/>
      <w:bookmarkStart w:id="71" w:name="_Toc512426346"/>
      <w:bookmarkEnd w:id="68"/>
      <w:r>
        <w:rPr>
          <w:rFonts w:ascii="Times New Roman" w:hAnsi="Times New Roman"/>
          <w:lang w:val="et-EE"/>
        </w:rPr>
        <w:lastRenderedPageBreak/>
        <w:t xml:space="preserve">6. </w:t>
      </w:r>
      <w:hyperlink w:anchor="_TEGEVUSKAVA" w:history="1">
        <w:r w:rsidR="00C76B99" w:rsidRPr="00F31E24">
          <w:rPr>
            <w:rStyle w:val="Hperlink"/>
            <w:rFonts w:ascii="Times New Roman" w:hAnsi="Times New Roman"/>
            <w:color w:val="365F91"/>
            <w:u w:val="none"/>
          </w:rPr>
          <w:t>ETTEVÕTLUS</w:t>
        </w:r>
        <w:bookmarkEnd w:id="69"/>
        <w:bookmarkEnd w:id="70"/>
        <w:bookmarkEnd w:id="71"/>
      </w:hyperlink>
    </w:p>
    <w:p w:rsidR="000976B8" w:rsidRPr="00F31E24" w:rsidRDefault="00175577" w:rsidP="001557AC">
      <w:pPr>
        <w:spacing w:before="200" w:after="240" w:line="276" w:lineRule="auto"/>
        <w:jc w:val="both"/>
        <w:rPr>
          <w:color w:val="000000"/>
        </w:rPr>
      </w:pPr>
      <w:r w:rsidRPr="00F31E24">
        <w:t xml:space="preserve">Viljandi linna ülesandeks on elanike arvu vähenemise pidurdamiseks luua soodne ja avatud ettevõtluskeskkond praegustele ettevõtetele ja uutele </w:t>
      </w:r>
      <w:r w:rsidRPr="00F31E24">
        <w:rPr>
          <w:color w:val="000000"/>
        </w:rPr>
        <w:t>investoritele, et tagada linnale kvaliteetsete avalike teenuste pakkumiseks ja ettevõtlustingimuste pidevaks arendamiseks vajalik tulubaas ning toetada uute ja kõrgema sis</w:t>
      </w:r>
      <w:r w:rsidR="00AA2B0E" w:rsidRPr="00F31E24">
        <w:rPr>
          <w:color w:val="000000"/>
        </w:rPr>
        <w:t xml:space="preserve">setulekuga töökohtade loomist. </w:t>
      </w:r>
      <w:r w:rsidR="00B02D55">
        <w:rPr>
          <w:color w:val="000000"/>
        </w:rPr>
        <w:t>Viljandi maakonna</w:t>
      </w:r>
      <w:r w:rsidR="000976B8" w:rsidRPr="00F31E24">
        <w:rPr>
          <w:color w:val="000000"/>
        </w:rPr>
        <w:t xml:space="preserve"> traditsiooniliste tööstusharude (toiduainetetööstus,</w:t>
      </w:r>
      <w:r w:rsidR="00A92A4C" w:rsidRPr="00F31E24">
        <w:rPr>
          <w:color w:val="000000"/>
        </w:rPr>
        <w:t xml:space="preserve"> tekstiilitööstus</w:t>
      </w:r>
      <w:r w:rsidR="000976B8" w:rsidRPr="00F31E24">
        <w:rPr>
          <w:color w:val="000000"/>
        </w:rPr>
        <w:t xml:space="preserve"> puidu- ja metallitööstus</w:t>
      </w:r>
      <w:r w:rsidR="00B02D55">
        <w:rPr>
          <w:color w:val="000000"/>
        </w:rPr>
        <w:t>, põllumajandus</w:t>
      </w:r>
      <w:r w:rsidR="000976B8" w:rsidRPr="00F31E24">
        <w:rPr>
          <w:color w:val="000000"/>
        </w:rPr>
        <w:t xml:space="preserve">) jätkuv kaasajastamine ning uute IKT-põhiste ettevõtete areng on Viljandi linna </w:t>
      </w:r>
      <w:r w:rsidR="007129FB">
        <w:rPr>
          <w:color w:val="000000"/>
        </w:rPr>
        <w:t>arengu huvides</w:t>
      </w:r>
      <w:r w:rsidR="000976B8" w:rsidRPr="00F31E24">
        <w:rPr>
          <w:color w:val="000000"/>
        </w:rPr>
        <w:t xml:space="preserve">. </w:t>
      </w:r>
    </w:p>
    <w:p w:rsidR="00A45DE5" w:rsidRPr="00F31E24" w:rsidRDefault="00F76F8D" w:rsidP="001557AC">
      <w:pPr>
        <w:spacing w:before="200" w:after="240" w:line="276" w:lineRule="auto"/>
        <w:jc w:val="both"/>
      </w:pPr>
      <w:r w:rsidRPr="00F31E24">
        <w:t>K</w:t>
      </w:r>
      <w:r w:rsidR="00175577" w:rsidRPr="00F31E24">
        <w:t>aubanduse ja teenindusvaldkonnas</w:t>
      </w:r>
      <w:r w:rsidRPr="00F31E24">
        <w:t xml:space="preserve"> tegutseb</w:t>
      </w:r>
      <w:r w:rsidR="00175577" w:rsidRPr="00F31E24">
        <w:t xml:space="preserve"> 77,5% Viljandi ettevõtetest, sellest kaubanduses 45,8% ja teeninduses 31,7%. Viljandi ettevõtlust iseloomustavad tegevusvaldkondade mitmekesisus ja suuremate ettevõtete jätkusuutlikkus ning investeerimisvõimekus toodangu mahu ja tootlikkuse suurendamiseks. Tertsiaarse sektori arengut toetab Viljandi hea maine turismisihtkohana ning turismi- ja puhkemajandusettevõtete areng. Majutusteenust pakkus </w:t>
      </w:r>
      <w:r w:rsidRPr="00F31E24">
        <w:t>201</w:t>
      </w:r>
      <w:r w:rsidR="007129FB">
        <w:t>7</w:t>
      </w:r>
      <w:r w:rsidR="00175577" w:rsidRPr="00F31E24">
        <w:t>. aasta turismih</w:t>
      </w:r>
      <w:r w:rsidRPr="00F31E24">
        <w:t>ooaja seisuga Viljandi linnas 1</w:t>
      </w:r>
      <w:r w:rsidR="00BD2AB7">
        <w:t>5</w:t>
      </w:r>
      <w:r w:rsidR="00175577" w:rsidRPr="00F31E24">
        <w:t xml:space="preserve"> majutusasutust</w:t>
      </w:r>
      <w:r w:rsidR="00BD2AB7">
        <w:t xml:space="preserve"> </w:t>
      </w:r>
      <w:r w:rsidR="00175577" w:rsidRPr="00F31E24">
        <w:t xml:space="preserve">kokku </w:t>
      </w:r>
      <w:r w:rsidR="00BD2AB7">
        <w:t>7</w:t>
      </w:r>
      <w:r w:rsidR="00175577" w:rsidRPr="00F31E24">
        <w:t xml:space="preserve">00 voodikohaga. </w:t>
      </w:r>
    </w:p>
    <w:p w:rsidR="00175577" w:rsidRPr="00F31E24" w:rsidRDefault="00175577" w:rsidP="001557AC">
      <w:pPr>
        <w:spacing w:before="200" w:after="240" w:line="276" w:lineRule="auto"/>
        <w:jc w:val="both"/>
      </w:pPr>
      <w:r w:rsidRPr="00F31E24">
        <w:t>Ettevõt</w:t>
      </w:r>
      <w:r w:rsidR="00A45DE5" w:rsidRPr="00F31E24">
        <w:t>jad soovivad linnavalitsuselt</w:t>
      </w:r>
      <w:r w:rsidRPr="00F31E24">
        <w:t xml:space="preserve"> kiiret ja korrektset asjaajamist ja Viljandi ettevõtjate vajadustega arvestamist kohalike õigusaktide koostamisel ja vastuvõtmisel. Lisaks eeldatakse linnapoolseid pingutusi tänavate korrashoiu tagamiseks ning linna ühistranspordi liikumise vastavust ettevõtete tööaja algusele ja lõpule.</w:t>
      </w:r>
    </w:p>
    <w:p w:rsidR="00F15EA7" w:rsidRPr="00F31E24" w:rsidRDefault="00175577" w:rsidP="001557AC">
      <w:pPr>
        <w:spacing w:before="200" w:after="240" w:line="276" w:lineRule="auto"/>
        <w:jc w:val="both"/>
        <w:rPr>
          <w:color w:val="000000"/>
        </w:rPr>
      </w:pPr>
      <w:r w:rsidRPr="00F31E24">
        <w:t xml:space="preserve">Viljandi linn saab ettevõtluskeskkonda mõjutada, arendades sellega vahetult seotud valdkondi – inimressurssi, ettevõtlusalade infrastruktuuri ja linna mainet ning koostööd omavalitsuste, </w:t>
      </w:r>
      <w:r w:rsidRPr="00F31E24">
        <w:rPr>
          <w:color w:val="000000"/>
        </w:rPr>
        <w:t>rii</w:t>
      </w:r>
      <w:r w:rsidR="001C2D30" w:rsidRPr="00F31E24">
        <w:rPr>
          <w:color w:val="000000"/>
        </w:rPr>
        <w:t>gi ja rahvusvahelisel tasandil.</w:t>
      </w:r>
    </w:p>
    <w:p w:rsidR="00177A6D" w:rsidRDefault="000976B8" w:rsidP="00274064">
      <w:pPr>
        <w:spacing w:before="200" w:after="240" w:line="276" w:lineRule="auto"/>
        <w:jc w:val="both"/>
        <w:rPr>
          <w:color w:val="000000"/>
        </w:rPr>
      </w:pPr>
      <w:r w:rsidRPr="00F31E24">
        <w:rPr>
          <w:color w:val="000000"/>
        </w:rPr>
        <w:t>Ettevõtete koostöö edendamine linna haridusasutustega karjäärinõustamise, ettevõtlikkus- ja ettevõtlusõppe vallas parandab Viljandi tööhõivet ja pidurdab elanike arvu vähenemist.</w:t>
      </w:r>
    </w:p>
    <w:p w:rsidR="007962A0" w:rsidRDefault="007962A0" w:rsidP="00274064">
      <w:pPr>
        <w:spacing w:before="200" w:after="240" w:line="276" w:lineRule="auto"/>
        <w:jc w:val="both"/>
        <w:rPr>
          <w:color w:val="000000"/>
        </w:rPr>
      </w:pPr>
    </w:p>
    <w:p w:rsidR="00EF606E" w:rsidRPr="001C17E2" w:rsidRDefault="00EF606E" w:rsidP="00EF606E">
      <w:pPr>
        <w:pStyle w:val="Pealkiri4"/>
        <w:spacing w:after="240" w:line="276" w:lineRule="auto"/>
        <w:jc w:val="both"/>
        <w:rPr>
          <w:rFonts w:ascii="Times New Roman" w:hAnsi="Times New Roman"/>
          <w:i w:val="0"/>
          <w:iCs w:val="0"/>
          <w:sz w:val="28"/>
          <w:szCs w:val="28"/>
          <w:lang w:val="et-EE"/>
        </w:rPr>
      </w:pPr>
      <w:bookmarkStart w:id="72" w:name="_Toc512426347"/>
      <w:r>
        <w:rPr>
          <w:rFonts w:ascii="Times New Roman" w:hAnsi="Times New Roman"/>
          <w:i w:val="0"/>
          <w:iCs w:val="0"/>
          <w:sz w:val="28"/>
          <w:szCs w:val="28"/>
          <w:lang w:val="et-EE"/>
        </w:rPr>
        <w:t xml:space="preserve">6.1. </w:t>
      </w:r>
      <w:r w:rsidRPr="00F31E24">
        <w:rPr>
          <w:rFonts w:ascii="Times New Roman" w:hAnsi="Times New Roman"/>
          <w:i w:val="0"/>
          <w:iCs w:val="0"/>
          <w:sz w:val="28"/>
          <w:szCs w:val="28"/>
        </w:rPr>
        <w:t>T</w:t>
      </w:r>
      <w:r>
        <w:rPr>
          <w:rFonts w:ascii="Times New Roman" w:hAnsi="Times New Roman"/>
          <w:i w:val="0"/>
          <w:iCs w:val="0"/>
          <w:sz w:val="28"/>
          <w:szCs w:val="28"/>
          <w:lang w:val="et-EE"/>
        </w:rPr>
        <w:t>ööstuspiirkonnad</w:t>
      </w:r>
      <w:bookmarkEnd w:id="72"/>
    </w:p>
    <w:p w:rsidR="00EF606E" w:rsidRPr="00F31E24" w:rsidRDefault="00EF606E" w:rsidP="00EF606E">
      <w:pPr>
        <w:spacing w:before="200" w:after="240" w:line="276" w:lineRule="auto"/>
        <w:jc w:val="both"/>
      </w:pPr>
      <w:r w:rsidRPr="00F31E24">
        <w:t xml:space="preserve">Tööstuspiirkondade teke ja väljakujunemine on seotud ettevõtete kontsentreerumisega aladele, kus juba oli eelnevalt tööstus ja kuhu oli uue ettevõtte rajamiseks võimalus osta tootmismaad. Linn </w:t>
      </w:r>
      <w:r>
        <w:t>on</w:t>
      </w:r>
      <w:r w:rsidRPr="00F31E24">
        <w:t xml:space="preserve"> tööstusparkide väljaarendamise</w:t>
      </w:r>
      <w:r>
        <w:t>l tegelenud</w:t>
      </w:r>
      <w:r w:rsidRPr="00F31E24">
        <w:t xml:space="preserve"> uute detailplaneeringute kehtestamisega, kruntide ettevalmistamisega, kommunikatsioonide väljaarendamisega, juurdepääsuteede ehitamisega, tänavavalgustuse paigaldamisega ja ühistranspordi liikumise sidumisega ettevõtete vajadustega.</w:t>
      </w:r>
    </w:p>
    <w:p w:rsidR="00EF606E" w:rsidRPr="00F31E24" w:rsidRDefault="00EF606E" w:rsidP="00EF606E">
      <w:pPr>
        <w:spacing w:before="200" w:after="240" w:line="276" w:lineRule="auto"/>
        <w:jc w:val="both"/>
      </w:pPr>
      <w:r w:rsidRPr="00F31E24">
        <w:t xml:space="preserve">Viljandis on välja arendatud kolm tööstuspiirkonda: </w:t>
      </w:r>
      <w:r w:rsidR="007962A0" w:rsidRPr="00F31E24">
        <w:t>Rohelise tänava</w:t>
      </w:r>
      <w:r w:rsidR="007962A0">
        <w:t>,</w:t>
      </w:r>
      <w:r w:rsidR="007962A0" w:rsidRPr="00F31E24">
        <w:t xml:space="preserve"> </w:t>
      </w:r>
      <w:r w:rsidRPr="00F31E24">
        <w:t>Kantremaa,</w:t>
      </w:r>
      <w:r w:rsidR="007962A0">
        <w:t xml:space="preserve"> ja</w:t>
      </w:r>
      <w:r w:rsidRPr="00F31E24">
        <w:t xml:space="preserve"> Männimäe tööstuspiirkond.</w:t>
      </w:r>
    </w:p>
    <w:p w:rsidR="00EF606E" w:rsidRPr="00F31E24" w:rsidRDefault="00EF606E" w:rsidP="00EF606E">
      <w:pPr>
        <w:spacing w:before="200" w:after="240" w:line="276" w:lineRule="auto"/>
        <w:jc w:val="both"/>
      </w:pPr>
      <w:r w:rsidRPr="00F31E24">
        <w:t xml:space="preserve">Rohelise tänava tööstuspiirkond kujunes välja Viljandi linna poolt algatatud Viljandi Tööstuspargi rajamise projekti käigus. Tööstuspiirkond on rajatud </w:t>
      </w:r>
      <w:r>
        <w:t>umbes</w:t>
      </w:r>
      <w:r w:rsidRPr="00F31E24">
        <w:t xml:space="preserve"> 17 ha suurusele </w:t>
      </w:r>
      <w:r w:rsidRPr="00F31E24">
        <w:lastRenderedPageBreak/>
        <w:t>Tallinna tn ja Musta tee vahelisele alale ning valminud on Phare ettevalmistusfondi toetusel kahte tänavat ühendav ning mitmetele kruntidele ligipääsud tagav Roheline tänav koos põhiliste kommunikatsioonidega.</w:t>
      </w:r>
    </w:p>
    <w:p w:rsidR="00EF606E" w:rsidRPr="00EF606E" w:rsidRDefault="00EF606E" w:rsidP="00EF606E">
      <w:pPr>
        <w:spacing w:before="200" w:after="240" w:line="276" w:lineRule="auto"/>
        <w:jc w:val="both"/>
      </w:pPr>
      <w:r w:rsidRPr="00F31E24">
        <w:t>Kantremaa tööstuspiirkond asub Viljandi linna Pärnu maantee ja Imavere-Karksi-Nuia maantee vahelisel alal ning piirneb linna poolt raudteega, kuid raudteetranspordi kasutamiseks vajalikku logistilist lahendust piirkonda rajatud ei ole. Kantremaa tööstuspiirkonna kogupindala on ligikaudu 91 ha</w:t>
      </w:r>
      <w:r>
        <w:t xml:space="preserve">, </w:t>
      </w:r>
      <w:r w:rsidRPr="00F31E24">
        <w:t>mis on valdavalt eraomandis</w:t>
      </w:r>
      <w:r w:rsidRPr="00EF606E">
        <w:t>. Ellu viimisel on Kantremaa tööstusala</w:t>
      </w:r>
      <w:r>
        <w:t xml:space="preserve"> </w:t>
      </w:r>
      <w:r w:rsidRPr="00EF606E">
        <w:t>avaliku tugitaristu kaasajastamine</w:t>
      </w:r>
      <w:r>
        <w:t xml:space="preserve">. </w:t>
      </w:r>
      <w:r w:rsidRPr="00EF606E">
        <w:t>Projektiga uuendatakse Kantremaa tööstusala tänavate</w:t>
      </w:r>
      <w:r>
        <w:t xml:space="preserve"> </w:t>
      </w:r>
      <w:r w:rsidRPr="00EF606E">
        <w:t>(Pärnu mnt, Pargi tn, Planeedi tn, Tähe tn, Metsküla tee)</w:t>
      </w:r>
      <w:r>
        <w:t xml:space="preserve"> </w:t>
      </w:r>
      <w:r w:rsidRPr="00EF606E">
        <w:t xml:space="preserve"> tugitaristut, et tagada parem ligipääs sealsetele ettevõtetele ja nende töötajatele, et luua võimalused uuteks investeeringuteks ja uute ettevõtete tekkeks ning seeläbi tõsta piirkonna atraktiivsust ja ettevõtlusaktiivsust. </w:t>
      </w:r>
    </w:p>
    <w:p w:rsidR="00EF606E" w:rsidRPr="00F31E24" w:rsidRDefault="00EF606E" w:rsidP="00EF606E">
      <w:pPr>
        <w:spacing w:before="200" w:after="240" w:line="276" w:lineRule="auto"/>
        <w:jc w:val="both"/>
        <w:rPr>
          <w:color w:val="000000"/>
        </w:rPr>
      </w:pPr>
      <w:r w:rsidRPr="00F31E24">
        <w:t>Männimäe ettevõtluspiirkond asub Männimäe tee, Riia maantee ja Reinu tee vahelisel alal ligikaudu 76 ha suurusel territooriumil. Enamjaolt moodustavad ettevõtluspiirkonna eraomandis olevad krundid ja kinnistud. Viljandi linn on investeerinud Männimäe ettevõtluspiirkon</w:t>
      </w:r>
      <w:r>
        <w:t>da ning rajatud on</w:t>
      </w:r>
      <w:r w:rsidRPr="00F31E24">
        <w:t xml:space="preserve"> Reinu põik ehk nn läbimurre Imavere-Karksi-Nuia maanteele, mis tagab piirkonna ettevõtjatele oluliselt paremad transporditingimused ning ligipääsu seni kasutamata olnud kruntidele. </w:t>
      </w:r>
    </w:p>
    <w:p w:rsidR="00EF606E" w:rsidRDefault="00EF606E" w:rsidP="00EF606E">
      <w:pPr>
        <w:spacing w:before="200" w:after="240" w:line="276" w:lineRule="auto"/>
        <w:jc w:val="both"/>
        <w:rPr>
          <w:color w:val="000000"/>
        </w:rPr>
      </w:pPr>
      <w:r w:rsidRPr="00F31E24">
        <w:t>Ettevõtlusekeskkonna parandamiseks vajaliku infrastruktuuri arendamine eeldab tihedat koostööd ettevõtjatega ja pidevat vajaduste kaardistamist, samuti maakonna ja riigi tasandil pakutavate ettevõtluse arengut soodustavate võimaluste seiret ja tutvustamist piirkonnas tegutsevatele ja potentsiaalsetele ettevõtjatele</w:t>
      </w:r>
      <w:r w:rsidRPr="00F31E24">
        <w:rPr>
          <w:color w:val="000000"/>
        </w:rPr>
        <w:t>. Viljandi linnas asuvate ettevõtlusalade arendamiseks ja kõrgema lisandväärtusega töökohtade ellukutsumiseks teeb linn koostööd ettevõtjate ning maakondliku arenduskeskuse, Viljandi valla ja teiste maakonna omavalitsustega.</w:t>
      </w:r>
      <w:r>
        <w:rPr>
          <w:color w:val="000000"/>
        </w:rPr>
        <w:t xml:space="preserve"> Ettevõtluspiirkondade arendamiseks on ülioluline kaasajastada infrastruktuure ja muud tänavataristut. </w:t>
      </w:r>
      <w:r w:rsidRPr="00F31E24">
        <w:rPr>
          <w:color w:val="000000"/>
        </w:rPr>
        <w:t>Eraldi tuleb tähelepanu pöörata investeerimisvõimaluste ja töökohtade ühistele ja pidevatele turundustegevustele.</w:t>
      </w:r>
    </w:p>
    <w:p w:rsidR="007962A0" w:rsidRPr="00F31E24" w:rsidRDefault="007962A0" w:rsidP="00EF606E">
      <w:pPr>
        <w:spacing w:before="200" w:after="240" w:line="276" w:lineRule="auto"/>
        <w:jc w:val="both"/>
        <w:rPr>
          <w:color w:val="000000"/>
        </w:rPr>
      </w:pPr>
    </w:p>
    <w:p w:rsidR="00175577" w:rsidRPr="00F31E24" w:rsidRDefault="00EF606E" w:rsidP="001557AC">
      <w:pPr>
        <w:pStyle w:val="Pealkiri4"/>
        <w:spacing w:after="240" w:line="276" w:lineRule="auto"/>
        <w:jc w:val="both"/>
        <w:rPr>
          <w:rFonts w:ascii="Times New Roman" w:hAnsi="Times New Roman"/>
          <w:i w:val="0"/>
          <w:sz w:val="28"/>
        </w:rPr>
      </w:pPr>
      <w:bookmarkStart w:id="73" w:name="_Toc512426348"/>
      <w:r>
        <w:rPr>
          <w:rFonts w:ascii="Times New Roman" w:hAnsi="Times New Roman"/>
          <w:i w:val="0"/>
          <w:iCs w:val="0"/>
          <w:sz w:val="28"/>
          <w:szCs w:val="28"/>
          <w:lang w:val="et-EE"/>
        </w:rPr>
        <w:t xml:space="preserve">6.2. </w:t>
      </w:r>
      <w:r w:rsidR="00175577" w:rsidRPr="00F31E24">
        <w:rPr>
          <w:rFonts w:ascii="Times New Roman" w:hAnsi="Times New Roman"/>
          <w:i w:val="0"/>
          <w:sz w:val="28"/>
        </w:rPr>
        <w:t>Inimressurss</w:t>
      </w:r>
      <w:bookmarkEnd w:id="73"/>
    </w:p>
    <w:p w:rsidR="00C76B99" w:rsidRDefault="00175577" w:rsidP="001557AC">
      <w:pPr>
        <w:spacing w:before="200" w:after="240" w:line="276" w:lineRule="auto"/>
        <w:jc w:val="both"/>
      </w:pPr>
      <w:r w:rsidRPr="00F31E24">
        <w:t>Inimressursi all vaadeldakse nii kohalikke elanikke töökohtade loojatena, töövõtjatena kui tarbijatena ning sise- ja välisturiste teenuste sfääri arengumootorin</w:t>
      </w:r>
      <w:r w:rsidR="004A5E5D" w:rsidRPr="00F31E24">
        <w:t xml:space="preserve">a. </w:t>
      </w:r>
      <w:r w:rsidRPr="00F31E24">
        <w:t>Tööhõivet kirjeldades on Viljandi seisus, kus võrdsel positsioonil on nii tööpuudus kui ka kvalifitseeritud tööjõu puudus. Viljandi tootmisettevõtete suurimaks probleemiks on jätkuvalt</w:t>
      </w:r>
      <w:r w:rsidR="00E97320">
        <w:t xml:space="preserve"> kvalifitseeritud tööjõu puudus</w:t>
      </w:r>
      <w:r w:rsidR="00EF606E">
        <w:t xml:space="preserve">. </w:t>
      </w:r>
      <w:r w:rsidR="00E97320" w:rsidRPr="00E97320">
        <w:t>T</w:t>
      </w:r>
      <w:r w:rsidRPr="00E97320">
        <w:t>ööjõuturgu</w:t>
      </w:r>
      <w:r w:rsidR="00E97320" w:rsidRPr="00E97320">
        <w:t xml:space="preserve"> mõjutab</w:t>
      </w:r>
      <w:r w:rsidRPr="00E97320">
        <w:t xml:space="preserve"> </w:t>
      </w:r>
      <w:r w:rsidR="00E97320" w:rsidRPr="00E97320">
        <w:t>jätkuvalt</w:t>
      </w:r>
      <w:r w:rsidRPr="00E97320">
        <w:t xml:space="preserve"> negatiivne siserände saldo ja tööjõu liikumine Eestist kõrgema töötasuga riikidesse.</w:t>
      </w:r>
    </w:p>
    <w:p w:rsidR="007962A0" w:rsidRDefault="007962A0" w:rsidP="001557AC">
      <w:pPr>
        <w:spacing w:before="200" w:after="240" w:line="276" w:lineRule="auto"/>
        <w:jc w:val="both"/>
      </w:pPr>
    </w:p>
    <w:p w:rsidR="00EF606E" w:rsidRPr="00F31E24" w:rsidRDefault="00EF606E" w:rsidP="00EF606E">
      <w:pPr>
        <w:pStyle w:val="Pealkiri4"/>
        <w:spacing w:after="240" w:line="276" w:lineRule="auto"/>
        <w:jc w:val="both"/>
        <w:rPr>
          <w:rFonts w:ascii="Times New Roman" w:hAnsi="Times New Roman"/>
          <w:i w:val="0"/>
          <w:iCs w:val="0"/>
          <w:sz w:val="28"/>
          <w:szCs w:val="28"/>
        </w:rPr>
      </w:pPr>
      <w:bookmarkStart w:id="74" w:name="_Toc512426349"/>
      <w:r>
        <w:rPr>
          <w:rFonts w:ascii="Times New Roman" w:hAnsi="Times New Roman"/>
          <w:i w:val="0"/>
          <w:iCs w:val="0"/>
          <w:sz w:val="28"/>
          <w:szCs w:val="28"/>
          <w:lang w:val="et-EE"/>
        </w:rPr>
        <w:lastRenderedPageBreak/>
        <w:t xml:space="preserve">6.3. </w:t>
      </w:r>
      <w:r w:rsidRPr="00F31E24">
        <w:rPr>
          <w:rFonts w:ascii="Times New Roman" w:hAnsi="Times New Roman"/>
          <w:i w:val="0"/>
          <w:iCs w:val="0"/>
          <w:sz w:val="28"/>
          <w:szCs w:val="28"/>
        </w:rPr>
        <w:t>Puhkemajandus Viljandi turismipiirkonnas</w:t>
      </w:r>
      <w:bookmarkEnd w:id="74"/>
    </w:p>
    <w:p w:rsidR="00EF606E" w:rsidRPr="00F31E24" w:rsidRDefault="00EF606E" w:rsidP="00EF606E">
      <w:pPr>
        <w:spacing w:before="200" w:after="240" w:line="276" w:lineRule="auto"/>
        <w:jc w:val="both"/>
      </w:pPr>
      <w:r w:rsidRPr="00F31E24">
        <w:t xml:space="preserve">Ettevõtluskeskkonna arengut toetab Viljandi kujundamine </w:t>
      </w:r>
      <w:r w:rsidR="00F61342">
        <w:t>sisemaakuurordiks, mis on aastaringselt</w:t>
      </w:r>
      <w:r w:rsidRPr="00F31E24">
        <w:t xml:space="preserve"> külastatav pärandturismi sihtkoht Eestis ja üks peamisi turismitõmbekeskusi Lõuna – Eestis. Viljandit täiendavad tõmbekeskusena olulisel määral temaga ühtse süsteemi loovad väljasõidusihtkohad </w:t>
      </w:r>
      <w:r>
        <w:t>Põhja-Sakala vallas,</w:t>
      </w:r>
      <w:r w:rsidRPr="00F31E24">
        <w:t xml:space="preserve"> Mulgimaa</w:t>
      </w:r>
      <w:r>
        <w:t>l</w:t>
      </w:r>
      <w:r w:rsidRPr="00F31E24">
        <w:t>, Soomaa</w:t>
      </w:r>
      <w:r>
        <w:t>l</w:t>
      </w:r>
      <w:r w:rsidRPr="00F31E24">
        <w:t xml:space="preserve"> ja Võrtsjärv</w:t>
      </w:r>
      <w:r w:rsidR="00F61342">
        <w:t xml:space="preserve">e </w:t>
      </w:r>
      <w:r w:rsidRPr="00F31E24">
        <w:t>.</w:t>
      </w:r>
    </w:p>
    <w:p w:rsidR="00EF606E" w:rsidRDefault="00EF606E" w:rsidP="00EF606E">
      <w:pPr>
        <w:pStyle w:val="Vahedeta"/>
        <w:spacing w:after="240" w:line="276" w:lineRule="auto"/>
        <w:jc w:val="both"/>
        <w:rPr>
          <w:rFonts w:ascii="Times New Roman" w:hAnsi="Times New Roman" w:cs="Times New Roman"/>
          <w:sz w:val="24"/>
          <w:szCs w:val="24"/>
        </w:rPr>
      </w:pPr>
      <w:r w:rsidRPr="00F31E24">
        <w:rPr>
          <w:rFonts w:ascii="Times New Roman" w:hAnsi="Times New Roman" w:cs="Times New Roman"/>
          <w:sz w:val="24"/>
          <w:szCs w:val="24"/>
        </w:rPr>
        <w:t xml:space="preserve">Tänast Viljandit iseloomustab enim ühepäevakülastajate linnas viibimine ning kõrghooaeg on suvel. </w:t>
      </w:r>
      <w:r>
        <w:rPr>
          <w:rFonts w:ascii="Times New Roman" w:hAnsi="Times New Roman" w:cs="Times New Roman"/>
          <w:sz w:val="24"/>
          <w:szCs w:val="24"/>
        </w:rPr>
        <w:t>Lisaks turistide jaoks külastusväärse koha kujundamisele on oluline luua ka taristu, mille pärast Viljandit külastada. Seetõttu teeb linn aktiivselt tööd, et koostöös erasektoriga ehitada linna kaasaaegne veekeskus, mis toimiks nii turismiatraktsioonina kui võimaldaks luua uusi majutuskohti. Ööbimisvõimaluste kesist valikut on praegu eriti tunda kogu linna hõlmavate suurürituste ajal.</w:t>
      </w:r>
    </w:p>
    <w:p w:rsidR="00EF606E" w:rsidRPr="00EF606E" w:rsidRDefault="00EF606E" w:rsidP="00EF606E">
      <w:pPr>
        <w:pStyle w:val="Vahedeta"/>
        <w:spacing w:after="240" w:line="276" w:lineRule="auto"/>
        <w:jc w:val="both"/>
        <w:rPr>
          <w:rFonts w:ascii="Times New Roman" w:hAnsi="Times New Roman" w:cs="Times New Roman"/>
          <w:sz w:val="24"/>
          <w:szCs w:val="24"/>
        </w:rPr>
      </w:pPr>
      <w:r w:rsidRPr="001C17E2">
        <w:rPr>
          <w:rFonts w:ascii="Times New Roman" w:hAnsi="Times New Roman" w:cs="Times New Roman"/>
          <w:sz w:val="24"/>
          <w:szCs w:val="24"/>
        </w:rPr>
        <w:t xml:space="preserve">Viljandi linna turismitaristu </w:t>
      </w:r>
      <w:r w:rsidR="00CF682C">
        <w:rPr>
          <w:rFonts w:ascii="Times New Roman" w:hAnsi="Times New Roman" w:cs="Times New Roman"/>
          <w:sz w:val="24"/>
          <w:szCs w:val="24"/>
        </w:rPr>
        <w:t xml:space="preserve">on </w:t>
      </w:r>
      <w:r w:rsidRPr="001C17E2">
        <w:rPr>
          <w:rFonts w:ascii="Times New Roman" w:hAnsi="Times New Roman" w:cs="Times New Roman"/>
          <w:sz w:val="24"/>
          <w:szCs w:val="24"/>
        </w:rPr>
        <w:t>heal tasemel. Kõik peamised turismiobjektid on korrastatud ja viidastatud ning parkimiskorraldus on külastajasõbralik</w:t>
      </w:r>
      <w:r w:rsidR="009A77D8">
        <w:rPr>
          <w:rFonts w:ascii="Times New Roman" w:hAnsi="Times New Roman" w:cs="Times New Roman"/>
          <w:sz w:val="24"/>
          <w:szCs w:val="24"/>
        </w:rPr>
        <w:t>.</w:t>
      </w:r>
    </w:p>
    <w:p w:rsidR="00EF606E" w:rsidRPr="00F31E24" w:rsidRDefault="00EF606E" w:rsidP="001557AC">
      <w:pPr>
        <w:spacing w:before="200" w:after="240" w:line="276" w:lineRule="auto"/>
        <w:jc w:val="both"/>
      </w:pPr>
    </w:p>
    <w:p w:rsidR="00C76B99" w:rsidRPr="00F31E24" w:rsidRDefault="00A92A4C" w:rsidP="00A92A4C">
      <w:pPr>
        <w:spacing w:before="200" w:after="240" w:line="276" w:lineRule="auto"/>
        <w:jc w:val="both"/>
        <w:sectPr w:rsidR="00C76B99" w:rsidRPr="00F31E24" w:rsidSect="004E3C1F">
          <w:footerReference w:type="default" r:id="rId93"/>
          <w:footerReference w:type="first" r:id="rId94"/>
          <w:pgSz w:w="11906" w:h="16838" w:code="9"/>
          <w:pgMar w:top="1417" w:right="1417" w:bottom="1417" w:left="1417" w:header="708" w:footer="708" w:gutter="0"/>
          <w:cols w:space="708"/>
          <w:titlePg/>
          <w:docGrid w:linePitch="360"/>
        </w:sectPr>
      </w:pPr>
      <w:r w:rsidRPr="00F31E24">
        <w:t>.</w:t>
      </w:r>
      <w:r w:rsidRPr="00F31E24">
        <w:tab/>
      </w:r>
    </w:p>
    <w:p w:rsidR="003E43AF" w:rsidRPr="00274064" w:rsidRDefault="003E43AF" w:rsidP="003E43AF">
      <w:pPr>
        <w:pStyle w:val="Pealkiri1"/>
        <w:jc w:val="both"/>
        <w:rPr>
          <w:rFonts w:ascii="Times New Roman" w:hAnsi="Times New Roman"/>
          <w:lang w:val="et-EE"/>
        </w:rPr>
      </w:pPr>
      <w:bookmarkStart w:id="75" w:name="_TEGEVUSKAVA"/>
      <w:bookmarkStart w:id="76" w:name="_Toc344901505"/>
      <w:bookmarkStart w:id="77" w:name="_Toc512426350"/>
      <w:bookmarkEnd w:id="75"/>
      <w:r w:rsidRPr="00F31E24">
        <w:rPr>
          <w:rFonts w:ascii="Times New Roman" w:hAnsi="Times New Roman"/>
        </w:rPr>
        <w:lastRenderedPageBreak/>
        <w:t>TEGEVUSKAVA</w:t>
      </w:r>
      <w:bookmarkEnd w:id="76"/>
      <w:r>
        <w:rPr>
          <w:rFonts w:ascii="Times New Roman" w:hAnsi="Times New Roman"/>
        </w:rPr>
        <w:t xml:space="preserve"> AASTATEKS 201</w:t>
      </w:r>
      <w:r w:rsidR="00487559">
        <w:rPr>
          <w:rFonts w:ascii="Times New Roman" w:hAnsi="Times New Roman"/>
          <w:lang w:val="et-EE"/>
        </w:rPr>
        <w:t>8</w:t>
      </w:r>
      <w:r>
        <w:rPr>
          <w:rFonts w:ascii="Times New Roman" w:hAnsi="Times New Roman"/>
        </w:rPr>
        <w:t>-202</w:t>
      </w:r>
      <w:r w:rsidR="00487559">
        <w:rPr>
          <w:rFonts w:ascii="Times New Roman" w:hAnsi="Times New Roman"/>
          <w:lang w:val="et-EE"/>
        </w:rPr>
        <w:t>3</w:t>
      </w:r>
      <w:bookmarkEnd w:id="77"/>
    </w:p>
    <w:tbl>
      <w:tblPr>
        <w:tblW w:w="15440" w:type="dxa"/>
        <w:tblInd w:w="98" w:type="dxa"/>
        <w:tblCellMar>
          <w:left w:w="70" w:type="dxa"/>
          <w:right w:w="70" w:type="dxa"/>
        </w:tblCellMar>
        <w:tblLook w:val="04A0" w:firstRow="1" w:lastRow="0" w:firstColumn="1" w:lastColumn="0" w:noHBand="0" w:noVBand="1"/>
      </w:tblPr>
      <w:tblGrid>
        <w:gridCol w:w="10292"/>
        <w:gridCol w:w="82"/>
        <w:gridCol w:w="62"/>
        <w:gridCol w:w="712"/>
        <w:gridCol w:w="80"/>
        <w:gridCol w:w="784"/>
        <w:gridCol w:w="787"/>
        <w:gridCol w:w="74"/>
        <w:gridCol w:w="597"/>
        <w:gridCol w:w="264"/>
        <w:gridCol w:w="407"/>
        <w:gridCol w:w="335"/>
        <w:gridCol w:w="337"/>
        <w:gridCol w:w="627"/>
      </w:tblGrid>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1. Valitsemine</w:t>
            </w:r>
          </w:p>
        </w:tc>
      </w:tr>
      <w:tr w:rsidR="006A4311" w:rsidRPr="00F31E24" w:rsidTr="002015E9">
        <w:trPr>
          <w:trHeight w:val="330"/>
        </w:trPr>
        <w:tc>
          <w:tcPr>
            <w:tcW w:w="10374" w:type="dxa"/>
            <w:gridSpan w:val="2"/>
            <w:tcBorders>
              <w:top w:val="nil"/>
              <w:left w:val="single" w:sz="8" w:space="0" w:color="auto"/>
              <w:bottom w:val="single" w:sz="8" w:space="0" w:color="auto"/>
              <w:right w:val="single" w:sz="8" w:space="0" w:color="auto"/>
            </w:tcBorders>
            <w:shd w:val="clear" w:color="000000" w:fill="D8E4BC"/>
            <w:noWrap/>
            <w:vAlign w:val="center"/>
          </w:tcPr>
          <w:p w:rsidR="006A4311" w:rsidRPr="00F31E24" w:rsidRDefault="006A4311" w:rsidP="006A4311">
            <w:pPr>
              <w:jc w:val="both"/>
              <w:rPr>
                <w:rFonts w:ascii="Calibri" w:hAnsi="Calibri"/>
                <w:b/>
                <w:bCs/>
                <w:color w:val="000000"/>
              </w:rPr>
            </w:pPr>
          </w:p>
        </w:tc>
        <w:tc>
          <w:tcPr>
            <w:tcW w:w="774"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201</w:t>
            </w:r>
            <w:r>
              <w:rPr>
                <w:rFonts w:ascii="Calibri" w:hAnsi="Calibri" w:cs="Calibri"/>
                <w:b/>
                <w:bCs/>
                <w:color w:val="000000"/>
              </w:rPr>
              <w:t>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19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6A4311" w:rsidRPr="00F31E24" w:rsidRDefault="006A4311" w:rsidP="006A4311">
            <w:pPr>
              <w:jc w:val="both"/>
              <w:rPr>
                <w:rFonts w:ascii="Calibri" w:hAnsi="Calibri"/>
                <w:b/>
                <w:bCs/>
                <w:color w:val="000000"/>
              </w:rPr>
            </w:pPr>
            <w:r w:rsidRPr="00F31E24">
              <w:rPr>
                <w:rFonts w:ascii="Calibri" w:hAnsi="Calibri" w:cs="Calibri"/>
                <w:b/>
                <w:bCs/>
                <w:color w:val="000000"/>
              </w:rPr>
              <w:t>20</w:t>
            </w:r>
            <w:r>
              <w:rPr>
                <w:rFonts w:ascii="Calibri" w:hAnsi="Calibri" w:cs="Calibri"/>
                <w:b/>
                <w:bCs/>
                <w:color w:val="000000"/>
              </w:rPr>
              <w:t>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6A4311" w:rsidRPr="00787713" w:rsidRDefault="006A4311" w:rsidP="006A4311">
            <w:pPr>
              <w:jc w:val="both"/>
              <w:rPr>
                <w:rFonts w:ascii="Calibri" w:hAnsi="Calibri" w:cs="Calibri"/>
                <w:b/>
                <w:bCs/>
                <w:color w:val="000000"/>
              </w:rPr>
            </w:pPr>
            <w:r w:rsidRPr="00F31E24">
              <w:rPr>
                <w:rFonts w:ascii="Calibri" w:hAnsi="Calibri" w:cs="Calibri"/>
                <w:b/>
                <w:bCs/>
                <w:color w:val="000000"/>
              </w:rPr>
              <w:t>202</w:t>
            </w:r>
            <w:r>
              <w:rPr>
                <w:rFonts w:ascii="Calibri" w:hAnsi="Calibri" w:cs="Calibri"/>
                <w:b/>
                <w:bCs/>
                <w:color w:val="000000"/>
              </w:rPr>
              <w:t>2</w:t>
            </w:r>
          </w:p>
        </w:tc>
        <w:tc>
          <w:tcPr>
            <w:tcW w:w="964" w:type="dxa"/>
            <w:gridSpan w:val="2"/>
            <w:tcBorders>
              <w:top w:val="nil"/>
              <w:left w:val="nil"/>
              <w:bottom w:val="single" w:sz="8" w:space="0" w:color="auto"/>
              <w:right w:val="single" w:sz="8" w:space="0" w:color="auto"/>
            </w:tcBorders>
            <w:shd w:val="clear" w:color="000000" w:fill="D8E4BC"/>
            <w:vAlign w:val="center"/>
          </w:tcPr>
          <w:p w:rsidR="006A4311" w:rsidRPr="00F31E24" w:rsidRDefault="006A4311" w:rsidP="006A4311">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1.1. Viljandi linn on jätkusuutlik, koostööaldis ja teotahteline omavalitsusüksus, mis juhindub inimesekesksusest ja tasakaalustatud arengu põhimõtetest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1.1.1. Viljandi haldusvõimekuse kasv</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DF0680">
            <w:pPr>
              <w:jc w:val="both"/>
              <w:rPr>
                <w:rFonts w:ascii="Calibri" w:hAnsi="Calibri" w:cs="Calibri"/>
                <w:color w:val="000000"/>
              </w:rPr>
            </w:pPr>
            <w:r w:rsidRPr="00336987">
              <w:rPr>
                <w:rFonts w:ascii="Calibri" w:hAnsi="Calibri" w:cs="Calibri"/>
                <w:color w:val="000000"/>
              </w:rPr>
              <w:t>1.1.1.1. Piirkonna arengupotentsiaali terviklik rakendamine, sh koostöö kodanikuühiskonna algatustega, kolmepoolne dialoog haridusasutuste ja erasektoriga kohaliku elanikkonna rakendamiseks tööjõuturul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DF0680">
            <w:pPr>
              <w:jc w:val="both"/>
              <w:rPr>
                <w:rFonts w:ascii="Calibri" w:hAnsi="Calibri" w:cs="Calibri"/>
                <w:color w:val="000000"/>
              </w:rPr>
            </w:pPr>
            <w:r w:rsidRPr="00336987">
              <w:rPr>
                <w:rFonts w:ascii="Calibri" w:hAnsi="Calibri" w:cs="Calibri"/>
                <w:color w:val="000000"/>
              </w:rPr>
              <w:t>1.1.1.2. Välisrahastusega projektide omaosaluse tagamine koostöös projektide esitajate ja elluviijatega</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FF2E3F">
            <w:pPr>
              <w:jc w:val="both"/>
              <w:rPr>
                <w:rFonts w:ascii="Calibri" w:hAnsi="Calibri" w:cs="Arial"/>
                <w:color w:val="000000"/>
              </w:rPr>
            </w:pPr>
            <w:r w:rsidRPr="00336987">
              <w:rPr>
                <w:rFonts w:ascii="Calibri" w:hAnsi="Calibri" w:cs="Arial"/>
                <w:color w:val="000000"/>
              </w:rPr>
              <w:t xml:space="preserve">1.1.1.3. </w:t>
            </w:r>
            <w:r w:rsidR="006A4311" w:rsidRPr="00336987">
              <w:rPr>
                <w:rFonts w:ascii="Calibri" w:hAnsi="Calibri" w:cs="Arial"/>
                <w:color w:val="000000"/>
              </w:rPr>
              <w:t xml:space="preserve">Osalemine </w:t>
            </w:r>
            <w:r w:rsidR="007F251E" w:rsidRPr="00336987">
              <w:rPr>
                <w:rFonts w:ascii="Calibri" w:hAnsi="Calibri" w:cs="Arial"/>
                <w:color w:val="000000"/>
              </w:rPr>
              <w:t>omavalitsuste koostöö</w:t>
            </w:r>
            <w:r w:rsidR="006A4311" w:rsidRPr="00336987">
              <w:rPr>
                <w:rFonts w:ascii="Calibri" w:hAnsi="Calibri" w:cs="Arial"/>
                <w:color w:val="000000"/>
              </w:rPr>
              <w:t xml:space="preserve">organisatsioonide töös </w:t>
            </w:r>
            <w:r w:rsidR="00FF2E3F">
              <w:rPr>
                <w:rFonts w:ascii="Calibri" w:hAnsi="Calibri" w:cs="Arial"/>
                <w:color w:val="000000"/>
              </w:rPr>
              <w:t xml:space="preserve">sh </w:t>
            </w:r>
            <w:r w:rsidR="006A4311" w:rsidRPr="00336987">
              <w:rPr>
                <w:rFonts w:ascii="Calibri" w:hAnsi="Calibri" w:cs="Arial"/>
                <w:color w:val="000000"/>
              </w:rPr>
              <w:t xml:space="preserve"> Viljandimaa Omavalitsuste Liit</w:t>
            </w:r>
            <w:r w:rsidR="00FF2E3F">
              <w:rPr>
                <w:rFonts w:ascii="Calibri" w:hAnsi="Calibri" w:cs="Arial"/>
                <w:color w:val="000000"/>
              </w:rPr>
              <w:t>, Viljandimaa Ühistranspordikeskus,</w:t>
            </w:r>
            <w:r w:rsidR="006A4311" w:rsidRPr="00336987">
              <w:rPr>
                <w:rFonts w:ascii="Calibri" w:hAnsi="Calibri" w:cs="Arial"/>
                <w:color w:val="000000"/>
              </w:rPr>
              <w:t xml:space="preserve"> Eesti Linnade ja Valdade Liit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336987" w:rsidRDefault="003E43AF" w:rsidP="00FF2E3F">
            <w:pPr>
              <w:jc w:val="both"/>
              <w:rPr>
                <w:rFonts w:ascii="Calibri" w:hAnsi="Calibri" w:cs="Arial"/>
                <w:color w:val="000000"/>
              </w:rPr>
            </w:pPr>
            <w:r w:rsidRPr="00336987">
              <w:rPr>
                <w:rFonts w:ascii="Calibri" w:hAnsi="Calibri" w:cs="Arial"/>
                <w:color w:val="000000"/>
              </w:rPr>
              <w:t xml:space="preserve">1.1.1.4. </w:t>
            </w:r>
            <w:r w:rsidR="00FF2E3F">
              <w:rPr>
                <w:rFonts w:ascii="Calibri" w:hAnsi="Calibri" w:cs="Arial"/>
                <w:color w:val="000000"/>
              </w:rPr>
              <w:t>Hea avaliku teenuse pakkumine ning l</w:t>
            </w:r>
            <w:r w:rsidR="00487559">
              <w:rPr>
                <w:rFonts w:ascii="Calibri" w:hAnsi="Calibri" w:cs="Arial"/>
              </w:rPr>
              <w:t>innavalitsuse ja hallatavate asutuste tasakaalustatud arengu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633BE7">
            <w:pPr>
              <w:jc w:val="both"/>
              <w:rPr>
                <w:rFonts w:ascii="Calibri" w:hAnsi="Calibri" w:cs="Calibri"/>
                <w:color w:val="000000"/>
              </w:rPr>
            </w:pPr>
            <w:r w:rsidRPr="00336987">
              <w:rPr>
                <w:rFonts w:ascii="Calibri" w:hAnsi="Calibri" w:cs="Calibri"/>
                <w:color w:val="000000"/>
              </w:rPr>
              <w:t>1.1.1.5.</w:t>
            </w:r>
            <w:r w:rsidR="00487559">
              <w:rPr>
                <w:rFonts w:ascii="Calibri" w:hAnsi="Calibri" w:cs="Calibri"/>
                <w:color w:val="000000"/>
              </w:rPr>
              <w:t xml:space="preserve"> Erinevate e-lahenduste kasutusele võtmine lisakanalina kohaliku omavalitsuse teenuste osutamiseks sh e-teenuste arendamine ja lisamine, kontserniülese IT haldussüsteemi loomine</w:t>
            </w:r>
          </w:p>
        </w:tc>
      </w:tr>
      <w:tr w:rsidR="003E43AF" w:rsidRPr="007E313C"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487559">
            <w:pPr>
              <w:jc w:val="both"/>
              <w:rPr>
                <w:rFonts w:ascii="Calibri" w:hAnsi="Calibri" w:cs="Calibri"/>
                <w:color w:val="000000"/>
              </w:rPr>
            </w:pPr>
            <w:r w:rsidRPr="00336987">
              <w:rPr>
                <w:rFonts w:ascii="Calibri" w:hAnsi="Calibri" w:cs="Calibri"/>
                <w:color w:val="000000"/>
              </w:rPr>
              <w:t xml:space="preserve">1.1.1.6. </w:t>
            </w:r>
            <w:r w:rsidR="00487559">
              <w:rPr>
                <w:rFonts w:ascii="Calibri" w:hAnsi="Calibri" w:cs="Calibri"/>
                <w:color w:val="000000"/>
              </w:rPr>
              <w:t>Viljandi linnal on head ja toimivad suhted</w:t>
            </w:r>
            <w:r w:rsidRPr="00336987">
              <w:rPr>
                <w:rFonts w:ascii="Calibri" w:hAnsi="Calibri" w:cs="Calibri"/>
                <w:color w:val="000000"/>
              </w:rPr>
              <w:t xml:space="preserve"> sõpruslinnadega ja rahvusvaheliste organisatsioonidega, kuhu Viljandi kuulub</w:t>
            </w:r>
          </w:p>
        </w:tc>
      </w:tr>
      <w:tr w:rsidR="003E43AF" w:rsidRPr="007E313C"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336987" w:rsidRDefault="003E43AF" w:rsidP="00487559">
            <w:pPr>
              <w:jc w:val="both"/>
              <w:rPr>
                <w:rFonts w:ascii="Calibri" w:hAnsi="Calibri" w:cs="Calibri"/>
                <w:color w:val="000000"/>
              </w:rPr>
            </w:pPr>
            <w:r w:rsidRPr="00336987">
              <w:rPr>
                <w:rFonts w:ascii="Calibri" w:hAnsi="Calibri" w:cs="Calibri"/>
                <w:color w:val="000000"/>
              </w:rPr>
              <w:t>1.1.1.7. Viljandi linnal on toimiv koostöö Viljandi</w:t>
            </w:r>
            <w:r w:rsidR="00487559">
              <w:rPr>
                <w:rFonts w:ascii="Calibri" w:hAnsi="Calibri" w:cs="Calibri"/>
                <w:color w:val="000000"/>
              </w:rPr>
              <w:t>maa omavalitsustega</w:t>
            </w:r>
          </w:p>
        </w:tc>
      </w:tr>
      <w:tr w:rsidR="00D25732" w:rsidRPr="007E313C" w:rsidTr="009A77D8">
        <w:trPr>
          <w:trHeight w:val="263"/>
        </w:trPr>
        <w:tc>
          <w:tcPr>
            <w:tcW w:w="15440" w:type="dxa"/>
            <w:gridSpan w:val="14"/>
            <w:tcBorders>
              <w:top w:val="single" w:sz="8" w:space="0" w:color="auto"/>
              <w:bottom w:val="single" w:sz="8" w:space="0" w:color="auto"/>
            </w:tcBorders>
            <w:shd w:val="clear" w:color="auto" w:fill="auto"/>
            <w:vAlign w:val="center"/>
          </w:tcPr>
          <w:p w:rsidR="00D25732" w:rsidRPr="00336987" w:rsidRDefault="00D25732" w:rsidP="00487559">
            <w:pPr>
              <w:jc w:val="both"/>
              <w:rPr>
                <w:rFonts w:ascii="Calibri" w:hAnsi="Calibri" w:cs="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b/>
                <w:bCs/>
                <w:color w:val="403151"/>
                <w:sz w:val="28"/>
                <w:szCs w:val="28"/>
              </w:rPr>
            </w:pPr>
            <w:r w:rsidRPr="00F31E24">
              <w:rPr>
                <w:rFonts w:ascii="Calibri" w:hAnsi="Calibri"/>
                <w:b/>
                <w:bCs/>
                <w:color w:val="403151"/>
                <w:sz w:val="28"/>
                <w:szCs w:val="28"/>
              </w:rPr>
              <w:t>2. Elukeskkond</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D8E4BC"/>
            <w:noWrap/>
            <w:vAlign w:val="center"/>
          </w:tcPr>
          <w:p w:rsidR="000B0F25" w:rsidRPr="00F31E24" w:rsidRDefault="000B0F25" w:rsidP="000B0F25">
            <w:pPr>
              <w:jc w:val="both"/>
              <w:rPr>
                <w:rFonts w:ascii="Calibri" w:hAnsi="Calibri"/>
                <w:b/>
                <w:bCs/>
                <w:color w:val="000000"/>
              </w:rPr>
            </w:pPr>
          </w:p>
        </w:tc>
        <w:tc>
          <w:tcPr>
            <w:tcW w:w="856" w:type="dxa"/>
            <w:gridSpan w:val="3"/>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201</w:t>
            </w:r>
            <w:r>
              <w:rPr>
                <w:rFonts w:ascii="Calibri" w:hAnsi="Calibri"/>
                <w:b/>
                <w:bCs/>
                <w:color w:val="000000"/>
              </w:rPr>
              <w:t>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201</w:t>
            </w:r>
            <w:r>
              <w:rPr>
                <w:rFonts w:ascii="Calibri" w:hAnsi="Calibri"/>
                <w:b/>
                <w:bCs/>
                <w:color w:val="000000"/>
              </w:rPr>
              <w:t>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w:t>
            </w:r>
            <w:r>
              <w:rPr>
                <w:rFonts w:ascii="Calibri" w:hAnsi="Calibri"/>
                <w:b/>
                <w:bCs/>
                <w:color w:val="000000"/>
              </w:rPr>
              <w:t>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w:t>
            </w:r>
            <w:r>
              <w:rPr>
                <w:rFonts w:ascii="Calibri" w:hAnsi="Calibri"/>
                <w:b/>
                <w:bCs/>
                <w:color w:val="000000"/>
              </w:rPr>
              <w:t>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0B0F25" w:rsidRPr="00F31E24" w:rsidRDefault="000B0F25" w:rsidP="000B0F25">
            <w:pPr>
              <w:jc w:val="both"/>
              <w:rPr>
                <w:rFonts w:ascii="Calibri" w:hAnsi="Calibri"/>
                <w:b/>
                <w:bCs/>
                <w:color w:val="000000"/>
              </w:rPr>
            </w:pPr>
            <w:r w:rsidRPr="00F31E24">
              <w:rPr>
                <w:rFonts w:ascii="Calibri" w:hAnsi="Calibri"/>
                <w:b/>
                <w:bCs/>
                <w:color w:val="000000"/>
              </w:rPr>
              <w:t>202</w:t>
            </w:r>
            <w:r>
              <w:rPr>
                <w:rFonts w:ascii="Calibri" w:hAnsi="Calibri"/>
                <w:b/>
                <w:bCs/>
                <w:color w:val="000000"/>
              </w:rPr>
              <w:t>2</w:t>
            </w:r>
          </w:p>
        </w:tc>
        <w:tc>
          <w:tcPr>
            <w:tcW w:w="964" w:type="dxa"/>
            <w:gridSpan w:val="2"/>
            <w:tcBorders>
              <w:top w:val="nil"/>
              <w:left w:val="nil"/>
              <w:bottom w:val="single" w:sz="8" w:space="0" w:color="auto"/>
              <w:right w:val="single" w:sz="8" w:space="0" w:color="auto"/>
            </w:tcBorders>
            <w:shd w:val="clear" w:color="000000" w:fill="D8E4BC"/>
            <w:vAlign w:val="center"/>
          </w:tcPr>
          <w:p w:rsidR="000B0F25" w:rsidRPr="00F31E24" w:rsidRDefault="000B0F25" w:rsidP="000B0F25">
            <w:pPr>
              <w:jc w:val="both"/>
              <w:rPr>
                <w:rFonts w:ascii="Calibri" w:hAnsi="Calibri"/>
                <w:b/>
                <w:bCs/>
                <w:color w:val="000000"/>
              </w:rPr>
            </w:pPr>
            <w:r>
              <w:rPr>
                <w:rFonts w:ascii="Calibri" w:hAnsi="Calibri"/>
                <w:b/>
                <w:bCs/>
                <w:color w:val="000000"/>
              </w:rPr>
              <w:t>2023</w:t>
            </w:r>
          </w:p>
        </w:tc>
      </w:tr>
      <w:tr w:rsidR="008F2CB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8F2CB0" w:rsidRPr="00F31E24" w:rsidRDefault="008F2CB0" w:rsidP="00DF0680">
            <w:pPr>
              <w:jc w:val="both"/>
              <w:rPr>
                <w:rFonts w:ascii="Calibri" w:hAnsi="Calibri"/>
                <w:b/>
                <w:bCs/>
                <w:color w:val="FF0000"/>
              </w:rPr>
            </w:pPr>
            <w:r w:rsidRPr="00F31E24">
              <w:rPr>
                <w:rFonts w:ascii="Calibri" w:hAnsi="Calibri"/>
                <w:b/>
                <w:bCs/>
                <w:color w:val="FF0000"/>
              </w:rPr>
              <w:t>Peaeesmärk</w:t>
            </w:r>
          </w:p>
        </w:tc>
      </w:tr>
      <w:tr w:rsidR="008F2CB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8F2CB0" w:rsidRPr="00F31E24" w:rsidRDefault="008F2CB0" w:rsidP="00B5058E">
            <w:pPr>
              <w:jc w:val="both"/>
              <w:rPr>
                <w:rFonts w:ascii="Calibri" w:hAnsi="Calibri"/>
                <w:b/>
                <w:bCs/>
                <w:color w:val="FF0000"/>
              </w:rPr>
            </w:pPr>
            <w:r w:rsidRPr="00F31E24">
              <w:rPr>
                <w:rFonts w:ascii="Calibri" w:hAnsi="Calibri"/>
                <w:b/>
                <w:bCs/>
                <w:color w:val="FF0000"/>
              </w:rPr>
              <w:t xml:space="preserve">2.1. </w:t>
            </w:r>
            <w:r w:rsidR="00974215">
              <w:rPr>
                <w:rFonts w:ascii="Calibri" w:hAnsi="Calibri"/>
                <w:b/>
                <w:bCs/>
                <w:color w:val="FF0000"/>
              </w:rPr>
              <w:t>M</w:t>
            </w:r>
            <w:r w:rsidRPr="00F31E24">
              <w:rPr>
                <w:rFonts w:ascii="Calibri" w:hAnsi="Calibri"/>
                <w:b/>
                <w:bCs/>
                <w:color w:val="FF0000"/>
              </w:rPr>
              <w:t>iljööväärtus</w:t>
            </w:r>
            <w:r w:rsidR="00974215">
              <w:rPr>
                <w:rFonts w:ascii="Calibri" w:hAnsi="Calibri"/>
                <w:b/>
                <w:bCs/>
                <w:color w:val="FF0000"/>
              </w:rPr>
              <w:t>lik</w:t>
            </w:r>
            <w:r w:rsidRPr="00F31E24">
              <w:rPr>
                <w:rFonts w:ascii="Calibri" w:hAnsi="Calibri"/>
                <w:b/>
                <w:bCs/>
                <w:color w:val="FF0000"/>
              </w:rPr>
              <w:t xml:space="preserve">, hooldatud rohealadega ning puhta ja turvalise elukeskkonnaga linn </w:t>
            </w:r>
          </w:p>
        </w:tc>
      </w:tr>
      <w:tr w:rsidR="008F2CB0"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8F2CB0" w:rsidRPr="00F31E24" w:rsidRDefault="008F2CB0" w:rsidP="00DF0680">
            <w:pPr>
              <w:jc w:val="both"/>
              <w:rPr>
                <w:rFonts w:ascii="Calibri" w:hAnsi="Calibri"/>
                <w:b/>
                <w:bCs/>
                <w:color w:val="000000"/>
              </w:rPr>
            </w:pPr>
            <w:r w:rsidRPr="00F31E24">
              <w:rPr>
                <w:rFonts w:ascii="Calibri" w:hAnsi="Calibri"/>
                <w:b/>
                <w:bCs/>
                <w:color w:val="403152"/>
              </w:rPr>
              <w:t>Tulemusnäitajad</w:t>
            </w:r>
          </w:p>
        </w:tc>
        <w:tc>
          <w:tcPr>
            <w:tcW w:w="5148" w:type="dxa"/>
            <w:gridSpan w:val="13"/>
            <w:tcBorders>
              <w:top w:val="single" w:sz="8" w:space="0" w:color="auto"/>
              <w:left w:val="nil"/>
              <w:bottom w:val="single" w:sz="8" w:space="0" w:color="auto"/>
              <w:right w:val="single" w:sz="8" w:space="0" w:color="000000"/>
            </w:tcBorders>
            <w:shd w:val="clear" w:color="000000" w:fill="C4D79B"/>
            <w:noWrap/>
            <w:vAlign w:val="center"/>
            <w:hideMark/>
          </w:tcPr>
          <w:p w:rsidR="008F2CB0" w:rsidRPr="008F2CB0" w:rsidRDefault="008F2CB0" w:rsidP="00DF0680">
            <w:pPr>
              <w:jc w:val="both"/>
              <w:rPr>
                <w:rFonts w:ascii="Calibri" w:hAnsi="Calibri"/>
                <w:b/>
                <w:bCs/>
              </w:rPr>
            </w:pPr>
            <w:r w:rsidRPr="008F2CB0">
              <w:rPr>
                <w:rFonts w:ascii="Calibri" w:hAnsi="Calibri"/>
                <w:b/>
                <w:bCs/>
              </w:rPr>
              <w:t>Tulemusväärtused</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Linnavalgustuses kaasaegsete valgustite kasutamise %</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 </w:t>
            </w:r>
            <w:r>
              <w:rPr>
                <w:rFonts w:ascii="Calibri" w:hAnsi="Calibri"/>
                <w:color w:val="000000"/>
              </w:rPr>
              <w:t>86</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Pr>
                <w:rFonts w:ascii="Calibri" w:hAnsi="Calibri"/>
                <w:color w:val="000000"/>
              </w:rPr>
              <w:t>95</w:t>
            </w:r>
            <w:r w:rsidRPr="00F31E24">
              <w:rPr>
                <w:rFonts w:ascii="Calibri" w:hAnsi="Calibri"/>
                <w:color w:val="000000"/>
              </w:rPr>
              <w:t> </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100</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100</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Teede rekonstrueerimine (</w:t>
            </w:r>
            <w:r>
              <w:rPr>
                <w:rFonts w:ascii="Calibri" w:hAnsi="Calibri"/>
                <w:b/>
                <w:bCs/>
                <w:color w:val="000000"/>
              </w:rPr>
              <w:t>igal aastal</w:t>
            </w:r>
            <w:r w:rsidRPr="00F31E24">
              <w:rPr>
                <w:rFonts w:ascii="Calibri" w:hAnsi="Calibri"/>
                <w:b/>
                <w:bCs/>
                <w:color w:val="000000"/>
              </w:rPr>
              <w:t xml:space="preserve"> km)</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0,5</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0,5</w:t>
            </w:r>
          </w:p>
        </w:tc>
      </w:tr>
      <w:tr w:rsidR="000B0F25" w:rsidRPr="00F31E24" w:rsidTr="002015E9">
        <w:trPr>
          <w:trHeight w:val="330"/>
        </w:trPr>
        <w:tc>
          <w:tcPr>
            <w:tcW w:w="10292" w:type="dxa"/>
            <w:tcBorders>
              <w:top w:val="nil"/>
              <w:left w:val="single" w:sz="8" w:space="0" w:color="auto"/>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b/>
                <w:bCs/>
                <w:color w:val="000000"/>
              </w:rPr>
              <w:t>Kõnniteede rekonstrueerimine (</w:t>
            </w:r>
            <w:r>
              <w:rPr>
                <w:rFonts w:ascii="Calibri" w:hAnsi="Calibri"/>
                <w:b/>
                <w:bCs/>
                <w:color w:val="000000"/>
              </w:rPr>
              <w:t>igal aastal</w:t>
            </w:r>
            <w:r w:rsidRPr="00F31E24">
              <w:rPr>
                <w:rFonts w:ascii="Calibri" w:hAnsi="Calibri"/>
                <w:b/>
                <w:bCs/>
                <w:color w:val="000000"/>
              </w:rPr>
              <w:t xml:space="preserve"> km)</w:t>
            </w:r>
          </w:p>
        </w:tc>
        <w:tc>
          <w:tcPr>
            <w:tcW w:w="856" w:type="dxa"/>
            <w:gridSpan w:val="3"/>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0B0F25" w:rsidRPr="00F31E24" w:rsidRDefault="000B0F25" w:rsidP="00DF0680">
            <w:pPr>
              <w:jc w:val="both"/>
              <w:rPr>
                <w:rFonts w:ascii="Calibri" w:hAnsi="Calibri"/>
                <w:color w:val="000000"/>
              </w:rPr>
            </w:pPr>
            <w:r w:rsidRPr="00F31E24">
              <w:rPr>
                <w:rFonts w:ascii="Calibri" w:hAnsi="Calibri"/>
                <w:color w:val="000000"/>
              </w:rPr>
              <w:t>1</w:t>
            </w:r>
          </w:p>
        </w:tc>
        <w:tc>
          <w:tcPr>
            <w:tcW w:w="964" w:type="dxa"/>
            <w:gridSpan w:val="2"/>
            <w:tcBorders>
              <w:top w:val="nil"/>
              <w:left w:val="nil"/>
              <w:bottom w:val="single" w:sz="8" w:space="0" w:color="auto"/>
              <w:right w:val="single" w:sz="8" w:space="0" w:color="auto"/>
            </w:tcBorders>
            <w:shd w:val="clear" w:color="000000" w:fill="C4D79B"/>
          </w:tcPr>
          <w:p w:rsidR="000B0F25" w:rsidRPr="00F31E24" w:rsidRDefault="000B0F25" w:rsidP="00DF0680">
            <w:pPr>
              <w:jc w:val="both"/>
              <w:rPr>
                <w:rFonts w:ascii="Calibri" w:hAnsi="Calibri"/>
                <w:color w:val="000000"/>
              </w:rPr>
            </w:pPr>
            <w:r>
              <w:rPr>
                <w:rFonts w:ascii="Calibri" w:hAnsi="Calibri"/>
                <w:color w:val="000000"/>
              </w:rPr>
              <w:t>1</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lastRenderedPageBreak/>
              <w:t>2.1.1. Korrastatud haljasalad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E767CB">
            <w:pPr>
              <w:jc w:val="both"/>
              <w:rPr>
                <w:rFonts w:ascii="Calibri" w:hAnsi="Calibri"/>
                <w:color w:val="000000"/>
              </w:rPr>
            </w:pPr>
            <w:r w:rsidRPr="00F31E24">
              <w:rPr>
                <w:rFonts w:ascii="Calibri" w:hAnsi="Calibri"/>
                <w:color w:val="000000"/>
              </w:rPr>
              <w:t xml:space="preserve">2.1.1.1. </w:t>
            </w:r>
            <w:r w:rsidR="00E767CB" w:rsidRPr="00F31E24">
              <w:rPr>
                <w:rFonts w:ascii="Calibri" w:hAnsi="Calibri"/>
                <w:color w:val="000000"/>
              </w:rPr>
              <w:t>Viljandi linna haljastu</w:t>
            </w:r>
            <w:r w:rsidR="00E767CB">
              <w:rPr>
                <w:rFonts w:ascii="Calibri" w:hAnsi="Calibri"/>
                <w:color w:val="000000"/>
              </w:rPr>
              <w:t xml:space="preserve"> arengukava</w:t>
            </w:r>
            <w:r w:rsidR="00E767CB" w:rsidRPr="00F31E24">
              <w:rPr>
                <w:rFonts w:ascii="Calibri" w:hAnsi="Calibri"/>
                <w:color w:val="000000"/>
              </w:rPr>
              <w:t xml:space="preserve"> koostamine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F61342">
            <w:pPr>
              <w:jc w:val="both"/>
              <w:rPr>
                <w:rFonts w:ascii="Calibri" w:hAnsi="Calibri"/>
                <w:color w:val="000000"/>
              </w:rPr>
            </w:pPr>
            <w:r w:rsidRPr="00F31E24">
              <w:rPr>
                <w:rFonts w:ascii="Calibri" w:hAnsi="Calibri"/>
                <w:color w:val="000000"/>
              </w:rPr>
              <w:t xml:space="preserve">2.1.1.2. </w:t>
            </w:r>
            <w:r w:rsidR="00E767CB" w:rsidRPr="00F31E24">
              <w:rPr>
                <w:rFonts w:ascii="Calibri" w:hAnsi="Calibri"/>
                <w:color w:val="000000"/>
              </w:rPr>
              <w:t>Parkide inventariseerimine ja dendroloogiliste uurimuste teostamine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2.1.1.3. Viljandi Lossipargi korrastustöödega jätkamine vastavalt rekonstrueerimisprojektile ja Lossipargi hoolduskavale kuni</w:t>
            </w:r>
            <w:r w:rsidR="00A64C4C">
              <w:rPr>
                <w:rFonts w:ascii="Calibri" w:hAnsi="Calibri"/>
                <w:color w:val="000000"/>
              </w:rPr>
              <w:t xml:space="preserve"> </w:t>
            </w:r>
            <w:r w:rsidR="00633BE7">
              <w:rPr>
                <w:rFonts w:ascii="Calibri" w:hAnsi="Calibri"/>
                <w:color w:val="000000"/>
              </w:rPr>
              <w:t>aastani 2020</w:t>
            </w:r>
          </w:p>
        </w:tc>
      </w:tr>
      <w:tr w:rsidR="003E43AF"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 xml:space="preserve">2.1.1.4. </w:t>
            </w:r>
            <w:r>
              <w:rPr>
                <w:rFonts w:ascii="Calibri" w:hAnsi="Calibri"/>
                <w:color w:val="000000"/>
              </w:rPr>
              <w:t>Viljandi linna kalmistule urnimüüri rajamine</w:t>
            </w:r>
          </w:p>
        </w:tc>
      </w:tr>
      <w:tr w:rsidR="002445AA"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445AA" w:rsidRPr="00F31E24" w:rsidRDefault="002445AA" w:rsidP="00DF0680">
            <w:pPr>
              <w:jc w:val="both"/>
              <w:rPr>
                <w:rFonts w:ascii="Calibri" w:hAnsi="Calibri"/>
                <w:color w:val="000000"/>
              </w:rPr>
            </w:pPr>
            <w:r>
              <w:rPr>
                <w:rFonts w:ascii="Calibri" w:hAnsi="Calibri"/>
                <w:color w:val="000000"/>
              </w:rPr>
              <w:t xml:space="preserve">2.1.1.5. </w:t>
            </w:r>
            <w:r w:rsidRPr="002445AA">
              <w:rPr>
                <w:rFonts w:ascii="Calibri" w:hAnsi="Calibri"/>
                <w:color w:val="000000"/>
              </w:rPr>
              <w:t>Haljasalade ja kalmistute heakorra tagamine</w:t>
            </w:r>
          </w:p>
        </w:tc>
      </w:tr>
      <w:tr w:rsidR="00DA629B" w:rsidRPr="00F31E24" w:rsidTr="009A77D8">
        <w:trPr>
          <w:trHeight w:val="27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A629B" w:rsidRDefault="00DA629B" w:rsidP="004A2464">
            <w:pPr>
              <w:jc w:val="both"/>
              <w:rPr>
                <w:rFonts w:ascii="Calibri" w:hAnsi="Calibri"/>
                <w:color w:val="000000"/>
              </w:rPr>
            </w:pPr>
            <w:r>
              <w:rPr>
                <w:rFonts w:ascii="Calibri" w:hAnsi="Calibri"/>
                <w:color w:val="000000"/>
              </w:rPr>
              <w:t xml:space="preserve">2.1.1.6. </w:t>
            </w:r>
            <w:r w:rsidR="00D42106">
              <w:rPr>
                <w:rFonts w:ascii="Calibri" w:hAnsi="Calibri"/>
                <w:color w:val="000000"/>
              </w:rPr>
              <w:t xml:space="preserve">Koos huvirühmadega korteriühistute ja kogukondade ettevõtmisi toetava programmi </w:t>
            </w:r>
            <w:r>
              <w:rPr>
                <w:rFonts w:ascii="Calibri" w:hAnsi="Calibri"/>
                <w:color w:val="000000"/>
              </w:rPr>
              <w:t xml:space="preserve">„Õue- ja haljasalad korda“ </w:t>
            </w:r>
            <w:r w:rsidR="00D42106">
              <w:rPr>
                <w:rFonts w:ascii="Calibri" w:hAnsi="Calibri"/>
                <w:color w:val="000000"/>
              </w:rPr>
              <w:t xml:space="preserve">põhimõtete väljatöötamine ja programmi </w:t>
            </w:r>
            <w:r>
              <w:rPr>
                <w:rFonts w:ascii="Calibri" w:hAnsi="Calibri"/>
                <w:color w:val="000000"/>
              </w:rPr>
              <w:t>käivitamine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42106">
            <w:pPr>
              <w:jc w:val="both"/>
              <w:rPr>
                <w:rFonts w:ascii="Calibri" w:hAnsi="Calibri"/>
                <w:b/>
                <w:bCs/>
                <w:color w:val="000000"/>
              </w:rPr>
            </w:pPr>
            <w:r w:rsidRPr="00F31E24">
              <w:rPr>
                <w:rFonts w:ascii="Calibri" w:hAnsi="Calibri"/>
                <w:b/>
                <w:bCs/>
                <w:color w:val="000000"/>
              </w:rPr>
              <w:t xml:space="preserve">2.1.2. </w:t>
            </w:r>
            <w:r w:rsidR="00D42106">
              <w:rPr>
                <w:rFonts w:ascii="Calibri" w:hAnsi="Calibri"/>
                <w:b/>
                <w:bCs/>
                <w:color w:val="000000"/>
              </w:rPr>
              <w:t>Kaunid ja avatud v</w:t>
            </w:r>
            <w:r w:rsidRPr="00F31E24">
              <w:rPr>
                <w:rFonts w:ascii="Calibri" w:hAnsi="Calibri"/>
                <w:b/>
                <w:bCs/>
                <w:color w:val="000000"/>
              </w:rPr>
              <w:t>eekogud</w:t>
            </w:r>
          </w:p>
        </w:tc>
      </w:tr>
      <w:tr w:rsidR="003E43AF" w:rsidRPr="00F31E24" w:rsidTr="009A77D8">
        <w:trPr>
          <w:trHeight w:val="405"/>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226"/>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633BE7">
            <w:pPr>
              <w:jc w:val="both"/>
              <w:rPr>
                <w:rFonts w:ascii="Calibri" w:hAnsi="Calibri"/>
                <w:color w:val="000000"/>
              </w:rPr>
            </w:pPr>
            <w:r w:rsidRPr="00F31E24">
              <w:rPr>
                <w:rFonts w:ascii="Calibri" w:hAnsi="Calibri"/>
                <w:color w:val="000000"/>
              </w:rPr>
              <w:t>2.1.2.1. Viljandi järve (Viiratsi ujumisala, Paadimehe ujumisala, Huntaugu ujumisala, sõudebaasi ujumisala) veetaimestiku niitmine</w:t>
            </w:r>
          </w:p>
        </w:tc>
      </w:tr>
      <w:tr w:rsidR="003E43AF" w:rsidRPr="00F31E24" w:rsidTr="009A77D8">
        <w:trPr>
          <w:trHeight w:val="28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2.1.2.2. Järveäärsete vaadete avamine</w:t>
            </w:r>
          </w:p>
        </w:tc>
      </w:tr>
      <w:tr w:rsidR="003E43AF" w:rsidRPr="00F31E24" w:rsidTr="009A77D8">
        <w:trPr>
          <w:trHeight w:val="28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86312" w:rsidRDefault="003E43AF" w:rsidP="00633BE7">
            <w:pPr>
              <w:jc w:val="both"/>
              <w:rPr>
                <w:rFonts w:ascii="Calibri" w:hAnsi="Calibri"/>
                <w:color w:val="000000"/>
              </w:rPr>
            </w:pPr>
            <w:r>
              <w:rPr>
                <w:rFonts w:ascii="Calibri" w:hAnsi="Calibri"/>
                <w:color w:val="000000"/>
              </w:rPr>
              <w:t xml:space="preserve">2.1.2.3. </w:t>
            </w:r>
            <w:r w:rsidR="00C86312">
              <w:rPr>
                <w:rFonts w:ascii="Calibri" w:hAnsi="Calibri"/>
                <w:color w:val="000000"/>
              </w:rPr>
              <w:t>Paala järv</w:t>
            </w:r>
            <w:r w:rsidR="00C64013">
              <w:rPr>
                <w:rFonts w:ascii="Calibri" w:hAnsi="Calibri"/>
                <w:color w:val="000000"/>
              </w:rPr>
              <w:t>e</w:t>
            </w:r>
            <w:r w:rsidR="00D42106">
              <w:rPr>
                <w:rFonts w:ascii="Calibri" w:hAnsi="Calibri"/>
                <w:color w:val="000000"/>
              </w:rPr>
              <w:t xml:space="preserve"> ja</w:t>
            </w:r>
            <w:r w:rsidR="00C86312">
              <w:rPr>
                <w:rFonts w:ascii="Calibri" w:hAnsi="Calibri"/>
                <w:color w:val="000000"/>
              </w:rPr>
              <w:t xml:space="preserve"> Ugala tii</w:t>
            </w:r>
            <w:r w:rsidR="00C64013">
              <w:rPr>
                <w:rFonts w:ascii="Calibri" w:hAnsi="Calibri"/>
                <w:color w:val="000000"/>
              </w:rPr>
              <w:t xml:space="preserve">gi korrashoid, </w:t>
            </w:r>
            <w:r w:rsidR="00C86312">
              <w:rPr>
                <w:rFonts w:ascii="Calibri" w:hAnsi="Calibri"/>
                <w:color w:val="000000"/>
              </w:rPr>
              <w:t>Valuoja oja kallaste puhastamine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2.1.2.</w:t>
            </w:r>
            <w:r>
              <w:rPr>
                <w:rFonts w:ascii="Calibri" w:hAnsi="Calibri"/>
                <w:color w:val="000000"/>
              </w:rPr>
              <w:t>4</w:t>
            </w:r>
            <w:r w:rsidRPr="00F31E24">
              <w:rPr>
                <w:rFonts w:ascii="Calibri" w:hAnsi="Calibri"/>
                <w:color w:val="000000"/>
              </w:rPr>
              <w:t xml:space="preserve">. Rannapromenaadi </w:t>
            </w:r>
            <w:r w:rsidR="00B5058E">
              <w:rPr>
                <w:rFonts w:ascii="Calibri" w:hAnsi="Calibri"/>
                <w:color w:val="000000"/>
              </w:rPr>
              <w:t xml:space="preserve">planeerimis- ja </w:t>
            </w:r>
            <w:r w:rsidRPr="00F31E24">
              <w:rPr>
                <w:rFonts w:ascii="Calibri" w:hAnsi="Calibri"/>
                <w:color w:val="000000"/>
              </w:rPr>
              <w:t>ehitustööde jätkamine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9A77D8">
            <w:pPr>
              <w:jc w:val="both"/>
              <w:rPr>
                <w:rFonts w:ascii="Calibri" w:hAnsi="Calibri"/>
                <w:color w:val="000000"/>
              </w:rPr>
            </w:pPr>
            <w:r w:rsidRPr="00F31E24">
              <w:rPr>
                <w:rFonts w:ascii="Calibri" w:hAnsi="Calibri"/>
                <w:color w:val="000000"/>
              </w:rPr>
              <w:t>2.1.2.</w:t>
            </w:r>
            <w:r>
              <w:rPr>
                <w:rFonts w:ascii="Calibri" w:hAnsi="Calibri"/>
                <w:color w:val="000000"/>
              </w:rPr>
              <w:t>5</w:t>
            </w:r>
            <w:r w:rsidRPr="00F31E24">
              <w:rPr>
                <w:rFonts w:ascii="Calibri" w:hAnsi="Calibri"/>
                <w:color w:val="000000"/>
              </w:rPr>
              <w:t xml:space="preserve">. </w:t>
            </w:r>
            <w:r w:rsidR="009A77D8">
              <w:rPr>
                <w:rFonts w:ascii="Calibri" w:hAnsi="Calibri"/>
                <w:color w:val="000000"/>
              </w:rPr>
              <w:t>Viljandi järve maastikukaitseala kaitsekorralduskavas ettenähtud hooldustööde läbiviimine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9A77D8">
            <w:pPr>
              <w:jc w:val="both"/>
              <w:rPr>
                <w:rFonts w:ascii="Calibri" w:hAnsi="Calibri"/>
                <w:color w:val="000000"/>
              </w:rPr>
            </w:pPr>
            <w:r>
              <w:rPr>
                <w:rFonts w:ascii="Calibri" w:hAnsi="Calibri"/>
                <w:color w:val="000000"/>
              </w:rPr>
              <w:t xml:space="preserve">2.1.2.6. </w:t>
            </w:r>
            <w:r w:rsidR="009A77D8">
              <w:rPr>
                <w:rFonts w:ascii="Calibri" w:hAnsi="Calibri"/>
                <w:color w:val="000000"/>
              </w:rPr>
              <w:t>Harrastuskalastajatele püügivõimaluste tagamine, kalavarude suurendamine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42106">
            <w:pPr>
              <w:jc w:val="both"/>
              <w:rPr>
                <w:rFonts w:ascii="Calibri" w:hAnsi="Calibri"/>
                <w:b/>
                <w:bCs/>
                <w:color w:val="000000"/>
              </w:rPr>
            </w:pPr>
            <w:r w:rsidRPr="00F31E24">
              <w:rPr>
                <w:rFonts w:ascii="Calibri" w:hAnsi="Calibri"/>
                <w:b/>
                <w:bCs/>
                <w:color w:val="000000"/>
              </w:rPr>
              <w:t xml:space="preserve">2.1.3. </w:t>
            </w:r>
            <w:r w:rsidR="00D42106">
              <w:rPr>
                <w:rFonts w:ascii="Calibri" w:hAnsi="Calibri"/>
                <w:b/>
                <w:bCs/>
                <w:color w:val="000000"/>
              </w:rPr>
              <w:t>H</w:t>
            </w:r>
            <w:r w:rsidR="002A4E53">
              <w:rPr>
                <w:rFonts w:ascii="Calibri" w:hAnsi="Calibri"/>
                <w:b/>
                <w:bCs/>
                <w:color w:val="000000"/>
              </w:rPr>
              <w:t>ooldatud</w:t>
            </w:r>
            <w:r w:rsidR="00D42106">
              <w:rPr>
                <w:rFonts w:ascii="Calibri" w:hAnsi="Calibri"/>
                <w:b/>
                <w:bCs/>
                <w:color w:val="000000"/>
              </w:rPr>
              <w:t xml:space="preserve"> ja</w:t>
            </w:r>
            <w:r w:rsidR="002A4E53">
              <w:rPr>
                <w:rFonts w:ascii="Calibri" w:hAnsi="Calibri"/>
                <w:b/>
                <w:bCs/>
                <w:color w:val="000000"/>
              </w:rPr>
              <w:t xml:space="preserve"> puhta </w:t>
            </w:r>
            <w:r w:rsidRPr="00F31E24">
              <w:rPr>
                <w:rFonts w:ascii="Calibri" w:hAnsi="Calibri"/>
                <w:b/>
                <w:bCs/>
                <w:color w:val="000000"/>
              </w:rPr>
              <w:t>elukeskkonnaga linnaruum</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2.1.3.1. Korraldatud jäätmeveo teenuste kontsessiooni edasine rakendamine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42106">
            <w:pPr>
              <w:jc w:val="both"/>
              <w:rPr>
                <w:rFonts w:ascii="Calibri" w:hAnsi="Calibri"/>
                <w:color w:val="000000"/>
              </w:rPr>
            </w:pPr>
            <w:r w:rsidRPr="00F31E24">
              <w:rPr>
                <w:rFonts w:ascii="Calibri" w:hAnsi="Calibri"/>
                <w:color w:val="000000"/>
              </w:rPr>
              <w:t xml:space="preserve">2.1.3.2. </w:t>
            </w:r>
            <w:r w:rsidR="00D42106">
              <w:rPr>
                <w:rFonts w:ascii="Calibri" w:hAnsi="Calibri"/>
                <w:color w:val="000000"/>
              </w:rPr>
              <w:t>H</w:t>
            </w:r>
            <w:r>
              <w:rPr>
                <w:rFonts w:ascii="Calibri" w:hAnsi="Calibri"/>
                <w:color w:val="000000"/>
              </w:rPr>
              <w:t>eakorrakonkursside</w:t>
            </w:r>
            <w:r w:rsidRPr="00F31E24">
              <w:rPr>
                <w:rFonts w:ascii="Calibri" w:hAnsi="Calibri"/>
                <w:color w:val="000000"/>
              </w:rPr>
              <w:t xml:space="preserve"> korraldamine</w:t>
            </w:r>
          </w:p>
        </w:tc>
      </w:tr>
      <w:tr w:rsidR="003E43AF" w:rsidRPr="00F31E24" w:rsidTr="009A77D8">
        <w:trPr>
          <w:trHeight w:val="56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4A2464">
            <w:pPr>
              <w:jc w:val="both"/>
              <w:rPr>
                <w:rFonts w:ascii="Calibri" w:hAnsi="Calibri"/>
                <w:color w:val="000000"/>
              </w:rPr>
            </w:pPr>
            <w:r w:rsidRPr="00F31E24">
              <w:rPr>
                <w:rFonts w:ascii="Calibri" w:hAnsi="Calibri"/>
                <w:color w:val="000000"/>
              </w:rPr>
              <w:t>2.1.3.3. Koostööprojektide koostamine ja ellurakendamine Viljandi Jäätmejaama arendamiseks (</w:t>
            </w:r>
            <w:r w:rsidR="00BD4BFE">
              <w:rPr>
                <w:rFonts w:ascii="Calibri" w:hAnsi="Calibri"/>
                <w:color w:val="000000"/>
              </w:rPr>
              <w:t>seadmete uuendamine – autokaal, jäätmepress</w:t>
            </w:r>
            <w:r w:rsidRPr="00F31E24">
              <w:rPr>
                <w:rFonts w:ascii="Calibri" w:hAnsi="Calibri"/>
                <w:color w:val="000000"/>
              </w:rPr>
              <w:t>, piirdeaia rajamine,</w:t>
            </w:r>
            <w:r w:rsidR="00BD4BFE">
              <w:rPr>
                <w:rFonts w:ascii="Calibri" w:hAnsi="Calibri"/>
                <w:color w:val="000000"/>
              </w:rPr>
              <w:t xml:space="preserve"> platsi</w:t>
            </w:r>
            <w:r w:rsidRPr="00F31E24">
              <w:rPr>
                <w:rFonts w:ascii="Calibri" w:hAnsi="Calibri"/>
                <w:color w:val="000000"/>
              </w:rPr>
              <w:t xml:space="preserve"> asfalt</w:t>
            </w:r>
            <w:r w:rsidR="00BD4BFE">
              <w:rPr>
                <w:rFonts w:ascii="Calibri" w:hAnsi="Calibri"/>
                <w:color w:val="000000"/>
              </w:rPr>
              <w:t>eerimine</w:t>
            </w:r>
            <w:r w:rsidR="00107318">
              <w:rPr>
                <w:rFonts w:ascii="Calibri" w:hAnsi="Calibri"/>
                <w:color w:val="000000"/>
              </w:rPr>
              <w:t xml:space="preserve">, </w:t>
            </w:r>
            <w:r w:rsidR="00D42106">
              <w:rPr>
                <w:rFonts w:ascii="Calibri" w:hAnsi="Calibri"/>
                <w:color w:val="000000"/>
              </w:rPr>
              <w:t>ühisveevärgi</w:t>
            </w:r>
            <w:r w:rsidR="00107318">
              <w:rPr>
                <w:rFonts w:ascii="Calibri" w:hAnsi="Calibri"/>
                <w:color w:val="000000"/>
              </w:rPr>
              <w:t>-</w:t>
            </w:r>
            <w:r w:rsidR="00D42106">
              <w:rPr>
                <w:rFonts w:ascii="Calibri" w:hAnsi="Calibri"/>
                <w:color w:val="000000"/>
              </w:rPr>
              <w:t xml:space="preserve">ja </w:t>
            </w:r>
            <w:r w:rsidR="004A2464">
              <w:rPr>
                <w:rFonts w:ascii="Calibri" w:hAnsi="Calibri"/>
                <w:color w:val="000000"/>
              </w:rPr>
              <w:t>-</w:t>
            </w:r>
            <w:r w:rsidR="00107318">
              <w:rPr>
                <w:rFonts w:ascii="Calibri" w:hAnsi="Calibri"/>
                <w:color w:val="000000"/>
              </w:rPr>
              <w:t>kanal</w:t>
            </w:r>
            <w:r w:rsidR="00D42106">
              <w:rPr>
                <w:rFonts w:ascii="Calibri" w:hAnsi="Calibri"/>
                <w:color w:val="000000"/>
              </w:rPr>
              <w:t>isatsioonisüsteemiga liitumine</w:t>
            </w:r>
            <w:r w:rsidRPr="00F31E24">
              <w:rPr>
                <w:rFonts w:ascii="Calibri" w:hAnsi="Calibri"/>
                <w:color w:val="000000"/>
              </w:rPr>
              <w:t>)</w:t>
            </w:r>
          </w:p>
        </w:tc>
      </w:tr>
      <w:tr w:rsidR="00A234D5"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A234D5" w:rsidRPr="00F31E24" w:rsidRDefault="00A234D5" w:rsidP="004A2464">
            <w:pPr>
              <w:jc w:val="both"/>
              <w:rPr>
                <w:rFonts w:ascii="Calibri" w:hAnsi="Calibri"/>
                <w:color w:val="000000"/>
              </w:rPr>
            </w:pPr>
            <w:r>
              <w:rPr>
                <w:rFonts w:ascii="Calibri" w:hAnsi="Calibri"/>
                <w:color w:val="000000"/>
              </w:rPr>
              <w:t xml:space="preserve">2.1.3.4. </w:t>
            </w:r>
            <w:r w:rsidRPr="00A234D5">
              <w:rPr>
                <w:rFonts w:ascii="Calibri" w:hAnsi="Calibri"/>
                <w:color w:val="000000"/>
              </w:rPr>
              <w:t>Ühisveevärgi ja</w:t>
            </w:r>
            <w:r w:rsidR="004A2464">
              <w:rPr>
                <w:rFonts w:ascii="Calibri" w:hAnsi="Calibri"/>
                <w:color w:val="000000"/>
              </w:rPr>
              <w:t xml:space="preserve"> -</w:t>
            </w:r>
            <w:r w:rsidRPr="00A234D5">
              <w:rPr>
                <w:rFonts w:ascii="Calibri" w:hAnsi="Calibri"/>
                <w:color w:val="000000"/>
              </w:rPr>
              <w:t>kanalisatsiooni arendamise kava realiseerimine</w:t>
            </w:r>
          </w:p>
        </w:tc>
      </w:tr>
      <w:tr w:rsidR="00433962"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Pr="00433962" w:rsidRDefault="00433962" w:rsidP="00107318">
            <w:pPr>
              <w:jc w:val="both"/>
              <w:rPr>
                <w:rFonts w:ascii="Calibri" w:hAnsi="Calibri"/>
                <w:color w:val="000000"/>
              </w:rPr>
            </w:pPr>
            <w:r w:rsidRPr="00274064">
              <w:rPr>
                <w:rFonts w:ascii="Calibri" w:hAnsi="Calibri"/>
                <w:color w:val="000000"/>
              </w:rPr>
              <w:t>2.1.3.5. Linna</w:t>
            </w:r>
            <w:r>
              <w:rPr>
                <w:rFonts w:ascii="Calibri" w:hAnsi="Calibri"/>
                <w:color w:val="000000"/>
              </w:rPr>
              <w:t xml:space="preserve"> </w:t>
            </w:r>
            <w:r w:rsidR="008D3FB7">
              <w:rPr>
                <w:rFonts w:ascii="Calibri" w:hAnsi="Calibri"/>
                <w:color w:val="000000"/>
              </w:rPr>
              <w:t xml:space="preserve">avalike alade </w:t>
            </w:r>
            <w:r>
              <w:rPr>
                <w:rFonts w:ascii="Calibri" w:hAnsi="Calibri"/>
                <w:color w:val="000000"/>
              </w:rPr>
              <w:t>heakorra</w:t>
            </w:r>
            <w:r w:rsidR="00107318">
              <w:rPr>
                <w:rFonts w:ascii="Calibri" w:hAnsi="Calibri"/>
                <w:color w:val="000000"/>
              </w:rPr>
              <w:t xml:space="preserve"> </w:t>
            </w:r>
            <w:r w:rsidR="008D3FB7">
              <w:rPr>
                <w:rFonts w:ascii="Calibri" w:hAnsi="Calibri"/>
                <w:color w:val="000000"/>
              </w:rPr>
              <w:t>par</w:t>
            </w:r>
            <w:r w:rsidR="00107318">
              <w:rPr>
                <w:rFonts w:ascii="Calibri" w:hAnsi="Calibri"/>
                <w:color w:val="000000"/>
              </w:rPr>
              <w:t>e</w:t>
            </w:r>
            <w:r w:rsidR="005F3266">
              <w:rPr>
                <w:rFonts w:ascii="Calibri" w:hAnsi="Calibri"/>
                <w:color w:val="000000"/>
              </w:rPr>
              <w:t>ndamine, ülelinnaline tasuta aia- ja haljastusjäätmete vedu</w:t>
            </w:r>
          </w:p>
        </w:tc>
      </w:tr>
      <w:tr w:rsidR="00E12E28"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E12E28" w:rsidRDefault="00E12E28" w:rsidP="00433962">
            <w:pPr>
              <w:jc w:val="both"/>
              <w:rPr>
                <w:rFonts w:ascii="Calibri" w:hAnsi="Calibri"/>
                <w:color w:val="000000"/>
              </w:rPr>
            </w:pPr>
            <w:r>
              <w:rPr>
                <w:rFonts w:ascii="Calibri" w:hAnsi="Calibri"/>
                <w:color w:val="000000"/>
              </w:rPr>
              <w:t>2.1.3.</w:t>
            </w:r>
            <w:r w:rsidR="00433962">
              <w:rPr>
                <w:rFonts w:ascii="Calibri" w:hAnsi="Calibri"/>
                <w:color w:val="000000"/>
              </w:rPr>
              <w:t>6</w:t>
            </w:r>
            <w:r>
              <w:rPr>
                <w:rFonts w:ascii="Calibri" w:hAnsi="Calibri"/>
                <w:color w:val="000000"/>
              </w:rPr>
              <w:t>.</w:t>
            </w:r>
            <w:r w:rsidR="00D34485">
              <w:rPr>
                <w:rFonts w:ascii="Calibri" w:hAnsi="Calibri"/>
                <w:color w:val="000000"/>
              </w:rPr>
              <w:t xml:space="preserve"> Jäätmete liigiti kogumise võrgustiku arendamine</w:t>
            </w:r>
          </w:p>
        </w:tc>
      </w:tr>
      <w:tr w:rsidR="00D34485" w:rsidRPr="00F31E24" w:rsidTr="009A77D8">
        <w:trPr>
          <w:trHeight w:val="278"/>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34485" w:rsidRDefault="00D34485" w:rsidP="00433962">
            <w:pPr>
              <w:jc w:val="both"/>
              <w:rPr>
                <w:rFonts w:ascii="Calibri" w:hAnsi="Calibri"/>
                <w:color w:val="000000"/>
              </w:rPr>
            </w:pPr>
            <w:r>
              <w:rPr>
                <w:rFonts w:ascii="Calibri" w:hAnsi="Calibri"/>
                <w:color w:val="000000"/>
              </w:rPr>
              <w:t>2.1.3.</w:t>
            </w:r>
            <w:r w:rsidR="00433962">
              <w:rPr>
                <w:rFonts w:ascii="Calibri" w:hAnsi="Calibri"/>
                <w:color w:val="000000"/>
              </w:rPr>
              <w:t>7</w:t>
            </w:r>
            <w:r>
              <w:rPr>
                <w:rFonts w:ascii="Calibri" w:hAnsi="Calibri"/>
                <w:color w:val="000000"/>
              </w:rPr>
              <w:t>. Keskkonnateadlikkuse tõstmine elanikkonna hulgas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FF2E3F">
            <w:pPr>
              <w:jc w:val="both"/>
              <w:rPr>
                <w:rFonts w:ascii="Calibri" w:hAnsi="Calibri"/>
                <w:b/>
                <w:bCs/>
                <w:color w:val="000000"/>
              </w:rPr>
            </w:pPr>
            <w:r w:rsidRPr="00F31E24">
              <w:rPr>
                <w:rFonts w:ascii="Calibri" w:hAnsi="Calibri"/>
                <w:b/>
                <w:bCs/>
                <w:color w:val="000000"/>
              </w:rPr>
              <w:lastRenderedPageBreak/>
              <w:t>2.1.4. Väärtusi eksponeeriv</w:t>
            </w:r>
            <w:r w:rsidR="00FF2E3F">
              <w:rPr>
                <w:rFonts w:ascii="Calibri" w:hAnsi="Calibri"/>
                <w:b/>
                <w:bCs/>
                <w:color w:val="000000"/>
              </w:rPr>
              <w:t>,</w:t>
            </w:r>
            <w:r w:rsidRPr="00F31E24">
              <w:rPr>
                <w:rFonts w:ascii="Calibri" w:hAnsi="Calibri"/>
                <w:b/>
                <w:bCs/>
                <w:color w:val="000000"/>
              </w:rPr>
              <w:t xml:space="preserve"> </w:t>
            </w:r>
            <w:r w:rsidR="00F2106B">
              <w:rPr>
                <w:rFonts w:ascii="Calibri" w:hAnsi="Calibri"/>
                <w:b/>
                <w:bCs/>
                <w:color w:val="000000"/>
              </w:rPr>
              <w:t>huvipakkuv</w:t>
            </w:r>
            <w:r w:rsidR="00FF2E3F">
              <w:rPr>
                <w:rFonts w:ascii="Calibri" w:hAnsi="Calibri"/>
                <w:b/>
                <w:bCs/>
                <w:color w:val="000000"/>
              </w:rPr>
              <w:t xml:space="preserve"> ja turvaline</w:t>
            </w:r>
            <w:r w:rsidRPr="00F31E24">
              <w:rPr>
                <w:rFonts w:ascii="Calibri" w:hAnsi="Calibri"/>
                <w:b/>
                <w:bCs/>
                <w:color w:val="000000"/>
              </w:rPr>
              <w:t xml:space="preserve"> linnaruum</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AB402A">
            <w:pPr>
              <w:jc w:val="both"/>
              <w:rPr>
                <w:rFonts w:ascii="Calibri" w:hAnsi="Calibri"/>
                <w:color w:val="000000"/>
              </w:rPr>
            </w:pPr>
            <w:r w:rsidRPr="00F31E24">
              <w:rPr>
                <w:rFonts w:ascii="Calibri" w:hAnsi="Calibri"/>
                <w:color w:val="000000"/>
              </w:rPr>
              <w:t xml:space="preserve">2.1.4.1. </w:t>
            </w:r>
            <w:r w:rsidR="00806923">
              <w:rPr>
                <w:rFonts w:ascii="Calibri" w:hAnsi="Calibri"/>
                <w:color w:val="000000"/>
              </w:rPr>
              <w:t>V</w:t>
            </w:r>
            <w:r w:rsidRPr="00F31E24">
              <w:rPr>
                <w:rFonts w:ascii="Calibri" w:hAnsi="Calibri"/>
                <w:color w:val="000000"/>
              </w:rPr>
              <w:t>abaaja veetmise võimaluste mitmekesistamine</w:t>
            </w:r>
            <w:r w:rsidR="00806923">
              <w:rPr>
                <w:rFonts w:ascii="Calibri" w:hAnsi="Calibri"/>
                <w:color w:val="000000"/>
              </w:rPr>
              <w:t xml:space="preserve"> linnaruumis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AB402A">
            <w:pPr>
              <w:jc w:val="both"/>
              <w:rPr>
                <w:rFonts w:ascii="Calibri" w:hAnsi="Calibri"/>
                <w:color w:val="000000"/>
              </w:rPr>
            </w:pPr>
            <w:r w:rsidRPr="00F31E24">
              <w:rPr>
                <w:rFonts w:ascii="Calibri" w:hAnsi="Calibri"/>
                <w:color w:val="000000"/>
              </w:rPr>
              <w:t xml:space="preserve">2.1.4.2. </w:t>
            </w:r>
            <w:r>
              <w:rPr>
                <w:rFonts w:ascii="Calibri" w:hAnsi="Calibri"/>
                <w:color w:val="000000"/>
              </w:rPr>
              <w:t>P</w:t>
            </w:r>
            <w:r w:rsidRPr="00F31E24">
              <w:rPr>
                <w:rFonts w:ascii="Calibri" w:hAnsi="Calibri"/>
                <w:color w:val="000000"/>
              </w:rPr>
              <w:t>urskkaevude</w:t>
            </w:r>
            <w:r w:rsidR="007209EF" w:rsidRPr="00F31E24">
              <w:rPr>
                <w:rFonts w:ascii="Calibri" w:hAnsi="Calibri"/>
                <w:color w:val="000000"/>
              </w:rPr>
              <w:t xml:space="preserve"> </w:t>
            </w:r>
            <w:r w:rsidRPr="00F31E24">
              <w:rPr>
                <w:rFonts w:ascii="Calibri" w:hAnsi="Calibri"/>
                <w:color w:val="000000"/>
              </w:rPr>
              <w:t>ja pargimööbli</w:t>
            </w:r>
            <w:r w:rsidR="009A77D8">
              <w:rPr>
                <w:rFonts w:ascii="Calibri" w:hAnsi="Calibri"/>
                <w:color w:val="000000"/>
              </w:rPr>
              <w:t xml:space="preserve"> hooldamine,</w:t>
            </w:r>
            <w:r w:rsidR="007209EF">
              <w:rPr>
                <w:rFonts w:ascii="Calibri" w:hAnsi="Calibri"/>
                <w:color w:val="000000"/>
              </w:rPr>
              <w:t xml:space="preserve"> renoveerimine või uuega</w:t>
            </w:r>
            <w:r w:rsidRPr="00F31E24">
              <w:rPr>
                <w:rFonts w:ascii="Calibri" w:hAnsi="Calibri"/>
                <w:color w:val="000000"/>
              </w:rPr>
              <w:t xml:space="preserve"> </w:t>
            </w:r>
            <w:r w:rsidR="007209EF">
              <w:rPr>
                <w:rFonts w:ascii="Calibri" w:hAnsi="Calibri"/>
                <w:color w:val="000000"/>
              </w:rPr>
              <w:t xml:space="preserve">asendamine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C256DA">
            <w:pPr>
              <w:jc w:val="both"/>
              <w:rPr>
                <w:rFonts w:ascii="Calibri" w:hAnsi="Calibri"/>
                <w:color w:val="000000"/>
              </w:rPr>
            </w:pPr>
            <w:r>
              <w:rPr>
                <w:rFonts w:ascii="Calibri" w:hAnsi="Calibri"/>
                <w:color w:val="000000"/>
              </w:rPr>
              <w:t>2.1.4.3. Viljandi vanalinna muinsuskaitsealal asuvate väärtuslike hoonete rekonstrueerimise toetamine restaureerimistoetuste</w:t>
            </w:r>
            <w:r w:rsidR="003D2906">
              <w:rPr>
                <w:rFonts w:ascii="Calibri" w:hAnsi="Calibri"/>
                <w:color w:val="000000"/>
              </w:rPr>
              <w:t xml:space="preserve"> </w:t>
            </w:r>
            <w:r w:rsidR="00C256DA">
              <w:rPr>
                <w:rFonts w:ascii="Calibri" w:hAnsi="Calibri"/>
                <w:color w:val="000000"/>
              </w:rPr>
              <w:t>abil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2.1.4.</w:t>
            </w:r>
            <w:r>
              <w:rPr>
                <w:rFonts w:ascii="Calibri" w:hAnsi="Calibri"/>
                <w:color w:val="000000"/>
              </w:rPr>
              <w:t>4</w:t>
            </w:r>
            <w:r w:rsidRPr="00F31E24">
              <w:rPr>
                <w:rFonts w:ascii="Calibri" w:hAnsi="Calibri"/>
                <w:color w:val="000000"/>
              </w:rPr>
              <w:t>. Kaasaegse valgustuslahenduse kasutamine linnavalgustuses</w:t>
            </w:r>
          </w:p>
        </w:tc>
      </w:tr>
      <w:tr w:rsidR="003E43AF" w:rsidRPr="00F31E24" w:rsidTr="009A77D8">
        <w:trPr>
          <w:trHeight w:val="24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E52EE" w:rsidRPr="00F14E36" w:rsidRDefault="003E43AF" w:rsidP="00AB402A">
            <w:pPr>
              <w:jc w:val="both"/>
              <w:rPr>
                <w:rFonts w:ascii="Calibri" w:hAnsi="Calibri"/>
                <w:color w:val="000000"/>
              </w:rPr>
            </w:pPr>
            <w:r>
              <w:rPr>
                <w:rFonts w:ascii="Calibri" w:hAnsi="Calibri"/>
                <w:color w:val="000000"/>
              </w:rPr>
              <w:t>2.1.4.5</w:t>
            </w:r>
            <w:r w:rsidRPr="002A510B">
              <w:rPr>
                <w:rFonts w:ascii="Calibri" w:hAnsi="Calibri"/>
                <w:color w:val="000000"/>
              </w:rPr>
              <w:t xml:space="preserve">. </w:t>
            </w:r>
            <w:r w:rsidR="004E52EE" w:rsidRPr="002A510B">
              <w:rPr>
                <w:rFonts w:ascii="Calibri" w:hAnsi="Calibri"/>
                <w:color w:val="000000"/>
              </w:rPr>
              <w:t xml:space="preserve">Peaväljaku </w:t>
            </w:r>
            <w:r w:rsidR="004E52EE">
              <w:rPr>
                <w:rFonts w:ascii="Calibri" w:hAnsi="Calibri"/>
                <w:color w:val="000000"/>
              </w:rPr>
              <w:t xml:space="preserve">ja kesklinna avaliku ruumi </w:t>
            </w:r>
            <w:r w:rsidR="00F14E36">
              <w:rPr>
                <w:rFonts w:ascii="Calibri" w:hAnsi="Calibri"/>
                <w:color w:val="000000"/>
              </w:rPr>
              <w:t>kaasajastamine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D25732">
            <w:pPr>
              <w:jc w:val="both"/>
              <w:rPr>
                <w:rFonts w:ascii="Calibri" w:hAnsi="Calibri"/>
                <w:color w:val="000000"/>
              </w:rPr>
            </w:pPr>
            <w:r>
              <w:rPr>
                <w:rFonts w:ascii="Calibri" w:hAnsi="Calibri"/>
                <w:color w:val="000000"/>
              </w:rPr>
              <w:t xml:space="preserve">2.1.4.6. Mänguväljakute </w:t>
            </w:r>
            <w:r w:rsidR="00D34485">
              <w:rPr>
                <w:rFonts w:ascii="Calibri" w:hAnsi="Calibri"/>
                <w:color w:val="000000"/>
              </w:rPr>
              <w:t xml:space="preserve">rajamine ja </w:t>
            </w:r>
            <w:r>
              <w:rPr>
                <w:rFonts w:ascii="Calibri" w:hAnsi="Calibri"/>
                <w:color w:val="000000"/>
              </w:rPr>
              <w:t>korrastamine</w:t>
            </w:r>
            <w:r w:rsidR="00E767CB">
              <w:rPr>
                <w:rFonts w:ascii="Calibri" w:hAnsi="Calibri"/>
                <w:color w:val="000000"/>
              </w:rPr>
              <w:t xml:space="preserve"> sh Lastepark</w:t>
            </w:r>
          </w:p>
        </w:tc>
      </w:tr>
      <w:tr w:rsidR="00D44AD7"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44AD7" w:rsidRDefault="00D44AD7" w:rsidP="002A510B">
            <w:pPr>
              <w:jc w:val="both"/>
              <w:rPr>
                <w:rFonts w:ascii="Calibri" w:hAnsi="Calibri"/>
                <w:color w:val="000000"/>
              </w:rPr>
            </w:pPr>
            <w:r>
              <w:rPr>
                <w:rFonts w:ascii="Calibri" w:hAnsi="Calibri"/>
                <w:color w:val="000000"/>
              </w:rPr>
              <w:t>2.1.4.</w:t>
            </w:r>
            <w:r w:rsidR="002A510B">
              <w:rPr>
                <w:rFonts w:ascii="Calibri" w:hAnsi="Calibri"/>
                <w:color w:val="000000"/>
              </w:rPr>
              <w:t>7</w:t>
            </w:r>
            <w:r>
              <w:rPr>
                <w:rFonts w:ascii="Calibri" w:hAnsi="Calibri"/>
                <w:color w:val="000000"/>
              </w:rPr>
              <w:t xml:space="preserve">. Vabadussõjas langenute </w:t>
            </w:r>
            <w:r w:rsidR="00F14E36">
              <w:rPr>
                <w:rFonts w:ascii="Calibri" w:hAnsi="Calibri"/>
                <w:color w:val="000000"/>
              </w:rPr>
              <w:t xml:space="preserve"> mälestuse jäädvustamine</w:t>
            </w:r>
          </w:p>
        </w:tc>
      </w:tr>
      <w:tr w:rsidR="0043396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Default="00433962" w:rsidP="002A510B">
            <w:pPr>
              <w:jc w:val="both"/>
              <w:rPr>
                <w:rFonts w:ascii="Calibri" w:hAnsi="Calibri"/>
                <w:color w:val="000000"/>
              </w:rPr>
            </w:pPr>
            <w:r>
              <w:rPr>
                <w:rFonts w:ascii="Calibri" w:hAnsi="Calibri"/>
                <w:color w:val="000000"/>
              </w:rPr>
              <w:t>2.1.4.</w:t>
            </w:r>
            <w:r w:rsidR="002A510B">
              <w:rPr>
                <w:rFonts w:ascii="Calibri" w:hAnsi="Calibri"/>
                <w:color w:val="000000"/>
              </w:rPr>
              <w:t>8</w:t>
            </w:r>
            <w:r>
              <w:rPr>
                <w:rFonts w:ascii="Calibri" w:hAnsi="Calibri"/>
                <w:color w:val="000000"/>
              </w:rPr>
              <w:t>. Nimeliste pinkide programmi väljatöötamine</w:t>
            </w:r>
            <w:r w:rsidR="007209EF">
              <w:rPr>
                <w:rFonts w:ascii="Calibri" w:hAnsi="Calibri"/>
                <w:color w:val="000000"/>
              </w:rPr>
              <w:t xml:space="preserve"> ja rakendamine</w:t>
            </w:r>
          </w:p>
        </w:tc>
      </w:tr>
      <w:tr w:rsidR="00FF2E3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FF2E3F" w:rsidRDefault="00FF2E3F" w:rsidP="00FF2E3F">
            <w:pPr>
              <w:jc w:val="both"/>
              <w:rPr>
                <w:rFonts w:ascii="Calibri" w:hAnsi="Calibri"/>
                <w:color w:val="000000"/>
              </w:rPr>
            </w:pPr>
            <w:r>
              <w:rPr>
                <w:rFonts w:ascii="Calibri" w:hAnsi="Calibri"/>
                <w:color w:val="000000"/>
              </w:rPr>
              <w:t>2.1.4.9. Turvalisuse tagamine linnaruumis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Alaeesmärk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D8E4BC"/>
            <w:noWrap/>
            <w:vAlign w:val="center"/>
            <w:hideMark/>
          </w:tcPr>
          <w:p w:rsidR="003E43AF" w:rsidRPr="00F31E24" w:rsidRDefault="003E43AF" w:rsidP="0005416D">
            <w:pPr>
              <w:jc w:val="both"/>
              <w:rPr>
                <w:rFonts w:ascii="Calibri" w:hAnsi="Calibri"/>
                <w:b/>
                <w:bCs/>
                <w:color w:val="000000"/>
              </w:rPr>
            </w:pPr>
            <w:r w:rsidRPr="00F31E24">
              <w:rPr>
                <w:rFonts w:ascii="Calibri" w:hAnsi="Calibri"/>
                <w:b/>
                <w:bCs/>
                <w:color w:val="000000"/>
              </w:rPr>
              <w:t>2.1.</w:t>
            </w:r>
            <w:r>
              <w:rPr>
                <w:rFonts w:ascii="Calibri" w:hAnsi="Calibri"/>
                <w:b/>
                <w:bCs/>
                <w:color w:val="000000"/>
              </w:rPr>
              <w:t>5</w:t>
            </w:r>
            <w:r w:rsidRPr="00F31E24">
              <w:rPr>
                <w:rFonts w:ascii="Calibri" w:hAnsi="Calibri"/>
                <w:b/>
                <w:bCs/>
                <w:color w:val="000000"/>
              </w:rPr>
              <w:t xml:space="preserve">. </w:t>
            </w:r>
            <w:r w:rsidR="001E2936">
              <w:rPr>
                <w:rFonts w:ascii="Calibri" w:hAnsi="Calibri"/>
                <w:b/>
                <w:bCs/>
                <w:color w:val="000000"/>
              </w:rPr>
              <w:t>K</w:t>
            </w:r>
            <w:r w:rsidRPr="00F31E24">
              <w:rPr>
                <w:rFonts w:ascii="Calibri" w:hAnsi="Calibri"/>
                <w:b/>
                <w:bCs/>
                <w:color w:val="000000"/>
              </w:rPr>
              <w:t>valiteetne</w:t>
            </w:r>
            <w:r w:rsidR="00936C0C">
              <w:rPr>
                <w:rFonts w:ascii="Calibri" w:hAnsi="Calibri"/>
                <w:b/>
                <w:bCs/>
                <w:color w:val="000000"/>
              </w:rPr>
              <w:t xml:space="preserve"> ja turvaline</w:t>
            </w:r>
            <w:r w:rsidRPr="00F31E24">
              <w:rPr>
                <w:rFonts w:ascii="Calibri" w:hAnsi="Calibri"/>
                <w:b/>
                <w:bCs/>
                <w:color w:val="000000"/>
              </w:rPr>
              <w:t xml:space="preserve"> </w:t>
            </w:r>
            <w:r w:rsidR="001E2936" w:rsidRPr="0005416D">
              <w:rPr>
                <w:rFonts w:ascii="Calibri" w:hAnsi="Calibri"/>
                <w:b/>
                <w:bCs/>
                <w:color w:val="000000"/>
              </w:rPr>
              <w:t>tänavavõr</w:t>
            </w:r>
            <w:r w:rsidR="007209EF">
              <w:rPr>
                <w:rFonts w:ascii="Calibri" w:hAnsi="Calibri"/>
                <w:b/>
                <w:bCs/>
                <w:color w:val="000000"/>
              </w:rPr>
              <w:t>gustik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7030EA">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 xml:space="preserve">.1. Tänavate seisundi parandamine pindamise ja remondi </w:t>
            </w:r>
            <w:r w:rsidR="007030EA">
              <w:rPr>
                <w:rFonts w:ascii="Calibri" w:hAnsi="Calibri"/>
                <w:color w:val="000000"/>
              </w:rPr>
              <w:t>abil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3875BC">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.2. Tänavate rekonstrueerimise kava elluviimine</w:t>
            </w:r>
            <w:r w:rsidR="00617674">
              <w:rPr>
                <w:rFonts w:ascii="Calibri" w:hAnsi="Calibri"/>
                <w:color w:val="000000"/>
              </w:rPr>
              <w:t xml:space="preserve"> s.h. </w:t>
            </w:r>
            <w:r w:rsidR="003875BC">
              <w:rPr>
                <w:rFonts w:ascii="Calibri" w:hAnsi="Calibri"/>
                <w:color w:val="000000"/>
              </w:rPr>
              <w:t>linna peatänavate</w:t>
            </w:r>
            <w:r w:rsidR="00617674">
              <w:rPr>
                <w:rFonts w:ascii="Calibri" w:hAnsi="Calibri"/>
                <w:color w:val="000000"/>
              </w:rPr>
              <w:t xml:space="preserve"> uuendamine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.3. Tänavate märgistuse iga-aastane uuendamine ja liikluskorraldusvahendite hooldamine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4A2464">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.4. Kõnniteede rekonstrueerimine</w:t>
            </w:r>
            <w:r w:rsidR="004A2464">
              <w:rPr>
                <w:rFonts w:ascii="Calibri" w:hAnsi="Calibri"/>
                <w:color w:val="000000"/>
              </w:rPr>
              <w:t xml:space="preserve"> (</w:t>
            </w:r>
            <w:r w:rsidR="00791CAA">
              <w:rPr>
                <w:rFonts w:ascii="Calibri" w:hAnsi="Calibri"/>
                <w:color w:val="000000"/>
              </w:rPr>
              <w:t>prioritee</w:t>
            </w:r>
            <w:r w:rsidR="004A2464">
              <w:rPr>
                <w:rFonts w:ascii="Calibri" w:hAnsi="Calibri"/>
                <w:color w:val="000000"/>
              </w:rPr>
              <w:t>t</w:t>
            </w:r>
            <w:r w:rsidR="00433962">
              <w:rPr>
                <w:rFonts w:ascii="Calibri" w:hAnsi="Calibri"/>
                <w:color w:val="000000"/>
              </w:rPr>
              <w:t xml:space="preserve"> koolide ja lasteaedadeni viivate kõnniteede korrastamine</w:t>
            </w:r>
            <w:r w:rsidR="004A2464">
              <w:rPr>
                <w:rFonts w:ascii="Calibri" w:hAnsi="Calibri"/>
                <w:color w:val="000000"/>
              </w:rPr>
              <w:t>)</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F31E24" w:rsidRDefault="003E43AF" w:rsidP="004A2464">
            <w:pPr>
              <w:jc w:val="both"/>
              <w:rPr>
                <w:rFonts w:ascii="Calibri" w:hAnsi="Calibri"/>
                <w:color w:val="000000"/>
              </w:rPr>
            </w:pPr>
            <w:r w:rsidRPr="00F31E24">
              <w:rPr>
                <w:rFonts w:ascii="Calibri" w:hAnsi="Calibri"/>
                <w:color w:val="000000"/>
              </w:rPr>
              <w:t>2.1.</w:t>
            </w:r>
            <w:r>
              <w:rPr>
                <w:rFonts w:ascii="Calibri" w:hAnsi="Calibri"/>
                <w:color w:val="000000"/>
              </w:rPr>
              <w:t>5</w:t>
            </w:r>
            <w:r w:rsidRPr="00F31E24">
              <w:rPr>
                <w:rFonts w:ascii="Calibri" w:hAnsi="Calibri"/>
                <w:color w:val="000000"/>
              </w:rPr>
              <w:t xml:space="preserve">.5. </w:t>
            </w:r>
            <w:r w:rsidR="00C64013">
              <w:rPr>
                <w:rFonts w:ascii="Calibri" w:hAnsi="Calibri"/>
                <w:color w:val="000000"/>
              </w:rPr>
              <w:t>Jalg- ja jalgrattateede ü</w:t>
            </w:r>
            <w:r>
              <w:rPr>
                <w:rFonts w:ascii="Calibri" w:hAnsi="Calibri"/>
                <w:color w:val="000000"/>
              </w:rPr>
              <w:t>lelinnalise võrgu</w:t>
            </w:r>
            <w:r w:rsidR="00791CAA">
              <w:rPr>
                <w:rFonts w:ascii="Calibri" w:hAnsi="Calibri"/>
                <w:color w:val="000000"/>
              </w:rPr>
              <w:t>stiku</w:t>
            </w:r>
            <w:r w:rsidR="00C64013">
              <w:rPr>
                <w:rFonts w:ascii="Calibri" w:hAnsi="Calibri"/>
                <w:color w:val="000000"/>
              </w:rPr>
              <w:t xml:space="preserve"> rajamine</w:t>
            </w:r>
            <w:r w:rsidR="007E6361">
              <w:rPr>
                <w:rFonts w:ascii="Calibri" w:hAnsi="Calibri"/>
                <w:color w:val="000000"/>
              </w:rPr>
              <w:t xml:space="preserve"> sh kergliiklustunneli ehitamine Jakobsoni tänavale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791CAA" w:rsidRDefault="003E43AF" w:rsidP="007E6361">
            <w:pPr>
              <w:jc w:val="both"/>
              <w:rPr>
                <w:rFonts w:ascii="Calibri" w:hAnsi="Calibri"/>
                <w:color w:val="000000"/>
              </w:rPr>
            </w:pPr>
            <w:r w:rsidRPr="00791CAA">
              <w:rPr>
                <w:rFonts w:ascii="Calibri" w:hAnsi="Calibri"/>
                <w:color w:val="000000"/>
              </w:rPr>
              <w:t xml:space="preserve">2.1.5.6. </w:t>
            </w:r>
            <w:r w:rsidR="007E6361">
              <w:rPr>
                <w:rFonts w:ascii="Calibri" w:hAnsi="Calibri"/>
                <w:color w:val="000000"/>
              </w:rPr>
              <w:t>Kantremaa tööstusala avaliku tugitaristu kaasajastamine</w:t>
            </w:r>
            <w:r w:rsidR="007E6361" w:rsidRPr="00791CAA" w:rsidDel="007E6361">
              <w:rPr>
                <w:rFonts w:ascii="Calibri" w:hAnsi="Calibri"/>
                <w:color w:val="000000"/>
              </w:rPr>
              <w:t xml:space="preserve"> </w:t>
            </w:r>
          </w:p>
        </w:tc>
      </w:tr>
      <w:tr w:rsidR="001E293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1E2936" w:rsidRPr="00274064" w:rsidRDefault="001E2936" w:rsidP="0005416D">
            <w:pPr>
              <w:jc w:val="both"/>
              <w:rPr>
                <w:rFonts w:ascii="Calibri" w:hAnsi="Calibri"/>
                <w:color w:val="000000"/>
              </w:rPr>
            </w:pPr>
            <w:r w:rsidRPr="00274064">
              <w:rPr>
                <w:rFonts w:ascii="Calibri" w:hAnsi="Calibri"/>
                <w:color w:val="000000"/>
              </w:rPr>
              <w:t>2.1.5.</w:t>
            </w:r>
            <w:r w:rsidR="00791CAA">
              <w:rPr>
                <w:rFonts w:ascii="Calibri" w:hAnsi="Calibri"/>
                <w:color w:val="000000"/>
              </w:rPr>
              <w:t>7</w:t>
            </w:r>
            <w:r w:rsidRPr="00274064">
              <w:rPr>
                <w:rFonts w:ascii="Calibri" w:hAnsi="Calibri"/>
                <w:color w:val="000000"/>
              </w:rPr>
              <w:t>.</w:t>
            </w:r>
            <w:r>
              <w:rPr>
                <w:rFonts w:ascii="Calibri" w:hAnsi="Calibri"/>
                <w:color w:val="000000"/>
              </w:rPr>
              <w:t xml:space="preserve"> </w:t>
            </w:r>
            <w:r w:rsidR="0005416D">
              <w:rPr>
                <w:rFonts w:ascii="Calibri" w:hAnsi="Calibri"/>
                <w:color w:val="000000"/>
              </w:rPr>
              <w:t>T</w:t>
            </w:r>
            <w:r w:rsidR="008957C6">
              <w:rPr>
                <w:rFonts w:ascii="Calibri" w:hAnsi="Calibri"/>
                <w:color w:val="000000"/>
              </w:rPr>
              <w:t>ingimuste loomine ohutuks liiklemiseks</w:t>
            </w:r>
          </w:p>
        </w:tc>
      </w:tr>
      <w:tr w:rsidR="004312A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12A2" w:rsidRPr="004312A2" w:rsidRDefault="004312A2" w:rsidP="00791CAA">
            <w:pPr>
              <w:jc w:val="both"/>
              <w:rPr>
                <w:rFonts w:ascii="Calibri" w:hAnsi="Calibri"/>
                <w:color w:val="000000"/>
              </w:rPr>
            </w:pPr>
            <w:r>
              <w:rPr>
                <w:rFonts w:ascii="Calibri" w:hAnsi="Calibri"/>
                <w:color w:val="000000"/>
              </w:rPr>
              <w:t>2.1.5.</w:t>
            </w:r>
            <w:r w:rsidR="00791CAA">
              <w:rPr>
                <w:rFonts w:ascii="Calibri" w:hAnsi="Calibri"/>
                <w:color w:val="000000"/>
              </w:rPr>
              <w:t>8</w:t>
            </w:r>
            <w:r>
              <w:rPr>
                <w:rFonts w:ascii="Calibri" w:hAnsi="Calibri"/>
                <w:color w:val="000000"/>
              </w:rPr>
              <w:t>. Järveotsa arendusala</w:t>
            </w:r>
            <w:r w:rsidR="00614030">
              <w:rPr>
                <w:rFonts w:ascii="Calibri" w:hAnsi="Calibri"/>
                <w:color w:val="000000"/>
              </w:rPr>
              <w:t>le</w:t>
            </w:r>
            <w:r>
              <w:rPr>
                <w:rFonts w:ascii="Calibri" w:hAnsi="Calibri"/>
                <w:color w:val="000000"/>
              </w:rPr>
              <w:t xml:space="preserve"> tänava</w:t>
            </w:r>
            <w:r w:rsidR="00614030">
              <w:rPr>
                <w:rFonts w:ascii="Calibri" w:hAnsi="Calibri"/>
                <w:color w:val="000000"/>
              </w:rPr>
              <w:t>te</w:t>
            </w:r>
            <w:r>
              <w:rPr>
                <w:rFonts w:ascii="Calibri" w:hAnsi="Calibri"/>
                <w:color w:val="000000"/>
              </w:rPr>
              <w:t xml:space="preserve"> ja tehnovõr</w:t>
            </w:r>
            <w:r w:rsidR="00614030">
              <w:rPr>
                <w:rFonts w:ascii="Calibri" w:hAnsi="Calibri"/>
                <w:color w:val="000000"/>
              </w:rPr>
              <w:t>kude ehitamine</w:t>
            </w:r>
          </w:p>
        </w:tc>
      </w:tr>
      <w:tr w:rsidR="00892D0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892D09" w:rsidRDefault="00892D09" w:rsidP="00791CAA">
            <w:pPr>
              <w:jc w:val="both"/>
              <w:rPr>
                <w:rFonts w:ascii="Calibri" w:hAnsi="Calibri"/>
                <w:color w:val="000000"/>
              </w:rPr>
            </w:pPr>
            <w:r>
              <w:rPr>
                <w:rFonts w:ascii="Calibri" w:hAnsi="Calibri"/>
                <w:color w:val="000000"/>
              </w:rPr>
              <w:t>2.1.5.9. Parklate planeerimine ja rajamine</w:t>
            </w:r>
          </w:p>
        </w:tc>
      </w:tr>
      <w:tr w:rsidR="00BD4BFE"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D4BFE" w:rsidRPr="00892D09" w:rsidRDefault="00BD4BFE" w:rsidP="00DF0680">
            <w:pPr>
              <w:jc w:val="both"/>
              <w:rPr>
                <w:rFonts w:ascii="Calibri" w:hAnsi="Calibri"/>
                <w:b/>
              </w:rPr>
            </w:pPr>
            <w:r w:rsidRPr="00892D09">
              <w:rPr>
                <w:rFonts w:ascii="Calibri" w:hAnsi="Calibri"/>
                <w:b/>
              </w:rPr>
              <w:t>Alaeesmärk</w:t>
            </w:r>
          </w:p>
        </w:tc>
      </w:tr>
      <w:tr w:rsidR="00BD4BFE"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D4BFE" w:rsidRPr="0005416D" w:rsidRDefault="00BD4BFE" w:rsidP="007B6197">
            <w:pPr>
              <w:jc w:val="both"/>
              <w:rPr>
                <w:rFonts w:ascii="Calibri" w:hAnsi="Calibri"/>
                <w:b/>
                <w:color w:val="000000"/>
              </w:rPr>
            </w:pPr>
            <w:r w:rsidRPr="0005416D">
              <w:rPr>
                <w:rFonts w:ascii="Calibri" w:hAnsi="Calibri"/>
                <w:b/>
                <w:color w:val="000000"/>
              </w:rPr>
              <w:t xml:space="preserve">2.1.6. </w:t>
            </w:r>
            <w:r w:rsidR="007B6197">
              <w:rPr>
                <w:rFonts w:ascii="Calibri" w:hAnsi="Calibri"/>
                <w:b/>
                <w:color w:val="000000"/>
              </w:rPr>
              <w:t>Korras l</w:t>
            </w:r>
            <w:r w:rsidRPr="0005416D">
              <w:rPr>
                <w:rFonts w:ascii="Calibri" w:hAnsi="Calibri"/>
                <w:b/>
                <w:color w:val="000000"/>
              </w:rPr>
              <w:t xml:space="preserve">innavara </w:t>
            </w:r>
          </w:p>
        </w:tc>
      </w:tr>
      <w:tr w:rsidR="003C39B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C39B9" w:rsidRPr="00274064" w:rsidRDefault="003C39B9" w:rsidP="00DF0680">
            <w:pPr>
              <w:jc w:val="both"/>
              <w:rPr>
                <w:rFonts w:ascii="Calibri" w:hAnsi="Calibri"/>
                <w:b/>
                <w:color w:val="000000"/>
              </w:rPr>
            </w:pPr>
            <w:r w:rsidRPr="00274064">
              <w:rPr>
                <w:rFonts w:ascii="Calibri" w:hAnsi="Calibri"/>
                <w:b/>
                <w:color w:val="000000"/>
              </w:rPr>
              <w:t xml:space="preserve">Peamised </w:t>
            </w:r>
            <w:r w:rsidR="007E6361" w:rsidRPr="00274064">
              <w:rPr>
                <w:rFonts w:ascii="Calibri" w:hAnsi="Calibri"/>
                <w:b/>
                <w:color w:val="000000"/>
              </w:rPr>
              <w:t>tegevused</w:t>
            </w:r>
          </w:p>
        </w:tc>
      </w:tr>
      <w:tr w:rsidR="00BD4BFE"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D4BFE" w:rsidRDefault="00BD4BFE" w:rsidP="00783AE8">
            <w:pPr>
              <w:jc w:val="both"/>
              <w:rPr>
                <w:rFonts w:ascii="Calibri" w:hAnsi="Calibri"/>
                <w:color w:val="000000"/>
              </w:rPr>
            </w:pPr>
            <w:r>
              <w:rPr>
                <w:rFonts w:ascii="Calibri" w:hAnsi="Calibri"/>
                <w:color w:val="000000"/>
              </w:rPr>
              <w:t xml:space="preserve">2.1.6.1. </w:t>
            </w:r>
            <w:r w:rsidR="00783AE8">
              <w:rPr>
                <w:rFonts w:ascii="Calibri" w:hAnsi="Calibri"/>
                <w:color w:val="000000"/>
              </w:rPr>
              <w:t xml:space="preserve">Linna kinnisvara haldamise </w:t>
            </w:r>
            <w:r w:rsidR="0009261D">
              <w:rPr>
                <w:rFonts w:ascii="Calibri" w:hAnsi="Calibri"/>
                <w:color w:val="000000"/>
              </w:rPr>
              <w:t xml:space="preserve">tarkvara </w:t>
            </w:r>
            <w:r w:rsidR="00F10B75">
              <w:rPr>
                <w:rFonts w:ascii="Calibri" w:hAnsi="Calibri"/>
                <w:color w:val="000000"/>
              </w:rPr>
              <w:t>arendamine</w:t>
            </w:r>
            <w:r w:rsidR="008957C6">
              <w:rPr>
                <w:rFonts w:ascii="Calibri" w:hAnsi="Calibri"/>
                <w:color w:val="000000"/>
              </w:rPr>
              <w:t xml:space="preserve"> </w:t>
            </w:r>
          </w:p>
        </w:tc>
      </w:tr>
      <w:tr w:rsidR="0009261D"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9261D" w:rsidRDefault="00FF2E3F" w:rsidP="00FF2E3F">
            <w:pPr>
              <w:jc w:val="both"/>
              <w:rPr>
                <w:rFonts w:ascii="Calibri" w:hAnsi="Calibri"/>
                <w:color w:val="000000"/>
              </w:rPr>
            </w:pPr>
            <w:r>
              <w:rPr>
                <w:rFonts w:ascii="Calibri" w:hAnsi="Calibri"/>
                <w:color w:val="000000"/>
              </w:rPr>
              <w:t xml:space="preserve">2.1.6.2. Linnavara </w:t>
            </w:r>
            <w:r w:rsidR="009A77D8">
              <w:rPr>
                <w:rFonts w:ascii="Calibri" w:hAnsi="Calibri"/>
                <w:color w:val="000000"/>
              </w:rPr>
              <w:t xml:space="preserve">haldamine, </w:t>
            </w:r>
            <w:r>
              <w:rPr>
                <w:rFonts w:ascii="Calibri" w:hAnsi="Calibri"/>
                <w:color w:val="000000"/>
              </w:rPr>
              <w:t>k</w:t>
            </w:r>
            <w:r w:rsidR="00FD7A6F">
              <w:rPr>
                <w:rFonts w:ascii="Calibri" w:hAnsi="Calibri"/>
                <w:color w:val="000000"/>
              </w:rPr>
              <w:t xml:space="preserve">orrashoid </w:t>
            </w:r>
            <w:r w:rsidR="007B6197">
              <w:rPr>
                <w:rFonts w:ascii="Calibri" w:hAnsi="Calibri"/>
                <w:color w:val="000000"/>
              </w:rPr>
              <w:t>ja parendamine</w:t>
            </w:r>
          </w:p>
        </w:tc>
      </w:tr>
      <w:tr w:rsidR="0009261D"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9261D" w:rsidRDefault="0009261D" w:rsidP="00DF0680">
            <w:pPr>
              <w:jc w:val="both"/>
              <w:rPr>
                <w:rFonts w:ascii="Calibri" w:hAnsi="Calibri"/>
                <w:color w:val="000000"/>
              </w:rPr>
            </w:pPr>
            <w:r>
              <w:rPr>
                <w:rFonts w:ascii="Calibri" w:hAnsi="Calibri"/>
                <w:color w:val="000000"/>
              </w:rPr>
              <w:t>2.1.6.3. Linnale kuuluvate amortiseerunud hoonete lammutamine ja territooriumide heakorrastamine</w:t>
            </w:r>
          </w:p>
        </w:tc>
      </w:tr>
      <w:tr w:rsidR="003C39B9"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C39B9" w:rsidRDefault="003C39B9" w:rsidP="00DF0680">
            <w:pPr>
              <w:jc w:val="both"/>
              <w:rPr>
                <w:rFonts w:ascii="Calibri" w:hAnsi="Calibri"/>
                <w:color w:val="000000"/>
              </w:rPr>
            </w:pPr>
            <w:r>
              <w:rPr>
                <w:rFonts w:ascii="Calibri" w:hAnsi="Calibri"/>
                <w:color w:val="000000"/>
              </w:rPr>
              <w:lastRenderedPageBreak/>
              <w:t>2.1.6.4. Tehnovõrkude renoveerimine ja ehitamine</w:t>
            </w:r>
          </w:p>
        </w:tc>
      </w:tr>
      <w:tr w:rsidR="00791CAA" w:rsidRPr="0018662B"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791CAA" w:rsidRPr="00892D09" w:rsidRDefault="00791CAA" w:rsidP="00D25732">
            <w:pPr>
              <w:pStyle w:val="Pealkiri1"/>
              <w:spacing w:before="0"/>
              <w:rPr>
                <w:rFonts w:ascii="Calibri" w:hAnsi="Calibri"/>
                <w:b w:val="0"/>
                <w:color w:val="000000"/>
                <w:sz w:val="24"/>
                <w:szCs w:val="24"/>
                <w:lang w:val="et-EE"/>
              </w:rPr>
            </w:pPr>
            <w:bookmarkStart w:id="78" w:name="_Toc511919392"/>
            <w:bookmarkStart w:id="79" w:name="_Toc512014615"/>
            <w:bookmarkStart w:id="80" w:name="_Toc512426351"/>
            <w:r>
              <w:rPr>
                <w:rFonts w:ascii="Calibri" w:hAnsi="Calibri"/>
                <w:b w:val="0"/>
                <w:color w:val="000000"/>
                <w:sz w:val="24"/>
                <w:szCs w:val="24"/>
                <w:lang w:val="et-EE"/>
              </w:rPr>
              <w:t>2.1.6.</w:t>
            </w:r>
            <w:r w:rsidR="00D25732">
              <w:rPr>
                <w:rFonts w:ascii="Calibri" w:hAnsi="Calibri"/>
                <w:b w:val="0"/>
                <w:color w:val="000000"/>
                <w:sz w:val="24"/>
                <w:szCs w:val="24"/>
                <w:lang w:val="et-EE"/>
              </w:rPr>
              <w:t>5</w:t>
            </w:r>
            <w:r>
              <w:rPr>
                <w:rFonts w:ascii="Calibri" w:hAnsi="Calibri"/>
                <w:b w:val="0"/>
                <w:color w:val="000000"/>
                <w:sz w:val="24"/>
                <w:szCs w:val="24"/>
                <w:lang w:val="et-EE"/>
              </w:rPr>
              <w:t>.</w:t>
            </w:r>
            <w:r w:rsidR="002605F0">
              <w:rPr>
                <w:rFonts w:ascii="Calibri" w:hAnsi="Calibri"/>
                <w:b w:val="0"/>
                <w:color w:val="000000"/>
                <w:sz w:val="24"/>
                <w:szCs w:val="24"/>
                <w:lang w:val="et-EE"/>
              </w:rPr>
              <w:t xml:space="preserve"> </w:t>
            </w:r>
            <w:r>
              <w:rPr>
                <w:rFonts w:ascii="Calibri" w:hAnsi="Calibri"/>
                <w:b w:val="0"/>
                <w:color w:val="000000"/>
                <w:sz w:val="24"/>
                <w:szCs w:val="24"/>
                <w:lang w:val="et-EE"/>
              </w:rPr>
              <w:t>Linnale mittevajaliku kinnisvara võõrandamine</w:t>
            </w:r>
            <w:bookmarkEnd w:id="78"/>
            <w:bookmarkEnd w:id="79"/>
            <w:bookmarkEnd w:id="80"/>
          </w:p>
        </w:tc>
      </w:tr>
      <w:tr w:rsidR="00D25732" w:rsidRPr="0018662B" w:rsidTr="009A77D8">
        <w:trPr>
          <w:trHeight w:val="191"/>
        </w:trPr>
        <w:tc>
          <w:tcPr>
            <w:tcW w:w="15440" w:type="dxa"/>
            <w:gridSpan w:val="14"/>
            <w:tcBorders>
              <w:top w:val="single" w:sz="8" w:space="0" w:color="auto"/>
              <w:bottom w:val="single" w:sz="8" w:space="0" w:color="auto"/>
            </w:tcBorders>
            <w:shd w:val="clear" w:color="auto" w:fill="auto"/>
            <w:vAlign w:val="center"/>
          </w:tcPr>
          <w:p w:rsidR="00D25732" w:rsidRDefault="00D25732" w:rsidP="007B22E0">
            <w:pPr>
              <w:pStyle w:val="Pealkiri1"/>
              <w:spacing w:before="0"/>
              <w:rPr>
                <w:rFonts w:ascii="Calibri" w:hAnsi="Calibri"/>
                <w:b w:val="0"/>
                <w:color w:val="000000"/>
                <w:sz w:val="24"/>
                <w:szCs w:val="24"/>
                <w:lang w:val="et-EE"/>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3. Kultuur, sport ja vaba aeg</w:t>
            </w:r>
          </w:p>
        </w:tc>
      </w:tr>
      <w:tr w:rsidR="00E45C64"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D8E4BC"/>
            <w:noWrap/>
            <w:vAlign w:val="center"/>
          </w:tcPr>
          <w:p w:rsidR="00E45C64" w:rsidRPr="00F31E24" w:rsidRDefault="00E45C64" w:rsidP="00DF0680">
            <w:pPr>
              <w:jc w:val="both"/>
              <w:rPr>
                <w:rFonts w:ascii="Calibri" w:hAnsi="Calibri"/>
                <w:b/>
                <w:bCs/>
                <w:color w:val="000000"/>
              </w:rPr>
            </w:pPr>
          </w:p>
        </w:tc>
        <w:tc>
          <w:tcPr>
            <w:tcW w:w="712" w:type="dxa"/>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2018</w:t>
            </w:r>
          </w:p>
        </w:tc>
        <w:tc>
          <w:tcPr>
            <w:tcW w:w="864"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2019</w:t>
            </w:r>
          </w:p>
        </w:tc>
        <w:tc>
          <w:tcPr>
            <w:tcW w:w="861"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2020</w:t>
            </w:r>
          </w:p>
        </w:tc>
        <w:tc>
          <w:tcPr>
            <w:tcW w:w="861"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2021</w:t>
            </w:r>
          </w:p>
        </w:tc>
        <w:tc>
          <w:tcPr>
            <w:tcW w:w="742" w:type="dxa"/>
            <w:gridSpan w:val="2"/>
            <w:tcBorders>
              <w:top w:val="nil"/>
              <w:left w:val="nil"/>
              <w:bottom w:val="single" w:sz="8" w:space="0" w:color="auto"/>
              <w:right w:val="single" w:sz="8" w:space="0" w:color="auto"/>
            </w:tcBorders>
            <w:shd w:val="clear" w:color="000000" w:fill="D8E4BC"/>
            <w:noWrap/>
            <w:vAlign w:val="center"/>
          </w:tcPr>
          <w:p w:rsidR="00E45C64" w:rsidRPr="00F31E24" w:rsidRDefault="006E4A6A" w:rsidP="00DF0680">
            <w:pPr>
              <w:jc w:val="both"/>
              <w:rPr>
                <w:rFonts w:ascii="Calibri" w:hAnsi="Calibri"/>
                <w:b/>
                <w:bCs/>
                <w:color w:val="000000"/>
              </w:rPr>
            </w:pPr>
            <w:r>
              <w:rPr>
                <w:rFonts w:ascii="Calibri" w:hAnsi="Calibri"/>
                <w:b/>
                <w:bCs/>
                <w:color w:val="000000"/>
              </w:rPr>
              <w:t>2022</w:t>
            </w:r>
          </w:p>
        </w:tc>
        <w:tc>
          <w:tcPr>
            <w:tcW w:w="964" w:type="dxa"/>
            <w:gridSpan w:val="2"/>
            <w:tcBorders>
              <w:top w:val="nil"/>
              <w:left w:val="nil"/>
              <w:bottom w:val="single" w:sz="8" w:space="0" w:color="auto"/>
              <w:right w:val="single" w:sz="8" w:space="0" w:color="auto"/>
            </w:tcBorders>
            <w:shd w:val="clear" w:color="000000" w:fill="D8E4BC"/>
            <w:vAlign w:val="center"/>
          </w:tcPr>
          <w:p w:rsidR="00E45C64" w:rsidRPr="00F31E24" w:rsidRDefault="006E4A6A" w:rsidP="00E45C64">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4A2464">
            <w:pPr>
              <w:jc w:val="both"/>
              <w:rPr>
                <w:rFonts w:ascii="Calibri" w:hAnsi="Calibri" w:cs="Calibri"/>
                <w:b/>
                <w:bCs/>
                <w:color w:val="FF0000"/>
              </w:rPr>
            </w:pPr>
            <w:r w:rsidRPr="00F31E24">
              <w:rPr>
                <w:rFonts w:ascii="Calibri" w:hAnsi="Calibri" w:cs="Calibri"/>
                <w:b/>
                <w:bCs/>
                <w:color w:val="FF0000"/>
              </w:rPr>
              <w:t xml:space="preserve">3.1. Viljandi on tugevate kultuuritraditsioonide ja </w:t>
            </w:r>
            <w:r w:rsidR="00372220">
              <w:rPr>
                <w:rFonts w:ascii="Calibri" w:hAnsi="Calibri" w:cs="Calibri"/>
                <w:b/>
                <w:bCs/>
                <w:color w:val="FF0000"/>
              </w:rPr>
              <w:t xml:space="preserve">mitmekülgse </w:t>
            </w:r>
            <w:r w:rsidRPr="00F31E24">
              <w:rPr>
                <w:rFonts w:ascii="Calibri" w:hAnsi="Calibri" w:cs="Calibri"/>
                <w:b/>
                <w:bCs/>
                <w:color w:val="FF0000"/>
              </w:rPr>
              <w:t>kultuurieluga linn</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bCs/>
                <w:color w:val="000000"/>
              </w:rPr>
            </w:pPr>
            <w:r w:rsidRPr="00F31E24">
              <w:rPr>
                <w:rFonts w:ascii="Calibri" w:hAnsi="Calibri" w:cs="Calibri"/>
                <w:b/>
                <w:bCs/>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6E4A6A"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Loomestipendiumi eelarve kasv %</w:t>
            </w:r>
          </w:p>
        </w:tc>
        <w:tc>
          <w:tcPr>
            <w:tcW w:w="712" w:type="dxa"/>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964" w:type="dxa"/>
            <w:gridSpan w:val="2"/>
            <w:tcBorders>
              <w:top w:val="nil"/>
              <w:left w:val="nil"/>
              <w:bottom w:val="single" w:sz="8" w:space="0" w:color="auto"/>
              <w:right w:val="single" w:sz="8" w:space="0" w:color="auto"/>
            </w:tcBorders>
            <w:shd w:val="clear" w:color="000000" w:fill="C4D79B"/>
            <w:vAlign w:val="center"/>
          </w:tcPr>
          <w:p w:rsidR="006E4A6A" w:rsidRPr="00F31E24" w:rsidRDefault="006E4A6A" w:rsidP="00BD301D">
            <w:pPr>
              <w:rPr>
                <w:rFonts w:ascii="Calibri" w:hAnsi="Calibri" w:cs="Calibri"/>
                <w:b/>
                <w:bCs/>
                <w:color w:val="000000"/>
              </w:rPr>
            </w:pPr>
            <w:r>
              <w:rPr>
                <w:rFonts w:ascii="Calibri" w:hAnsi="Calibri" w:cs="Calibri"/>
                <w:b/>
                <w:bCs/>
                <w:color w:val="000000"/>
              </w:rPr>
              <w:t>5</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F82D61">
            <w:pPr>
              <w:jc w:val="both"/>
              <w:rPr>
                <w:rFonts w:ascii="Calibri" w:hAnsi="Calibri" w:cs="Calibri"/>
                <w:b/>
                <w:bCs/>
                <w:color w:val="000000"/>
              </w:rPr>
            </w:pPr>
            <w:r w:rsidRPr="00F31E24">
              <w:rPr>
                <w:rFonts w:ascii="Calibri" w:hAnsi="Calibri" w:cs="Calibri"/>
                <w:b/>
                <w:bCs/>
                <w:color w:val="000000"/>
              </w:rPr>
              <w:t xml:space="preserve">3.1.1. </w:t>
            </w:r>
            <w:r w:rsidR="00F82D61">
              <w:rPr>
                <w:rFonts w:ascii="Calibri" w:hAnsi="Calibri" w:cs="Calibri"/>
                <w:b/>
                <w:bCs/>
                <w:color w:val="000000"/>
              </w:rPr>
              <w:t xml:space="preserve">Aastaringselt toimuvad </w:t>
            </w:r>
            <w:r w:rsidRPr="00F31E24">
              <w:rPr>
                <w:rFonts w:ascii="Calibri" w:hAnsi="Calibri" w:cs="Calibri"/>
                <w:b/>
                <w:bCs/>
                <w:color w:val="000000"/>
              </w:rPr>
              <w:t>heatasemelis</w:t>
            </w:r>
            <w:r w:rsidR="00F82D61">
              <w:rPr>
                <w:rFonts w:ascii="Calibri" w:hAnsi="Calibri" w:cs="Calibri"/>
                <w:b/>
                <w:bCs/>
                <w:color w:val="000000"/>
              </w:rPr>
              <w:t>ed</w:t>
            </w:r>
            <w:r w:rsidRPr="00F31E24">
              <w:rPr>
                <w:rFonts w:ascii="Calibri" w:hAnsi="Calibri" w:cs="Calibri"/>
                <w:b/>
                <w:bCs/>
                <w:color w:val="000000"/>
              </w:rPr>
              <w:t xml:space="preserve"> kultuurisündmus</w:t>
            </w:r>
            <w:r w:rsidR="00F82D61">
              <w:rPr>
                <w:rFonts w:ascii="Calibri" w:hAnsi="Calibri" w:cs="Calibri"/>
                <w:b/>
                <w:bCs/>
                <w:color w:val="000000"/>
              </w:rPr>
              <w:t>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3.1.1.1. Kultuurivaldkonna maineürituste järjepidev toimumine ning kõrge kvaliteedi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3.1.1.2. Viljandi linnale oluliste tähtpäevade tähistamine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3.1.1.3. Kultuurisündmuste aktiivne tutvustamine ja reklaam meedias</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3.1.2. Viljandi kultuurielu on jätkusuutlik ja arenev</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 xml:space="preserve">3.1.2.1. Toetused kultuuriorganisatsioonidele ja </w:t>
            </w:r>
            <w:r w:rsidR="00433962">
              <w:rPr>
                <w:rFonts w:ascii="Calibri" w:hAnsi="Calibri" w:cs="Calibri"/>
                <w:color w:val="000000"/>
              </w:rPr>
              <w:t>–</w:t>
            </w:r>
            <w:r w:rsidRPr="00F31E24">
              <w:rPr>
                <w:rFonts w:ascii="Calibri" w:hAnsi="Calibri" w:cs="Calibri"/>
                <w:color w:val="000000"/>
              </w:rPr>
              <w:t>kollektiividele aastaringse tegevuse tagamiseks ja arendamiseks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2</w:t>
            </w:r>
            <w:r w:rsidRPr="00F31E24">
              <w:rPr>
                <w:rFonts w:ascii="Calibri" w:hAnsi="Calibri" w:cs="Calibri"/>
                <w:color w:val="000000"/>
              </w:rPr>
              <w:t xml:space="preserve">. </w:t>
            </w:r>
            <w:r w:rsidR="007455C6">
              <w:rPr>
                <w:rFonts w:ascii="Calibri" w:hAnsi="Calibri" w:cs="Calibri"/>
                <w:color w:val="000000"/>
              </w:rPr>
              <w:t>Kollektiivi</w:t>
            </w:r>
            <w:r w:rsidR="004A6BE9">
              <w:rPr>
                <w:rFonts w:ascii="Calibri" w:hAnsi="Calibri" w:cs="Calibri"/>
                <w:color w:val="000000"/>
              </w:rPr>
              <w:t>de</w:t>
            </w:r>
            <w:r w:rsidR="007455C6">
              <w:rPr>
                <w:rFonts w:ascii="Calibri" w:hAnsi="Calibri" w:cs="Calibri"/>
                <w:color w:val="000000"/>
              </w:rPr>
              <w:t xml:space="preserve">/organisatsioonide </w:t>
            </w:r>
            <w:r w:rsidRPr="00F31E24">
              <w:rPr>
                <w:rFonts w:ascii="Calibri" w:hAnsi="Calibri" w:cs="Calibri"/>
                <w:color w:val="000000"/>
              </w:rPr>
              <w:t>juhtide koolitamine ja nõustamine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3</w:t>
            </w:r>
            <w:r w:rsidRPr="00F31E24">
              <w:rPr>
                <w:rFonts w:ascii="Calibri" w:hAnsi="Calibri" w:cs="Calibri"/>
                <w:color w:val="000000"/>
              </w:rPr>
              <w:t>. Osalemine vabariikliku ja maakonna laulu- ja tantsupidude traditsiooni jätkamisel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4</w:t>
            </w:r>
            <w:r w:rsidRPr="00F31E24">
              <w:rPr>
                <w:rFonts w:ascii="Calibri" w:hAnsi="Calibri" w:cs="Calibri"/>
                <w:color w:val="000000"/>
              </w:rPr>
              <w:t>. Huvi</w:t>
            </w:r>
            <w:r w:rsidR="00D25732">
              <w:rPr>
                <w:rFonts w:ascii="Calibri" w:hAnsi="Calibri" w:cs="Calibri"/>
                <w:color w:val="000000"/>
              </w:rPr>
              <w:t>- ja üldhariduskoolide õpilaste</w:t>
            </w:r>
            <w:r w:rsidRPr="00F31E24">
              <w:rPr>
                <w:rFonts w:ascii="Calibri" w:hAnsi="Calibri" w:cs="Calibri"/>
                <w:color w:val="000000"/>
              </w:rPr>
              <w:t xml:space="preserve"> kaasamine linna kultuurisündmuste</w:t>
            </w:r>
            <w:r w:rsidR="00F82D61">
              <w:rPr>
                <w:rFonts w:ascii="Calibri" w:hAnsi="Calibri" w:cs="Calibri"/>
                <w:color w:val="000000"/>
              </w:rPr>
              <w:t xml:space="preserve"> läbiviimisel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25732">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5</w:t>
            </w:r>
            <w:r w:rsidRPr="00F31E24">
              <w:rPr>
                <w:rFonts w:ascii="Calibri" w:hAnsi="Calibri" w:cs="Calibri"/>
                <w:color w:val="000000"/>
              </w:rPr>
              <w:t xml:space="preserve">. Tartu Ülikooli Viljandi Kultuuriakadeemia </w:t>
            </w:r>
            <w:r w:rsidR="00DB7EC0">
              <w:rPr>
                <w:rFonts w:ascii="Calibri" w:hAnsi="Calibri" w:cs="Calibri"/>
                <w:color w:val="000000"/>
              </w:rPr>
              <w:t xml:space="preserve">kompetentsi </w:t>
            </w:r>
            <w:r w:rsidR="006C6FB4">
              <w:rPr>
                <w:rFonts w:ascii="Calibri" w:hAnsi="Calibri" w:cs="Calibri"/>
                <w:color w:val="000000"/>
              </w:rPr>
              <w:t>kaasamine</w:t>
            </w:r>
            <w:r w:rsidRPr="00F31E24">
              <w:rPr>
                <w:rFonts w:ascii="Calibri" w:hAnsi="Calibri" w:cs="Calibri"/>
                <w:color w:val="000000"/>
              </w:rPr>
              <w:t xml:space="preserve"> uuringute läbiviimisel, koostööprojektide koordineerimisel</w:t>
            </w:r>
            <w:r w:rsidR="00DB7EC0">
              <w:rPr>
                <w:rFonts w:ascii="Calibri" w:hAnsi="Calibri" w:cs="Calibri"/>
                <w:color w:val="000000"/>
              </w:rPr>
              <w:t xml:space="preserve"> ja sündmuste korraldamisel</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6</w:t>
            </w:r>
            <w:r w:rsidRPr="00F31E24">
              <w:rPr>
                <w:rFonts w:ascii="Calibri" w:hAnsi="Calibri" w:cs="Calibri"/>
                <w:color w:val="000000"/>
              </w:rPr>
              <w:t>. Avaliku, era- ja kolmanda sektori vahelise ühistegevuse soodustamine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B93B73">
            <w:pPr>
              <w:jc w:val="both"/>
              <w:rPr>
                <w:rFonts w:ascii="Calibri" w:hAnsi="Calibri" w:cs="Calibri"/>
                <w:color w:val="000000"/>
              </w:rPr>
            </w:pPr>
            <w:r w:rsidRPr="00F31E24">
              <w:rPr>
                <w:rFonts w:ascii="Calibri" w:hAnsi="Calibri" w:cs="Calibri"/>
                <w:color w:val="000000"/>
              </w:rPr>
              <w:t>3.1.2.</w:t>
            </w:r>
            <w:r w:rsidR="00B93B73">
              <w:rPr>
                <w:rFonts w:ascii="Calibri" w:hAnsi="Calibri" w:cs="Calibri"/>
                <w:color w:val="000000"/>
              </w:rPr>
              <w:t>7</w:t>
            </w:r>
            <w:r w:rsidRPr="00F31E24">
              <w:rPr>
                <w:rFonts w:ascii="Calibri" w:hAnsi="Calibri" w:cs="Calibri"/>
                <w:color w:val="000000"/>
              </w:rPr>
              <w:t>. Viljandi kultuuriorganisatsioonide osalemise soodustamine rahvusvahelistes koostööprojektides</w:t>
            </w:r>
            <w:r w:rsidR="00DB7EC0">
              <w:rPr>
                <w:rFonts w:ascii="Calibri" w:hAnsi="Calibri" w:cs="Calibri"/>
                <w:color w:val="000000"/>
              </w:rPr>
              <w:t xml:space="preserve"> sh</w:t>
            </w:r>
            <w:r w:rsidRPr="00F31E24">
              <w:rPr>
                <w:rFonts w:ascii="Calibri" w:hAnsi="Calibri" w:cs="Calibri"/>
                <w:color w:val="000000"/>
              </w:rPr>
              <w:t xml:space="preserve"> </w:t>
            </w:r>
            <w:r w:rsidR="00B93B73">
              <w:rPr>
                <w:rFonts w:ascii="Calibri" w:hAnsi="Calibri" w:cs="Calibri"/>
                <w:color w:val="000000"/>
              </w:rPr>
              <w:t xml:space="preserve">koostööprojektid </w:t>
            </w:r>
            <w:r w:rsidRPr="00F31E24">
              <w:rPr>
                <w:rFonts w:ascii="Calibri" w:hAnsi="Calibri" w:cs="Calibri"/>
                <w:color w:val="000000"/>
              </w:rPr>
              <w:t>hansa- ja sõpruslinnad</w:t>
            </w:r>
            <w:r w:rsidR="00B93B73">
              <w:rPr>
                <w:rFonts w:ascii="Calibri" w:hAnsi="Calibri" w:cs="Calibri"/>
                <w:color w:val="000000"/>
              </w:rPr>
              <w:t>ega</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3.1.3. Viljandi kultuuriasutustes on</w:t>
            </w:r>
            <w:r w:rsidR="00DB7EC0">
              <w:rPr>
                <w:rFonts w:ascii="Calibri" w:hAnsi="Calibri" w:cs="Calibri"/>
                <w:b/>
                <w:bCs/>
                <w:color w:val="000000"/>
              </w:rPr>
              <w:t xml:space="preserve"> loodud</w:t>
            </w:r>
            <w:r w:rsidRPr="00F31E24">
              <w:rPr>
                <w:rFonts w:ascii="Calibri" w:hAnsi="Calibri" w:cs="Calibri"/>
                <w:b/>
                <w:bCs/>
                <w:color w:val="000000"/>
              </w:rPr>
              <w:t xml:space="preserve"> kaasaegsed tingimused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F72FBA" w:rsidP="00F72FBA">
            <w:pPr>
              <w:jc w:val="both"/>
              <w:rPr>
                <w:rFonts w:ascii="Calibri" w:hAnsi="Calibri" w:cs="Calibri"/>
                <w:color w:val="000000"/>
              </w:rPr>
            </w:pPr>
            <w:r>
              <w:rPr>
                <w:rFonts w:ascii="Calibri" w:hAnsi="Calibri" w:cs="Calibri"/>
                <w:color w:val="000000"/>
              </w:rPr>
              <w:lastRenderedPageBreak/>
              <w:t>3.1.3.1</w:t>
            </w:r>
            <w:r w:rsidR="003E43AF" w:rsidRPr="00F31E24">
              <w:rPr>
                <w:rFonts w:ascii="Calibri" w:hAnsi="Calibri" w:cs="Calibri"/>
                <w:color w:val="000000"/>
              </w:rPr>
              <w:t xml:space="preserve">. Nukuteatri ruumide </w:t>
            </w:r>
            <w:r w:rsidR="002445AA">
              <w:rPr>
                <w:rFonts w:ascii="Calibri" w:hAnsi="Calibri" w:cs="Calibri"/>
                <w:color w:val="000000"/>
              </w:rPr>
              <w:t>renoveerimine ning</w:t>
            </w:r>
            <w:r w:rsidR="003E43AF" w:rsidRPr="00F31E24">
              <w:rPr>
                <w:rFonts w:ascii="Calibri" w:hAnsi="Calibri" w:cs="Calibri"/>
                <w:color w:val="000000"/>
              </w:rPr>
              <w:t xml:space="preserve"> heli- </w:t>
            </w:r>
            <w:r>
              <w:rPr>
                <w:rFonts w:ascii="Calibri" w:hAnsi="Calibri" w:cs="Calibri"/>
                <w:color w:val="000000"/>
              </w:rPr>
              <w:t>ja</w:t>
            </w:r>
            <w:r w:rsidR="003E43AF" w:rsidRPr="00F31E24">
              <w:rPr>
                <w:rFonts w:ascii="Calibri" w:hAnsi="Calibri" w:cs="Calibri"/>
                <w:color w:val="000000"/>
              </w:rPr>
              <w:t xml:space="preserve"> valgustehnika kaasajastamine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F72FBA">
            <w:pPr>
              <w:jc w:val="both"/>
              <w:rPr>
                <w:rFonts w:ascii="Calibri" w:hAnsi="Calibri" w:cs="Calibri"/>
              </w:rPr>
            </w:pPr>
            <w:r>
              <w:rPr>
                <w:rFonts w:ascii="Calibri" w:hAnsi="Calibri" w:cs="Calibri"/>
              </w:rPr>
              <w:t>3.1.3.</w:t>
            </w:r>
            <w:r w:rsidR="00F72FBA">
              <w:rPr>
                <w:rFonts w:ascii="Calibri" w:hAnsi="Calibri" w:cs="Calibri"/>
              </w:rPr>
              <w:t>2</w:t>
            </w:r>
            <w:r w:rsidRPr="00F31E24">
              <w:rPr>
                <w:rFonts w:ascii="Calibri" w:hAnsi="Calibri" w:cs="Calibri"/>
              </w:rPr>
              <w:t>. Viljandi Vana Veetorni arendamine mitmekülgsete võimalustega kultuuriobjektiks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F6AA2" w:rsidRDefault="003E43AF" w:rsidP="00F72FBA">
            <w:pPr>
              <w:jc w:val="both"/>
              <w:rPr>
                <w:rFonts w:ascii="Calibri" w:hAnsi="Calibri" w:cs="Calibri"/>
              </w:rPr>
            </w:pPr>
            <w:r>
              <w:rPr>
                <w:rFonts w:ascii="Calibri" w:hAnsi="Calibri" w:cs="Calibri"/>
              </w:rPr>
              <w:t>3.1.3.</w:t>
            </w:r>
            <w:r w:rsidR="00F72FBA">
              <w:rPr>
                <w:rFonts w:ascii="Calibri" w:hAnsi="Calibri" w:cs="Calibri"/>
              </w:rPr>
              <w:t>3</w:t>
            </w:r>
            <w:r w:rsidRPr="00CF6AA2">
              <w:rPr>
                <w:rFonts w:ascii="Calibri" w:hAnsi="Calibri" w:cs="Calibri"/>
              </w:rPr>
              <w:t>. Linnagaleriile uute sobivate ruumide leidmine</w:t>
            </w:r>
          </w:p>
        </w:tc>
      </w:tr>
      <w:tr w:rsidR="002445AA"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445AA" w:rsidRDefault="002445AA" w:rsidP="00F72FBA">
            <w:pPr>
              <w:jc w:val="both"/>
              <w:rPr>
                <w:rFonts w:ascii="Calibri" w:hAnsi="Calibri" w:cs="Calibri"/>
              </w:rPr>
            </w:pPr>
            <w:r w:rsidRPr="002445AA">
              <w:rPr>
                <w:rFonts w:ascii="Calibri" w:hAnsi="Calibri" w:cs="Calibri"/>
              </w:rPr>
              <w:t>3.1.3.</w:t>
            </w:r>
            <w:r w:rsidR="00F72FBA">
              <w:rPr>
                <w:rFonts w:ascii="Calibri" w:hAnsi="Calibri" w:cs="Calibri"/>
              </w:rPr>
              <w:t>4</w:t>
            </w:r>
            <w:r w:rsidRPr="002445AA">
              <w:rPr>
                <w:rFonts w:ascii="Calibri" w:hAnsi="Calibri" w:cs="Calibri"/>
              </w:rPr>
              <w:t>. Munitsipaalkultuuriasutuste tegevuse arendamine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3.2. Viljandi linnas on loodud sobivad tingimused sportimiseks</w:t>
            </w:r>
            <w:r w:rsidR="00F82D61">
              <w:rPr>
                <w:rFonts w:ascii="Calibri" w:hAnsi="Calibri" w:cs="Calibri"/>
                <w:b/>
                <w:bCs/>
                <w:color w:val="FF0000"/>
              </w:rPr>
              <w:t xml:space="preserve"> ja spordisündmuste läbiviimiseks</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bCs/>
                <w:color w:val="000000"/>
              </w:rPr>
            </w:pPr>
            <w:r w:rsidRPr="00F31E24">
              <w:rPr>
                <w:rFonts w:ascii="Calibri" w:hAnsi="Calibri" w:cs="Calibri"/>
                <w:b/>
                <w:bCs/>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6E4A6A"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Spordistipendiumi eelarve kasv %</w:t>
            </w:r>
          </w:p>
        </w:tc>
        <w:tc>
          <w:tcPr>
            <w:tcW w:w="712" w:type="dxa"/>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4"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861"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742" w:type="dxa"/>
            <w:gridSpan w:val="2"/>
            <w:tcBorders>
              <w:top w:val="nil"/>
              <w:left w:val="nil"/>
              <w:bottom w:val="single" w:sz="8" w:space="0" w:color="auto"/>
              <w:right w:val="single" w:sz="8" w:space="0" w:color="auto"/>
            </w:tcBorders>
            <w:shd w:val="clear" w:color="000000" w:fill="C4D79B"/>
            <w:noWrap/>
            <w:vAlign w:val="center"/>
            <w:hideMark/>
          </w:tcPr>
          <w:p w:rsidR="006E4A6A" w:rsidRPr="00F31E24" w:rsidRDefault="006E4A6A" w:rsidP="00DF0680">
            <w:pPr>
              <w:jc w:val="both"/>
              <w:rPr>
                <w:rFonts w:ascii="Calibri" w:hAnsi="Calibri"/>
                <w:b/>
                <w:bCs/>
                <w:color w:val="000000"/>
              </w:rPr>
            </w:pPr>
            <w:r w:rsidRPr="00F31E24">
              <w:rPr>
                <w:rFonts w:ascii="Calibri" w:hAnsi="Calibri" w:cs="Calibri"/>
                <w:b/>
                <w:bCs/>
                <w:color w:val="000000"/>
              </w:rPr>
              <w:t>5</w:t>
            </w:r>
          </w:p>
        </w:tc>
        <w:tc>
          <w:tcPr>
            <w:tcW w:w="964" w:type="dxa"/>
            <w:gridSpan w:val="2"/>
            <w:tcBorders>
              <w:top w:val="nil"/>
              <w:left w:val="nil"/>
              <w:bottom w:val="single" w:sz="8" w:space="0" w:color="auto"/>
              <w:right w:val="single" w:sz="8" w:space="0" w:color="auto"/>
            </w:tcBorders>
            <w:shd w:val="clear" w:color="000000" w:fill="C4D79B"/>
            <w:vAlign w:val="center"/>
          </w:tcPr>
          <w:p w:rsidR="006E4A6A" w:rsidRPr="00F31E24" w:rsidRDefault="006E4A6A" w:rsidP="00BD301D">
            <w:pPr>
              <w:jc w:val="both"/>
              <w:rPr>
                <w:rFonts w:ascii="Calibri" w:hAnsi="Calibri" w:cs="Calibri"/>
                <w:b/>
                <w:bCs/>
                <w:color w:val="000000"/>
              </w:rPr>
            </w:pPr>
            <w:r>
              <w:rPr>
                <w:rFonts w:ascii="Calibri" w:hAnsi="Calibri" w:cs="Calibri"/>
                <w:b/>
                <w:bCs/>
                <w:color w:val="000000"/>
              </w:rPr>
              <w:t>5</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7E313C" w:rsidRDefault="003E43AF" w:rsidP="00DF0680">
            <w:pPr>
              <w:jc w:val="both"/>
              <w:rPr>
                <w:rFonts w:ascii="Calibri" w:hAnsi="Calibri"/>
                <w:b/>
              </w:rPr>
            </w:pPr>
            <w:r w:rsidRPr="007E313C">
              <w:rPr>
                <w:rFonts w:ascii="Calibri" w:hAnsi="Calibri"/>
                <w:b/>
              </w:rPr>
              <w:t>3.2.1</w:t>
            </w:r>
            <w:r w:rsidR="00F41E15">
              <w:rPr>
                <w:rFonts w:ascii="Calibri" w:hAnsi="Calibri"/>
                <w:b/>
              </w:rPr>
              <w:t>.</w:t>
            </w:r>
            <w:r w:rsidR="00A64C4C">
              <w:rPr>
                <w:rFonts w:ascii="Calibri" w:hAnsi="Calibri"/>
                <w:b/>
              </w:rPr>
              <w:t xml:space="preserve"> </w:t>
            </w:r>
            <w:r w:rsidRPr="007E313C">
              <w:rPr>
                <w:rFonts w:ascii="Calibri" w:hAnsi="Calibri" w:cs="Calibri"/>
                <w:b/>
                <w:bCs/>
              </w:rPr>
              <w:t>Viljandi spordielu on jätkusuutlik ja arenev</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CF6AA2" w:rsidRDefault="003E43AF" w:rsidP="004A2464">
            <w:pPr>
              <w:jc w:val="both"/>
              <w:rPr>
                <w:rFonts w:ascii="Calibri" w:hAnsi="Calibri" w:cs="Calibri"/>
              </w:rPr>
            </w:pPr>
            <w:r w:rsidRPr="00CF6AA2">
              <w:rPr>
                <w:rFonts w:ascii="Calibri" w:hAnsi="Calibri" w:cs="Calibri"/>
              </w:rPr>
              <w:t>3.2.1.1.Toetused spordiorganisatsioonidele</w:t>
            </w:r>
            <w:r w:rsidR="00DB7EC0">
              <w:rPr>
                <w:rFonts w:ascii="Calibri" w:hAnsi="Calibri" w:cs="Calibri"/>
              </w:rPr>
              <w:t>, -klubidele</w:t>
            </w:r>
            <w:r w:rsidRPr="00CF6AA2">
              <w:rPr>
                <w:rFonts w:ascii="Calibri" w:hAnsi="Calibri" w:cs="Calibri"/>
              </w:rPr>
              <w:t xml:space="preserve"> ja </w:t>
            </w:r>
            <w:r w:rsidR="00DB7EC0">
              <w:rPr>
                <w:rFonts w:ascii="Calibri" w:hAnsi="Calibri" w:cs="Calibri"/>
              </w:rPr>
              <w:t>harrastajatele aastaringse</w:t>
            </w:r>
            <w:r w:rsidRPr="00CF6AA2">
              <w:rPr>
                <w:rFonts w:ascii="Calibri" w:hAnsi="Calibri" w:cs="Calibri"/>
              </w:rPr>
              <w:t xml:space="preserve"> tegevuse tagamiseks</w:t>
            </w:r>
            <w:r w:rsidR="005231A0">
              <w:rPr>
                <w:rFonts w:ascii="Calibri" w:hAnsi="Calibri" w:cs="Calibri"/>
              </w:rPr>
              <w:t xml:space="preserve"> </w:t>
            </w:r>
            <w:r w:rsidR="00260953" w:rsidRPr="00CF6AA2">
              <w:rPr>
                <w:rFonts w:ascii="Calibri" w:hAnsi="Calibri" w:cs="Calibri"/>
              </w:rPr>
              <w:t>ja arendamiseks</w:t>
            </w:r>
            <w:r w:rsidRPr="00CF6AA2">
              <w:rPr>
                <w:rFonts w:ascii="Calibri" w:hAnsi="Calibri" w:cs="Calibri"/>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tcPr>
          <w:p w:rsidR="003E43AF" w:rsidRPr="00CF6AA2" w:rsidRDefault="003E43AF" w:rsidP="00BB2B12">
            <w:pPr>
              <w:jc w:val="both"/>
              <w:rPr>
                <w:rFonts w:ascii="Calibri" w:hAnsi="Calibri" w:cs="Calibri"/>
                <w:bCs/>
                <w:color w:val="000000"/>
              </w:rPr>
            </w:pPr>
            <w:r w:rsidRPr="00CF6AA2">
              <w:rPr>
                <w:rFonts w:ascii="Calibri" w:hAnsi="Calibri" w:cs="Calibri"/>
                <w:bCs/>
                <w:color w:val="000000"/>
              </w:rPr>
              <w:t>3.2.</w:t>
            </w:r>
            <w:r>
              <w:rPr>
                <w:rFonts w:ascii="Calibri" w:hAnsi="Calibri" w:cs="Calibri"/>
                <w:bCs/>
                <w:color w:val="000000"/>
              </w:rPr>
              <w:t>1</w:t>
            </w:r>
            <w:r w:rsidRPr="00CF6AA2">
              <w:rPr>
                <w:rFonts w:ascii="Calibri" w:hAnsi="Calibri" w:cs="Calibri"/>
                <w:bCs/>
                <w:color w:val="000000"/>
              </w:rPr>
              <w:t>.</w:t>
            </w:r>
            <w:r>
              <w:rPr>
                <w:rFonts w:ascii="Calibri" w:hAnsi="Calibri" w:cs="Calibri"/>
                <w:bCs/>
                <w:color w:val="000000"/>
              </w:rPr>
              <w:t>2</w:t>
            </w:r>
            <w:r w:rsidR="004A2CD8">
              <w:rPr>
                <w:rFonts w:ascii="Calibri" w:hAnsi="Calibri" w:cs="Calibri"/>
                <w:bCs/>
                <w:color w:val="000000"/>
              </w:rPr>
              <w:t>.</w:t>
            </w:r>
            <w:r w:rsidRPr="00CF6AA2">
              <w:rPr>
                <w:rFonts w:ascii="Calibri" w:hAnsi="Calibri" w:cs="Calibri"/>
                <w:bCs/>
                <w:color w:val="000000"/>
              </w:rPr>
              <w:t xml:space="preserve"> Viljandi järv</w:t>
            </w:r>
            <w:r w:rsidR="00022A05">
              <w:rPr>
                <w:rFonts w:ascii="Calibri" w:hAnsi="Calibri" w:cs="Calibri"/>
                <w:bCs/>
                <w:color w:val="000000"/>
              </w:rPr>
              <w:t>,</w:t>
            </w:r>
            <w:r w:rsidRPr="00CF6AA2">
              <w:rPr>
                <w:rFonts w:ascii="Calibri" w:hAnsi="Calibri" w:cs="Calibri"/>
                <w:bCs/>
                <w:color w:val="000000"/>
              </w:rPr>
              <w:t xml:space="preserve"> </w:t>
            </w:r>
            <w:r w:rsidR="00435675">
              <w:rPr>
                <w:rFonts w:ascii="Calibri" w:hAnsi="Calibri" w:cs="Calibri"/>
                <w:bCs/>
                <w:color w:val="000000"/>
              </w:rPr>
              <w:t>järveäär</w:t>
            </w:r>
            <w:r w:rsidR="00D1550B">
              <w:rPr>
                <w:rFonts w:ascii="Calibri" w:hAnsi="Calibri" w:cs="Calibri"/>
                <w:bCs/>
                <w:color w:val="000000"/>
              </w:rPr>
              <w:t>ne ala</w:t>
            </w:r>
            <w:r w:rsidR="00022A05">
              <w:rPr>
                <w:rFonts w:ascii="Calibri" w:hAnsi="Calibri" w:cs="Calibri"/>
                <w:bCs/>
                <w:color w:val="000000"/>
              </w:rPr>
              <w:t xml:space="preserve"> ja spordirajatised</w:t>
            </w:r>
            <w:r w:rsidRPr="00CF6AA2">
              <w:rPr>
                <w:rFonts w:ascii="Calibri" w:hAnsi="Calibri" w:cs="Calibri"/>
                <w:bCs/>
                <w:color w:val="000000"/>
              </w:rPr>
              <w:t xml:space="preserve"> on </w:t>
            </w:r>
            <w:r w:rsidR="00435675">
              <w:rPr>
                <w:rFonts w:ascii="Calibri" w:hAnsi="Calibri" w:cs="Calibri"/>
                <w:bCs/>
                <w:color w:val="000000"/>
              </w:rPr>
              <w:t xml:space="preserve">erinevate spordialade </w:t>
            </w:r>
            <w:r w:rsidR="00BB2B12">
              <w:rPr>
                <w:rFonts w:ascii="Calibri" w:hAnsi="Calibri" w:cs="Calibri"/>
                <w:bCs/>
                <w:color w:val="000000"/>
              </w:rPr>
              <w:t>ja liikumisharrastusega tegelejate</w:t>
            </w:r>
            <w:r w:rsidR="00435675">
              <w:rPr>
                <w:rFonts w:ascii="Calibri" w:hAnsi="Calibri" w:cs="Calibri"/>
                <w:bCs/>
                <w:color w:val="000000"/>
              </w:rPr>
              <w:t xml:space="preserve"> </w:t>
            </w:r>
            <w:r w:rsidRPr="00CF6AA2">
              <w:rPr>
                <w:rFonts w:ascii="Calibri" w:hAnsi="Calibri" w:cs="Calibri"/>
                <w:bCs/>
                <w:color w:val="000000"/>
              </w:rPr>
              <w:t>aktiivses kasutuses aastaring</w:t>
            </w:r>
            <w:r w:rsidR="00435675">
              <w:rPr>
                <w:rFonts w:ascii="Calibri" w:hAnsi="Calibri" w:cs="Calibri"/>
                <w:bCs/>
                <w:color w:val="000000"/>
              </w:rPr>
              <w:t>selt</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Default="006B46B8" w:rsidP="00DB7EC0">
            <w:pPr>
              <w:jc w:val="both"/>
              <w:rPr>
                <w:rFonts w:ascii="Calibri" w:hAnsi="Calibri" w:cs="Calibri"/>
                <w:color w:val="000000"/>
              </w:rPr>
            </w:pPr>
            <w:r>
              <w:rPr>
                <w:rFonts w:ascii="Calibri" w:hAnsi="Calibri" w:cs="Calibri"/>
                <w:color w:val="000000"/>
              </w:rPr>
              <w:t>3.2.1.3. Spordisündmuste</w:t>
            </w:r>
            <w:r w:rsidR="00525B76">
              <w:rPr>
                <w:rFonts w:ascii="Calibri" w:hAnsi="Calibri" w:cs="Calibri"/>
                <w:color w:val="000000"/>
              </w:rPr>
              <w:t xml:space="preserve"> ja mitmekülgse sporditöö</w:t>
            </w:r>
            <w:r>
              <w:rPr>
                <w:rFonts w:ascii="Calibri" w:hAnsi="Calibri" w:cs="Calibri"/>
                <w:color w:val="000000"/>
              </w:rPr>
              <w:t xml:space="preserve"> läbiviimine</w:t>
            </w:r>
            <w:r w:rsidR="00525B76">
              <w:rPr>
                <w:rFonts w:ascii="Calibri" w:hAnsi="Calibri" w:cs="Calibri"/>
                <w:color w:val="000000"/>
              </w:rPr>
              <w:t xml:space="preserve"> erinevatele sihtgruppidele</w:t>
            </w:r>
            <w:r>
              <w:rPr>
                <w:rFonts w:ascii="Calibri" w:hAnsi="Calibri" w:cs="Calibri"/>
                <w:color w:val="000000"/>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3E43AF" w:rsidRPr="00CF6AA2" w:rsidRDefault="006B46B8" w:rsidP="00525B76">
            <w:pPr>
              <w:jc w:val="both"/>
              <w:rPr>
                <w:rFonts w:ascii="Calibri" w:hAnsi="Calibri"/>
                <w:bCs/>
              </w:rPr>
            </w:pPr>
            <w:r>
              <w:rPr>
                <w:rFonts w:ascii="Calibri" w:hAnsi="Calibri" w:cs="Calibri"/>
                <w:color w:val="000000"/>
              </w:rPr>
              <w:t>3.2.1</w:t>
            </w:r>
            <w:r w:rsidRPr="00F31E24">
              <w:rPr>
                <w:rFonts w:ascii="Calibri" w:hAnsi="Calibri" w:cs="Calibri"/>
                <w:color w:val="000000"/>
              </w:rPr>
              <w:t>.</w:t>
            </w:r>
            <w:r w:rsidR="00525B76">
              <w:rPr>
                <w:rFonts w:ascii="Calibri" w:hAnsi="Calibri" w:cs="Calibri"/>
                <w:color w:val="000000"/>
              </w:rPr>
              <w:t>4</w:t>
            </w:r>
            <w:r w:rsidRPr="00F31E24">
              <w:rPr>
                <w:rFonts w:ascii="Calibri" w:hAnsi="Calibri" w:cs="Calibri"/>
                <w:color w:val="000000"/>
              </w:rPr>
              <w:t>.</w:t>
            </w:r>
            <w:r>
              <w:rPr>
                <w:rFonts w:ascii="Calibri" w:hAnsi="Calibri" w:cs="Calibri"/>
                <w:color w:val="000000"/>
              </w:rPr>
              <w:t xml:space="preserve"> Liikumisharrastust soodustavate tegevuste ja programmide läbiviimine </w:t>
            </w:r>
            <w:r w:rsidRPr="00F31E24">
              <w:rPr>
                <w:rFonts w:ascii="Calibri" w:hAnsi="Calibri" w:cs="Calibri"/>
                <w:color w:val="000000"/>
              </w:rPr>
              <w:t xml:space="preserve"> </w:t>
            </w:r>
          </w:p>
        </w:tc>
      </w:tr>
      <w:tr w:rsidR="003E43AF" w:rsidRPr="00F31E24" w:rsidTr="004A2464">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3E43AF" w:rsidRPr="00CF6AA2" w:rsidRDefault="003E43AF" w:rsidP="00525B76">
            <w:pPr>
              <w:jc w:val="both"/>
              <w:rPr>
                <w:rFonts w:ascii="Calibri" w:hAnsi="Calibri"/>
                <w:bCs/>
              </w:rPr>
            </w:pPr>
            <w:r w:rsidRPr="00CF6AA2">
              <w:rPr>
                <w:rFonts w:ascii="Calibri" w:hAnsi="Calibri"/>
                <w:bCs/>
              </w:rPr>
              <w:t>3.2.</w:t>
            </w:r>
            <w:r w:rsidR="007E42AD">
              <w:rPr>
                <w:rFonts w:ascii="Calibri" w:hAnsi="Calibri"/>
                <w:bCs/>
              </w:rPr>
              <w:t>1.</w:t>
            </w:r>
            <w:r w:rsidR="00525B76">
              <w:rPr>
                <w:rFonts w:ascii="Calibri" w:hAnsi="Calibri"/>
                <w:bCs/>
              </w:rPr>
              <w:t>5</w:t>
            </w:r>
            <w:r w:rsidRPr="00CF6AA2">
              <w:rPr>
                <w:rFonts w:ascii="Calibri" w:hAnsi="Calibri"/>
                <w:bCs/>
              </w:rPr>
              <w:t>. Koostöö</w:t>
            </w:r>
            <w:r w:rsidR="006B46B8">
              <w:rPr>
                <w:rFonts w:ascii="Calibri" w:hAnsi="Calibri"/>
                <w:bCs/>
              </w:rPr>
              <w:t>s</w:t>
            </w:r>
            <w:r w:rsidRPr="00CF6AA2">
              <w:rPr>
                <w:rFonts w:ascii="Calibri" w:hAnsi="Calibri"/>
                <w:bCs/>
              </w:rPr>
              <w:t xml:space="preserve"> Viljandi vallaga</w:t>
            </w:r>
            <w:r w:rsidR="006B46B8">
              <w:rPr>
                <w:rFonts w:ascii="Calibri" w:hAnsi="Calibri"/>
                <w:bCs/>
              </w:rPr>
              <w:t xml:space="preserve"> SA</w:t>
            </w:r>
            <w:r w:rsidRPr="00CF6AA2">
              <w:rPr>
                <w:rFonts w:ascii="Calibri" w:hAnsi="Calibri"/>
                <w:bCs/>
              </w:rPr>
              <w:t xml:space="preserve"> Holstre-Polli </w:t>
            </w:r>
            <w:r w:rsidR="00D1550B">
              <w:rPr>
                <w:rFonts w:ascii="Calibri" w:hAnsi="Calibri"/>
                <w:bCs/>
              </w:rPr>
              <w:t>V</w:t>
            </w:r>
            <w:r w:rsidR="006B46B8">
              <w:rPr>
                <w:rFonts w:ascii="Calibri" w:hAnsi="Calibri"/>
                <w:bCs/>
              </w:rPr>
              <w:t>abaajakesku</w:t>
            </w:r>
            <w:r w:rsidR="00D1550B">
              <w:rPr>
                <w:rFonts w:ascii="Calibri" w:hAnsi="Calibri"/>
                <w:bCs/>
              </w:rPr>
              <w:t>s</w:t>
            </w:r>
            <w:r w:rsidR="006B46B8">
              <w:rPr>
                <w:rFonts w:ascii="Calibri" w:hAnsi="Calibri"/>
                <w:bCs/>
              </w:rPr>
              <w:t>e</w:t>
            </w:r>
            <w:r w:rsidRPr="00CF6AA2">
              <w:rPr>
                <w:rFonts w:ascii="Calibri" w:hAnsi="Calibri"/>
                <w:bCs/>
              </w:rPr>
              <w:t xml:space="preserve"> </w:t>
            </w:r>
            <w:r w:rsidR="00266860">
              <w:rPr>
                <w:rFonts w:ascii="Calibri" w:hAnsi="Calibri"/>
                <w:bCs/>
              </w:rPr>
              <w:t xml:space="preserve"> </w:t>
            </w:r>
            <w:r w:rsidR="006B46B8">
              <w:rPr>
                <w:rFonts w:ascii="Calibri" w:hAnsi="Calibri"/>
                <w:bCs/>
              </w:rPr>
              <w:t>tegevuse toetamine</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3.2.2. Viljandis on korrastatud spordirajatised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7A2AF4" w:rsidRDefault="003E43AF" w:rsidP="00266860">
            <w:pPr>
              <w:jc w:val="both"/>
              <w:rPr>
                <w:rFonts w:ascii="Calibri" w:hAnsi="Calibri" w:cs="Calibri"/>
              </w:rPr>
            </w:pPr>
            <w:r w:rsidRPr="007A2AF4">
              <w:rPr>
                <w:rFonts w:ascii="Calibri" w:hAnsi="Calibri" w:cs="Calibri"/>
              </w:rPr>
              <w:t>3.2.</w:t>
            </w:r>
            <w:r w:rsidR="002445AA">
              <w:rPr>
                <w:rFonts w:ascii="Calibri" w:hAnsi="Calibri" w:cs="Calibri"/>
              </w:rPr>
              <w:t>2</w:t>
            </w:r>
            <w:r w:rsidRPr="007A2AF4">
              <w:rPr>
                <w:rFonts w:ascii="Calibri" w:hAnsi="Calibri" w:cs="Calibri"/>
              </w:rPr>
              <w:t xml:space="preserve">.1. </w:t>
            </w:r>
            <w:r w:rsidR="00266860" w:rsidRPr="00F31E24">
              <w:rPr>
                <w:rFonts w:ascii="Calibri" w:hAnsi="Calibri" w:cs="Calibri"/>
                <w:color w:val="000000"/>
              </w:rPr>
              <w:t>Kooli</w:t>
            </w:r>
            <w:r w:rsidR="00266860">
              <w:rPr>
                <w:rFonts w:ascii="Calibri" w:hAnsi="Calibri" w:cs="Calibri"/>
                <w:color w:val="000000"/>
              </w:rPr>
              <w:t xml:space="preserve">de </w:t>
            </w:r>
            <w:r w:rsidR="00266860" w:rsidRPr="00F31E24">
              <w:rPr>
                <w:rFonts w:ascii="Calibri" w:hAnsi="Calibri" w:cs="Calibri"/>
                <w:color w:val="000000"/>
              </w:rPr>
              <w:t>staadionide</w:t>
            </w:r>
            <w:r w:rsidR="00266860">
              <w:rPr>
                <w:rFonts w:ascii="Calibri" w:hAnsi="Calibri" w:cs="Calibri"/>
                <w:color w:val="000000"/>
              </w:rPr>
              <w:t xml:space="preserve"> ja spordiväljakute korrastamine – </w:t>
            </w:r>
            <w:r w:rsidR="00266860" w:rsidRPr="00DB2D0A">
              <w:rPr>
                <w:rFonts w:ascii="Calibri" w:hAnsi="Calibri"/>
                <w:color w:val="000000"/>
              </w:rPr>
              <w:t xml:space="preserve">Viljandi </w:t>
            </w:r>
            <w:r w:rsidR="00266860" w:rsidRPr="00617674">
              <w:rPr>
                <w:rFonts w:ascii="Calibri" w:hAnsi="Calibri"/>
                <w:color w:val="000000"/>
              </w:rPr>
              <w:t xml:space="preserve">Paalalinna </w:t>
            </w:r>
            <w:r w:rsidR="00266860" w:rsidRPr="00DB2D0A">
              <w:rPr>
                <w:rFonts w:ascii="Calibri" w:hAnsi="Calibri"/>
                <w:color w:val="000000"/>
              </w:rPr>
              <w:t>K</w:t>
            </w:r>
            <w:r w:rsidR="00266860" w:rsidRPr="00617674">
              <w:rPr>
                <w:rFonts w:ascii="Calibri" w:hAnsi="Calibri"/>
                <w:color w:val="000000"/>
              </w:rPr>
              <w:t>ool</w:t>
            </w:r>
            <w:r w:rsidR="00266860" w:rsidRPr="00DB2D0A">
              <w:rPr>
                <w:rFonts w:ascii="Calibri" w:hAnsi="Calibri"/>
                <w:color w:val="000000"/>
              </w:rPr>
              <w:t xml:space="preserve"> 20</w:t>
            </w:r>
            <w:r w:rsidR="00266860" w:rsidRPr="00617674">
              <w:rPr>
                <w:rFonts w:ascii="Calibri" w:hAnsi="Calibri"/>
                <w:color w:val="000000"/>
              </w:rPr>
              <w:t>19,</w:t>
            </w:r>
            <w:r w:rsidR="00266860" w:rsidRPr="00DB2D0A">
              <w:rPr>
                <w:rFonts w:ascii="Calibri" w:hAnsi="Calibri"/>
                <w:color w:val="000000"/>
              </w:rPr>
              <w:t xml:space="preserve"> Viljandi</w:t>
            </w:r>
            <w:r w:rsidR="00266860" w:rsidRPr="00617674">
              <w:rPr>
                <w:rFonts w:ascii="Calibri" w:hAnsi="Calibri"/>
                <w:color w:val="000000"/>
              </w:rPr>
              <w:t xml:space="preserve"> Jakobsoni </w:t>
            </w:r>
            <w:r w:rsidR="00266860" w:rsidRPr="00DB2D0A">
              <w:rPr>
                <w:rFonts w:ascii="Calibri" w:hAnsi="Calibri"/>
                <w:color w:val="000000"/>
              </w:rPr>
              <w:t>K</w:t>
            </w:r>
            <w:r w:rsidR="00266860" w:rsidRPr="00617674">
              <w:rPr>
                <w:rFonts w:ascii="Calibri" w:hAnsi="Calibri"/>
                <w:color w:val="000000"/>
              </w:rPr>
              <w:t xml:space="preserve">ool </w:t>
            </w:r>
            <w:r w:rsidR="00266860" w:rsidRPr="00DB2D0A">
              <w:rPr>
                <w:rFonts w:ascii="Calibri" w:hAnsi="Calibri"/>
                <w:color w:val="000000"/>
              </w:rPr>
              <w:t>20</w:t>
            </w:r>
            <w:r w:rsidR="00266860" w:rsidRPr="00617674">
              <w:rPr>
                <w:rFonts w:ascii="Calibri" w:hAnsi="Calibri"/>
                <w:color w:val="000000"/>
              </w:rPr>
              <w:t xml:space="preserve">20, </w:t>
            </w:r>
            <w:r w:rsidR="00266860" w:rsidRPr="00DB2D0A">
              <w:rPr>
                <w:rFonts w:ascii="Calibri" w:hAnsi="Calibri"/>
                <w:color w:val="000000"/>
              </w:rPr>
              <w:t xml:space="preserve">Viljandi </w:t>
            </w:r>
            <w:r w:rsidR="00266860" w:rsidRPr="00617674">
              <w:rPr>
                <w:rFonts w:ascii="Calibri" w:hAnsi="Calibri"/>
                <w:color w:val="000000"/>
              </w:rPr>
              <w:t xml:space="preserve">Kesklinna </w:t>
            </w:r>
            <w:r w:rsidR="00266860" w:rsidRPr="00DB2D0A">
              <w:rPr>
                <w:rFonts w:ascii="Calibri" w:hAnsi="Calibri"/>
                <w:color w:val="000000"/>
              </w:rPr>
              <w:t>K</w:t>
            </w:r>
            <w:r w:rsidR="00266860" w:rsidRPr="00617674">
              <w:rPr>
                <w:rFonts w:ascii="Calibri" w:hAnsi="Calibri"/>
                <w:color w:val="000000"/>
              </w:rPr>
              <w:t xml:space="preserve">ool </w:t>
            </w:r>
            <w:r w:rsidR="00266860" w:rsidRPr="00DB2D0A">
              <w:rPr>
                <w:rFonts w:ascii="Calibri" w:hAnsi="Calibri"/>
                <w:color w:val="000000"/>
              </w:rPr>
              <w:t>20</w:t>
            </w:r>
            <w:r w:rsidR="00266860" w:rsidRPr="00617674">
              <w:rPr>
                <w:rFonts w:ascii="Calibri" w:hAnsi="Calibri"/>
                <w:color w:val="000000"/>
              </w:rPr>
              <w:t>21</w:t>
            </w:r>
            <w:r w:rsidR="00266860">
              <w:rPr>
                <w:rFonts w:ascii="Calibri" w:hAnsi="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D913DE" w:rsidRDefault="003E43AF" w:rsidP="002015E9">
            <w:pPr>
              <w:jc w:val="both"/>
              <w:rPr>
                <w:rFonts w:ascii="Calibri" w:hAnsi="Calibri" w:cs="Calibri"/>
                <w:color w:val="000000"/>
              </w:rPr>
            </w:pPr>
            <w:r w:rsidRPr="00D913DE">
              <w:rPr>
                <w:rFonts w:ascii="Calibri" w:hAnsi="Calibri" w:cs="Calibri"/>
                <w:color w:val="000000"/>
              </w:rPr>
              <w:t>3.2.</w:t>
            </w:r>
            <w:r w:rsidR="002445AA">
              <w:rPr>
                <w:rFonts w:ascii="Calibri" w:hAnsi="Calibri" w:cs="Calibri"/>
                <w:color w:val="000000"/>
              </w:rPr>
              <w:t>2</w:t>
            </w:r>
            <w:r w:rsidRPr="00D913DE">
              <w:rPr>
                <w:rFonts w:ascii="Calibri" w:hAnsi="Calibri" w:cs="Calibri"/>
                <w:color w:val="000000"/>
              </w:rPr>
              <w:t xml:space="preserve">.2. </w:t>
            </w:r>
            <w:r w:rsidR="00525B76">
              <w:rPr>
                <w:rFonts w:ascii="Calibri" w:hAnsi="Calibri" w:cs="Calibri"/>
                <w:color w:val="000000"/>
              </w:rPr>
              <w:t xml:space="preserve">Viljandi </w:t>
            </w:r>
            <w:r w:rsidR="006267EA" w:rsidRPr="00F31E24">
              <w:rPr>
                <w:rFonts w:ascii="Calibri" w:hAnsi="Calibri" w:cs="Calibri"/>
                <w:color w:val="000000"/>
              </w:rPr>
              <w:t>Spordi</w:t>
            </w:r>
            <w:r w:rsidR="00633BE7">
              <w:rPr>
                <w:rFonts w:ascii="Calibri" w:hAnsi="Calibri" w:cs="Calibri"/>
                <w:color w:val="000000"/>
              </w:rPr>
              <w:t>keskuse</w:t>
            </w:r>
            <w:r w:rsidR="006267EA" w:rsidRPr="00F31E24">
              <w:rPr>
                <w:rFonts w:ascii="Calibri" w:hAnsi="Calibri" w:cs="Calibri"/>
                <w:color w:val="000000"/>
              </w:rPr>
              <w:t xml:space="preserve"> remont</w:t>
            </w:r>
            <w:r w:rsidR="006267EA">
              <w:rPr>
                <w:rFonts w:ascii="Calibri" w:hAnsi="Calibri" w:cs="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6267EA">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.3. </w:t>
            </w:r>
            <w:r w:rsidR="006267EA" w:rsidRPr="00CF6AA2">
              <w:rPr>
                <w:rFonts w:ascii="Calibri" w:hAnsi="Calibri"/>
              </w:rPr>
              <w:t>Välijõusaali</w:t>
            </w:r>
            <w:r w:rsidR="006267EA">
              <w:rPr>
                <w:rFonts w:ascii="Calibri" w:hAnsi="Calibri"/>
              </w:rPr>
              <w:t>de</w:t>
            </w:r>
            <w:r w:rsidR="006267EA" w:rsidRPr="00CF6AA2">
              <w:rPr>
                <w:rFonts w:ascii="Calibri" w:hAnsi="Calibri"/>
              </w:rPr>
              <w:t xml:space="preserve"> rajamine</w:t>
            </w:r>
            <w:r w:rsidR="006267EA" w:rsidRPr="00F31E24" w:rsidDel="006267EA">
              <w:rPr>
                <w:rFonts w:ascii="Calibri" w:hAnsi="Calibri" w:cs="Calibri"/>
                <w:color w:val="000000"/>
              </w:rPr>
              <w:t xml:space="preserve"> </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525B76">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.4. </w:t>
            </w:r>
            <w:r w:rsidR="00525B76">
              <w:rPr>
                <w:rFonts w:ascii="Calibri" w:hAnsi="Calibri" w:cs="Calibri"/>
                <w:color w:val="000000"/>
              </w:rPr>
              <w:t>V</w:t>
            </w:r>
            <w:r w:rsidRPr="00F31E24">
              <w:rPr>
                <w:rFonts w:ascii="Calibri" w:hAnsi="Calibri" w:cs="Calibri"/>
                <w:color w:val="000000"/>
              </w:rPr>
              <w:t>ibuväljaku rajamine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266860">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sidRPr="00F31E24">
              <w:rPr>
                <w:rFonts w:ascii="Calibri" w:hAnsi="Calibri" w:cs="Calibri"/>
                <w:color w:val="000000"/>
              </w:rPr>
              <w:t xml:space="preserve">.5. </w:t>
            </w:r>
            <w:r w:rsidR="00266860" w:rsidRPr="007A2AF4">
              <w:rPr>
                <w:rFonts w:ascii="Calibri" w:hAnsi="Calibri" w:cs="Calibri"/>
              </w:rPr>
              <w:t>Huntaugu piirkonna arendamine aastaringseks kasutamiseks tervisespordi- ja vabaaja alana</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CF6AA2" w:rsidRDefault="003E43AF" w:rsidP="002445AA">
            <w:pPr>
              <w:jc w:val="both"/>
              <w:rPr>
                <w:rFonts w:ascii="Calibri" w:hAnsi="Calibri" w:cs="Calibri"/>
              </w:rPr>
            </w:pPr>
            <w:r w:rsidRPr="00CF6AA2">
              <w:rPr>
                <w:rFonts w:ascii="Calibri" w:hAnsi="Calibri" w:cs="Calibri"/>
              </w:rPr>
              <w:t>3.2.</w:t>
            </w:r>
            <w:r w:rsidR="002445AA">
              <w:rPr>
                <w:rFonts w:ascii="Calibri" w:hAnsi="Calibri" w:cs="Calibri"/>
              </w:rPr>
              <w:t>2</w:t>
            </w:r>
            <w:r w:rsidRPr="00CF6AA2">
              <w:rPr>
                <w:rFonts w:ascii="Calibri" w:hAnsi="Calibri" w:cs="Calibri"/>
              </w:rPr>
              <w:t>.6. Rannajalgpalli väljaku rajamine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Default="003E43AF" w:rsidP="002445AA">
            <w:pPr>
              <w:jc w:val="both"/>
              <w:rPr>
                <w:rFonts w:ascii="Calibri" w:hAnsi="Calibri" w:cs="Calibri"/>
                <w:color w:val="000000"/>
              </w:rPr>
            </w:pPr>
            <w:r>
              <w:rPr>
                <w:rFonts w:ascii="Calibri" w:hAnsi="Calibri" w:cs="Calibri"/>
                <w:color w:val="000000"/>
              </w:rPr>
              <w:t>3.2.</w:t>
            </w:r>
            <w:r w:rsidR="002445AA">
              <w:rPr>
                <w:rFonts w:ascii="Calibri" w:hAnsi="Calibri" w:cs="Calibri"/>
                <w:color w:val="000000"/>
              </w:rPr>
              <w:t>2</w:t>
            </w:r>
            <w:r>
              <w:rPr>
                <w:rFonts w:ascii="Calibri" w:hAnsi="Calibri" w:cs="Calibri"/>
                <w:color w:val="000000"/>
              </w:rPr>
              <w:t>.7</w:t>
            </w:r>
            <w:r w:rsidRPr="00F31E24">
              <w:rPr>
                <w:rFonts w:ascii="Calibri" w:hAnsi="Calibri" w:cs="Calibri"/>
                <w:color w:val="000000"/>
              </w:rPr>
              <w:t>. Aerutamisbaasi rekonstrueerimine</w:t>
            </w:r>
          </w:p>
        </w:tc>
      </w:tr>
      <w:tr w:rsidR="00DB7EC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B7EC0" w:rsidRDefault="00DB7EC0" w:rsidP="006267EA">
            <w:pPr>
              <w:jc w:val="both"/>
              <w:rPr>
                <w:rFonts w:ascii="Calibri" w:hAnsi="Calibri" w:cs="Calibri"/>
                <w:color w:val="000000"/>
              </w:rPr>
            </w:pPr>
            <w:r>
              <w:rPr>
                <w:rFonts w:ascii="Calibri" w:hAnsi="Calibri" w:cs="Calibri"/>
                <w:color w:val="000000"/>
              </w:rPr>
              <w:t xml:space="preserve">3.2.2.8. </w:t>
            </w:r>
            <w:r w:rsidR="006267EA" w:rsidRPr="00D913DE">
              <w:rPr>
                <w:rFonts w:ascii="Calibri" w:hAnsi="Calibri" w:cs="Calibri"/>
                <w:color w:val="000000"/>
              </w:rPr>
              <w:t>Jakobsoni Kooli ujula remont</w:t>
            </w:r>
          </w:p>
        </w:tc>
      </w:tr>
      <w:tr w:rsidR="00DB7EC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DB7EC0" w:rsidRDefault="00435675" w:rsidP="002445AA">
            <w:pPr>
              <w:jc w:val="both"/>
              <w:rPr>
                <w:rFonts w:ascii="Calibri" w:hAnsi="Calibri" w:cs="Calibri"/>
                <w:color w:val="000000"/>
              </w:rPr>
            </w:pPr>
            <w:r>
              <w:rPr>
                <w:rFonts w:ascii="Calibri" w:hAnsi="Calibri" w:cs="Calibri"/>
                <w:color w:val="000000"/>
              </w:rPr>
              <w:t xml:space="preserve">3.2.2.9. </w:t>
            </w:r>
            <w:r w:rsidRPr="00F31E24">
              <w:rPr>
                <w:rFonts w:ascii="Calibri" w:hAnsi="Calibri" w:cs="Calibri"/>
                <w:color w:val="000000"/>
              </w:rPr>
              <w:t>Viljandi järvele sõudekanali rajamine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6267EA">
            <w:pPr>
              <w:jc w:val="both"/>
              <w:rPr>
                <w:rFonts w:ascii="Calibri" w:hAnsi="Calibri" w:cs="Calibri"/>
                <w:color w:val="000000"/>
              </w:rPr>
            </w:pPr>
            <w:r>
              <w:rPr>
                <w:rFonts w:ascii="Calibri" w:hAnsi="Calibri" w:cs="Calibri"/>
                <w:color w:val="000000"/>
              </w:rPr>
              <w:t>3.2.2.10.</w:t>
            </w:r>
            <w:r w:rsidR="006267EA">
              <w:rPr>
                <w:rFonts w:ascii="Calibri" w:hAnsi="Calibri" w:cs="Calibri"/>
                <w:color w:val="000000"/>
              </w:rPr>
              <w:t xml:space="preserve"> </w:t>
            </w:r>
            <w:r w:rsidR="00005100">
              <w:rPr>
                <w:rFonts w:ascii="Calibri" w:hAnsi="Calibri" w:cs="Calibri"/>
                <w:color w:val="000000"/>
              </w:rPr>
              <w:t>Viljandi Veekeskus</w:t>
            </w:r>
            <w:r w:rsidR="006267EA">
              <w:rPr>
                <w:rFonts w:ascii="Calibri" w:hAnsi="Calibri" w:cs="Calibri"/>
                <w:color w:val="000000"/>
              </w:rPr>
              <w:t xml:space="preserve"> Aktsiaseltsi</w:t>
            </w:r>
            <w:r w:rsidR="00005100">
              <w:rPr>
                <w:rFonts w:ascii="Calibri" w:hAnsi="Calibri" w:cs="Calibri"/>
                <w:color w:val="000000"/>
              </w:rPr>
              <w:t xml:space="preserve"> </w:t>
            </w:r>
            <w:r w:rsidR="006C24FD">
              <w:rPr>
                <w:rFonts w:ascii="Calibri" w:hAnsi="Calibri" w:cs="Calibri"/>
                <w:color w:val="000000"/>
              </w:rPr>
              <w:t>tegevuses osalemine v</w:t>
            </w:r>
            <w:r>
              <w:rPr>
                <w:rFonts w:ascii="Calibri" w:hAnsi="Calibri" w:cs="Calibri"/>
                <w:color w:val="000000"/>
              </w:rPr>
              <w:t>eekeskuse arendami</w:t>
            </w:r>
            <w:r w:rsidR="006267EA">
              <w:rPr>
                <w:rFonts w:ascii="Calibri" w:hAnsi="Calibri" w:cs="Calibri"/>
                <w:color w:val="000000"/>
              </w:rPr>
              <w:t>se</w:t>
            </w:r>
            <w:r w:rsidR="007E6361">
              <w:rPr>
                <w:rFonts w:ascii="Calibri" w:hAnsi="Calibri" w:cs="Calibri"/>
                <w:color w:val="000000"/>
              </w:rPr>
              <w:t xml:space="preserve"> eesmärgi</w:t>
            </w:r>
            <w:r w:rsidR="006267EA">
              <w:rPr>
                <w:rFonts w:ascii="Calibri" w:hAnsi="Calibri" w:cs="Calibri"/>
                <w:color w:val="000000"/>
              </w:rPr>
              <w:t>l</w:t>
            </w:r>
          </w:p>
        </w:tc>
      </w:tr>
      <w:tr w:rsidR="0043567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435675" w:rsidRDefault="00022A05" w:rsidP="007E6361">
            <w:pPr>
              <w:jc w:val="both"/>
              <w:rPr>
                <w:rFonts w:ascii="Calibri" w:hAnsi="Calibri" w:cs="Calibri"/>
                <w:color w:val="000000"/>
              </w:rPr>
            </w:pPr>
            <w:r w:rsidRPr="00F31E24">
              <w:rPr>
                <w:rFonts w:ascii="Calibri" w:hAnsi="Calibri" w:cs="Calibri"/>
                <w:color w:val="000000"/>
              </w:rPr>
              <w:lastRenderedPageBreak/>
              <w:t>3.</w:t>
            </w:r>
            <w:r>
              <w:rPr>
                <w:rFonts w:ascii="Calibri" w:hAnsi="Calibri" w:cs="Calibri"/>
                <w:color w:val="000000"/>
              </w:rPr>
              <w:t>2.2</w:t>
            </w:r>
            <w:r w:rsidRPr="00F31E24">
              <w:rPr>
                <w:rFonts w:ascii="Calibri" w:hAnsi="Calibri" w:cs="Calibri"/>
                <w:color w:val="000000"/>
              </w:rPr>
              <w:t>.</w:t>
            </w:r>
            <w:r>
              <w:rPr>
                <w:rFonts w:ascii="Calibri" w:hAnsi="Calibri" w:cs="Calibri"/>
                <w:color w:val="000000"/>
              </w:rPr>
              <w:t>11</w:t>
            </w:r>
            <w:r w:rsidRPr="00F31E24">
              <w:rPr>
                <w:rFonts w:ascii="Calibri" w:hAnsi="Calibri" w:cs="Calibri"/>
                <w:color w:val="000000"/>
              </w:rPr>
              <w:t>. Viljandi järveäärsel</w:t>
            </w:r>
            <w:r w:rsidR="007E6361">
              <w:rPr>
                <w:rFonts w:ascii="Calibri" w:hAnsi="Calibri" w:cs="Calibri"/>
                <w:color w:val="000000"/>
              </w:rPr>
              <w:t>e</w:t>
            </w:r>
            <w:r w:rsidRPr="00F31E24">
              <w:rPr>
                <w:rFonts w:ascii="Calibri" w:hAnsi="Calibri" w:cs="Calibri"/>
                <w:color w:val="000000"/>
              </w:rPr>
              <w:t xml:space="preserve"> alal</w:t>
            </w:r>
            <w:r w:rsidR="00633BE7">
              <w:rPr>
                <w:rFonts w:ascii="Calibri" w:hAnsi="Calibri" w:cs="Calibri"/>
                <w:color w:val="000000"/>
              </w:rPr>
              <w:t>e</w:t>
            </w:r>
            <w:r w:rsidRPr="00F31E24">
              <w:rPr>
                <w:rFonts w:ascii="Calibri" w:hAnsi="Calibri" w:cs="Calibri"/>
                <w:color w:val="000000"/>
              </w:rPr>
              <w:t xml:space="preserve"> jalg- ja </w:t>
            </w:r>
            <w:r>
              <w:rPr>
                <w:rFonts w:ascii="Calibri" w:hAnsi="Calibri" w:cs="Calibri"/>
                <w:color w:val="000000"/>
              </w:rPr>
              <w:t>jalg</w:t>
            </w:r>
            <w:r w:rsidRPr="00F31E24">
              <w:rPr>
                <w:rFonts w:ascii="Calibri" w:hAnsi="Calibri" w:cs="Calibri"/>
                <w:color w:val="000000"/>
              </w:rPr>
              <w:t>rattaradade rajamine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9A77D8">
            <w:pPr>
              <w:jc w:val="both"/>
              <w:rPr>
                <w:rFonts w:ascii="Calibri" w:hAnsi="Calibri" w:cs="Calibri"/>
                <w:color w:val="000000"/>
              </w:rPr>
            </w:pPr>
            <w:r>
              <w:rPr>
                <w:rFonts w:ascii="Calibri" w:hAnsi="Calibri"/>
                <w:color w:val="000000"/>
              </w:rPr>
              <w:t xml:space="preserve">3.2.2.12. </w:t>
            </w:r>
            <w:r w:rsidR="0089104E">
              <w:rPr>
                <w:rFonts w:ascii="Calibri" w:hAnsi="Calibri" w:cs="Calibri"/>
                <w:color w:val="000000"/>
              </w:rPr>
              <w:t>Viljandi Spordi</w:t>
            </w:r>
            <w:r w:rsidR="009A77D8">
              <w:rPr>
                <w:rFonts w:ascii="Calibri" w:hAnsi="Calibri" w:cs="Calibri"/>
                <w:color w:val="000000"/>
              </w:rPr>
              <w:t>keskuse</w:t>
            </w:r>
            <w:r w:rsidR="0089104E">
              <w:rPr>
                <w:rFonts w:ascii="Calibri" w:hAnsi="Calibri" w:cs="Calibri"/>
                <w:color w:val="000000"/>
              </w:rPr>
              <w:t xml:space="preserve"> Paala viilhalli remont</w:t>
            </w:r>
            <w:r w:rsidR="0089104E" w:rsidRPr="00F31E24" w:rsidDel="0089104E">
              <w:rPr>
                <w:rFonts w:ascii="Calibri" w:hAnsi="Calibri" w:cs="Calibri"/>
                <w:color w:val="000000"/>
              </w:rPr>
              <w:t xml:space="preserve"> </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022A05" w:rsidP="006267EA">
            <w:pPr>
              <w:jc w:val="both"/>
              <w:rPr>
                <w:rFonts w:ascii="Calibri" w:hAnsi="Calibri" w:cs="Calibri"/>
                <w:color w:val="000000"/>
              </w:rPr>
            </w:pPr>
            <w:r w:rsidRPr="00CF6AA2">
              <w:rPr>
                <w:rFonts w:ascii="Calibri" w:hAnsi="Calibri"/>
                <w:bCs/>
              </w:rPr>
              <w:t>3.2.</w:t>
            </w:r>
            <w:r>
              <w:rPr>
                <w:rFonts w:ascii="Calibri" w:hAnsi="Calibri"/>
                <w:bCs/>
              </w:rPr>
              <w:t>2</w:t>
            </w:r>
            <w:r w:rsidRPr="00CF6AA2">
              <w:rPr>
                <w:rFonts w:ascii="Calibri" w:hAnsi="Calibri"/>
                <w:bCs/>
              </w:rPr>
              <w:t>.</w:t>
            </w:r>
            <w:r>
              <w:rPr>
                <w:rFonts w:ascii="Calibri" w:hAnsi="Calibri"/>
                <w:bCs/>
              </w:rPr>
              <w:t>1</w:t>
            </w:r>
            <w:r w:rsidR="006267EA">
              <w:rPr>
                <w:rFonts w:ascii="Calibri" w:hAnsi="Calibri"/>
                <w:bCs/>
              </w:rPr>
              <w:t>3</w:t>
            </w:r>
            <w:r w:rsidRPr="00CF6AA2">
              <w:rPr>
                <w:rFonts w:ascii="Calibri" w:hAnsi="Calibri"/>
                <w:bCs/>
              </w:rPr>
              <w:t>.</w:t>
            </w:r>
            <w:r w:rsidRPr="00CF6AA2">
              <w:rPr>
                <w:rFonts w:ascii="Calibri" w:hAnsi="Calibri"/>
              </w:rPr>
              <w:t xml:space="preserve"> Viljandi järve</w:t>
            </w:r>
            <w:r>
              <w:rPr>
                <w:rFonts w:ascii="Calibri" w:hAnsi="Calibri"/>
              </w:rPr>
              <w:t>äär</w:t>
            </w:r>
            <w:r w:rsidR="00633BE7">
              <w:rPr>
                <w:rFonts w:ascii="Calibri" w:hAnsi="Calibri"/>
              </w:rPr>
              <w:t>s</w:t>
            </w:r>
            <w:r>
              <w:rPr>
                <w:rFonts w:ascii="Calibri" w:hAnsi="Calibri"/>
              </w:rPr>
              <w:t xml:space="preserve">e polüfunktsionaalse spordiväljaku </w:t>
            </w:r>
            <w:r w:rsidRPr="00CF6AA2">
              <w:rPr>
                <w:rFonts w:ascii="Calibri" w:hAnsi="Calibri"/>
              </w:rPr>
              <w:t>arendamine</w:t>
            </w:r>
          </w:p>
        </w:tc>
      </w:tr>
      <w:tr w:rsidR="00022A05"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022A05" w:rsidRDefault="00417184" w:rsidP="006267EA">
            <w:pPr>
              <w:jc w:val="both"/>
              <w:rPr>
                <w:rFonts w:ascii="Calibri" w:hAnsi="Calibri" w:cs="Calibri"/>
                <w:color w:val="000000"/>
              </w:rPr>
            </w:pPr>
            <w:r>
              <w:rPr>
                <w:rFonts w:ascii="Calibri" w:hAnsi="Calibri" w:cs="Calibri"/>
                <w:color w:val="000000"/>
              </w:rPr>
              <w:t>3.2.2.1</w:t>
            </w:r>
            <w:r w:rsidR="006267EA">
              <w:rPr>
                <w:rFonts w:ascii="Calibri" w:hAnsi="Calibri" w:cs="Calibri"/>
                <w:color w:val="000000"/>
              </w:rPr>
              <w:t>4.</w:t>
            </w:r>
            <w:r>
              <w:rPr>
                <w:rFonts w:ascii="Calibri" w:hAnsi="Calibri" w:cs="Calibri"/>
                <w:color w:val="000000"/>
              </w:rPr>
              <w:t xml:space="preserve"> Tenniseväljakute uuendami</w:t>
            </w:r>
            <w:r w:rsidR="00005100">
              <w:rPr>
                <w:rFonts w:ascii="Calibri" w:hAnsi="Calibri" w:cs="Calibri"/>
                <w:color w:val="000000"/>
              </w:rPr>
              <w:t>se toetamine</w:t>
            </w:r>
          </w:p>
        </w:tc>
      </w:tr>
      <w:tr w:rsidR="008F3730" w:rsidRPr="00F31E24" w:rsidTr="009A77D8">
        <w:trPr>
          <w:trHeight w:val="277"/>
        </w:trPr>
        <w:tc>
          <w:tcPr>
            <w:tcW w:w="15440" w:type="dxa"/>
            <w:gridSpan w:val="14"/>
            <w:tcBorders>
              <w:top w:val="single" w:sz="8" w:space="0" w:color="auto"/>
              <w:bottom w:val="single" w:sz="8" w:space="0" w:color="auto"/>
            </w:tcBorders>
            <w:shd w:val="clear" w:color="auto" w:fill="auto"/>
            <w:vAlign w:val="center"/>
          </w:tcPr>
          <w:p w:rsidR="008F3730" w:rsidRDefault="008F3730" w:rsidP="006267EA">
            <w:pPr>
              <w:jc w:val="both"/>
              <w:rPr>
                <w:rFonts w:ascii="Calibri" w:hAnsi="Calibri" w:cs="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002060"/>
                <w:sz w:val="28"/>
                <w:szCs w:val="28"/>
              </w:rPr>
            </w:pPr>
            <w:r w:rsidRPr="00F31E24">
              <w:rPr>
                <w:rFonts w:ascii="Calibri" w:hAnsi="Calibri" w:cs="Calibri"/>
                <w:b/>
                <w:bCs/>
                <w:color w:val="002060"/>
                <w:sz w:val="28"/>
                <w:szCs w:val="28"/>
              </w:rPr>
              <w:t>4. Haridus ja noorsootöö</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sidRPr="00F31E24">
              <w:rPr>
                <w:rFonts w:ascii="Calibri" w:hAnsi="Calibri" w:cs="Calibri"/>
                <w:b/>
                <w:bCs/>
                <w:color w:val="000000"/>
              </w:rPr>
              <w:t> </w:t>
            </w:r>
          </w:p>
        </w:tc>
        <w:tc>
          <w:tcPr>
            <w:tcW w:w="712"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BC6FD8">
            <w:pPr>
              <w:jc w:val="both"/>
              <w:rPr>
                <w:rFonts w:ascii="Calibri" w:hAnsi="Calibri"/>
                <w:b/>
                <w:bCs/>
                <w:color w:val="000000"/>
              </w:rPr>
            </w:pPr>
            <w:r>
              <w:rPr>
                <w:rFonts w:ascii="Calibri" w:hAnsi="Calibri"/>
                <w:b/>
                <w:bCs/>
                <w:color w:val="000000"/>
              </w:rPr>
              <w:t>2018</w:t>
            </w:r>
          </w:p>
        </w:tc>
        <w:tc>
          <w:tcPr>
            <w:tcW w:w="864"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2020</w:t>
            </w:r>
          </w:p>
        </w:tc>
        <w:tc>
          <w:tcPr>
            <w:tcW w:w="86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742"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964" w:type="dxa"/>
            <w:gridSpan w:val="2"/>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4.1. Haridusvõrgu erinevate astmete koostöös on igal Viljandi elanikul osalusvõimalus elukestva õppe süsteemis</w:t>
            </w:r>
          </w:p>
        </w:tc>
      </w:tr>
      <w:tr w:rsidR="003E43A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3E43AF" w:rsidRPr="00F31E24" w:rsidRDefault="003E43AF" w:rsidP="00DF0680">
            <w:pPr>
              <w:jc w:val="both"/>
              <w:rPr>
                <w:rFonts w:ascii="Calibri" w:hAnsi="Calibri"/>
                <w:b/>
                <w:color w:val="000000"/>
              </w:rPr>
            </w:pPr>
            <w:r w:rsidRPr="00F31E24">
              <w:rPr>
                <w:rFonts w:ascii="Calibri" w:hAnsi="Calibri" w:cs="Calibri"/>
                <w:b/>
                <w:color w:val="000000"/>
              </w:rPr>
              <w:t>Tulemusnäitajad</w:t>
            </w:r>
          </w:p>
        </w:tc>
        <w:tc>
          <w:tcPr>
            <w:tcW w:w="5004" w:type="dxa"/>
            <w:gridSpan w:val="11"/>
            <w:tcBorders>
              <w:top w:val="single" w:sz="8" w:space="0" w:color="auto"/>
              <w:left w:val="nil"/>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Tulemusväärtused</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Lasteaiakoha soovijatest koha saanute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Lastesõimekoha soovijatest koha saanute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Edasiõppijate osakaal põhikooli lõpetajate koguarvust</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99%</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99 %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99 %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633BE7">
            <w:pPr>
              <w:jc w:val="both"/>
              <w:rPr>
                <w:rFonts w:ascii="Calibri" w:hAnsi="Calibri"/>
                <w:color w:val="000000"/>
              </w:rPr>
            </w:pPr>
            <w:r w:rsidRPr="00F31E24">
              <w:rPr>
                <w:rFonts w:ascii="Calibri" w:hAnsi="Calibri" w:cs="Calibri"/>
                <w:color w:val="000000"/>
              </w:rPr>
              <w:t>Huvihariduses</w:t>
            </w:r>
            <w:r w:rsidR="00525B76">
              <w:rPr>
                <w:rFonts w:ascii="Calibri" w:hAnsi="Calibri" w:cs="Calibri"/>
                <w:color w:val="000000"/>
              </w:rPr>
              <w:t xml:space="preserve"> ja -</w:t>
            </w:r>
            <w:r w:rsidR="00525B76" w:rsidRPr="00F31E24">
              <w:rPr>
                <w:rFonts w:ascii="Calibri" w:hAnsi="Calibri" w:cs="Calibri"/>
                <w:color w:val="000000"/>
              </w:rPr>
              <w:t>tegevuses</w:t>
            </w:r>
            <w:r w:rsidRPr="00F31E24">
              <w:rPr>
                <w:rFonts w:ascii="Calibri" w:hAnsi="Calibri" w:cs="Calibri"/>
                <w:color w:val="000000"/>
              </w:rPr>
              <w:t xml:space="preserve"> osalevate laste osakaal laste arvust põhikooli astmes</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525B76" w:rsidP="00525B76">
            <w:pPr>
              <w:jc w:val="both"/>
              <w:rPr>
                <w:rFonts w:ascii="Calibri" w:hAnsi="Calibri"/>
                <w:color w:val="000000"/>
              </w:rPr>
            </w:pPr>
            <w:r>
              <w:rPr>
                <w:rFonts w:ascii="Calibri" w:hAnsi="Calibri" w:cs="Calibri"/>
                <w:color w:val="000000"/>
              </w:rPr>
              <w:t>90</w:t>
            </w:r>
            <w:r w:rsidR="00D8625F" w:rsidRPr="00F31E24">
              <w:rPr>
                <w:rFonts w:ascii="Calibri" w:hAnsi="Calibri" w:cs="Calibri"/>
                <w:color w:val="000000"/>
              </w:rPr>
              <w:t>%</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633BE7">
            <w:pPr>
              <w:jc w:val="both"/>
              <w:rPr>
                <w:rFonts w:ascii="Calibri" w:hAnsi="Calibri"/>
                <w:color w:val="000000"/>
              </w:rPr>
            </w:pPr>
            <w:r>
              <w:rPr>
                <w:rFonts w:ascii="Calibri" w:hAnsi="Calibri" w:cs="Calibri"/>
                <w:color w:val="000000"/>
              </w:rPr>
              <w:t>90</w:t>
            </w:r>
            <w:r w:rsidR="00D8625F" w:rsidRPr="00F31E24">
              <w:rPr>
                <w:rFonts w:ascii="Calibri" w:hAnsi="Calibri" w:cs="Calibri"/>
                <w:color w:val="000000"/>
              </w:rPr>
              <w:t>%</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525B76">
            <w:pPr>
              <w:jc w:val="both"/>
              <w:rPr>
                <w:rFonts w:ascii="Calibri" w:hAnsi="Calibri"/>
                <w:color w:val="000000"/>
              </w:rPr>
            </w:pPr>
            <w:r>
              <w:rPr>
                <w:rFonts w:ascii="Calibri" w:hAnsi="Calibri" w:cs="Calibri"/>
                <w:color w:val="000000"/>
              </w:rPr>
              <w:t xml:space="preserve">90 </w:t>
            </w:r>
            <w:r w:rsidR="00D8625F" w:rsidRPr="00F31E24">
              <w:rPr>
                <w:rFonts w:ascii="Calibri" w:hAnsi="Calibri" w:cs="Calibri"/>
                <w:color w:val="000000"/>
              </w:rPr>
              <w:t>%</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9</w:t>
            </w:r>
            <w:r w:rsidR="00525B76">
              <w:rPr>
                <w:rFonts w:ascii="Calibri" w:hAnsi="Calibri" w:cs="Calibri"/>
                <w:color w:val="000000"/>
              </w:rPr>
              <w:t xml:space="preserve">0 </w:t>
            </w:r>
            <w:r>
              <w:rPr>
                <w:rFonts w:ascii="Calibri" w:hAnsi="Calibri" w:cs="Calibri"/>
                <w:color w:val="000000"/>
              </w:rPr>
              <w:t>%</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90 %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90 %</w:t>
            </w:r>
          </w:p>
        </w:tc>
      </w:tr>
      <w:tr w:rsidR="00D8625F" w:rsidRPr="00F31E24" w:rsidTr="002015E9">
        <w:trPr>
          <w:trHeight w:val="330"/>
        </w:trPr>
        <w:tc>
          <w:tcPr>
            <w:tcW w:w="10436" w:type="dxa"/>
            <w:gridSpan w:val="3"/>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Kvalifikatsioonile vastavate õpetajate poolt täidetud ametikohad %</w:t>
            </w:r>
          </w:p>
        </w:tc>
        <w:tc>
          <w:tcPr>
            <w:tcW w:w="712" w:type="dxa"/>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4"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99%</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sidRPr="00F31E24">
              <w:rPr>
                <w:rFonts w:ascii="Calibri" w:hAnsi="Calibri" w:cs="Calibri"/>
                <w:color w:val="000000"/>
              </w:rPr>
              <w:t>100%</w:t>
            </w:r>
          </w:p>
        </w:tc>
        <w:tc>
          <w:tcPr>
            <w:tcW w:w="861"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D8625F" w:rsidP="00DF0680">
            <w:pPr>
              <w:jc w:val="both"/>
              <w:rPr>
                <w:rFonts w:ascii="Calibri" w:hAnsi="Calibri"/>
                <w:color w:val="000000"/>
              </w:rPr>
            </w:pPr>
            <w:r>
              <w:rPr>
                <w:rFonts w:ascii="Calibri" w:hAnsi="Calibri" w:cs="Calibri"/>
                <w:color w:val="000000"/>
              </w:rPr>
              <w:t>100%</w:t>
            </w:r>
          </w:p>
        </w:tc>
        <w:tc>
          <w:tcPr>
            <w:tcW w:w="742" w:type="dxa"/>
            <w:gridSpan w:val="2"/>
            <w:tcBorders>
              <w:top w:val="nil"/>
              <w:left w:val="nil"/>
              <w:bottom w:val="single" w:sz="8" w:space="0" w:color="auto"/>
              <w:right w:val="single" w:sz="8" w:space="0" w:color="auto"/>
            </w:tcBorders>
            <w:shd w:val="clear" w:color="000000" w:fill="C4D79B"/>
            <w:noWrap/>
            <w:vAlign w:val="center"/>
          </w:tcPr>
          <w:p w:rsidR="00D8625F" w:rsidRPr="00F31E24" w:rsidRDefault="00525B76" w:rsidP="00DF0680">
            <w:pPr>
              <w:jc w:val="both"/>
              <w:rPr>
                <w:rFonts w:ascii="Calibri" w:hAnsi="Calibri"/>
                <w:color w:val="000000"/>
              </w:rPr>
            </w:pPr>
            <w:r>
              <w:rPr>
                <w:rFonts w:ascii="Calibri" w:hAnsi="Calibri"/>
                <w:color w:val="000000"/>
              </w:rPr>
              <w:t>100 %</w:t>
            </w:r>
          </w:p>
        </w:tc>
        <w:tc>
          <w:tcPr>
            <w:tcW w:w="964" w:type="dxa"/>
            <w:gridSpan w:val="2"/>
            <w:tcBorders>
              <w:top w:val="nil"/>
              <w:left w:val="nil"/>
              <w:bottom w:val="single" w:sz="8" w:space="0" w:color="auto"/>
              <w:right w:val="single" w:sz="8" w:space="0" w:color="auto"/>
            </w:tcBorders>
            <w:shd w:val="clear" w:color="000000" w:fill="C4D79B"/>
            <w:vAlign w:val="center"/>
          </w:tcPr>
          <w:p w:rsidR="00D8625F" w:rsidRPr="00F31E24" w:rsidRDefault="00525B76" w:rsidP="00BD301D">
            <w:pPr>
              <w:jc w:val="both"/>
              <w:rPr>
                <w:rFonts w:ascii="Calibri" w:hAnsi="Calibri" w:cs="Calibri"/>
                <w:color w:val="000000"/>
              </w:rPr>
            </w:pPr>
            <w:r>
              <w:rPr>
                <w:rFonts w:ascii="Calibri" w:hAnsi="Calibri" w:cs="Calibri"/>
                <w:color w:val="000000"/>
              </w:rPr>
              <w:t>100 %</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4.1.1. Kõigil haridustasemetel on võrdsed võimalused õppe- ja kasvatustööks kaasaegses ja turvalises õpikeskkonnas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961DA6">
            <w:pPr>
              <w:jc w:val="both"/>
              <w:rPr>
                <w:rFonts w:ascii="Calibri" w:hAnsi="Calibri"/>
                <w:color w:val="000000"/>
              </w:rPr>
            </w:pPr>
            <w:r w:rsidRPr="00F31E24">
              <w:rPr>
                <w:rFonts w:ascii="Calibri" w:hAnsi="Calibri"/>
                <w:color w:val="000000"/>
              </w:rPr>
              <w:t>4.1.1.</w:t>
            </w:r>
            <w:r>
              <w:rPr>
                <w:rFonts w:ascii="Calibri" w:hAnsi="Calibri"/>
                <w:color w:val="000000"/>
              </w:rPr>
              <w:t>1</w:t>
            </w:r>
            <w:r w:rsidRPr="00F31E24">
              <w:rPr>
                <w:rFonts w:ascii="Calibri" w:hAnsi="Calibri"/>
                <w:color w:val="000000"/>
              </w:rPr>
              <w:t xml:space="preserve">. </w:t>
            </w:r>
            <w:r w:rsidR="00961DA6">
              <w:rPr>
                <w:rFonts w:ascii="Calibri" w:hAnsi="Calibri"/>
                <w:color w:val="000000"/>
              </w:rPr>
              <w:t>Viljandi Männimäe lasteaia energiatõhususe edendamine</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Pr="00F31E24" w:rsidRDefault="00961DA6" w:rsidP="00961DA6">
            <w:pPr>
              <w:jc w:val="both"/>
              <w:rPr>
                <w:rFonts w:ascii="Calibri" w:hAnsi="Calibri"/>
                <w:color w:val="000000"/>
              </w:rPr>
            </w:pPr>
            <w:r>
              <w:rPr>
                <w:rFonts w:ascii="Calibri" w:hAnsi="Calibri"/>
                <w:color w:val="000000"/>
              </w:rPr>
              <w:t xml:space="preserve">4.1.1.2. Viljandi Krõllipesa lasteaia Mängupesa õppehoone rekonstrueerimine ja energiatõhususe edendamine </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Default="00961DA6" w:rsidP="00961DA6">
            <w:pPr>
              <w:jc w:val="both"/>
              <w:rPr>
                <w:rFonts w:ascii="Calibri" w:hAnsi="Calibri"/>
                <w:color w:val="000000"/>
              </w:rPr>
            </w:pPr>
            <w:r>
              <w:rPr>
                <w:rFonts w:ascii="Calibri" w:hAnsi="Calibri"/>
                <w:color w:val="000000"/>
              </w:rPr>
              <w:t>4.1.1.3. Viljandi Paalalinna kooli õppehoone rekonstrueerimine</w:t>
            </w:r>
          </w:p>
        </w:tc>
      </w:tr>
      <w:tr w:rsidR="00961DA6"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961DA6" w:rsidRPr="00F31E24" w:rsidRDefault="00961DA6" w:rsidP="00DF0680">
            <w:pPr>
              <w:jc w:val="both"/>
              <w:rPr>
                <w:rFonts w:ascii="Calibri" w:hAnsi="Calibri"/>
                <w:color w:val="000000"/>
              </w:rPr>
            </w:pPr>
            <w:r>
              <w:rPr>
                <w:rFonts w:ascii="Calibri" w:hAnsi="Calibri"/>
                <w:color w:val="000000"/>
              </w:rPr>
              <w:t xml:space="preserve">4.1.1.4. </w:t>
            </w:r>
            <w:r w:rsidRPr="00F31E24">
              <w:rPr>
                <w:rFonts w:ascii="Calibri" w:hAnsi="Calibri"/>
                <w:color w:val="000000"/>
              </w:rPr>
              <w:t>Lapsehoiuteenuse toetamise jätkamine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961DA6">
            <w:pPr>
              <w:jc w:val="both"/>
              <w:rPr>
                <w:rFonts w:ascii="Calibri" w:hAnsi="Calibri"/>
                <w:color w:val="000000"/>
              </w:rPr>
            </w:pPr>
            <w:r w:rsidRPr="00F31E24">
              <w:rPr>
                <w:rFonts w:ascii="Calibri" w:hAnsi="Calibri"/>
                <w:color w:val="000000"/>
              </w:rPr>
              <w:t>4.1.1.</w:t>
            </w:r>
            <w:r w:rsidR="00961DA6">
              <w:rPr>
                <w:rFonts w:ascii="Calibri" w:hAnsi="Calibri"/>
                <w:color w:val="000000"/>
              </w:rPr>
              <w:t>5</w:t>
            </w:r>
            <w:r w:rsidRPr="00F31E24">
              <w:rPr>
                <w:rFonts w:ascii="Calibri" w:hAnsi="Calibri"/>
                <w:color w:val="000000"/>
              </w:rPr>
              <w:t>. Vajaduspõhine sobitusrühmade loomine lasteaedades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961DA6">
            <w:pPr>
              <w:jc w:val="both"/>
              <w:rPr>
                <w:rFonts w:ascii="Calibri" w:hAnsi="Calibri"/>
              </w:rPr>
            </w:pPr>
            <w:r>
              <w:rPr>
                <w:rFonts w:ascii="Calibri" w:hAnsi="Calibri"/>
              </w:rPr>
              <w:t>4.1.1.</w:t>
            </w:r>
            <w:r w:rsidR="00961DA6">
              <w:rPr>
                <w:rFonts w:ascii="Calibri" w:hAnsi="Calibri"/>
              </w:rPr>
              <w:t>6</w:t>
            </w:r>
            <w:r>
              <w:rPr>
                <w:rFonts w:ascii="Calibri" w:hAnsi="Calibri"/>
              </w:rPr>
              <w:t xml:space="preserve">. </w:t>
            </w:r>
            <w:r w:rsidRPr="00CF6AA2">
              <w:rPr>
                <w:rFonts w:ascii="Calibri" w:hAnsi="Calibri"/>
              </w:rPr>
              <w:t>Lasteaedade toitlustamise põhimõtete muutmine</w:t>
            </w:r>
            <w:r>
              <w:rPr>
                <w:rFonts w:ascii="Calibri" w:hAnsi="Calibri"/>
              </w:rPr>
              <w:t>, 2018 septembrist</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7</w:t>
            </w:r>
            <w:r w:rsidRPr="00F31E24">
              <w:rPr>
                <w:rFonts w:ascii="Calibri" w:hAnsi="Calibri"/>
                <w:color w:val="000000"/>
              </w:rPr>
              <w:t xml:space="preserve">. </w:t>
            </w:r>
            <w:r w:rsidR="00961DA6">
              <w:rPr>
                <w:rFonts w:ascii="Calibri" w:hAnsi="Calibri"/>
                <w:color w:val="000000"/>
              </w:rPr>
              <w:t>Lasteaedade ja koolide õ</w:t>
            </w:r>
            <w:r>
              <w:rPr>
                <w:rFonts w:ascii="Calibri" w:hAnsi="Calibri"/>
                <w:color w:val="000000"/>
              </w:rPr>
              <w:t xml:space="preserve">pikeskkonna ajakohastamine </w:t>
            </w:r>
            <w:r w:rsidR="00961DA6">
              <w:rPr>
                <w:rFonts w:ascii="Calibri" w:hAnsi="Calibri"/>
                <w:color w:val="000000"/>
              </w:rPr>
              <w:t>ja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8</w:t>
            </w:r>
            <w:r w:rsidRPr="00F31E24">
              <w:rPr>
                <w:rFonts w:ascii="Calibri" w:hAnsi="Calibri"/>
                <w:color w:val="000000"/>
              </w:rPr>
              <w:t xml:space="preserve">. </w:t>
            </w:r>
            <w:r>
              <w:rPr>
                <w:rFonts w:ascii="Calibri" w:hAnsi="Calibri"/>
                <w:color w:val="000000"/>
              </w:rPr>
              <w:t>Lasteaedade m</w:t>
            </w:r>
            <w:r w:rsidRPr="00F31E24">
              <w:rPr>
                <w:rFonts w:ascii="Calibri" w:hAnsi="Calibri"/>
                <w:color w:val="000000"/>
              </w:rPr>
              <w:t>änguväljakute pidev seire, hooldus ja uuendamine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w:t>
            </w:r>
            <w:r w:rsidR="00961DA6">
              <w:rPr>
                <w:rFonts w:ascii="Calibri" w:hAnsi="Calibri"/>
                <w:color w:val="000000"/>
              </w:rPr>
              <w:t>9</w:t>
            </w:r>
            <w:r w:rsidRPr="00F31E24">
              <w:rPr>
                <w:rFonts w:ascii="Calibri" w:hAnsi="Calibri"/>
                <w:color w:val="000000"/>
              </w:rPr>
              <w:t xml:space="preserve">. Koolide töö- ja tehnoloogiaõpetuse klasside õpikeskkonna parendamine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0</w:t>
            </w:r>
            <w:r>
              <w:rPr>
                <w:rFonts w:ascii="Calibri" w:hAnsi="Calibri"/>
                <w:color w:val="000000"/>
              </w:rPr>
              <w:t>.</w:t>
            </w:r>
            <w:r w:rsidRPr="00F31E24">
              <w:rPr>
                <w:rFonts w:ascii="Calibri" w:hAnsi="Calibri"/>
                <w:color w:val="000000"/>
              </w:rPr>
              <w:t xml:space="preserve"> Tehnoloogiaõppe arendamine koostöös ettevõtjatega ja teiste koostööpartneritega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1</w:t>
            </w:r>
            <w:r w:rsidRPr="00F31E24">
              <w:rPr>
                <w:rFonts w:ascii="Calibri" w:hAnsi="Calibri"/>
                <w:color w:val="000000"/>
              </w:rPr>
              <w:t>. Lapsekeskse õppe- ja kasvatustöö rakendamine ja arendamine, ühelt haridustasemelt teisele paindliku ja sujuva ülemineku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633BE7">
            <w:pPr>
              <w:jc w:val="both"/>
              <w:rPr>
                <w:rFonts w:ascii="Calibri" w:hAnsi="Calibri"/>
                <w:color w:val="000000"/>
              </w:rPr>
            </w:pPr>
            <w:r>
              <w:rPr>
                <w:rFonts w:ascii="Calibri" w:hAnsi="Calibri"/>
                <w:color w:val="000000"/>
              </w:rPr>
              <w:lastRenderedPageBreak/>
              <w:t>4.1.1.1</w:t>
            </w:r>
            <w:r w:rsidR="00961DA6">
              <w:rPr>
                <w:rFonts w:ascii="Calibri" w:hAnsi="Calibri"/>
                <w:color w:val="000000"/>
              </w:rPr>
              <w:t>2</w:t>
            </w:r>
            <w:r w:rsidRPr="00F31E24">
              <w:rPr>
                <w:rFonts w:ascii="Calibri" w:hAnsi="Calibri"/>
                <w:color w:val="000000"/>
              </w:rPr>
              <w:t>. Laste ja noorte tervislike eluviiside kujundamine ja tervise väärtustamine</w:t>
            </w:r>
          </w:p>
        </w:tc>
      </w:tr>
      <w:tr w:rsidR="00BC6FD8" w:rsidRPr="00F31E24" w:rsidTr="009A77D8">
        <w:trPr>
          <w:trHeight w:val="347"/>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3</w:t>
            </w:r>
            <w:r w:rsidRPr="00F31E24">
              <w:rPr>
                <w:rFonts w:ascii="Calibri" w:hAnsi="Calibri"/>
                <w:color w:val="000000"/>
              </w:rPr>
              <w:t>. Kaasaegsete õppemetoodikate rakendamine ning õppekavade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4</w:t>
            </w:r>
            <w:r w:rsidRPr="00F31E24">
              <w:rPr>
                <w:rFonts w:ascii="Calibri" w:hAnsi="Calibri"/>
                <w:color w:val="000000"/>
              </w:rPr>
              <w:t xml:space="preserve">. </w:t>
            </w:r>
            <w:r w:rsidR="00961DA6">
              <w:rPr>
                <w:rFonts w:ascii="Calibri" w:hAnsi="Calibri"/>
                <w:color w:val="000000"/>
              </w:rPr>
              <w:t>Siseriiklikes</w:t>
            </w:r>
            <w:r w:rsidRPr="00F31E24">
              <w:rPr>
                <w:rFonts w:ascii="Calibri" w:hAnsi="Calibri"/>
                <w:color w:val="000000"/>
              </w:rPr>
              <w:t xml:space="preserve"> ja rahvusvahelistes koostööprojektides osalemine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5</w:t>
            </w:r>
            <w:r w:rsidRPr="00F31E24">
              <w:rPr>
                <w:rFonts w:ascii="Calibri" w:hAnsi="Calibri"/>
                <w:color w:val="000000"/>
              </w:rPr>
              <w:t>. Mitmekesiste õppesuundade ja erinevate õppevormide kaudu õpilaste individuaalsete võimete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961DA6">
            <w:pPr>
              <w:jc w:val="both"/>
              <w:rPr>
                <w:rFonts w:ascii="Calibri" w:hAnsi="Calibri"/>
                <w:color w:val="000000"/>
              </w:rPr>
            </w:pPr>
            <w:r>
              <w:rPr>
                <w:rFonts w:ascii="Calibri" w:hAnsi="Calibri"/>
                <w:color w:val="000000"/>
              </w:rPr>
              <w:t>4.1.1.1</w:t>
            </w:r>
            <w:r w:rsidR="00961DA6">
              <w:rPr>
                <w:rFonts w:ascii="Calibri" w:hAnsi="Calibri"/>
                <w:color w:val="000000"/>
              </w:rPr>
              <w:t>6</w:t>
            </w:r>
            <w:r w:rsidRPr="00F31E24">
              <w:rPr>
                <w:rFonts w:ascii="Calibri" w:hAnsi="Calibri"/>
                <w:color w:val="000000"/>
              </w:rPr>
              <w:t xml:space="preserve">. </w:t>
            </w:r>
            <w:r>
              <w:rPr>
                <w:rFonts w:ascii="Calibri" w:hAnsi="Calibri"/>
                <w:color w:val="000000"/>
              </w:rPr>
              <w:t>I</w:t>
            </w:r>
            <w:r w:rsidRPr="00F31E24">
              <w:rPr>
                <w:rFonts w:ascii="Calibri" w:hAnsi="Calibri"/>
                <w:color w:val="000000"/>
              </w:rPr>
              <w:t xml:space="preserve">nfotehnoloogia erakõrgkooli </w:t>
            </w:r>
            <w:r w:rsidRPr="00CF6AA2">
              <w:rPr>
                <w:rFonts w:ascii="Calibri" w:hAnsi="Calibri"/>
              </w:rPr>
              <w:t xml:space="preserve">toimimisele </w:t>
            </w:r>
            <w:r w:rsidRPr="00F31E24">
              <w:rPr>
                <w:rFonts w:ascii="Calibri" w:hAnsi="Calibri"/>
                <w:color w:val="000000"/>
              </w:rPr>
              <w:t>kaasa aitamine</w:t>
            </w:r>
            <w:r>
              <w:rPr>
                <w:rFonts w:ascii="Calibri" w:hAnsi="Calibri"/>
                <w:b/>
                <w:color w:val="C00000"/>
              </w:rPr>
              <w:t xml:space="preserve"> </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4.1.2. Õppe- ja kasvatustöö on lapsekeskne, mille tagavad vajaduspõhised tugisüsteemid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C831D8">
            <w:pPr>
              <w:jc w:val="both"/>
              <w:rPr>
                <w:rFonts w:ascii="Calibri" w:hAnsi="Calibri"/>
              </w:rPr>
            </w:pPr>
            <w:r w:rsidRPr="00CF6AA2">
              <w:rPr>
                <w:rFonts w:ascii="Calibri" w:hAnsi="Calibri"/>
              </w:rPr>
              <w:t xml:space="preserve">4.1.2.1. Nõustamisteenuse pakkumine </w:t>
            </w:r>
            <w:r>
              <w:t>koostöös Viljandi Päevakeskuse laste ja perede osakonna ja Viljandimaa Rajaleidja Keskusega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4.1.2.2. Vajaduspõhise psühholoogi ja perenõustaja teenuse võimaldamine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4.1.2.3. Vajaduspõhine abiõpetaja ja/või tugiisiku rakendamine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 xml:space="preserve">4.1.2.4. Pikapäevarühmade töö </w:t>
            </w:r>
            <w:r w:rsidRPr="00CF6AA2">
              <w:rPr>
                <w:rFonts w:ascii="Calibri" w:hAnsi="Calibri"/>
              </w:rPr>
              <w:t xml:space="preserve">soodustamine </w:t>
            </w:r>
            <w:r w:rsidRPr="00F31E24">
              <w:rPr>
                <w:rFonts w:ascii="Calibri" w:hAnsi="Calibri"/>
                <w:color w:val="000000"/>
              </w:rPr>
              <w:t>koolides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4.1.2.6</w:t>
            </w:r>
            <w:r w:rsidRPr="00F31E24">
              <w:rPr>
                <w:rFonts w:ascii="Calibri" w:hAnsi="Calibri"/>
                <w:color w:val="000000"/>
              </w:rPr>
              <w:t>. Õpetajakoolituste võimaldamine laste erivajaduste (sh andekus) märkamiseks ja tegevuste rakendamiseks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4.1.2.7</w:t>
            </w:r>
            <w:r w:rsidRPr="00F31E24">
              <w:rPr>
                <w:rFonts w:ascii="Calibri" w:hAnsi="Calibri"/>
                <w:color w:val="000000"/>
              </w:rPr>
              <w:t>. Karjäärinõustamissüsteemi rakendamine ja arendamine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274064">
            <w:pPr>
              <w:pStyle w:val="Normaallaadveeb"/>
              <w:rPr>
                <w:rFonts w:ascii="Calibri" w:hAnsi="Calibri" w:cs="Calibri"/>
                <w:b/>
                <w:bCs/>
                <w:color w:val="000000"/>
              </w:rPr>
            </w:pPr>
            <w:r w:rsidRPr="00F31E24">
              <w:rPr>
                <w:rFonts w:ascii="Calibri" w:hAnsi="Calibri" w:cs="Calibri"/>
                <w:b/>
                <w:bCs/>
                <w:color w:val="000000"/>
              </w:rPr>
              <w:t xml:space="preserve">4.1.3. Huvikoolides on õpilasele turvaline, arendav ja õpioskusi ning loovust toetav õpikeskkond. </w:t>
            </w:r>
            <w:r>
              <w:rPr>
                <w:rFonts w:ascii="Calibri" w:hAnsi="Calibri" w:cs="Calibri"/>
                <w:b/>
                <w:bCs/>
                <w:color w:val="000000"/>
              </w:rPr>
              <w:t>O</w:t>
            </w:r>
            <w:r w:rsidRPr="00F31E24">
              <w:rPr>
                <w:rFonts w:ascii="Calibri" w:hAnsi="Calibri" w:cs="Calibri"/>
                <w:b/>
                <w:bCs/>
                <w:color w:val="000000"/>
              </w:rPr>
              <w:t>n</w:t>
            </w:r>
            <w:r>
              <w:rPr>
                <w:rFonts w:ascii="Calibri" w:hAnsi="Calibri" w:cs="Calibri"/>
                <w:b/>
                <w:bCs/>
                <w:color w:val="000000"/>
              </w:rPr>
              <w:t xml:space="preserve"> loodud </w:t>
            </w:r>
            <w:r w:rsidRPr="00F31E24">
              <w:rPr>
                <w:rFonts w:ascii="Calibri" w:hAnsi="Calibri" w:cs="Calibri"/>
                <w:b/>
                <w:bCs/>
                <w:color w:val="000000"/>
              </w:rPr>
              <w:t>võimalused erinevatel tasanditel mitmekülgse huvitegevuse ja kvaliteetse huviharidusega tegelemiseks</w:t>
            </w:r>
            <w:r>
              <w:rPr>
                <w:rFonts w:ascii="Calibri" w:hAnsi="Calibri" w:cs="Calibri"/>
                <w:b/>
                <w:bCs/>
                <w:color w:val="000000"/>
              </w:rPr>
              <w:t xml:space="preserv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19"/>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4.1.3.1. Kvaliteetse õpi- ja töökeskkonna tagamine Viljandi linna huvikoolides</w:t>
            </w:r>
          </w:p>
        </w:tc>
      </w:tr>
      <w:tr w:rsidR="00BC6FD8" w:rsidRPr="00F31E24" w:rsidTr="009A77D8">
        <w:trPr>
          <w:trHeight w:val="17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4323C8">
            <w:pPr>
              <w:pStyle w:val="Normaallaadveeb"/>
              <w:rPr>
                <w:rFonts w:ascii="Calibri" w:hAnsi="Calibri"/>
                <w:color w:val="000000"/>
              </w:rPr>
            </w:pPr>
            <w:r w:rsidRPr="00F31E24">
              <w:rPr>
                <w:rFonts w:ascii="Calibri" w:hAnsi="Calibri"/>
                <w:color w:val="000000"/>
              </w:rPr>
              <w:t xml:space="preserve">4.1.3.2. </w:t>
            </w:r>
            <w:r>
              <w:rPr>
                <w:rFonts w:ascii="Calibri" w:hAnsi="Calibri"/>
              </w:rPr>
              <w:t>Koostöös Viljandi Kesklinna kooliga õuesõppe klassi ehk avatud õpperuumi loomine kooli kõrval oleva</w:t>
            </w:r>
            <w:r w:rsidR="00D04B6C">
              <w:rPr>
                <w:rFonts w:ascii="Calibri" w:hAnsi="Calibri"/>
              </w:rPr>
              <w:t>l</w:t>
            </w:r>
            <w:r w:rsidR="00370B82">
              <w:rPr>
                <w:rFonts w:ascii="Calibri" w:hAnsi="Calibri"/>
              </w:rPr>
              <w:t>e haljasalale</w:t>
            </w:r>
          </w:p>
        </w:tc>
      </w:tr>
      <w:tr w:rsidR="00BC6FD8" w:rsidRPr="00F31E24" w:rsidTr="009A77D8">
        <w:trPr>
          <w:trHeight w:val="27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4.1.3.3. Huvitegevust ja huvihariduse teenust pakkuvate institutsioonide tegevuse toetamine ja arendamine</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D04B6C">
            <w:pPr>
              <w:jc w:val="both"/>
              <w:rPr>
                <w:rFonts w:ascii="Calibri" w:hAnsi="Calibri"/>
              </w:rPr>
            </w:pPr>
            <w:r w:rsidRPr="00CF6AA2">
              <w:rPr>
                <w:rFonts w:ascii="Calibri" w:hAnsi="Calibri"/>
              </w:rPr>
              <w:t>4.1.3.4. Uuringuvormi väljatöötamine, mis annab laiemad võimalused huvihariduse ja</w:t>
            </w:r>
            <w:r>
              <w:rPr>
                <w:rFonts w:ascii="Calibri" w:hAnsi="Calibri"/>
              </w:rPr>
              <w:t xml:space="preserve"> –</w:t>
            </w:r>
            <w:r w:rsidRPr="00CF6AA2">
              <w:rPr>
                <w:rFonts w:ascii="Calibri" w:hAnsi="Calibri"/>
              </w:rPr>
              <w:t xml:space="preserve">tegevuse analüüsimiseks ja optimeerimiseks </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 xml:space="preserve">4.1.3.5. </w:t>
            </w:r>
            <w:r w:rsidRPr="00F31E24">
              <w:rPr>
                <w:rFonts w:ascii="Calibri" w:hAnsi="Calibri"/>
                <w:color w:val="000000"/>
              </w:rPr>
              <w:t>Erivajadustega lastele suunatud huvitegevuse võimaluste laiendamine</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CF6AA2" w:rsidRDefault="00BC6FD8" w:rsidP="00DF0680">
            <w:pPr>
              <w:jc w:val="both"/>
              <w:rPr>
                <w:rFonts w:ascii="Calibri" w:hAnsi="Calibri"/>
              </w:rPr>
            </w:pPr>
            <w:r w:rsidRPr="00CF6AA2">
              <w:rPr>
                <w:rFonts w:ascii="Calibri" w:hAnsi="Calibri"/>
              </w:rPr>
              <w:t>4.1.3.6. Psühholoogiliste ja eripedagoogiliste koolituste korraldamine huvikoolide õpetajatele</w:t>
            </w:r>
            <w:r>
              <w:rPr>
                <w:rFonts w:ascii="Calibri" w:hAnsi="Calibri"/>
              </w:rPr>
              <w:t xml:space="preserve"> </w:t>
            </w:r>
          </w:p>
        </w:tc>
      </w:tr>
      <w:tr w:rsidR="00BC6FD8" w:rsidRPr="00F31E24" w:rsidTr="009A77D8">
        <w:trPr>
          <w:trHeight w:val="264"/>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4.1.3.7</w:t>
            </w:r>
            <w:r w:rsidRPr="00F31E24">
              <w:rPr>
                <w:rFonts w:ascii="Calibri" w:hAnsi="Calibri"/>
                <w:color w:val="000000"/>
              </w:rPr>
              <w:t>. Üld- ja huvihariduse lõimimise</w:t>
            </w:r>
            <w:r>
              <w:rPr>
                <w:rFonts w:ascii="Calibri" w:hAnsi="Calibri"/>
                <w:color w:val="000000"/>
              </w:rPr>
              <w:t xml:space="preserve"> ja VÕTA (Varasema Õppimise ja Töökogemusega Arvestamine)</w:t>
            </w:r>
            <w:r w:rsidRPr="00F31E24">
              <w:rPr>
                <w:rFonts w:ascii="Calibri" w:hAnsi="Calibri"/>
                <w:color w:val="000000"/>
              </w:rPr>
              <w:t xml:space="preserve"> rakendamine ja arendamine</w:t>
            </w:r>
          </w:p>
        </w:tc>
      </w:tr>
      <w:tr w:rsidR="002015E9" w:rsidRPr="00F31E24" w:rsidTr="002015E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2015E9" w:rsidRPr="00F31E24" w:rsidRDefault="00F72FBA" w:rsidP="00F72FBA">
            <w:pPr>
              <w:pStyle w:val="Normaallaadveeb"/>
              <w:rPr>
                <w:rFonts w:ascii="Calibri" w:hAnsi="Calibri" w:cs="Calibri"/>
                <w:color w:val="000000"/>
              </w:rPr>
            </w:pPr>
            <w:r>
              <w:rPr>
                <w:rFonts w:ascii="Calibri" w:hAnsi="Calibri" w:cs="Calibri"/>
                <w:color w:val="000000"/>
              </w:rPr>
              <w:t>4</w:t>
            </w:r>
            <w:r w:rsidR="002015E9" w:rsidRPr="00F31E24">
              <w:rPr>
                <w:rFonts w:ascii="Calibri" w:hAnsi="Calibri" w:cs="Calibri"/>
                <w:color w:val="000000"/>
              </w:rPr>
              <w:t>.1.3.</w:t>
            </w:r>
            <w:r>
              <w:rPr>
                <w:rFonts w:ascii="Calibri" w:hAnsi="Calibri" w:cs="Calibri"/>
                <w:color w:val="000000"/>
              </w:rPr>
              <w:t>8</w:t>
            </w:r>
            <w:r w:rsidR="002015E9" w:rsidRPr="00F31E24">
              <w:rPr>
                <w:rFonts w:ascii="Calibri" w:hAnsi="Calibri" w:cs="Calibri"/>
                <w:color w:val="000000"/>
              </w:rPr>
              <w:t xml:space="preserve">. </w:t>
            </w:r>
            <w:r w:rsidR="002015E9" w:rsidRPr="00936C0C">
              <w:rPr>
                <w:rFonts w:ascii="Calibri" w:hAnsi="Calibri" w:cs="Calibri"/>
                <w:color w:val="000000"/>
              </w:rPr>
              <w:t>Huvikooli hoone renoveerimine õpikeskkonna parendamiseks</w:t>
            </w:r>
            <w:r w:rsidR="002015E9">
              <w:rPr>
                <w:rFonts w:ascii="Calibri" w:hAnsi="Calibri" w:cs="Calibri"/>
                <w:color w:val="000000"/>
              </w:rPr>
              <w:t xml:space="preserve"> ning</w:t>
            </w:r>
            <w:r w:rsidR="002015E9" w:rsidRPr="00936C0C">
              <w:rPr>
                <w:rFonts w:ascii="Calibri" w:hAnsi="Calibri" w:cs="Calibri"/>
                <w:color w:val="000000"/>
              </w:rPr>
              <w:t xml:space="preserve"> tehnika</w:t>
            </w:r>
            <w:r w:rsidR="002015E9">
              <w:rPr>
                <w:rFonts w:ascii="Calibri" w:hAnsi="Calibri" w:cs="Calibri"/>
                <w:color w:val="000000"/>
              </w:rPr>
              <w:t>-</w:t>
            </w:r>
            <w:r w:rsidR="002015E9" w:rsidRPr="00936C0C">
              <w:rPr>
                <w:rFonts w:ascii="Calibri" w:hAnsi="Calibri" w:cs="Calibri"/>
                <w:color w:val="000000"/>
              </w:rPr>
              <w:t xml:space="preserve"> </w:t>
            </w:r>
            <w:r w:rsidR="002015E9">
              <w:rPr>
                <w:rFonts w:ascii="Calibri" w:hAnsi="Calibri" w:cs="Calibri"/>
                <w:color w:val="000000"/>
              </w:rPr>
              <w:t xml:space="preserve">ja loodusalaste </w:t>
            </w:r>
            <w:r w:rsidR="002015E9" w:rsidRPr="00936C0C">
              <w:rPr>
                <w:rFonts w:ascii="Calibri" w:hAnsi="Calibri" w:cs="Calibri"/>
                <w:color w:val="000000"/>
              </w:rPr>
              <w:t>huviringide arendamine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4.1.4. Haridusasutustes töötab motiveeritud ja pädev personal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633BE7">
            <w:pPr>
              <w:ind w:right="648"/>
              <w:jc w:val="both"/>
              <w:rPr>
                <w:rFonts w:ascii="Calibri" w:hAnsi="Calibri"/>
                <w:color w:val="000000"/>
              </w:rPr>
            </w:pPr>
            <w:r w:rsidRPr="00F31E24">
              <w:rPr>
                <w:rFonts w:ascii="Calibri" w:hAnsi="Calibri"/>
                <w:color w:val="000000"/>
              </w:rPr>
              <w:lastRenderedPageBreak/>
              <w:t>4.1.4.1. Süstemaatiline rahulolu</w:t>
            </w:r>
            <w:r w:rsidR="00633BE7">
              <w:rPr>
                <w:rFonts w:ascii="Calibri" w:hAnsi="Calibri"/>
                <w:color w:val="000000"/>
              </w:rPr>
              <w:t>-</w:t>
            </w:r>
            <w:r w:rsidRPr="00F31E24">
              <w:rPr>
                <w:rFonts w:ascii="Calibri" w:hAnsi="Calibri"/>
                <w:color w:val="000000"/>
              </w:rPr>
              <w:t>uuringute korraldamine ja analüüs</w:t>
            </w:r>
            <w:r w:rsidR="00633BE7">
              <w:rPr>
                <w:rFonts w:ascii="Calibri" w:hAnsi="Calibri"/>
                <w:color w:val="000000"/>
              </w:rPr>
              <w:t xml:space="preserve"> haridusasutustes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04B6C">
            <w:pPr>
              <w:jc w:val="both"/>
              <w:rPr>
                <w:rFonts w:ascii="Calibri" w:hAnsi="Calibri"/>
                <w:color w:val="000000"/>
              </w:rPr>
            </w:pPr>
            <w:r w:rsidRPr="00F31E24">
              <w:rPr>
                <w:rFonts w:ascii="Calibri" w:hAnsi="Calibri"/>
                <w:color w:val="000000"/>
              </w:rPr>
              <w:t>4.1.4.</w:t>
            </w:r>
            <w:r w:rsidR="00D04B6C">
              <w:rPr>
                <w:rFonts w:ascii="Calibri" w:hAnsi="Calibri"/>
                <w:color w:val="000000"/>
              </w:rPr>
              <w:t>2</w:t>
            </w:r>
            <w:r w:rsidRPr="00F31E24">
              <w:rPr>
                <w:rFonts w:ascii="Calibri" w:hAnsi="Calibri"/>
                <w:color w:val="000000"/>
              </w:rPr>
              <w:t>. Aasta õpetaja, noore õpetaja ja teeneka õpetaja jätkuv tunnustamine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04B6C">
            <w:pPr>
              <w:jc w:val="both"/>
              <w:rPr>
                <w:rFonts w:ascii="Calibri" w:hAnsi="Calibri"/>
                <w:color w:val="000000"/>
              </w:rPr>
            </w:pPr>
            <w:r w:rsidRPr="00F31E24">
              <w:rPr>
                <w:rFonts w:ascii="Calibri" w:hAnsi="Calibri"/>
                <w:color w:val="000000"/>
              </w:rPr>
              <w:t>4.1.4.</w:t>
            </w:r>
            <w:r w:rsidR="00D04B6C">
              <w:rPr>
                <w:rFonts w:ascii="Calibri" w:hAnsi="Calibri"/>
                <w:color w:val="000000"/>
              </w:rPr>
              <w:t>3</w:t>
            </w:r>
            <w:r w:rsidRPr="00F31E24">
              <w:rPr>
                <w:rFonts w:ascii="Calibri" w:hAnsi="Calibri"/>
                <w:color w:val="000000"/>
              </w:rPr>
              <w:t>. Töötajate individuaalse arengu võimaldamine ning motivatsiooni tõstmine läbi personalipoliitika arendamise</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b/>
                <w:bCs/>
                <w:color w:val="000000"/>
              </w:rPr>
            </w:pPr>
            <w:r w:rsidRPr="00F31E24">
              <w:rPr>
                <w:rFonts w:ascii="Calibri" w:hAnsi="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4.1.5. Elukestva õppe võimalused on seostatud erinevate põlvkondade ja linna arenguvajadustega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C831D8">
            <w:pPr>
              <w:jc w:val="both"/>
              <w:rPr>
                <w:rFonts w:ascii="Calibri" w:hAnsi="Calibri" w:cs="Calibri"/>
                <w:color w:val="000000"/>
              </w:rPr>
            </w:pPr>
            <w:r w:rsidRPr="00F31E24">
              <w:rPr>
                <w:rFonts w:ascii="Calibri" w:hAnsi="Calibri" w:cs="Calibri"/>
                <w:color w:val="000000"/>
              </w:rPr>
              <w:t>4.1.5.1. Piirkonnakeskse</w:t>
            </w:r>
            <w:r w:rsidR="00D04B6C">
              <w:rPr>
                <w:rFonts w:ascii="Calibri" w:hAnsi="Calibri" w:cs="Calibri"/>
                <w:color w:val="000000"/>
              </w:rPr>
              <w:t>te</w:t>
            </w:r>
            <w:r w:rsidRPr="00F31E24">
              <w:rPr>
                <w:rFonts w:ascii="Calibri" w:hAnsi="Calibri" w:cs="Calibri"/>
                <w:color w:val="000000"/>
              </w:rPr>
              <w:t xml:space="preserve"> elukestva </w:t>
            </w:r>
            <w:r w:rsidRPr="00F31E24">
              <w:rPr>
                <w:rFonts w:ascii="Calibri" w:hAnsi="Calibri" w:cs="Calibri"/>
              </w:rPr>
              <w:t xml:space="preserve">õppe võimaluste </w:t>
            </w:r>
            <w:r w:rsidRPr="00F10B75">
              <w:rPr>
                <w:rFonts w:ascii="Calibri" w:hAnsi="Calibri" w:cs="Calibri"/>
              </w:rPr>
              <w:t>arendamin</w:t>
            </w:r>
            <w:r>
              <w:rPr>
                <w:rFonts w:ascii="Calibri" w:hAnsi="Calibri" w:cs="Calibri"/>
              </w:rPr>
              <w:t xml:space="preserve">e läbi kombineeritud õppevormide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s="Calibri"/>
                <w:color w:val="000000"/>
              </w:rPr>
            </w:pPr>
            <w:r w:rsidRPr="00F31E24">
              <w:rPr>
                <w:rFonts w:ascii="Calibri" w:hAnsi="Calibri" w:cs="Calibri"/>
                <w:color w:val="000000"/>
              </w:rPr>
              <w:t>4.1.5.2. Regulaarsete infovahetuse ümarlaudade ja seminaride korraldamine</w:t>
            </w:r>
            <w:r w:rsidR="00633BE7">
              <w:rPr>
                <w:rFonts w:ascii="Calibri" w:hAnsi="Calibri" w:cs="Calibri"/>
                <w:color w:val="000000"/>
              </w:rPr>
              <w:t xml:space="preserve"> elukestva õppe teemadel</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F31E24" w:rsidRDefault="00BC6FD8" w:rsidP="00DF0680">
            <w:pPr>
              <w:jc w:val="both"/>
              <w:rPr>
                <w:rFonts w:ascii="Calibri" w:hAnsi="Calibri" w:cs="Calibri"/>
                <w:b/>
                <w:color w:val="000000"/>
              </w:rPr>
            </w:pPr>
            <w:r w:rsidRPr="00F31E24">
              <w:rPr>
                <w:rFonts w:ascii="Calibri" w:hAnsi="Calibri" w:cs="Calibri"/>
                <w:b/>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A97F4C" w:rsidRDefault="00BC6FD8" w:rsidP="00DF0680">
            <w:pPr>
              <w:jc w:val="both"/>
              <w:rPr>
                <w:rFonts w:ascii="Calibri" w:hAnsi="Calibri"/>
                <w:b/>
                <w:color w:val="000000"/>
              </w:rPr>
            </w:pPr>
            <w:r w:rsidRPr="00A97F4C">
              <w:rPr>
                <w:rFonts w:ascii="Calibri" w:hAnsi="Calibri"/>
                <w:b/>
                <w:color w:val="000000"/>
              </w:rPr>
              <w:t>4.1.6. Õppe</w:t>
            </w:r>
            <w:r w:rsidR="00D04B6C">
              <w:rPr>
                <w:rFonts w:ascii="Calibri" w:hAnsi="Calibri"/>
                <w:b/>
                <w:color w:val="000000"/>
              </w:rPr>
              <w:t>-</w:t>
            </w:r>
            <w:r w:rsidRPr="00A97F4C">
              <w:rPr>
                <w:rFonts w:ascii="Calibri" w:hAnsi="Calibri"/>
                <w:b/>
                <w:color w:val="000000"/>
              </w:rPr>
              <w:t xml:space="preserve"> ja kasvatustöö toetab tarka ja jätkusuutlikku majandusmudelit ning edendab tehnoloogia kasutuselevõttu ja tund</w:t>
            </w:r>
            <w:r>
              <w:rPr>
                <w:rFonts w:ascii="Calibri" w:hAnsi="Calibri"/>
                <w:b/>
                <w:color w:val="000000"/>
              </w:rPr>
              <w:t>maõppimist õppeprotsessi käigus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s="Calibri"/>
                <w:b/>
                <w:color w:val="000000"/>
              </w:rPr>
            </w:pPr>
            <w:r w:rsidRPr="00F31E24">
              <w:rPr>
                <w:rFonts w:ascii="Calibri" w:hAnsi="Calibri" w:cs="Calibri"/>
                <w:b/>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04B6C">
            <w:pPr>
              <w:jc w:val="both"/>
              <w:rPr>
                <w:rFonts w:ascii="Calibri" w:hAnsi="Calibri"/>
                <w:color w:val="000000"/>
              </w:rPr>
            </w:pPr>
            <w:r w:rsidRPr="00F31E24">
              <w:rPr>
                <w:rFonts w:ascii="Calibri" w:hAnsi="Calibri"/>
                <w:color w:val="000000"/>
              </w:rPr>
              <w:t>4.1.6.1. IKT</w:t>
            </w:r>
            <w:r w:rsidR="00D04B6C">
              <w:rPr>
                <w:rFonts w:ascii="Calibri" w:hAnsi="Calibri"/>
                <w:color w:val="000000"/>
              </w:rPr>
              <w:t xml:space="preserve"> ja LTT </w:t>
            </w:r>
            <w:r w:rsidRPr="00F31E24">
              <w:rPr>
                <w:rFonts w:ascii="Calibri" w:hAnsi="Calibri"/>
                <w:color w:val="000000"/>
              </w:rPr>
              <w:t>õppe kvaliteedi tõstmine linna üldhariduskoolides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04B6C">
            <w:pPr>
              <w:jc w:val="both"/>
              <w:rPr>
                <w:rFonts w:ascii="Calibri" w:hAnsi="Calibri"/>
                <w:color w:val="000000"/>
              </w:rPr>
            </w:pPr>
            <w:r w:rsidRPr="00F31E24">
              <w:rPr>
                <w:rFonts w:ascii="Calibri" w:hAnsi="Calibri"/>
                <w:color w:val="000000"/>
              </w:rPr>
              <w:t xml:space="preserve">4.1.6.2. Haridusasutuste IKT kaasajastamine ja arendamine vastavalt ühiskonna muutuvatele nõudmistele </w:t>
            </w:r>
            <w:r w:rsidR="00D04B6C">
              <w:rPr>
                <w:rFonts w:ascii="Calibri" w:hAnsi="Calibri"/>
                <w:color w:val="000000"/>
              </w:rPr>
              <w:t>ja</w:t>
            </w:r>
            <w:r w:rsidRPr="00F31E24">
              <w:rPr>
                <w:rFonts w:ascii="Calibri" w:hAnsi="Calibri"/>
                <w:color w:val="000000"/>
              </w:rPr>
              <w:t xml:space="preserve"> vajadustele</w:t>
            </w:r>
            <w:r w:rsidR="00D04B6C">
              <w:rPr>
                <w:rFonts w:ascii="Calibri" w:hAnsi="Calibri"/>
                <w:color w:val="000000"/>
              </w:rPr>
              <w:t>. Digi</w:t>
            </w:r>
            <w:r w:rsidR="00213FE4">
              <w:rPr>
                <w:rFonts w:ascii="Calibri" w:hAnsi="Calibri"/>
                <w:color w:val="000000"/>
              </w:rPr>
              <w:t>pädevu</w:t>
            </w:r>
            <w:r w:rsidR="00370B82">
              <w:rPr>
                <w:rFonts w:ascii="Calibri" w:hAnsi="Calibri"/>
                <w:color w:val="000000"/>
              </w:rPr>
              <w:t>se rakendamine ainevaldkondades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Pr="00F31E24" w:rsidRDefault="00BC6FD8" w:rsidP="00DF0680">
            <w:pPr>
              <w:jc w:val="both"/>
              <w:rPr>
                <w:rFonts w:ascii="Calibri" w:hAnsi="Calibri"/>
                <w:color w:val="000000"/>
              </w:rPr>
            </w:pPr>
            <w:r w:rsidRPr="00F31E24">
              <w:rPr>
                <w:rFonts w:ascii="Calibri" w:hAnsi="Calibri"/>
                <w:color w:val="000000"/>
              </w:rPr>
              <w:t>4.1.6.3. IKT-, ettevõtlikkuse ja ettevõtlusalaste ainevõistluste korraldamine</w:t>
            </w:r>
            <w:r w:rsidRPr="00F31E24">
              <w:rPr>
                <w:rFonts w:ascii="Calibri" w:hAnsi="Calibri"/>
                <w:i/>
                <w:color w:val="000000"/>
              </w:rPr>
              <w:t xml:space="preserve"> </w:t>
            </w:r>
            <w:r w:rsidRPr="00F31E24">
              <w:rPr>
                <w:rFonts w:ascii="Calibri" w:hAnsi="Calibri"/>
                <w:color w:val="000000"/>
              </w:rPr>
              <w:t>koostöös teiste organisatsioonidega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BC6FD8" w:rsidRPr="00F31E24" w:rsidRDefault="00BC6FD8" w:rsidP="00DF0680">
            <w:pPr>
              <w:jc w:val="both"/>
              <w:rPr>
                <w:rFonts w:ascii="Calibri" w:hAnsi="Calibri" w:cs="Calibri"/>
                <w:b/>
                <w:bCs/>
                <w:color w:val="FF0000"/>
              </w:rPr>
            </w:pPr>
            <w:r w:rsidRPr="00F31E24">
              <w:rPr>
                <w:rFonts w:ascii="Calibri" w:hAnsi="Calibri" w:cs="Calibri"/>
                <w:b/>
                <w:bCs/>
                <w:color w:val="FF0000"/>
              </w:rPr>
              <w:t>Peaeesmärk</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BC6FD8" w:rsidRPr="002445AA" w:rsidRDefault="00BC6FD8" w:rsidP="00DF0680">
            <w:pPr>
              <w:jc w:val="both"/>
              <w:rPr>
                <w:rFonts w:ascii="Calibri" w:hAnsi="Calibri" w:cs="Calibri"/>
                <w:b/>
                <w:bCs/>
                <w:color w:val="FF0000"/>
              </w:rPr>
            </w:pPr>
            <w:r w:rsidRPr="002445AA">
              <w:rPr>
                <w:rFonts w:ascii="Calibri" w:hAnsi="Calibri" w:cs="Calibri"/>
                <w:b/>
                <w:bCs/>
                <w:color w:val="FF0000"/>
              </w:rPr>
              <w:t>4.2. Viljandi linna noored tunnevad end turvaliselt ja väärtustatuna ning saavad oma ideid ellu viia</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4.2.1.</w:t>
            </w:r>
            <w:r w:rsidR="00F41E15">
              <w:rPr>
                <w:rFonts w:ascii="Calibri" w:hAnsi="Calibri" w:cs="Calibri"/>
                <w:b/>
                <w:bCs/>
                <w:color w:val="000000"/>
              </w:rPr>
              <w:t xml:space="preserve"> </w:t>
            </w:r>
            <w:r w:rsidRPr="00F31E24">
              <w:rPr>
                <w:rFonts w:ascii="Calibri" w:hAnsi="Calibri" w:cs="Calibri"/>
                <w:b/>
                <w:bCs/>
                <w:color w:val="000000"/>
              </w:rPr>
              <w:t>Viljandi noorsootöö on innovaatiline ja süsteemne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4.2.1.1. Koolivaheaja tegevusprogrammide järjepidevuse tagamine (laagrid, õpilasmalev, erinevad projektid jne)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213FE4">
            <w:pPr>
              <w:jc w:val="both"/>
              <w:rPr>
                <w:rFonts w:ascii="Calibri" w:hAnsi="Calibri"/>
                <w:color w:val="000000"/>
              </w:rPr>
            </w:pPr>
            <w:r w:rsidRPr="00F31E24">
              <w:rPr>
                <w:rFonts w:ascii="Calibri" w:hAnsi="Calibri"/>
                <w:color w:val="000000"/>
              </w:rPr>
              <w:t>4.2.1.2. Mobiilse noorsootöö arendamine ja süsteemne rakendamine (sh erinevate projektide läbiviimine linnaruumis)</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8F3730">
            <w:pPr>
              <w:jc w:val="both"/>
              <w:rPr>
                <w:rFonts w:ascii="Calibri" w:hAnsi="Calibri"/>
                <w:color w:val="000000"/>
              </w:rPr>
            </w:pPr>
            <w:r w:rsidRPr="00F31E24">
              <w:rPr>
                <w:rFonts w:ascii="Calibri" w:hAnsi="Calibri"/>
                <w:color w:val="000000"/>
              </w:rPr>
              <w:t xml:space="preserve">4.2.1.3. Noorsootöö koostöövõrgustiku tugevdamine </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4.2.1.4. Noorte ettevõtlikkuse suurendamine koolituste, toetuste, nõustamiste, erinevate projektide ning programmide abil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4.2.1.5. Mängu- ja spordiväljakute, ekstreemspordiväljakute turvalisuse ning korrashoiu tagamine ja arendamine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4.2.1.6. Noorte kaasamine sõprus- ja hansalinnade projektidesse, rahvusvaheliste kontaktide ja projektide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C831D8">
            <w:pPr>
              <w:jc w:val="both"/>
              <w:rPr>
                <w:rFonts w:ascii="Calibri" w:hAnsi="Calibri"/>
                <w:color w:val="000000"/>
              </w:rPr>
            </w:pPr>
            <w:r w:rsidRPr="00F31E24">
              <w:rPr>
                <w:rFonts w:ascii="Calibri" w:hAnsi="Calibri"/>
                <w:color w:val="000000"/>
              </w:rPr>
              <w:t>4.2.1.7. Noorte</w:t>
            </w:r>
            <w:r>
              <w:rPr>
                <w:rFonts w:ascii="Calibri" w:hAnsi="Calibri"/>
                <w:color w:val="000000"/>
              </w:rPr>
              <w:t xml:space="preserve"> ja noorte</w:t>
            </w:r>
            <w:r w:rsidRPr="00F31E24">
              <w:rPr>
                <w:rFonts w:ascii="Calibri" w:hAnsi="Calibri"/>
                <w:color w:val="000000"/>
              </w:rPr>
              <w:t>kollektiivide kaasamine linna kultuuriürituste läbiviimisel</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Alaeesmärk</w:t>
            </w:r>
          </w:p>
        </w:tc>
      </w:tr>
      <w:tr w:rsidR="00BC6FD8"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lastRenderedPageBreak/>
              <w:t>4.2.2. Viljandi noored on aktiivsed ja vastutustundlikud kodanikud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BC6FD8" w:rsidRPr="00F31E24" w:rsidRDefault="00BC6FD8" w:rsidP="00DF0680">
            <w:pPr>
              <w:jc w:val="both"/>
              <w:rPr>
                <w:rFonts w:ascii="Calibri" w:hAnsi="Calibri" w:cs="Calibri"/>
                <w:b/>
                <w:bCs/>
                <w:color w:val="000000"/>
              </w:rPr>
            </w:pPr>
            <w:r w:rsidRPr="00F31E24">
              <w:rPr>
                <w:rFonts w:ascii="Calibri" w:hAnsi="Calibri" w:cs="Calibri"/>
                <w:b/>
                <w:bCs/>
                <w:color w:val="000000"/>
              </w:rPr>
              <w:t>Peamised tegevused</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4.2.2.1. Noorte omaalgatuslike projektide toetamine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4.2.2.2. Noorte järjepidev ja süsteemne tunnustamine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4.2.2.3. Noorte Volikogu töö tõhustamine ja arendamine läbi aktiivse kaasamise planeerimisse, otsustustesse, tegevustesse</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1C1562">
            <w:pPr>
              <w:jc w:val="both"/>
              <w:rPr>
                <w:rFonts w:ascii="Calibri" w:hAnsi="Calibri"/>
                <w:color w:val="000000"/>
              </w:rPr>
            </w:pPr>
            <w:r w:rsidRPr="00F31E24">
              <w:rPr>
                <w:rFonts w:ascii="Calibri" w:hAnsi="Calibri"/>
                <w:color w:val="000000"/>
              </w:rPr>
              <w:t>4.2.2.4. Noorsootöövaldkonna (sh noorte huvisid, vajadusi ja rahulolu käsitlevate) uuringute järjepidevus</w:t>
            </w:r>
            <w:r w:rsidR="00213FE4">
              <w:rPr>
                <w:rFonts w:ascii="Calibri" w:hAnsi="Calibri"/>
                <w:color w:val="000000"/>
              </w:rPr>
              <w:t>,</w:t>
            </w:r>
            <w:r w:rsidRPr="00F31E24">
              <w:rPr>
                <w:rFonts w:ascii="Calibri" w:hAnsi="Calibri"/>
                <w:color w:val="000000"/>
              </w:rPr>
              <w:t xml:space="preserve"> tulemuste analüüs</w:t>
            </w:r>
            <w:r w:rsidR="00213FE4">
              <w:rPr>
                <w:rFonts w:ascii="Calibri" w:hAnsi="Calibri"/>
                <w:color w:val="000000"/>
              </w:rPr>
              <w:t>imine</w:t>
            </w:r>
            <w:r w:rsidRPr="00F31E24">
              <w:rPr>
                <w:rFonts w:ascii="Calibri" w:hAnsi="Calibri"/>
                <w:color w:val="000000"/>
              </w:rPr>
              <w:t xml:space="preserve"> ja </w:t>
            </w:r>
            <w:r w:rsidR="00213FE4">
              <w:rPr>
                <w:rFonts w:ascii="Calibri" w:hAnsi="Calibri"/>
                <w:color w:val="000000"/>
              </w:rPr>
              <w:t>nende aluseks võtmine noorso</w:t>
            </w:r>
            <w:r w:rsidR="001C1562">
              <w:rPr>
                <w:rFonts w:ascii="Calibri" w:hAnsi="Calibri"/>
                <w:color w:val="000000"/>
              </w:rPr>
              <w:t>o</w:t>
            </w:r>
            <w:r w:rsidR="00213FE4">
              <w:rPr>
                <w:rFonts w:ascii="Calibri" w:hAnsi="Calibri"/>
                <w:color w:val="000000"/>
              </w:rPr>
              <w:t>töö tegevuste planeerimisel</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4.2.2.5. Jätkusuutliku noorteinfo strateegia ja kaasaegsete struktuuride edasiarendamine, atraktiivsete infokanalite loomine tagamaks mitmekülgse info jõudmise noorteni</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F31E24" w:rsidRDefault="00BC6FD8" w:rsidP="00DF0680">
            <w:pPr>
              <w:jc w:val="both"/>
              <w:rPr>
                <w:rFonts w:ascii="Calibri" w:hAnsi="Calibri"/>
                <w:color w:val="000000"/>
              </w:rPr>
            </w:pPr>
            <w:r w:rsidRPr="00F31E24">
              <w:rPr>
                <w:rFonts w:ascii="Calibri" w:hAnsi="Calibri"/>
                <w:color w:val="000000"/>
              </w:rPr>
              <w:t>4.2.2.6. Noorte vabatahtlikkuse arendamine koostöös Viljandimaa vabatahtlike keskuse ja teiste organisatsioonidega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BC6FD8" w:rsidRPr="00CF6AA2" w:rsidRDefault="00BC6FD8" w:rsidP="00DF0680">
            <w:pPr>
              <w:jc w:val="both"/>
              <w:rPr>
                <w:rFonts w:ascii="Calibri" w:hAnsi="Calibri"/>
                <w:bCs/>
              </w:rPr>
            </w:pPr>
            <w:r w:rsidRPr="00CF6AA2">
              <w:rPr>
                <w:rFonts w:ascii="Calibri" w:hAnsi="Calibri"/>
                <w:bCs/>
              </w:rPr>
              <w:t>4.2.2.7.Noorsootööalastes riiklikes programmides osalemine (Noorte Tugila)</w:t>
            </w:r>
          </w:p>
        </w:tc>
      </w:tr>
      <w:tr w:rsidR="00BC6FD8"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C6FD8" w:rsidRDefault="00BC6FD8" w:rsidP="00DF0680">
            <w:pPr>
              <w:jc w:val="both"/>
              <w:rPr>
                <w:rFonts w:ascii="Calibri" w:hAnsi="Calibri"/>
                <w:color w:val="000000"/>
              </w:rPr>
            </w:pPr>
            <w:r>
              <w:rPr>
                <w:rFonts w:ascii="Calibri" w:hAnsi="Calibri"/>
                <w:color w:val="000000"/>
              </w:rPr>
              <w:t>4.2.2.8</w:t>
            </w:r>
            <w:r w:rsidRPr="00F31E24">
              <w:rPr>
                <w:rFonts w:ascii="Calibri" w:hAnsi="Calibri"/>
                <w:color w:val="000000"/>
              </w:rPr>
              <w:t>. Noorte teavitamise ja nõustamise süsteemi arendamine</w:t>
            </w:r>
          </w:p>
        </w:tc>
      </w:tr>
      <w:tr w:rsidR="00E05619" w:rsidRPr="00F31E24" w:rsidTr="009A77D8">
        <w:trPr>
          <w:trHeight w:val="330"/>
        </w:trPr>
        <w:tc>
          <w:tcPr>
            <w:tcW w:w="15440" w:type="dxa"/>
            <w:gridSpan w:val="14"/>
            <w:tcBorders>
              <w:top w:val="single" w:sz="8" w:space="0" w:color="auto"/>
              <w:bottom w:val="single" w:sz="8" w:space="0" w:color="auto"/>
            </w:tcBorders>
            <w:shd w:val="clear" w:color="auto" w:fill="auto"/>
            <w:vAlign w:val="center"/>
          </w:tcPr>
          <w:p w:rsidR="00E05619" w:rsidRDefault="00E05619" w:rsidP="00DF0680">
            <w:pPr>
              <w:jc w:val="both"/>
              <w:rPr>
                <w:rFonts w:ascii="Calibri" w:hAnsi="Calibri"/>
                <w:color w:val="000000"/>
              </w:rPr>
            </w:pPr>
          </w:p>
        </w:tc>
      </w:tr>
      <w:tr w:rsidR="003E43AF" w:rsidRPr="00F31E24" w:rsidTr="009A77D8">
        <w:trPr>
          <w:trHeight w:val="39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101A4D" w:rsidP="00DF0680">
            <w:pPr>
              <w:jc w:val="both"/>
              <w:rPr>
                <w:rFonts w:ascii="Calibri" w:hAnsi="Calibri" w:cs="Calibri"/>
                <w:b/>
                <w:bCs/>
                <w:color w:val="403151"/>
                <w:sz w:val="28"/>
                <w:szCs w:val="28"/>
              </w:rPr>
            </w:pPr>
            <w:r>
              <w:br w:type="page"/>
            </w:r>
            <w:r w:rsidR="003E43AF" w:rsidRPr="00F31E24">
              <w:rPr>
                <w:rFonts w:ascii="Calibri" w:hAnsi="Calibri" w:cs="Calibri"/>
                <w:b/>
                <w:bCs/>
                <w:color w:val="403151"/>
                <w:sz w:val="28"/>
                <w:szCs w:val="28"/>
              </w:rPr>
              <w:t>5. Sotsiaalne keskkond</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sidRPr="00F31E24">
              <w:rPr>
                <w:rFonts w:ascii="Calibri" w:hAnsi="Calibri" w:cs="Calibri"/>
                <w:b/>
                <w:bCs/>
                <w:color w:val="000000"/>
              </w:rPr>
              <w:t> </w:t>
            </w:r>
          </w:p>
        </w:tc>
        <w:tc>
          <w:tcPr>
            <w:tcW w:w="784"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2018</w:t>
            </w:r>
          </w:p>
        </w:tc>
        <w:tc>
          <w:tcPr>
            <w:tcW w:w="787"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67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2020</w:t>
            </w:r>
          </w:p>
        </w:tc>
        <w:tc>
          <w:tcPr>
            <w:tcW w:w="671"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672"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627" w:type="dxa"/>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BD301D">
            <w:pPr>
              <w:jc w:val="both"/>
              <w:rPr>
                <w:rFonts w:ascii="Calibri" w:hAnsi="Calibri" w:cs="Calibri"/>
                <w:b/>
                <w:bCs/>
                <w:color w:val="FF0000"/>
              </w:rPr>
            </w:pPr>
            <w:r w:rsidRPr="00F31E24">
              <w:rPr>
                <w:rFonts w:ascii="Calibri" w:hAnsi="Calibri" w:cs="Calibri"/>
                <w:b/>
                <w:bCs/>
                <w:color w:val="FF0000"/>
              </w:rPr>
              <w:t>Peaeesmärk</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C831D8">
            <w:pPr>
              <w:jc w:val="both"/>
              <w:rPr>
                <w:rFonts w:ascii="Calibri" w:hAnsi="Calibri" w:cs="Calibri"/>
                <w:b/>
                <w:bCs/>
                <w:color w:val="FF0000"/>
              </w:rPr>
            </w:pPr>
            <w:r w:rsidRPr="00F31E24">
              <w:rPr>
                <w:rFonts w:ascii="Calibri" w:hAnsi="Calibri" w:cs="Calibri"/>
                <w:b/>
                <w:bCs/>
                <w:color w:val="FF0000"/>
              </w:rPr>
              <w:t xml:space="preserve">5.1. </w:t>
            </w:r>
            <w:r w:rsidR="00C831D8">
              <w:rPr>
                <w:rFonts w:ascii="Calibri" w:hAnsi="Calibri" w:cs="Calibri"/>
                <w:b/>
                <w:bCs/>
                <w:color w:val="FF0000"/>
              </w:rPr>
              <w:t>E</w:t>
            </w:r>
            <w:r w:rsidRPr="00F31E24">
              <w:rPr>
                <w:rFonts w:ascii="Calibri" w:hAnsi="Calibri" w:cs="Calibri"/>
                <w:b/>
                <w:bCs/>
                <w:color w:val="FF0000"/>
              </w:rPr>
              <w:t>lanikest hooliv linn</w:t>
            </w:r>
          </w:p>
        </w:tc>
      </w:tr>
      <w:tr w:rsidR="00203F89" w:rsidRPr="00F31E24" w:rsidTr="002015E9">
        <w:trPr>
          <w:trHeight w:val="330"/>
        </w:trPr>
        <w:tc>
          <w:tcPr>
            <w:tcW w:w="11228" w:type="dxa"/>
            <w:gridSpan w:val="5"/>
            <w:tcBorders>
              <w:top w:val="nil"/>
              <w:left w:val="single" w:sz="8" w:space="0" w:color="auto"/>
              <w:bottom w:val="single" w:sz="8" w:space="0" w:color="auto"/>
              <w:right w:val="single" w:sz="8" w:space="0" w:color="000000"/>
            </w:tcBorders>
            <w:shd w:val="clear" w:color="000000" w:fill="C4D79B"/>
            <w:noWrap/>
            <w:vAlign w:val="center"/>
            <w:hideMark/>
          </w:tcPr>
          <w:p w:rsidR="00203F89" w:rsidRPr="00F31E24" w:rsidRDefault="00203F89" w:rsidP="00BD301D">
            <w:pPr>
              <w:jc w:val="both"/>
              <w:rPr>
                <w:rFonts w:ascii="Calibri" w:hAnsi="Calibri" w:cs="Calibri"/>
                <w:b/>
                <w:bCs/>
                <w:color w:val="000000"/>
              </w:rPr>
            </w:pPr>
            <w:r w:rsidRPr="00F31E24">
              <w:rPr>
                <w:rFonts w:ascii="Calibri" w:hAnsi="Calibri" w:cs="Calibri"/>
                <w:b/>
                <w:bCs/>
                <w:color w:val="000000"/>
              </w:rPr>
              <w:t>Tulemusnäitajad</w:t>
            </w:r>
          </w:p>
        </w:tc>
        <w:tc>
          <w:tcPr>
            <w:tcW w:w="4212" w:type="dxa"/>
            <w:gridSpan w:val="9"/>
            <w:tcBorders>
              <w:top w:val="nil"/>
              <w:left w:val="single" w:sz="8" w:space="0" w:color="auto"/>
              <w:bottom w:val="single" w:sz="8" w:space="0" w:color="auto"/>
              <w:right w:val="single" w:sz="8" w:space="0" w:color="000000"/>
            </w:tcBorders>
            <w:shd w:val="clear" w:color="000000" w:fill="C4D79B"/>
            <w:vAlign w:val="center"/>
          </w:tcPr>
          <w:p w:rsidR="00203F89" w:rsidRPr="00F31E24" w:rsidRDefault="00203F89" w:rsidP="00BD301D">
            <w:pPr>
              <w:jc w:val="both"/>
              <w:rPr>
                <w:rFonts w:ascii="Calibri" w:hAnsi="Calibri" w:cs="Calibri"/>
                <w:b/>
                <w:bCs/>
                <w:color w:val="000000"/>
              </w:rPr>
            </w:pPr>
            <w:r>
              <w:rPr>
                <w:rFonts w:ascii="Calibri" w:hAnsi="Calibri" w:cs="Calibri"/>
                <w:b/>
                <w:bCs/>
                <w:color w:val="000000"/>
              </w:rPr>
              <w:t>Tulemusväärtused</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b/>
                <w:bCs/>
                <w:color w:val="000000"/>
              </w:rPr>
              <w:t>Sotsiaalalal töötajate ühiskoolituste arv </w:t>
            </w:r>
          </w:p>
        </w:tc>
        <w:tc>
          <w:tcPr>
            <w:tcW w:w="784"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787"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2"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27" w:type="dxa"/>
            <w:tcBorders>
              <w:top w:val="nil"/>
              <w:left w:val="nil"/>
              <w:bottom w:val="single" w:sz="8" w:space="0" w:color="auto"/>
              <w:right w:val="single" w:sz="8" w:space="0" w:color="auto"/>
            </w:tcBorders>
            <w:shd w:val="clear" w:color="000000" w:fill="C4D79B"/>
          </w:tcPr>
          <w:p w:rsidR="00D8625F" w:rsidRPr="00F31E24" w:rsidRDefault="00D8625F" w:rsidP="00BD301D">
            <w:pPr>
              <w:jc w:val="both"/>
              <w:rPr>
                <w:rFonts w:ascii="Calibri" w:hAnsi="Calibri" w:cs="Calibri"/>
                <w:color w:val="000000"/>
              </w:rPr>
            </w:pPr>
            <w:r>
              <w:rPr>
                <w:rFonts w:ascii="Calibri" w:hAnsi="Calibri" w:cs="Calibri"/>
                <w:color w:val="000000"/>
              </w:rPr>
              <w:t>1</w:t>
            </w:r>
          </w:p>
        </w:tc>
      </w:tr>
      <w:tr w:rsidR="00D8625F" w:rsidRPr="00F31E24" w:rsidTr="002015E9">
        <w:trPr>
          <w:trHeight w:val="330"/>
        </w:trPr>
        <w:tc>
          <w:tcPr>
            <w:tcW w:w="11228" w:type="dxa"/>
            <w:gridSpan w:val="5"/>
            <w:tcBorders>
              <w:top w:val="nil"/>
              <w:left w:val="single" w:sz="8" w:space="0" w:color="auto"/>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b/>
                <w:bCs/>
                <w:color w:val="000000"/>
              </w:rPr>
              <w:t>Linnakodanikele suunatud ennetustööalaste koolituste arv </w:t>
            </w:r>
          </w:p>
        </w:tc>
        <w:tc>
          <w:tcPr>
            <w:tcW w:w="784"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787" w:type="dxa"/>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1"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72" w:type="dxa"/>
            <w:gridSpan w:val="2"/>
            <w:tcBorders>
              <w:top w:val="nil"/>
              <w:left w:val="nil"/>
              <w:bottom w:val="single" w:sz="8" w:space="0" w:color="auto"/>
              <w:right w:val="single" w:sz="8" w:space="0" w:color="auto"/>
            </w:tcBorders>
            <w:shd w:val="clear" w:color="000000" w:fill="C4D79B"/>
            <w:noWrap/>
            <w:vAlign w:val="center"/>
            <w:hideMark/>
          </w:tcPr>
          <w:p w:rsidR="00D8625F" w:rsidRPr="00F31E24" w:rsidRDefault="00D8625F" w:rsidP="00DF0680">
            <w:pPr>
              <w:jc w:val="both"/>
              <w:rPr>
                <w:rFonts w:ascii="Calibri" w:hAnsi="Calibri"/>
                <w:color w:val="000000"/>
              </w:rPr>
            </w:pPr>
            <w:r w:rsidRPr="00F31E24">
              <w:rPr>
                <w:rFonts w:ascii="Calibri" w:hAnsi="Calibri" w:cs="Calibri"/>
                <w:color w:val="000000"/>
              </w:rPr>
              <w:t>1</w:t>
            </w:r>
          </w:p>
        </w:tc>
        <w:tc>
          <w:tcPr>
            <w:tcW w:w="627" w:type="dxa"/>
            <w:tcBorders>
              <w:top w:val="nil"/>
              <w:left w:val="nil"/>
              <w:bottom w:val="single" w:sz="8" w:space="0" w:color="auto"/>
              <w:right w:val="single" w:sz="8" w:space="0" w:color="auto"/>
            </w:tcBorders>
            <w:shd w:val="clear" w:color="000000" w:fill="C4D79B"/>
          </w:tcPr>
          <w:p w:rsidR="00D8625F" w:rsidRPr="00F31E24" w:rsidRDefault="00D8625F" w:rsidP="00BD301D">
            <w:pPr>
              <w:jc w:val="both"/>
              <w:rPr>
                <w:rFonts w:ascii="Calibri" w:hAnsi="Calibri" w:cs="Calibri"/>
                <w:color w:val="000000"/>
              </w:rPr>
            </w:pPr>
            <w:r>
              <w:rPr>
                <w:rFonts w:ascii="Calibri" w:hAnsi="Calibri" w:cs="Calibri"/>
                <w:color w:val="000000"/>
              </w:rPr>
              <w:t>1</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5.1.1. Viljandi linnaelanikele on kättesaadavad vajaduspõhised sotsiaaltoetused</w:t>
            </w:r>
            <w:r w:rsidR="00B4647C">
              <w:rPr>
                <w:rFonts w:ascii="Calibri" w:hAnsi="Calibri"/>
                <w:b/>
                <w:bCs/>
                <w:color w:val="000000"/>
              </w:rPr>
              <w:t xml:space="preserve"> ja teenused</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5.1.1.1. Erinevatele sihtgruppidele vajalike hoolekandeteenuste tagamine (sh Päevakeskuse tegevus, linnaarsti töötasu)</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5.1.1.2. Erinevatele sihtgruppidele vajalike toetuste tagamine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5.1.1.</w:t>
            </w:r>
            <w:r w:rsidR="00213FE4">
              <w:rPr>
                <w:rFonts w:ascii="Calibri" w:hAnsi="Calibri"/>
                <w:color w:val="000000"/>
              </w:rPr>
              <w:t>3</w:t>
            </w:r>
            <w:r w:rsidRPr="00F31E24">
              <w:rPr>
                <w:rFonts w:ascii="Calibri" w:hAnsi="Calibri"/>
                <w:color w:val="000000"/>
              </w:rPr>
              <w:t>. Sotsiaalvaldkonnas tegutsevate MTÜ-de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5.1.1.</w:t>
            </w:r>
            <w:r w:rsidR="00213FE4">
              <w:rPr>
                <w:rFonts w:ascii="Calibri" w:hAnsi="Calibri"/>
                <w:color w:val="000000"/>
              </w:rPr>
              <w:t>4</w:t>
            </w:r>
            <w:r w:rsidRPr="00F31E24">
              <w:rPr>
                <w:rFonts w:ascii="Calibri" w:hAnsi="Calibri"/>
                <w:color w:val="000000"/>
              </w:rPr>
              <w:t>. Sotsiaalteenuste arendamine, projekti- ja ennetustöö</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0B78C8" w:rsidRDefault="003E43AF" w:rsidP="00213FE4">
            <w:pPr>
              <w:jc w:val="both"/>
              <w:rPr>
                <w:rFonts w:ascii="Calibri" w:hAnsi="Calibri"/>
                <w:color w:val="000000"/>
              </w:rPr>
            </w:pPr>
            <w:r w:rsidRPr="000B78C8">
              <w:rPr>
                <w:rFonts w:ascii="Calibri" w:hAnsi="Calibri"/>
                <w:color w:val="000000"/>
              </w:rPr>
              <w:t>5.1.1.</w:t>
            </w:r>
            <w:r w:rsidR="00213FE4">
              <w:rPr>
                <w:rFonts w:ascii="Calibri" w:hAnsi="Calibri"/>
                <w:color w:val="000000"/>
              </w:rPr>
              <w:t>5</w:t>
            </w:r>
            <w:r w:rsidRPr="000B78C8">
              <w:rPr>
                <w:rFonts w:ascii="Calibri" w:hAnsi="Calibri"/>
                <w:color w:val="000000"/>
              </w:rPr>
              <w:t xml:space="preserve">. </w:t>
            </w:r>
            <w:r w:rsidR="00BB2B12">
              <w:rPr>
                <w:rFonts w:ascii="Calibri" w:hAnsi="Calibri"/>
                <w:color w:val="000000"/>
              </w:rPr>
              <w:t>T</w:t>
            </w:r>
            <w:r w:rsidRPr="000B78C8">
              <w:rPr>
                <w:rFonts w:ascii="Calibri" w:hAnsi="Calibri"/>
                <w:color w:val="000000"/>
              </w:rPr>
              <w:t xml:space="preserve">urvakodu teenuse osutamiseks </w:t>
            </w:r>
            <w:r w:rsidR="00BB2B12">
              <w:rPr>
                <w:rFonts w:ascii="Calibri" w:hAnsi="Calibri"/>
                <w:color w:val="000000"/>
              </w:rPr>
              <w:t xml:space="preserve">ja majanduslikult vähekindlustatud sihtgrupile elamufondi arendamiseks </w:t>
            </w:r>
            <w:r w:rsidRPr="000B78C8">
              <w:rPr>
                <w:rFonts w:ascii="Calibri" w:hAnsi="Calibri"/>
                <w:color w:val="000000"/>
              </w:rPr>
              <w:t>Leola 12a rekonstrueerimine</w:t>
            </w:r>
            <w:r w:rsidR="00B4647C">
              <w:rPr>
                <w:rFonts w:ascii="Calibri" w:hAnsi="Calibri"/>
                <w:color w:val="000000"/>
              </w:rPr>
              <w:t xml:space="preserve"> ja sisustamine</w:t>
            </w:r>
          </w:p>
        </w:tc>
      </w:tr>
      <w:tr w:rsidR="008F3730"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8F3730" w:rsidRPr="000B78C8" w:rsidRDefault="008F3730" w:rsidP="00213FE4">
            <w:pPr>
              <w:jc w:val="both"/>
              <w:rPr>
                <w:rFonts w:ascii="Calibri" w:hAnsi="Calibri"/>
                <w:color w:val="000000"/>
              </w:rPr>
            </w:pPr>
            <w:r>
              <w:rPr>
                <w:rFonts w:ascii="Calibri" w:hAnsi="Calibri"/>
                <w:color w:val="000000"/>
              </w:rPr>
              <w:t>5.1.1.6 SA Viljandimaa Hoolekandekeskuse juurdeehitus</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lastRenderedPageBreak/>
              <w:t>Alaeesmärk</w:t>
            </w:r>
          </w:p>
        </w:tc>
      </w:tr>
      <w:tr w:rsidR="003E43AF" w:rsidRPr="00F31E24" w:rsidTr="00344059">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b/>
                <w:bCs/>
                <w:color w:val="000000"/>
              </w:rPr>
            </w:pPr>
            <w:r w:rsidRPr="00F31E24">
              <w:rPr>
                <w:rFonts w:ascii="Calibri" w:hAnsi="Calibri"/>
                <w:b/>
                <w:bCs/>
                <w:color w:val="000000"/>
              </w:rPr>
              <w:t>5.1.2. Viljandi linn väärtustab tervislikke eluviise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213FE4">
            <w:pPr>
              <w:jc w:val="both"/>
              <w:rPr>
                <w:rFonts w:ascii="Calibri" w:hAnsi="Calibri"/>
                <w:color w:val="000000"/>
              </w:rPr>
            </w:pPr>
            <w:r w:rsidRPr="00F31E24">
              <w:rPr>
                <w:rFonts w:ascii="Calibri" w:hAnsi="Calibri"/>
                <w:color w:val="000000"/>
              </w:rPr>
              <w:t>5.1.2.1. Tervisepäevade, rahvaspordiürituste ja elanikele tervisealaste koolituste korraldamisele, tervisedenduslike projektide koostamisele kaasaaitamine ja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5.1.2.2. Noorte riskikäitumist vähendavate/ennetavate projektidele kaasaaitamine ja toetamine</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5.1.2.3. Aktiivne osalemine tervist edendavate töökohtade, lasteaedade ja koolide võrgustikus</w:t>
            </w:r>
          </w:p>
        </w:tc>
      </w:tr>
      <w:tr w:rsidR="003E43AF"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olor w:val="000000"/>
              </w:rPr>
            </w:pPr>
            <w:r w:rsidRPr="00F31E24">
              <w:rPr>
                <w:rFonts w:ascii="Calibri" w:hAnsi="Calibri"/>
                <w:color w:val="000000"/>
              </w:rPr>
              <w:t>5.1.2.4. Tervislike eluviisidega elamiseks ja tervislike valikute tegemiseks võimaluste loomine ja sellele kaasaaitamine</w:t>
            </w:r>
          </w:p>
        </w:tc>
      </w:tr>
      <w:tr w:rsidR="00BB2B12" w:rsidRPr="00F31E24" w:rsidTr="009A77D8">
        <w:trPr>
          <w:trHeight w:val="330"/>
        </w:trPr>
        <w:tc>
          <w:tcPr>
            <w:tcW w:w="15440" w:type="dxa"/>
            <w:gridSpan w:val="14"/>
            <w:tcBorders>
              <w:top w:val="single" w:sz="8" w:space="0" w:color="auto"/>
              <w:left w:val="single" w:sz="8" w:space="0" w:color="auto"/>
              <w:bottom w:val="single" w:sz="8" w:space="0" w:color="auto"/>
              <w:right w:val="single" w:sz="8" w:space="0" w:color="000000"/>
            </w:tcBorders>
            <w:shd w:val="clear" w:color="000000" w:fill="FABF8F"/>
            <w:vAlign w:val="center"/>
          </w:tcPr>
          <w:p w:rsidR="00BB2B12" w:rsidRPr="00F31E24" w:rsidRDefault="00C831D8" w:rsidP="008F3730">
            <w:pPr>
              <w:jc w:val="both"/>
              <w:rPr>
                <w:rFonts w:ascii="Calibri" w:hAnsi="Calibri"/>
                <w:color w:val="000000"/>
              </w:rPr>
            </w:pPr>
            <w:r>
              <w:rPr>
                <w:rFonts w:ascii="Calibri" w:hAnsi="Calibri"/>
                <w:color w:val="000000"/>
              </w:rPr>
              <w:t>5.1.2.</w:t>
            </w:r>
            <w:r w:rsidR="008F3730">
              <w:rPr>
                <w:rFonts w:ascii="Calibri" w:hAnsi="Calibri"/>
                <w:color w:val="000000"/>
              </w:rPr>
              <w:t>5</w:t>
            </w:r>
            <w:r>
              <w:rPr>
                <w:rFonts w:ascii="Calibri" w:hAnsi="Calibri"/>
                <w:color w:val="000000"/>
              </w:rPr>
              <w:t xml:space="preserve">. </w:t>
            </w:r>
            <w:r w:rsidR="00213FE4">
              <w:rPr>
                <w:rFonts w:ascii="Calibri" w:hAnsi="Calibri"/>
                <w:color w:val="000000"/>
              </w:rPr>
              <w:t xml:space="preserve">Viljandi kesklinna </w:t>
            </w:r>
            <w:r w:rsidR="00433962">
              <w:rPr>
                <w:rFonts w:ascii="Calibri" w:hAnsi="Calibri"/>
                <w:color w:val="000000"/>
              </w:rPr>
              <w:t>Viljandi Haigla ja perearstikeskuse hoone</w:t>
            </w:r>
            <w:r w:rsidR="00213FE4">
              <w:rPr>
                <w:rFonts w:ascii="Calibri" w:hAnsi="Calibri"/>
                <w:color w:val="000000"/>
              </w:rPr>
              <w:t xml:space="preserve"> </w:t>
            </w:r>
            <w:r w:rsidR="00433962">
              <w:rPr>
                <w:rFonts w:ascii="Calibri" w:hAnsi="Calibri"/>
                <w:color w:val="000000"/>
              </w:rPr>
              <w:t>ehitamise toetamine</w:t>
            </w:r>
            <w:r w:rsidR="00213FE4">
              <w:rPr>
                <w:rFonts w:ascii="Calibri" w:hAnsi="Calibri"/>
                <w:color w:val="000000"/>
              </w:rPr>
              <w:t xml:space="preserve"> ning </w:t>
            </w:r>
            <w:r w:rsidR="00791CAA">
              <w:rPr>
                <w:rFonts w:ascii="Calibri" w:hAnsi="Calibri"/>
                <w:color w:val="000000"/>
              </w:rPr>
              <w:t>igakülgne koostöö</w:t>
            </w:r>
            <w:r w:rsidR="00B4647C">
              <w:rPr>
                <w:rFonts w:ascii="Calibri" w:hAnsi="Calibri"/>
                <w:color w:val="000000"/>
              </w:rPr>
              <w:t xml:space="preserve"> </w:t>
            </w:r>
          </w:p>
        </w:tc>
      </w:tr>
    </w:tbl>
    <w:p w:rsidR="003E43AF" w:rsidRDefault="003E43AF" w:rsidP="003E43AF"/>
    <w:tbl>
      <w:tblPr>
        <w:tblW w:w="15466" w:type="dxa"/>
        <w:tblInd w:w="55" w:type="dxa"/>
        <w:tblLayout w:type="fixed"/>
        <w:tblCellMar>
          <w:left w:w="70" w:type="dxa"/>
          <w:right w:w="70" w:type="dxa"/>
        </w:tblCellMar>
        <w:tblLook w:val="04A0" w:firstRow="1" w:lastRow="0" w:firstColumn="1" w:lastColumn="0" w:noHBand="0" w:noVBand="1"/>
      </w:tblPr>
      <w:tblGrid>
        <w:gridCol w:w="11214"/>
        <w:gridCol w:w="713"/>
        <w:gridCol w:w="170"/>
        <w:gridCol w:w="627"/>
        <w:gridCol w:w="680"/>
        <w:gridCol w:w="140"/>
        <w:gridCol w:w="505"/>
        <w:gridCol w:w="636"/>
        <w:gridCol w:w="74"/>
        <w:gridCol w:w="707"/>
      </w:tblGrid>
      <w:tr w:rsidR="003E43AF" w:rsidRPr="00F31E24" w:rsidTr="00E05619">
        <w:trPr>
          <w:trHeight w:val="39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403151"/>
                <w:sz w:val="28"/>
                <w:szCs w:val="28"/>
              </w:rPr>
            </w:pPr>
            <w:r w:rsidRPr="00F31E24">
              <w:rPr>
                <w:rFonts w:ascii="Calibri" w:hAnsi="Calibri" w:cs="Calibri"/>
                <w:b/>
                <w:bCs/>
                <w:color w:val="403151"/>
                <w:sz w:val="28"/>
                <w:szCs w:val="28"/>
              </w:rPr>
              <w:t>6. Ettevõtlus</w:t>
            </w:r>
            <w:r w:rsidR="00F41E15">
              <w:rPr>
                <w:rFonts w:ascii="Calibri" w:hAnsi="Calibri" w:cs="Calibri"/>
                <w:b/>
                <w:bCs/>
                <w:color w:val="403151"/>
                <w:sz w:val="28"/>
                <w:szCs w:val="28"/>
              </w:rPr>
              <w:t xml:space="preserve"> ja turism</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3E43AF" w:rsidRPr="00F31E24" w:rsidRDefault="003E43AF" w:rsidP="00DF0680">
            <w:pPr>
              <w:jc w:val="both"/>
              <w:rPr>
                <w:rFonts w:ascii="Calibri" w:hAnsi="Calibri" w:cs="Calibri"/>
                <w:b/>
                <w:bCs/>
                <w:color w:val="FF0000"/>
              </w:rPr>
            </w:pPr>
            <w:r w:rsidRPr="00F31E24">
              <w:rPr>
                <w:rFonts w:ascii="Calibri" w:hAnsi="Calibri" w:cs="Calibri"/>
                <w:b/>
                <w:bCs/>
                <w:color w:val="FF0000"/>
              </w:rPr>
              <w:t>Peaeesmärk</w:t>
            </w:r>
          </w:p>
        </w:tc>
      </w:tr>
      <w:tr w:rsidR="00D8625F" w:rsidRPr="00F31E24" w:rsidTr="00E05619">
        <w:trPr>
          <w:trHeight w:val="330"/>
        </w:trPr>
        <w:tc>
          <w:tcPr>
            <w:tcW w:w="11214" w:type="dxa"/>
            <w:tcBorders>
              <w:top w:val="nil"/>
              <w:left w:val="single" w:sz="8" w:space="0" w:color="auto"/>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sidRPr="00F31E24">
              <w:rPr>
                <w:rFonts w:ascii="Calibri" w:hAnsi="Calibri" w:cs="Calibri"/>
                <w:b/>
                <w:bCs/>
                <w:color w:val="000000"/>
              </w:rPr>
              <w:t> </w:t>
            </w:r>
          </w:p>
        </w:tc>
        <w:tc>
          <w:tcPr>
            <w:tcW w:w="713"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2018</w:t>
            </w:r>
          </w:p>
        </w:tc>
        <w:tc>
          <w:tcPr>
            <w:tcW w:w="797"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2019</w:t>
            </w:r>
          </w:p>
        </w:tc>
        <w:tc>
          <w:tcPr>
            <w:tcW w:w="680"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8625F">
            <w:pPr>
              <w:jc w:val="both"/>
              <w:rPr>
                <w:rFonts w:ascii="Calibri" w:hAnsi="Calibri"/>
                <w:b/>
                <w:bCs/>
                <w:color w:val="000000"/>
              </w:rPr>
            </w:pPr>
            <w:r>
              <w:rPr>
                <w:rFonts w:ascii="Calibri" w:hAnsi="Calibri"/>
                <w:b/>
                <w:bCs/>
                <w:color w:val="000000"/>
              </w:rPr>
              <w:t>2020</w:t>
            </w:r>
          </w:p>
        </w:tc>
        <w:tc>
          <w:tcPr>
            <w:tcW w:w="645" w:type="dxa"/>
            <w:gridSpan w:val="2"/>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2021</w:t>
            </w:r>
          </w:p>
        </w:tc>
        <w:tc>
          <w:tcPr>
            <w:tcW w:w="636" w:type="dxa"/>
            <w:tcBorders>
              <w:top w:val="nil"/>
              <w:left w:val="nil"/>
              <w:bottom w:val="single" w:sz="8" w:space="0" w:color="auto"/>
              <w:right w:val="single" w:sz="8" w:space="0" w:color="auto"/>
            </w:tcBorders>
            <w:shd w:val="clear" w:color="000000" w:fill="D8E4BC"/>
            <w:noWrap/>
            <w:vAlign w:val="center"/>
            <w:hideMark/>
          </w:tcPr>
          <w:p w:rsidR="00D8625F" w:rsidRPr="00F31E24" w:rsidRDefault="00D8625F" w:rsidP="00DF0680">
            <w:pPr>
              <w:jc w:val="both"/>
              <w:rPr>
                <w:rFonts w:ascii="Calibri" w:hAnsi="Calibri"/>
                <w:b/>
                <w:bCs/>
                <w:color w:val="000000"/>
              </w:rPr>
            </w:pPr>
            <w:r>
              <w:rPr>
                <w:rFonts w:ascii="Calibri" w:hAnsi="Calibri"/>
                <w:b/>
                <w:bCs/>
                <w:color w:val="000000"/>
              </w:rPr>
              <w:t>2022</w:t>
            </w:r>
          </w:p>
        </w:tc>
        <w:tc>
          <w:tcPr>
            <w:tcW w:w="781" w:type="dxa"/>
            <w:gridSpan w:val="2"/>
            <w:tcBorders>
              <w:top w:val="nil"/>
              <w:left w:val="nil"/>
              <w:bottom w:val="single" w:sz="8" w:space="0" w:color="auto"/>
              <w:right w:val="single" w:sz="8" w:space="0" w:color="auto"/>
            </w:tcBorders>
            <w:shd w:val="clear" w:color="000000" w:fill="D8E4BC"/>
            <w:vAlign w:val="center"/>
          </w:tcPr>
          <w:p w:rsidR="00D8625F" w:rsidRPr="00F31E24" w:rsidRDefault="00D8625F" w:rsidP="00BD301D">
            <w:pPr>
              <w:jc w:val="both"/>
              <w:rPr>
                <w:rFonts w:ascii="Calibri" w:hAnsi="Calibri" w:cs="Calibri"/>
                <w:b/>
                <w:bCs/>
                <w:color w:val="000000"/>
              </w:rPr>
            </w:pPr>
            <w:r>
              <w:rPr>
                <w:rFonts w:ascii="Calibri" w:hAnsi="Calibri" w:cs="Calibri"/>
                <w:b/>
                <w:bCs/>
                <w:color w:val="000000"/>
              </w:rPr>
              <w:t>2023</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C4D79B"/>
            <w:vAlign w:val="center"/>
            <w:hideMark/>
          </w:tcPr>
          <w:p w:rsidR="003E43AF" w:rsidRPr="00F31E24" w:rsidRDefault="003E43AF" w:rsidP="00F41E15">
            <w:pPr>
              <w:jc w:val="both"/>
              <w:rPr>
                <w:rFonts w:ascii="Calibri" w:hAnsi="Calibri" w:cs="Calibri"/>
                <w:b/>
                <w:bCs/>
                <w:color w:val="FF0000"/>
              </w:rPr>
            </w:pPr>
            <w:r w:rsidRPr="00F31E24">
              <w:rPr>
                <w:rFonts w:ascii="Calibri" w:hAnsi="Calibri" w:cs="Calibri"/>
                <w:b/>
                <w:bCs/>
                <w:color w:val="FF0000"/>
              </w:rPr>
              <w:t>6.1. Viljandi linna</w:t>
            </w:r>
            <w:r w:rsidR="00F41E15">
              <w:rPr>
                <w:rFonts w:ascii="Calibri" w:hAnsi="Calibri" w:cs="Calibri"/>
                <w:b/>
                <w:bCs/>
                <w:color w:val="FF0000"/>
              </w:rPr>
              <w:t>l</w:t>
            </w:r>
            <w:r w:rsidRPr="00F31E24">
              <w:rPr>
                <w:rFonts w:ascii="Calibri" w:hAnsi="Calibri" w:cs="Calibri"/>
                <w:b/>
                <w:bCs/>
                <w:color w:val="FF0000"/>
              </w:rPr>
              <w:t xml:space="preserve"> on hea maine ja soodne ettevõtluskeskkond</w:t>
            </w:r>
          </w:p>
        </w:tc>
      </w:tr>
      <w:tr w:rsidR="003E43AF"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3E43AF" w:rsidRPr="00F31E24" w:rsidRDefault="003E43AF" w:rsidP="00DF0680">
            <w:pPr>
              <w:jc w:val="both"/>
              <w:rPr>
                <w:rFonts w:ascii="Calibri" w:hAnsi="Calibri" w:cs="Calibri"/>
                <w:b/>
                <w:bCs/>
                <w:color w:val="FF0000"/>
              </w:rPr>
            </w:pPr>
            <w:r w:rsidRPr="00F31E24">
              <w:rPr>
                <w:rFonts w:ascii="Calibri" w:hAnsi="Calibri" w:cs="Calibri"/>
                <w:b/>
                <w:bCs/>
                <w:color w:val="000000"/>
              </w:rPr>
              <w:t>Tulemusnäitajad</w:t>
            </w:r>
          </w:p>
        </w:tc>
        <w:tc>
          <w:tcPr>
            <w:tcW w:w="4252" w:type="dxa"/>
            <w:gridSpan w:val="9"/>
            <w:tcBorders>
              <w:top w:val="single" w:sz="8" w:space="0" w:color="auto"/>
              <w:left w:val="single" w:sz="8" w:space="0" w:color="auto"/>
              <w:bottom w:val="single" w:sz="8" w:space="0" w:color="auto"/>
              <w:right w:val="single" w:sz="8" w:space="0" w:color="000000"/>
            </w:tcBorders>
            <w:shd w:val="clear" w:color="000000" w:fill="C4D79B"/>
            <w:vAlign w:val="center"/>
          </w:tcPr>
          <w:p w:rsidR="003E43AF" w:rsidRPr="00F31E24" w:rsidRDefault="003E43AF" w:rsidP="00BD301D">
            <w:pPr>
              <w:jc w:val="both"/>
              <w:rPr>
                <w:rFonts w:ascii="Calibri" w:hAnsi="Calibri" w:cs="Calibri"/>
                <w:b/>
                <w:bCs/>
                <w:color w:val="000000"/>
              </w:rPr>
            </w:pPr>
            <w:r w:rsidRPr="00F31E24">
              <w:rPr>
                <w:rFonts w:ascii="Calibri" w:hAnsi="Calibri" w:cs="Calibri"/>
                <w:b/>
                <w:bCs/>
                <w:color w:val="000000"/>
              </w:rPr>
              <w:t>Tulemusväärtused</w:t>
            </w:r>
          </w:p>
        </w:tc>
      </w:tr>
      <w:tr w:rsidR="00D8625F"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D8625F" w:rsidP="00FA3E62">
            <w:pPr>
              <w:rPr>
                <w:rFonts w:ascii="Calibri" w:hAnsi="Calibri" w:cs="Calibri"/>
                <w:b/>
                <w:bCs/>
              </w:rPr>
            </w:pPr>
            <w:r>
              <w:rPr>
                <w:rFonts w:ascii="Calibri" w:hAnsi="Calibri" w:cs="Calibri"/>
                <w:b/>
                <w:bCs/>
              </w:rPr>
              <w:t>Ettevõtteid 1000 elaniku kohta</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101</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102</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594557">
            <w:pPr>
              <w:rPr>
                <w:rFonts w:ascii="Calibri" w:hAnsi="Calibri" w:cs="Calibri"/>
                <w:b/>
                <w:bCs/>
              </w:rPr>
            </w:pPr>
            <w:r>
              <w:rPr>
                <w:rFonts w:ascii="Calibri" w:hAnsi="Calibri" w:cs="Calibri"/>
                <w:b/>
                <w:bCs/>
              </w:rPr>
              <w:t>103</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D8625F" w:rsidRPr="00F31E24" w:rsidRDefault="00594557" w:rsidP="00FA3E62">
            <w:pPr>
              <w:rPr>
                <w:rFonts w:ascii="Calibri" w:hAnsi="Calibri" w:cs="Calibri"/>
                <w:b/>
                <w:bCs/>
              </w:rPr>
            </w:pPr>
            <w:r>
              <w:rPr>
                <w:rFonts w:ascii="Calibri" w:hAnsi="Calibri" w:cs="Calibri"/>
                <w:b/>
                <w:bCs/>
              </w:rPr>
              <w:t>103</w:t>
            </w:r>
          </w:p>
        </w:tc>
      </w:tr>
      <w:tr w:rsidR="00E05619"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E05619">
            <w:pPr>
              <w:rPr>
                <w:rFonts w:ascii="Calibri" w:hAnsi="Calibri" w:cs="Calibri"/>
                <w:b/>
                <w:bCs/>
              </w:rPr>
            </w:pPr>
            <w:r>
              <w:rPr>
                <w:rFonts w:ascii="Calibri" w:hAnsi="Calibri" w:cs="Calibri"/>
                <w:b/>
                <w:bCs/>
              </w:rPr>
              <w:t>Majutuskohtade arv</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15</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16</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16</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17</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Pr="00F31E24" w:rsidRDefault="00E05619" w:rsidP="00FA3E62">
            <w:pPr>
              <w:rPr>
                <w:rFonts w:ascii="Calibri" w:hAnsi="Calibri" w:cs="Calibri"/>
                <w:b/>
                <w:bCs/>
              </w:rPr>
            </w:pPr>
            <w:r>
              <w:rPr>
                <w:rFonts w:ascii="Calibri" w:hAnsi="Calibri" w:cs="Calibri"/>
                <w:b/>
                <w:bCs/>
              </w:rPr>
              <w:t>17</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Pr="00F31E24" w:rsidRDefault="00E05619" w:rsidP="00FA3E62">
            <w:pPr>
              <w:rPr>
                <w:rFonts w:ascii="Calibri" w:hAnsi="Calibri" w:cs="Calibri"/>
                <w:b/>
                <w:bCs/>
              </w:rPr>
            </w:pPr>
            <w:r>
              <w:rPr>
                <w:rFonts w:ascii="Calibri" w:hAnsi="Calibri" w:cs="Calibri"/>
                <w:b/>
                <w:bCs/>
              </w:rPr>
              <w:t>17</w:t>
            </w:r>
          </w:p>
        </w:tc>
      </w:tr>
      <w:tr w:rsidR="00E05619" w:rsidRPr="00F31E24" w:rsidTr="00E05619">
        <w:trPr>
          <w:trHeight w:val="330"/>
        </w:trPr>
        <w:tc>
          <w:tcPr>
            <w:tcW w:w="11214"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Voodikohtade arv majutusettevõtetes</w:t>
            </w:r>
          </w:p>
        </w:tc>
        <w:tc>
          <w:tcPr>
            <w:tcW w:w="883"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700</w:t>
            </w:r>
          </w:p>
        </w:tc>
        <w:tc>
          <w:tcPr>
            <w:tcW w:w="62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720</w:t>
            </w:r>
          </w:p>
        </w:tc>
        <w:tc>
          <w:tcPr>
            <w:tcW w:w="82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720</w:t>
            </w:r>
          </w:p>
        </w:tc>
        <w:tc>
          <w:tcPr>
            <w:tcW w:w="505"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c>
          <w:tcPr>
            <w:tcW w:w="710" w:type="dxa"/>
            <w:gridSpan w:val="2"/>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c>
          <w:tcPr>
            <w:tcW w:w="707" w:type="dxa"/>
            <w:tcBorders>
              <w:top w:val="single" w:sz="8" w:space="0" w:color="auto"/>
              <w:left w:val="single" w:sz="8" w:space="0" w:color="auto"/>
              <w:bottom w:val="single" w:sz="8" w:space="0" w:color="auto"/>
              <w:right w:val="single" w:sz="8" w:space="0" w:color="000000"/>
            </w:tcBorders>
            <w:shd w:val="clear" w:color="000000" w:fill="C4D79B"/>
            <w:vAlign w:val="center"/>
          </w:tcPr>
          <w:p w:rsidR="00E05619" w:rsidRDefault="00E05619" w:rsidP="00FA3E62">
            <w:pPr>
              <w:rPr>
                <w:rFonts w:ascii="Calibri" w:hAnsi="Calibri" w:cs="Calibri"/>
                <w:b/>
                <w:bCs/>
              </w:rPr>
            </w:pPr>
            <w:r>
              <w:rPr>
                <w:rFonts w:ascii="Calibri" w:hAnsi="Calibri" w:cs="Calibri"/>
                <w:b/>
                <w:bCs/>
              </w:rPr>
              <w:t>750</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rsidR="003E43AF" w:rsidRPr="00F31E24" w:rsidRDefault="003E43AF" w:rsidP="002F46D1">
            <w:pPr>
              <w:jc w:val="both"/>
              <w:rPr>
                <w:rFonts w:ascii="Calibri" w:hAnsi="Calibri" w:cs="Calibri"/>
                <w:b/>
                <w:bCs/>
                <w:color w:val="000000"/>
              </w:rPr>
            </w:pPr>
            <w:r w:rsidRPr="00F31E24">
              <w:rPr>
                <w:rFonts w:ascii="Calibri" w:hAnsi="Calibri" w:cs="Calibri"/>
                <w:b/>
                <w:bCs/>
                <w:color w:val="000000"/>
              </w:rPr>
              <w:t xml:space="preserve">6.1.1. </w:t>
            </w:r>
            <w:r w:rsidR="002F46D1">
              <w:rPr>
                <w:rFonts w:ascii="Calibri" w:hAnsi="Calibri" w:cs="Calibri"/>
                <w:b/>
                <w:bCs/>
                <w:color w:val="000000"/>
              </w:rPr>
              <w:t>E</w:t>
            </w:r>
            <w:r w:rsidRPr="00F31E24">
              <w:rPr>
                <w:rFonts w:ascii="Calibri" w:hAnsi="Calibri" w:cs="Calibri"/>
                <w:b/>
                <w:bCs/>
                <w:color w:val="000000"/>
              </w:rPr>
              <w:t>ttevõtluspiirkondades on uute ettevõtete rajamiseks ja olemasolevate laiendamiseks vajalikud tingimused</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BD0804">
            <w:pPr>
              <w:jc w:val="both"/>
              <w:rPr>
                <w:rFonts w:ascii="Calibri" w:hAnsi="Calibri" w:cs="Calibri"/>
                <w:color w:val="000000"/>
              </w:rPr>
            </w:pPr>
            <w:r w:rsidRPr="00F31E24">
              <w:rPr>
                <w:rFonts w:ascii="Calibri" w:hAnsi="Calibri" w:cs="Calibri"/>
                <w:color w:val="000000"/>
              </w:rPr>
              <w:t>6.1.1.1</w:t>
            </w:r>
            <w:r w:rsidR="00923DE2">
              <w:rPr>
                <w:rFonts w:ascii="Calibri" w:hAnsi="Calibri" w:cs="Calibri"/>
                <w:color w:val="000000"/>
              </w:rPr>
              <w:t>.</w:t>
            </w:r>
            <w:r w:rsidRPr="00F31E24">
              <w:rPr>
                <w:rFonts w:ascii="Calibri" w:hAnsi="Calibri" w:cs="Calibri"/>
                <w:color w:val="000000"/>
              </w:rPr>
              <w:t xml:space="preserve"> Linn toetab ja teeb koostööd Viljandimaa Arenduskeskusega, Töötukassaga, TÜ Viljandi Kultuuriakadeemiaga ja Sihtasutusega Viljandimaa </w:t>
            </w:r>
            <w:r w:rsidR="002445AA">
              <w:rPr>
                <w:rFonts w:ascii="Calibri" w:hAnsi="Calibri" w:cs="Calibri"/>
                <w:color w:val="000000"/>
              </w:rPr>
              <w:t>Loomemajanduskeskus</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3F75F4">
            <w:pPr>
              <w:jc w:val="both"/>
              <w:rPr>
                <w:rFonts w:ascii="Calibri" w:hAnsi="Calibri" w:cs="Calibri"/>
                <w:color w:val="000000"/>
              </w:rPr>
            </w:pPr>
            <w:r w:rsidRPr="00F31E24">
              <w:rPr>
                <w:rFonts w:ascii="Calibri" w:hAnsi="Calibri" w:cs="Calibri"/>
                <w:color w:val="000000"/>
              </w:rPr>
              <w:t>6.1.1.2. Ettevõtlikkus- ja ettevõtlusõppe programmide algatamine linna koolieelsetes lasteasutustes ja üldhariduskoolides (nt õpilasfirmade loomise toetamine</w:t>
            </w:r>
            <w:r w:rsidR="00BD0804">
              <w:rPr>
                <w:rFonts w:ascii="Calibri" w:hAnsi="Calibri" w:cs="Calibri"/>
                <w:color w:val="000000"/>
              </w:rPr>
              <w:t xml:space="preserve"> koo</w:t>
            </w:r>
            <w:r w:rsidRPr="00F31E24">
              <w:rPr>
                <w:rFonts w:ascii="Calibri" w:hAnsi="Calibri" w:cs="Calibri"/>
                <w:color w:val="000000"/>
              </w:rPr>
              <w:t>lides</w:t>
            </w:r>
            <w:r w:rsidR="00BD0804">
              <w:rPr>
                <w:rFonts w:ascii="Calibri" w:hAnsi="Calibri" w:cs="Calibri"/>
                <w:color w:val="000000"/>
              </w:rPr>
              <w:t xml:space="preserve"> ja õpilasfirmade toodete ostmine kingitusteks linna külalistele</w:t>
            </w:r>
            <w:r w:rsidR="003F75F4">
              <w:rPr>
                <w:rFonts w:ascii="Calibri" w:hAnsi="Calibri" w:cs="Calibri"/>
                <w:color w:val="000000"/>
              </w:rPr>
              <w:t xml:space="preserve">) </w:t>
            </w:r>
            <w:r w:rsidRPr="00F31E24">
              <w:rPr>
                <w:rFonts w:ascii="Calibri" w:hAnsi="Calibri" w:cs="Calibri"/>
                <w:color w:val="000000"/>
              </w:rPr>
              <w:t xml:space="preserve"> </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6.1.1.3. Ettevõtluspiirkondade arendamine</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Pr>
                <w:rFonts w:ascii="Calibri" w:hAnsi="Calibri" w:cs="Calibri"/>
                <w:color w:val="000000"/>
              </w:rPr>
              <w:t>6.1.1.4. Ettevõtjate</w:t>
            </w:r>
            <w:r w:rsidRPr="00F31E24">
              <w:rPr>
                <w:rFonts w:ascii="Calibri" w:hAnsi="Calibri" w:cs="Calibri"/>
                <w:color w:val="000000"/>
              </w:rPr>
              <w:t xml:space="preserve"> ning ettevõtlikkuse ja ettevõtluse arendamisega seonduvate organisatsioonide esindajate (ettevõtlussaadikud või kõneisikud) kaasamine linnadelegatsiooni koosseisu koostööpiirkondade külastamisel, et leida kontakte teiste riikide ettevõtjatega, kellelt saab üle võtta parimaid praktikaid ja lahendusi</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6.1.1.5. Ettevõtlusvõimaluste tutvustamine koostööpiirkondade investoritele ja ettevõtlusorganisatsioonidele</w:t>
            </w:r>
          </w:p>
        </w:tc>
      </w:tr>
      <w:tr w:rsidR="003E43AF"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6.1.1.6. Linna ettevõtjate edulugude tutvustamine linnelanikele, mainet kujuanduvatel sündmustel ja avalikus meedias</w:t>
            </w:r>
          </w:p>
        </w:tc>
      </w:tr>
      <w:tr w:rsidR="002015E9" w:rsidRPr="00F31E24" w:rsidTr="00B140E7">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FABF8F" w:themeFill="accent6" w:themeFillTint="99"/>
            <w:vAlign w:val="center"/>
          </w:tcPr>
          <w:p w:rsidR="002015E9" w:rsidRPr="00F31E24" w:rsidRDefault="002015E9" w:rsidP="00DF0680">
            <w:pPr>
              <w:jc w:val="both"/>
              <w:rPr>
                <w:rFonts w:ascii="Calibri" w:hAnsi="Calibri" w:cs="Calibri"/>
                <w:color w:val="000000"/>
              </w:rPr>
            </w:pPr>
            <w:r>
              <w:rPr>
                <w:rFonts w:ascii="Calibri" w:hAnsi="Calibri" w:cs="Calibri"/>
                <w:color w:val="000000"/>
              </w:rPr>
              <w:lastRenderedPageBreak/>
              <w:t>6.1.1.7. Ettevõtjate ümarlaudade korraldamine</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Alaeesmärk</w:t>
            </w:r>
          </w:p>
        </w:tc>
      </w:tr>
      <w:tr w:rsidR="003E43AF" w:rsidRPr="00F31E24" w:rsidTr="0034405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rsidR="003E43AF" w:rsidRPr="00F31E24" w:rsidRDefault="003E43AF" w:rsidP="00344059">
            <w:pPr>
              <w:jc w:val="both"/>
              <w:rPr>
                <w:rFonts w:ascii="Calibri" w:hAnsi="Calibri" w:cs="Calibri"/>
                <w:b/>
                <w:bCs/>
                <w:color w:val="000000"/>
              </w:rPr>
            </w:pPr>
            <w:r w:rsidRPr="00F31E24">
              <w:rPr>
                <w:rFonts w:ascii="Calibri" w:hAnsi="Calibri" w:cs="Calibri"/>
                <w:b/>
                <w:bCs/>
                <w:color w:val="000000"/>
              </w:rPr>
              <w:t>6.1.2. Viljandi</w:t>
            </w:r>
            <w:r w:rsidR="00B9283B">
              <w:rPr>
                <w:rFonts w:ascii="Calibri" w:hAnsi="Calibri" w:cs="Calibri"/>
                <w:b/>
                <w:bCs/>
                <w:color w:val="000000"/>
              </w:rPr>
              <w:t xml:space="preserve"> on</w:t>
            </w:r>
            <w:r w:rsidRPr="00F31E24">
              <w:rPr>
                <w:rFonts w:ascii="Calibri" w:hAnsi="Calibri" w:cs="Calibri"/>
                <w:b/>
                <w:bCs/>
                <w:color w:val="000000"/>
              </w:rPr>
              <w:t xml:space="preserve"> sisemaakuurort, mis on aastaring</w:t>
            </w:r>
            <w:r w:rsidR="00344059">
              <w:rPr>
                <w:rFonts w:ascii="Calibri" w:hAnsi="Calibri" w:cs="Calibri"/>
                <w:b/>
                <w:bCs/>
                <w:color w:val="000000"/>
              </w:rPr>
              <w:t>selt</w:t>
            </w:r>
            <w:r w:rsidRPr="00F31E24">
              <w:rPr>
                <w:rFonts w:ascii="Calibri" w:hAnsi="Calibri" w:cs="Calibri"/>
                <w:b/>
                <w:bCs/>
                <w:color w:val="000000"/>
              </w:rPr>
              <w:t xml:space="preserve"> külastatav pärandturismi sihtkoht Eestis ja üks peamisi turismitõmbekeskusi Lõuna – Eestis</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noWrap/>
            <w:vAlign w:val="center"/>
            <w:hideMark/>
          </w:tcPr>
          <w:p w:rsidR="003E43AF" w:rsidRPr="00F31E24" w:rsidRDefault="003E43AF" w:rsidP="00DF0680">
            <w:pPr>
              <w:jc w:val="both"/>
              <w:rPr>
                <w:rFonts w:ascii="Calibri" w:hAnsi="Calibri" w:cs="Calibri"/>
                <w:b/>
                <w:bCs/>
                <w:color w:val="000000"/>
              </w:rPr>
            </w:pPr>
            <w:r w:rsidRPr="00F31E24">
              <w:rPr>
                <w:rFonts w:ascii="Calibri" w:hAnsi="Calibri" w:cs="Calibri"/>
                <w:b/>
                <w:bCs/>
                <w:color w:val="000000"/>
              </w:rPr>
              <w:t>Peamised tegevused</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AA39F9" w:rsidRDefault="003E43AF" w:rsidP="00BD0804">
            <w:pPr>
              <w:jc w:val="both"/>
              <w:rPr>
                <w:rFonts w:ascii="Calibri" w:hAnsi="Calibri" w:cs="Calibri"/>
                <w:color w:val="000000"/>
              </w:rPr>
            </w:pPr>
            <w:r w:rsidRPr="00AA39F9">
              <w:rPr>
                <w:rFonts w:ascii="Calibri" w:hAnsi="Calibri" w:cs="Calibri"/>
                <w:color w:val="000000"/>
              </w:rPr>
              <w:t>6.1.2.1</w:t>
            </w:r>
            <w:r w:rsidR="00923DE2">
              <w:rPr>
                <w:rFonts w:ascii="Calibri" w:hAnsi="Calibri" w:cs="Calibri"/>
                <w:color w:val="000000"/>
              </w:rPr>
              <w:t>.</w:t>
            </w:r>
            <w:r w:rsidRPr="00AA39F9">
              <w:rPr>
                <w:rFonts w:ascii="Calibri" w:hAnsi="Calibri" w:cs="Calibri"/>
                <w:color w:val="000000"/>
              </w:rPr>
              <w:t xml:space="preserve"> Viljandi linn teeb koostöö</w:t>
            </w:r>
            <w:r w:rsidR="00B9283B">
              <w:rPr>
                <w:rFonts w:ascii="Calibri" w:hAnsi="Calibri" w:cs="Calibri"/>
                <w:color w:val="000000"/>
              </w:rPr>
              <w:t>d</w:t>
            </w:r>
            <w:r w:rsidRPr="00AA39F9">
              <w:rPr>
                <w:rFonts w:ascii="Calibri" w:hAnsi="Calibri" w:cs="Calibri"/>
                <w:color w:val="000000"/>
              </w:rPr>
              <w:t xml:space="preserve"> Viljandimaa turismi</w:t>
            </w:r>
            <w:r w:rsidR="00BD0804">
              <w:rPr>
                <w:rFonts w:ascii="Calibri" w:hAnsi="Calibri" w:cs="Calibri"/>
                <w:color w:val="000000"/>
              </w:rPr>
              <w:t xml:space="preserve">ettevõtjate ja </w:t>
            </w:r>
            <w:r w:rsidR="00433962">
              <w:rPr>
                <w:rFonts w:ascii="Calibri" w:hAnsi="Calibri" w:cs="Calibri"/>
                <w:color w:val="000000"/>
              </w:rPr>
              <w:t>–</w:t>
            </w:r>
            <w:r w:rsidR="00BD0804">
              <w:rPr>
                <w:rFonts w:ascii="Calibri" w:hAnsi="Calibri" w:cs="Calibri"/>
                <w:color w:val="000000"/>
              </w:rPr>
              <w:t>organisatsioonidega</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AA39F9" w:rsidRDefault="003E43AF" w:rsidP="003F75F4">
            <w:pPr>
              <w:jc w:val="both"/>
              <w:rPr>
                <w:rFonts w:ascii="Calibri" w:hAnsi="Calibri" w:cs="Calibri"/>
                <w:color w:val="000000"/>
              </w:rPr>
            </w:pPr>
            <w:r w:rsidRPr="00AA39F9">
              <w:rPr>
                <w:rFonts w:ascii="Calibri" w:hAnsi="Calibri" w:cs="Calibri"/>
                <w:color w:val="000000"/>
              </w:rPr>
              <w:t>6.1.2.2. Turundus</w:t>
            </w:r>
            <w:r w:rsidR="003F75F4">
              <w:rPr>
                <w:rFonts w:ascii="Calibri" w:hAnsi="Calibri" w:cs="Calibri"/>
                <w:color w:val="000000"/>
              </w:rPr>
              <w:t xml:space="preserve">tegevuste </w:t>
            </w:r>
            <w:r w:rsidRPr="00AA39F9">
              <w:rPr>
                <w:rFonts w:ascii="Calibri" w:hAnsi="Calibri" w:cs="Calibri"/>
                <w:color w:val="000000"/>
              </w:rPr>
              <w:t>väljatöötamine koostöös ettevõtjate ja kultuurielu korraldajatega</w:t>
            </w:r>
          </w:p>
        </w:tc>
      </w:tr>
      <w:tr w:rsidR="003E43AF" w:rsidRPr="00F31E24"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hideMark/>
          </w:tcPr>
          <w:p w:rsidR="003E43AF" w:rsidRPr="00F31E24" w:rsidRDefault="003E43AF" w:rsidP="00DF0680">
            <w:pPr>
              <w:jc w:val="both"/>
              <w:rPr>
                <w:rFonts w:ascii="Calibri" w:hAnsi="Calibri" w:cs="Calibri"/>
                <w:color w:val="000000"/>
              </w:rPr>
            </w:pPr>
            <w:r w:rsidRPr="00F31E24">
              <w:rPr>
                <w:rFonts w:ascii="Calibri" w:hAnsi="Calibri" w:cs="Calibri"/>
                <w:color w:val="000000"/>
              </w:rPr>
              <w:t xml:space="preserve">6.1.2.3. Ühisturunduse ja mainekujunduse tõhus ning koordineeritud korraldamine Viljandi linna </w:t>
            </w:r>
            <w:r w:rsidRPr="003F75F4">
              <w:rPr>
                <w:rFonts w:ascii="Calibri" w:hAnsi="Calibri" w:cs="Calibri"/>
                <w:color w:val="000000"/>
              </w:rPr>
              <w:t>eestvedamisel</w:t>
            </w:r>
          </w:p>
        </w:tc>
      </w:tr>
      <w:tr w:rsidR="003E43AF" w:rsidRPr="002A303B"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3E43AF" w:rsidRPr="00AA39F9" w:rsidRDefault="003E43AF" w:rsidP="00DF0680">
            <w:pPr>
              <w:jc w:val="both"/>
              <w:rPr>
                <w:rFonts w:ascii="Calibri" w:hAnsi="Calibri"/>
                <w:color w:val="000000"/>
              </w:rPr>
            </w:pPr>
            <w:r w:rsidRPr="00AA39F9">
              <w:rPr>
                <w:rFonts w:ascii="Calibri" w:hAnsi="Calibri"/>
                <w:color w:val="000000"/>
              </w:rPr>
              <w:t>6.1.2.4. Uute majutuskohtade rajamise ja hooajaväliste sündmuste toetamine</w:t>
            </w:r>
          </w:p>
        </w:tc>
      </w:tr>
      <w:tr w:rsidR="00433962" w:rsidRPr="00D24900"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433962" w:rsidRPr="00D24900" w:rsidRDefault="003F75F4" w:rsidP="003F75F4">
            <w:pPr>
              <w:rPr>
                <w:rFonts w:ascii="Calibri" w:hAnsi="Calibri"/>
              </w:rPr>
            </w:pPr>
            <w:r w:rsidRPr="00D24900">
              <w:rPr>
                <w:rFonts w:ascii="Calibri" w:hAnsi="Calibri"/>
              </w:rPr>
              <w:t xml:space="preserve">6.1.2.5. </w:t>
            </w:r>
            <w:r w:rsidRPr="00D24900">
              <w:rPr>
                <w:rFonts w:ascii="Calibri" w:eastAsia="Calibri" w:hAnsi="Calibri"/>
                <w:bCs/>
              </w:rPr>
              <w:t>Viljandi linna viidasüsteemi ja muu turismitaristu arendamine</w:t>
            </w:r>
            <w:r w:rsidRPr="00D24900">
              <w:rPr>
                <w:rFonts w:ascii="Calibri" w:hAnsi="Calibri"/>
              </w:rPr>
              <w:t xml:space="preserve"> </w:t>
            </w:r>
          </w:p>
        </w:tc>
      </w:tr>
      <w:tr w:rsidR="003F75F4" w:rsidRPr="00D24900" w:rsidTr="00E05619">
        <w:trPr>
          <w:trHeight w:val="330"/>
        </w:trPr>
        <w:tc>
          <w:tcPr>
            <w:tcW w:w="15466" w:type="dxa"/>
            <w:gridSpan w:val="10"/>
            <w:tcBorders>
              <w:top w:val="single" w:sz="8" w:space="0" w:color="auto"/>
              <w:left w:val="single" w:sz="8" w:space="0" w:color="auto"/>
              <w:bottom w:val="single" w:sz="8" w:space="0" w:color="auto"/>
              <w:right w:val="single" w:sz="8" w:space="0" w:color="000000"/>
            </w:tcBorders>
            <w:shd w:val="clear" w:color="000000" w:fill="FABF8F"/>
            <w:vAlign w:val="center"/>
          </w:tcPr>
          <w:p w:rsidR="003F75F4" w:rsidRPr="00D24900" w:rsidRDefault="003F75F4" w:rsidP="00E37F0D">
            <w:pPr>
              <w:keepNext/>
              <w:keepLines/>
              <w:jc w:val="both"/>
              <w:outlineLvl w:val="0"/>
              <w:rPr>
                <w:rFonts w:ascii="Calibri" w:hAnsi="Calibri"/>
              </w:rPr>
            </w:pPr>
            <w:bookmarkStart w:id="81" w:name="_Toc511919405"/>
            <w:bookmarkStart w:id="82" w:name="_Toc512014628"/>
            <w:bookmarkStart w:id="83" w:name="_Toc512426352"/>
            <w:r w:rsidRPr="00D24900">
              <w:rPr>
                <w:rFonts w:ascii="Calibri" w:eastAsia="Calibri" w:hAnsi="Calibri"/>
                <w:bCs/>
              </w:rPr>
              <w:t>6.1.2.</w:t>
            </w:r>
            <w:r w:rsidR="00E37F0D">
              <w:rPr>
                <w:rFonts w:ascii="Calibri" w:eastAsia="Calibri" w:hAnsi="Calibri"/>
                <w:bCs/>
              </w:rPr>
              <w:t>6</w:t>
            </w:r>
            <w:r w:rsidR="00923DE2">
              <w:rPr>
                <w:rFonts w:ascii="Calibri" w:eastAsia="Calibri" w:hAnsi="Calibri"/>
                <w:bCs/>
              </w:rPr>
              <w:t>.</w:t>
            </w:r>
            <w:r w:rsidRPr="00D24900">
              <w:rPr>
                <w:rFonts w:ascii="Calibri" w:eastAsia="Calibri" w:hAnsi="Calibri"/>
                <w:bCs/>
              </w:rPr>
              <w:t xml:space="preserve"> Koordineeritud ja tõhus turismiinfo kättesaadavus</w:t>
            </w:r>
            <w:bookmarkEnd w:id="81"/>
            <w:bookmarkEnd w:id="82"/>
            <w:bookmarkEnd w:id="83"/>
            <w:r w:rsidRPr="00D24900">
              <w:rPr>
                <w:rFonts w:ascii="Calibri" w:eastAsia="Calibri" w:hAnsi="Calibri"/>
                <w:bCs/>
              </w:rPr>
              <w:t xml:space="preserve"> </w:t>
            </w:r>
          </w:p>
        </w:tc>
      </w:tr>
    </w:tbl>
    <w:p w:rsidR="00C76B99" w:rsidRPr="00F874CC" w:rsidRDefault="00C76B99" w:rsidP="00EE5A89"/>
    <w:sectPr w:rsidR="00C76B99" w:rsidRPr="00F874CC" w:rsidSect="00EE5A89">
      <w:headerReference w:type="first" r:id="rId95"/>
      <w:pgSz w:w="16838" w:h="11906" w:orient="landscape" w:code="9"/>
      <w:pgMar w:top="426" w:right="720" w:bottom="567" w:left="720" w:header="709" w:footer="7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09" w:rsidRDefault="00A00309" w:rsidP="006543E9">
      <w:r>
        <w:separator/>
      </w:r>
    </w:p>
  </w:endnote>
  <w:endnote w:type="continuationSeparator" w:id="0">
    <w:p w:rsidR="00A00309" w:rsidRDefault="00A00309" w:rsidP="0065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DA" w:rsidRPr="00460C27" w:rsidRDefault="00352CDA">
    <w:pPr>
      <w:pStyle w:val="Jalus"/>
      <w:rPr>
        <w:color w:val="000000"/>
        <w:lang w:val="et-EE"/>
      </w:rPr>
    </w:pPr>
    <w:r>
      <w:rPr>
        <w:noProof/>
        <w:color w:val="4F81BD"/>
        <w:lang w:val="et-EE"/>
      </w:rPr>
      <mc:AlternateContent>
        <mc:Choice Requires="wps">
          <w:drawing>
            <wp:anchor distT="91440" distB="91440" distL="114300" distR="114300" simplePos="0" relativeHeight="251658752" behindDoc="1" locked="0" layoutInCell="1" allowOverlap="1" wp14:anchorId="4A417036" wp14:editId="4B7AA726">
              <wp:simplePos x="0" y="0"/>
              <wp:positionH relativeFrom="page">
                <wp:posOffset>688975</wp:posOffset>
              </wp:positionH>
              <wp:positionV relativeFrom="page">
                <wp:posOffset>9792335</wp:posOffset>
              </wp:positionV>
              <wp:extent cx="6181725" cy="45085"/>
              <wp:effectExtent l="3175" t="635" r="0" b="1905"/>
              <wp:wrapSquare wrapText="bothSides"/>
              <wp:docPr id="2" name="Ristküli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508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FB55E2" id="Ristkülik 58" o:spid="_x0000_s1026" style="position:absolute;margin-left:54.25pt;margin-top:771.05pt;width:486.75pt;height:3.55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" fillcolor="#4f81bd" stroked="f" strokeweight="2pt">
              <w10:wrap type="square" anchorx="page" anchory="page"/>
            </v:rect>
          </w:pict>
        </mc:Fallback>
      </mc:AlternateContent>
    </w:r>
    <w:r w:rsidRPr="002445AA">
      <w:t xml:space="preserve"> </w:t>
    </w:r>
    <w:r>
      <w:rPr>
        <w:noProof/>
        <w:color w:val="4F81BD"/>
      </w:rPr>
      <w:t>Viljandi linna arengukava 201</w:t>
    </w:r>
    <w:r>
      <w:rPr>
        <w:noProof/>
        <w:color w:val="4F81BD"/>
        <w:lang w:val="et-EE"/>
      </w:rPr>
      <w:t>8</w:t>
    </w:r>
    <w:r w:rsidRPr="002445AA">
      <w:rPr>
        <w:noProof/>
        <w:color w:val="4F81BD"/>
      </w:rPr>
      <w:t>-202</w:t>
    </w:r>
    <w:r>
      <w:rPr>
        <w:noProof/>
        <w:color w:val="4F81BD"/>
        <w:lang w:val="et-EE"/>
      </w:rPr>
      <w:t>3</w:t>
    </w:r>
  </w:p>
  <w:p w:rsidR="00352CDA" w:rsidRDefault="00352CDA">
    <w:pPr>
      <w:pStyle w:val="Jalus"/>
    </w:pPr>
    <w:r>
      <w:rPr>
        <w:noProof/>
        <w:lang w:val="et-EE"/>
      </w:rPr>
      <mc:AlternateContent>
        <mc:Choice Requires="wps">
          <w:drawing>
            <wp:anchor distT="0" distB="0" distL="114300" distR="114300" simplePos="0" relativeHeight="251656704" behindDoc="0" locked="0" layoutInCell="1" allowOverlap="1" wp14:anchorId="3B6B4D59" wp14:editId="1E83226E">
              <wp:simplePos x="0" y="0"/>
              <wp:positionH relativeFrom="page">
                <wp:posOffset>5147310</wp:posOffset>
              </wp:positionH>
              <wp:positionV relativeFrom="page">
                <wp:posOffset>9792335</wp:posOffset>
              </wp:positionV>
              <wp:extent cx="1508760" cy="269875"/>
              <wp:effectExtent l="0" t="0" r="0" b="0"/>
              <wp:wrapNone/>
              <wp:docPr id="1" name="Tekstiväli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69875"/>
                      </a:xfrm>
                      <a:prstGeom prst="rect">
                        <a:avLst/>
                      </a:prstGeom>
                      <a:noFill/>
                      <a:ln w="6350">
                        <a:noFill/>
                      </a:ln>
                      <a:effectLst/>
                    </wps:spPr>
                    <wps:txbx>
                      <w:txbxContent>
                        <w:p w:rsidR="00352CDA" w:rsidRPr="00814247" w:rsidRDefault="00352CDA">
                          <w:pPr>
                            <w:pStyle w:val="Jalus"/>
                            <w:jc w:val="right"/>
                            <w:rPr>
                              <w:rFonts w:ascii="Cambria" w:hAnsi="Cambria"/>
                              <w:color w:val="000000"/>
                              <w:szCs w:val="40"/>
                            </w:rPr>
                          </w:pPr>
                          <w:r w:rsidRPr="00814247">
                            <w:rPr>
                              <w:rFonts w:ascii="Cambria" w:hAnsi="Cambria"/>
                              <w:color w:val="000000"/>
                              <w:szCs w:val="40"/>
                            </w:rPr>
                            <w:fldChar w:fldCharType="begin"/>
                          </w:r>
                          <w:r w:rsidRPr="00814247">
                            <w:rPr>
                              <w:rFonts w:ascii="Cambria" w:hAnsi="Cambria"/>
                              <w:color w:val="000000"/>
                              <w:szCs w:val="40"/>
                            </w:rPr>
                            <w:instrText>PAGE  \* Arabic  \* MERGEFORMAT</w:instrText>
                          </w:r>
                          <w:r w:rsidRPr="00814247">
                            <w:rPr>
                              <w:rFonts w:ascii="Cambria" w:hAnsi="Cambria"/>
                              <w:color w:val="000000"/>
                              <w:szCs w:val="40"/>
                            </w:rPr>
                            <w:fldChar w:fldCharType="separate"/>
                          </w:r>
                          <w:r w:rsidR="00A17507">
                            <w:rPr>
                              <w:rFonts w:ascii="Cambria" w:hAnsi="Cambria"/>
                              <w:noProof/>
                              <w:color w:val="000000"/>
                              <w:szCs w:val="40"/>
                            </w:rPr>
                            <w:t>2</w:t>
                          </w:r>
                          <w:r w:rsidRPr="00814247">
                            <w:rPr>
                              <w:rFonts w:ascii="Cambria" w:hAnsi="Cambria"/>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väli 56" o:spid="_x0000_s1026" type="#_x0000_t202" style="position:absolute;margin-left:405.3pt;margin-top:771.05pt;width:118.8pt;height:21.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" filled="f" stroked="f" strokeweight=".5pt">
              <v:path arrowok="t"/>
              <v:textbox style="mso-fit-shape-to-text:t">
                <w:txbxContent>
                  <w:p w:rsidR="00352CDA" w:rsidRPr="00814247" w:rsidRDefault="00352CDA">
                    <w:pPr>
                      <w:pStyle w:val="Jalus"/>
                      <w:jc w:val="right"/>
                      <w:rPr>
                        <w:rFonts w:ascii="Cambria" w:hAnsi="Cambria"/>
                        <w:color w:val="000000"/>
                        <w:szCs w:val="40"/>
                      </w:rPr>
                    </w:pPr>
                    <w:r w:rsidRPr="00814247">
                      <w:rPr>
                        <w:rFonts w:ascii="Cambria" w:hAnsi="Cambria"/>
                        <w:color w:val="000000"/>
                        <w:szCs w:val="40"/>
                      </w:rPr>
                      <w:fldChar w:fldCharType="begin"/>
                    </w:r>
                    <w:r w:rsidRPr="00814247">
                      <w:rPr>
                        <w:rFonts w:ascii="Cambria" w:hAnsi="Cambria"/>
                        <w:color w:val="000000"/>
                        <w:szCs w:val="40"/>
                      </w:rPr>
                      <w:instrText>PAGE  \* Arabic  \* MERGEFORMAT</w:instrText>
                    </w:r>
                    <w:r w:rsidRPr="00814247">
                      <w:rPr>
                        <w:rFonts w:ascii="Cambria" w:hAnsi="Cambria"/>
                        <w:color w:val="000000"/>
                        <w:szCs w:val="40"/>
                      </w:rPr>
                      <w:fldChar w:fldCharType="separate"/>
                    </w:r>
                    <w:r w:rsidR="00A17507">
                      <w:rPr>
                        <w:rFonts w:ascii="Cambria" w:hAnsi="Cambria"/>
                        <w:noProof/>
                        <w:color w:val="000000"/>
                        <w:szCs w:val="40"/>
                      </w:rPr>
                      <w:t>2</w:t>
                    </w:r>
                    <w:r w:rsidRPr="00814247">
                      <w:rPr>
                        <w:rFonts w:ascii="Cambria" w:hAnsi="Cambria"/>
                        <w:color w:val="000000"/>
                        <w:szCs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CDA" w:rsidRPr="00347158" w:rsidRDefault="00352CDA" w:rsidP="008F2CB0">
    <w:pPr>
      <w:pStyle w:val="Jalus"/>
      <w:tabs>
        <w:tab w:val="clear" w:pos="4536"/>
        <w:tab w:val="clear" w:pos="9072"/>
        <w:tab w:val="left" w:pos="1122"/>
      </w:tabs>
      <w:rPr>
        <w:lang w:val="et-EE"/>
      </w:rPr>
    </w:pPr>
    <w:r>
      <w:tab/>
    </w:r>
    <w:r w:rsidRPr="002445AA">
      <w:rPr>
        <w:noProof/>
        <w:color w:val="4F81BD"/>
      </w:rPr>
      <w:t xml:space="preserve">Viljandi linna </w:t>
    </w:r>
    <w:r>
      <w:rPr>
        <w:noProof/>
        <w:color w:val="4F81BD"/>
        <w:lang w:val="et-EE"/>
      </w:rPr>
      <w:t>arengu</w:t>
    </w:r>
    <w:r>
      <w:rPr>
        <w:noProof/>
        <w:color w:val="4F81BD"/>
      </w:rPr>
      <w:t>kava</w:t>
    </w:r>
    <w:r w:rsidRPr="002445AA">
      <w:rPr>
        <w:noProof/>
        <w:color w:val="4F81BD"/>
      </w:rPr>
      <w:t xml:space="preserve"> 201</w:t>
    </w:r>
    <w:r>
      <w:rPr>
        <w:noProof/>
        <w:color w:val="4F81BD"/>
        <w:lang w:val="et-EE"/>
      </w:rPr>
      <w:t>8</w:t>
    </w:r>
    <w:r w:rsidRPr="002445AA">
      <w:rPr>
        <w:noProof/>
        <w:color w:val="4F81BD"/>
      </w:rPr>
      <w:t>-202</w:t>
    </w:r>
    <w:r>
      <w:rPr>
        <w:noProof/>
        <w:color w:val="4F81BD"/>
        <w:lang w:val="et-EE"/>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09" w:rsidRDefault="00A00309" w:rsidP="006543E9">
      <w:r>
        <w:separator/>
      </w:r>
    </w:p>
  </w:footnote>
  <w:footnote w:type="continuationSeparator" w:id="0">
    <w:p w:rsidR="00A00309" w:rsidRDefault="00A00309" w:rsidP="00654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81" w:rsidRPr="00F838D7" w:rsidRDefault="001F5A81" w:rsidP="00F838D7">
    <w:pPr>
      <w:pStyle w:val="Pis"/>
      <w:rPr>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
      </v:shape>
    </w:pict>
  </w:numPicBullet>
  <w:abstractNum w:abstractNumId="0">
    <w:nsid w:val="09617BF0"/>
    <w:multiLevelType w:val="hybridMultilevel"/>
    <w:tmpl w:val="4EA8095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127D679D"/>
    <w:multiLevelType w:val="hybridMultilevel"/>
    <w:tmpl w:val="726400D8"/>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15115867"/>
    <w:multiLevelType w:val="hybridMultilevel"/>
    <w:tmpl w:val="BBFEABCC"/>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17943CC4"/>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1DB85378"/>
    <w:multiLevelType w:val="hybridMultilevel"/>
    <w:tmpl w:val="06EE4C8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FB05711"/>
    <w:multiLevelType w:val="hybridMultilevel"/>
    <w:tmpl w:val="06EE4C86"/>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36274509"/>
    <w:multiLevelType w:val="multilevel"/>
    <w:tmpl w:val="0354FF9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bCs w:val="0"/>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7BB4B3F"/>
    <w:multiLevelType w:val="hybridMultilevel"/>
    <w:tmpl w:val="F84E9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86D668F"/>
    <w:multiLevelType w:val="hybridMultilevel"/>
    <w:tmpl w:val="3BF2036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39D019CD"/>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nsid w:val="4E4E416D"/>
    <w:multiLevelType w:val="hybridMultilevel"/>
    <w:tmpl w:val="4386EC2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pStyle w:val="Pealkiri2"/>
      <w:lvlText w:val="o"/>
      <w:lvlJc w:val="left"/>
      <w:pPr>
        <w:tabs>
          <w:tab w:val="num" w:pos="1080"/>
        </w:tabs>
        <w:ind w:left="1080" w:hanging="360"/>
      </w:pPr>
      <w:rPr>
        <w:rFonts w:ascii="Courier New" w:hAnsi="Courier New" w:cs="Courier New" w:hint="default"/>
      </w:rPr>
    </w:lvl>
    <w:lvl w:ilvl="2" w:tplc="04090005">
      <w:start w:val="1"/>
      <w:numFmt w:val="bullet"/>
      <w:pStyle w:val="Pealkiri3"/>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5F98283A"/>
    <w:multiLevelType w:val="hybridMultilevel"/>
    <w:tmpl w:val="B498D852"/>
    <w:lvl w:ilvl="0" w:tplc="3EB62FB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5FBA3ADD"/>
    <w:multiLevelType w:val="hybridMultilevel"/>
    <w:tmpl w:val="33D627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nsid w:val="64526F60"/>
    <w:multiLevelType w:val="hybridMultilevel"/>
    <w:tmpl w:val="2146D6F2"/>
    <w:lvl w:ilvl="0" w:tplc="E1088076">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
  </w:num>
  <w:num w:numId="5">
    <w:abstractNumId w:val="5"/>
  </w:num>
  <w:num w:numId="6">
    <w:abstractNumId w:val="3"/>
  </w:num>
  <w:num w:numId="7">
    <w:abstractNumId w:val="12"/>
  </w:num>
  <w:num w:numId="8">
    <w:abstractNumId w:val="8"/>
  </w:num>
  <w:num w:numId="9">
    <w:abstractNumId w:val="7"/>
  </w:num>
  <w:num w:numId="10">
    <w:abstractNumId w:val="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E9"/>
    <w:rsid w:val="00002855"/>
    <w:rsid w:val="00004111"/>
    <w:rsid w:val="00005100"/>
    <w:rsid w:val="000103FB"/>
    <w:rsid w:val="0001093B"/>
    <w:rsid w:val="00011AE7"/>
    <w:rsid w:val="0001494F"/>
    <w:rsid w:val="0001793E"/>
    <w:rsid w:val="00021523"/>
    <w:rsid w:val="00022A05"/>
    <w:rsid w:val="00023237"/>
    <w:rsid w:val="000265E8"/>
    <w:rsid w:val="00031AC6"/>
    <w:rsid w:val="00033039"/>
    <w:rsid w:val="00041A81"/>
    <w:rsid w:val="00044A6E"/>
    <w:rsid w:val="0004667F"/>
    <w:rsid w:val="0005416D"/>
    <w:rsid w:val="00054660"/>
    <w:rsid w:val="0005628B"/>
    <w:rsid w:val="000659E7"/>
    <w:rsid w:val="00066401"/>
    <w:rsid w:val="00066B9D"/>
    <w:rsid w:val="00072B39"/>
    <w:rsid w:val="00086A86"/>
    <w:rsid w:val="0009261D"/>
    <w:rsid w:val="00094259"/>
    <w:rsid w:val="000976B8"/>
    <w:rsid w:val="00097CB3"/>
    <w:rsid w:val="000A50FE"/>
    <w:rsid w:val="000B097F"/>
    <w:rsid w:val="000B0F25"/>
    <w:rsid w:val="000B78C8"/>
    <w:rsid w:val="000C258E"/>
    <w:rsid w:val="000C4CF3"/>
    <w:rsid w:val="000C5794"/>
    <w:rsid w:val="000D3D70"/>
    <w:rsid w:val="000D7F4E"/>
    <w:rsid w:val="000E0897"/>
    <w:rsid w:val="000F3DDF"/>
    <w:rsid w:val="000F49B8"/>
    <w:rsid w:val="001002FA"/>
    <w:rsid w:val="00100744"/>
    <w:rsid w:val="00101A4D"/>
    <w:rsid w:val="00101FED"/>
    <w:rsid w:val="00102C2C"/>
    <w:rsid w:val="00107318"/>
    <w:rsid w:val="00113A8E"/>
    <w:rsid w:val="00116BA1"/>
    <w:rsid w:val="001213E5"/>
    <w:rsid w:val="001219EF"/>
    <w:rsid w:val="0012399D"/>
    <w:rsid w:val="00123E88"/>
    <w:rsid w:val="00131E56"/>
    <w:rsid w:val="00135646"/>
    <w:rsid w:val="00135C63"/>
    <w:rsid w:val="00135ED8"/>
    <w:rsid w:val="00144C7E"/>
    <w:rsid w:val="001451B2"/>
    <w:rsid w:val="00150CD3"/>
    <w:rsid w:val="00151D8E"/>
    <w:rsid w:val="0015331D"/>
    <w:rsid w:val="001554F7"/>
    <w:rsid w:val="001557AC"/>
    <w:rsid w:val="001610E8"/>
    <w:rsid w:val="00163B41"/>
    <w:rsid w:val="00171E91"/>
    <w:rsid w:val="001750EB"/>
    <w:rsid w:val="00175577"/>
    <w:rsid w:val="00177A6D"/>
    <w:rsid w:val="001832B4"/>
    <w:rsid w:val="0018662B"/>
    <w:rsid w:val="00190953"/>
    <w:rsid w:val="001921FC"/>
    <w:rsid w:val="00193D54"/>
    <w:rsid w:val="001A04C7"/>
    <w:rsid w:val="001A167A"/>
    <w:rsid w:val="001A4BFC"/>
    <w:rsid w:val="001B111B"/>
    <w:rsid w:val="001B1C4F"/>
    <w:rsid w:val="001C12CC"/>
    <w:rsid w:val="001C1562"/>
    <w:rsid w:val="001C2D30"/>
    <w:rsid w:val="001D176C"/>
    <w:rsid w:val="001D1CC0"/>
    <w:rsid w:val="001D1FED"/>
    <w:rsid w:val="001D376A"/>
    <w:rsid w:val="001D6E77"/>
    <w:rsid w:val="001E009A"/>
    <w:rsid w:val="001E1A5B"/>
    <w:rsid w:val="001E2936"/>
    <w:rsid w:val="001E2A08"/>
    <w:rsid w:val="001E68C7"/>
    <w:rsid w:val="001F5729"/>
    <w:rsid w:val="001F5A81"/>
    <w:rsid w:val="002015E9"/>
    <w:rsid w:val="0020377C"/>
    <w:rsid w:val="00203F89"/>
    <w:rsid w:val="00207705"/>
    <w:rsid w:val="0021219E"/>
    <w:rsid w:val="00212B85"/>
    <w:rsid w:val="00213DC1"/>
    <w:rsid w:val="00213FE4"/>
    <w:rsid w:val="00214744"/>
    <w:rsid w:val="00216884"/>
    <w:rsid w:val="00222129"/>
    <w:rsid w:val="00222297"/>
    <w:rsid w:val="00226191"/>
    <w:rsid w:val="00230096"/>
    <w:rsid w:val="002315AF"/>
    <w:rsid w:val="00232667"/>
    <w:rsid w:val="00235EA5"/>
    <w:rsid w:val="00237A80"/>
    <w:rsid w:val="00237AF1"/>
    <w:rsid w:val="00237F54"/>
    <w:rsid w:val="002407BD"/>
    <w:rsid w:val="0024326D"/>
    <w:rsid w:val="002445AA"/>
    <w:rsid w:val="00244A13"/>
    <w:rsid w:val="00251704"/>
    <w:rsid w:val="00253709"/>
    <w:rsid w:val="00254B4E"/>
    <w:rsid w:val="00254DC5"/>
    <w:rsid w:val="002605F0"/>
    <w:rsid w:val="00260953"/>
    <w:rsid w:val="00261547"/>
    <w:rsid w:val="00262D3E"/>
    <w:rsid w:val="0026310A"/>
    <w:rsid w:val="0026331E"/>
    <w:rsid w:val="00265C4A"/>
    <w:rsid w:val="00266860"/>
    <w:rsid w:val="00267754"/>
    <w:rsid w:val="00274064"/>
    <w:rsid w:val="0027573A"/>
    <w:rsid w:val="00275CCF"/>
    <w:rsid w:val="002802C8"/>
    <w:rsid w:val="00280A08"/>
    <w:rsid w:val="00284269"/>
    <w:rsid w:val="002926D5"/>
    <w:rsid w:val="00292DBD"/>
    <w:rsid w:val="002954B7"/>
    <w:rsid w:val="002954E7"/>
    <w:rsid w:val="002A1AB7"/>
    <w:rsid w:val="002A1FEB"/>
    <w:rsid w:val="002A303B"/>
    <w:rsid w:val="002A4E53"/>
    <w:rsid w:val="002A510B"/>
    <w:rsid w:val="002A7F3C"/>
    <w:rsid w:val="002B091A"/>
    <w:rsid w:val="002B32D9"/>
    <w:rsid w:val="002C0697"/>
    <w:rsid w:val="002C093C"/>
    <w:rsid w:val="002C0D9B"/>
    <w:rsid w:val="002C0DF6"/>
    <w:rsid w:val="002C14BB"/>
    <w:rsid w:val="002C4FEA"/>
    <w:rsid w:val="002C549D"/>
    <w:rsid w:val="002C5A34"/>
    <w:rsid w:val="002D1932"/>
    <w:rsid w:val="002D2C53"/>
    <w:rsid w:val="002D3C61"/>
    <w:rsid w:val="002E09D7"/>
    <w:rsid w:val="002E1049"/>
    <w:rsid w:val="002F06B7"/>
    <w:rsid w:val="002F1A21"/>
    <w:rsid w:val="002F3B4D"/>
    <w:rsid w:val="002F3EBD"/>
    <w:rsid w:val="002F46D1"/>
    <w:rsid w:val="002F49D6"/>
    <w:rsid w:val="002F6D45"/>
    <w:rsid w:val="00305451"/>
    <w:rsid w:val="0030754F"/>
    <w:rsid w:val="00313A79"/>
    <w:rsid w:val="003150CD"/>
    <w:rsid w:val="0031776A"/>
    <w:rsid w:val="003236F6"/>
    <w:rsid w:val="003260FF"/>
    <w:rsid w:val="00326589"/>
    <w:rsid w:val="00331EA3"/>
    <w:rsid w:val="0033297E"/>
    <w:rsid w:val="00332D4C"/>
    <w:rsid w:val="00333DCB"/>
    <w:rsid w:val="00336987"/>
    <w:rsid w:val="00341684"/>
    <w:rsid w:val="003419C3"/>
    <w:rsid w:val="00344059"/>
    <w:rsid w:val="00347158"/>
    <w:rsid w:val="00347EFF"/>
    <w:rsid w:val="00352CDA"/>
    <w:rsid w:val="00363E30"/>
    <w:rsid w:val="00364F51"/>
    <w:rsid w:val="00370B82"/>
    <w:rsid w:val="00372220"/>
    <w:rsid w:val="00373AF6"/>
    <w:rsid w:val="003875BC"/>
    <w:rsid w:val="003929F8"/>
    <w:rsid w:val="00392E7F"/>
    <w:rsid w:val="003A289F"/>
    <w:rsid w:val="003A5BF7"/>
    <w:rsid w:val="003B7380"/>
    <w:rsid w:val="003C1967"/>
    <w:rsid w:val="003C1A40"/>
    <w:rsid w:val="003C39B9"/>
    <w:rsid w:val="003C51DC"/>
    <w:rsid w:val="003C59F1"/>
    <w:rsid w:val="003C6905"/>
    <w:rsid w:val="003C7BA8"/>
    <w:rsid w:val="003D2906"/>
    <w:rsid w:val="003D3E12"/>
    <w:rsid w:val="003D701F"/>
    <w:rsid w:val="003D73D3"/>
    <w:rsid w:val="003E1FA2"/>
    <w:rsid w:val="003E40C6"/>
    <w:rsid w:val="003E43AF"/>
    <w:rsid w:val="003E6657"/>
    <w:rsid w:val="003F2D2F"/>
    <w:rsid w:val="003F472C"/>
    <w:rsid w:val="003F75F4"/>
    <w:rsid w:val="003F7C4F"/>
    <w:rsid w:val="00402C0E"/>
    <w:rsid w:val="00406B64"/>
    <w:rsid w:val="004124CD"/>
    <w:rsid w:val="00417184"/>
    <w:rsid w:val="0042191B"/>
    <w:rsid w:val="00424152"/>
    <w:rsid w:val="00424166"/>
    <w:rsid w:val="004258FF"/>
    <w:rsid w:val="0042652D"/>
    <w:rsid w:val="00427ACB"/>
    <w:rsid w:val="004304BA"/>
    <w:rsid w:val="004312A2"/>
    <w:rsid w:val="004323C8"/>
    <w:rsid w:val="00432C61"/>
    <w:rsid w:val="00433962"/>
    <w:rsid w:val="00435675"/>
    <w:rsid w:val="00435776"/>
    <w:rsid w:val="00437486"/>
    <w:rsid w:val="00437760"/>
    <w:rsid w:val="00441302"/>
    <w:rsid w:val="0044157B"/>
    <w:rsid w:val="00444065"/>
    <w:rsid w:val="00444F51"/>
    <w:rsid w:val="00455AA1"/>
    <w:rsid w:val="00460C27"/>
    <w:rsid w:val="00465FF1"/>
    <w:rsid w:val="00466841"/>
    <w:rsid w:val="00466CDD"/>
    <w:rsid w:val="0047013A"/>
    <w:rsid w:val="0047708A"/>
    <w:rsid w:val="004838E3"/>
    <w:rsid w:val="00484024"/>
    <w:rsid w:val="00486241"/>
    <w:rsid w:val="00487559"/>
    <w:rsid w:val="00491BAA"/>
    <w:rsid w:val="00492EEB"/>
    <w:rsid w:val="004936BF"/>
    <w:rsid w:val="00496EDE"/>
    <w:rsid w:val="004A2464"/>
    <w:rsid w:val="004A28F5"/>
    <w:rsid w:val="004A2CD8"/>
    <w:rsid w:val="004A54D4"/>
    <w:rsid w:val="004A5E5D"/>
    <w:rsid w:val="004A6BE9"/>
    <w:rsid w:val="004B1337"/>
    <w:rsid w:val="004B2E14"/>
    <w:rsid w:val="004B5540"/>
    <w:rsid w:val="004B7DB2"/>
    <w:rsid w:val="004C09B6"/>
    <w:rsid w:val="004C11FF"/>
    <w:rsid w:val="004C2B0E"/>
    <w:rsid w:val="004C3B06"/>
    <w:rsid w:val="004C5483"/>
    <w:rsid w:val="004C64F7"/>
    <w:rsid w:val="004D62A0"/>
    <w:rsid w:val="004D66CD"/>
    <w:rsid w:val="004E3C1F"/>
    <w:rsid w:val="004E3FD1"/>
    <w:rsid w:val="004E4C0C"/>
    <w:rsid w:val="004E4FA5"/>
    <w:rsid w:val="004E52EE"/>
    <w:rsid w:val="004E7A04"/>
    <w:rsid w:val="004F3CD9"/>
    <w:rsid w:val="00502A8D"/>
    <w:rsid w:val="00506022"/>
    <w:rsid w:val="00510EE9"/>
    <w:rsid w:val="005115C2"/>
    <w:rsid w:val="00511A15"/>
    <w:rsid w:val="00512703"/>
    <w:rsid w:val="0051270F"/>
    <w:rsid w:val="0051519A"/>
    <w:rsid w:val="00520635"/>
    <w:rsid w:val="0052159F"/>
    <w:rsid w:val="005231A0"/>
    <w:rsid w:val="00525B76"/>
    <w:rsid w:val="00525BD6"/>
    <w:rsid w:val="00526A91"/>
    <w:rsid w:val="00534C9C"/>
    <w:rsid w:val="00536658"/>
    <w:rsid w:val="00540249"/>
    <w:rsid w:val="00540C66"/>
    <w:rsid w:val="0054305A"/>
    <w:rsid w:val="00551124"/>
    <w:rsid w:val="00552471"/>
    <w:rsid w:val="00555780"/>
    <w:rsid w:val="005560E8"/>
    <w:rsid w:val="0055611C"/>
    <w:rsid w:val="00556FB5"/>
    <w:rsid w:val="0056131C"/>
    <w:rsid w:val="00561DDE"/>
    <w:rsid w:val="00562684"/>
    <w:rsid w:val="00576E3C"/>
    <w:rsid w:val="005810ED"/>
    <w:rsid w:val="00590CD1"/>
    <w:rsid w:val="00591ACC"/>
    <w:rsid w:val="00594557"/>
    <w:rsid w:val="005949CD"/>
    <w:rsid w:val="0059631E"/>
    <w:rsid w:val="00596BC8"/>
    <w:rsid w:val="00597299"/>
    <w:rsid w:val="00597E35"/>
    <w:rsid w:val="005A4624"/>
    <w:rsid w:val="005A69CF"/>
    <w:rsid w:val="005B7DEF"/>
    <w:rsid w:val="005C3757"/>
    <w:rsid w:val="005C3852"/>
    <w:rsid w:val="005C4622"/>
    <w:rsid w:val="005C6B20"/>
    <w:rsid w:val="005D25DF"/>
    <w:rsid w:val="005D48BB"/>
    <w:rsid w:val="005E1BE1"/>
    <w:rsid w:val="005E5D91"/>
    <w:rsid w:val="005E6C44"/>
    <w:rsid w:val="005E6FCD"/>
    <w:rsid w:val="005F3266"/>
    <w:rsid w:val="005F663A"/>
    <w:rsid w:val="00600036"/>
    <w:rsid w:val="00602DC5"/>
    <w:rsid w:val="00605B1D"/>
    <w:rsid w:val="00613213"/>
    <w:rsid w:val="00614030"/>
    <w:rsid w:val="006163AF"/>
    <w:rsid w:val="00616472"/>
    <w:rsid w:val="00617674"/>
    <w:rsid w:val="006225FF"/>
    <w:rsid w:val="00625D15"/>
    <w:rsid w:val="006267EA"/>
    <w:rsid w:val="00633BE7"/>
    <w:rsid w:val="00634C0C"/>
    <w:rsid w:val="0064186A"/>
    <w:rsid w:val="00642AF2"/>
    <w:rsid w:val="00644E0D"/>
    <w:rsid w:val="00652DAD"/>
    <w:rsid w:val="006535A8"/>
    <w:rsid w:val="006543E9"/>
    <w:rsid w:val="006603C4"/>
    <w:rsid w:val="006639AF"/>
    <w:rsid w:val="00666AB7"/>
    <w:rsid w:val="006709F3"/>
    <w:rsid w:val="00671FB3"/>
    <w:rsid w:val="0067204A"/>
    <w:rsid w:val="00672472"/>
    <w:rsid w:val="00674A93"/>
    <w:rsid w:val="00674AA9"/>
    <w:rsid w:val="0068062F"/>
    <w:rsid w:val="00682E95"/>
    <w:rsid w:val="00683919"/>
    <w:rsid w:val="00690B91"/>
    <w:rsid w:val="00696DD8"/>
    <w:rsid w:val="0069752F"/>
    <w:rsid w:val="006A4234"/>
    <w:rsid w:val="006A4311"/>
    <w:rsid w:val="006A43A3"/>
    <w:rsid w:val="006B2394"/>
    <w:rsid w:val="006B46B8"/>
    <w:rsid w:val="006B6A01"/>
    <w:rsid w:val="006C24FD"/>
    <w:rsid w:val="006C69B3"/>
    <w:rsid w:val="006C6FB4"/>
    <w:rsid w:val="006D08E7"/>
    <w:rsid w:val="006D489C"/>
    <w:rsid w:val="006D55D3"/>
    <w:rsid w:val="006E21DC"/>
    <w:rsid w:val="006E3892"/>
    <w:rsid w:val="006E3B03"/>
    <w:rsid w:val="006E4A6A"/>
    <w:rsid w:val="007030EA"/>
    <w:rsid w:val="007036B7"/>
    <w:rsid w:val="00706243"/>
    <w:rsid w:val="00712093"/>
    <w:rsid w:val="007129FB"/>
    <w:rsid w:val="00714FF8"/>
    <w:rsid w:val="00715304"/>
    <w:rsid w:val="007209EF"/>
    <w:rsid w:val="0072166E"/>
    <w:rsid w:val="00730669"/>
    <w:rsid w:val="007346C4"/>
    <w:rsid w:val="00734BC1"/>
    <w:rsid w:val="007379D9"/>
    <w:rsid w:val="0074102D"/>
    <w:rsid w:val="00741F8A"/>
    <w:rsid w:val="00744D90"/>
    <w:rsid w:val="007455C6"/>
    <w:rsid w:val="00750675"/>
    <w:rsid w:val="0075427D"/>
    <w:rsid w:val="00754E42"/>
    <w:rsid w:val="007618FE"/>
    <w:rsid w:val="00766959"/>
    <w:rsid w:val="00767CB0"/>
    <w:rsid w:val="00767FD0"/>
    <w:rsid w:val="00771E0B"/>
    <w:rsid w:val="00772477"/>
    <w:rsid w:val="00780303"/>
    <w:rsid w:val="00783AE8"/>
    <w:rsid w:val="00784EEA"/>
    <w:rsid w:val="00790B33"/>
    <w:rsid w:val="00791CAA"/>
    <w:rsid w:val="007952C8"/>
    <w:rsid w:val="007962A0"/>
    <w:rsid w:val="00797AC6"/>
    <w:rsid w:val="007A3C5E"/>
    <w:rsid w:val="007A3DC7"/>
    <w:rsid w:val="007A5E10"/>
    <w:rsid w:val="007B0720"/>
    <w:rsid w:val="007B072B"/>
    <w:rsid w:val="007B22E0"/>
    <w:rsid w:val="007B5F21"/>
    <w:rsid w:val="007B6197"/>
    <w:rsid w:val="007B6A27"/>
    <w:rsid w:val="007B7024"/>
    <w:rsid w:val="007B7EF5"/>
    <w:rsid w:val="007C3D90"/>
    <w:rsid w:val="007C4D4E"/>
    <w:rsid w:val="007C5DA6"/>
    <w:rsid w:val="007D16FD"/>
    <w:rsid w:val="007D3AA6"/>
    <w:rsid w:val="007D4133"/>
    <w:rsid w:val="007D4D69"/>
    <w:rsid w:val="007D5976"/>
    <w:rsid w:val="007D7AEC"/>
    <w:rsid w:val="007D7BFD"/>
    <w:rsid w:val="007E313C"/>
    <w:rsid w:val="007E42AD"/>
    <w:rsid w:val="007E6361"/>
    <w:rsid w:val="007E7E6A"/>
    <w:rsid w:val="007F251E"/>
    <w:rsid w:val="007F3975"/>
    <w:rsid w:val="007F4FF5"/>
    <w:rsid w:val="00801712"/>
    <w:rsid w:val="00801ED4"/>
    <w:rsid w:val="00802B0A"/>
    <w:rsid w:val="00804023"/>
    <w:rsid w:val="00806923"/>
    <w:rsid w:val="00814247"/>
    <w:rsid w:val="00822DF9"/>
    <w:rsid w:val="008270CE"/>
    <w:rsid w:val="008351CE"/>
    <w:rsid w:val="008414A6"/>
    <w:rsid w:val="00843BE5"/>
    <w:rsid w:val="00844400"/>
    <w:rsid w:val="00853511"/>
    <w:rsid w:val="008535DD"/>
    <w:rsid w:val="008607A5"/>
    <w:rsid w:val="00866208"/>
    <w:rsid w:val="00866891"/>
    <w:rsid w:val="00870FB3"/>
    <w:rsid w:val="0087102E"/>
    <w:rsid w:val="00875072"/>
    <w:rsid w:val="00875D85"/>
    <w:rsid w:val="0088359F"/>
    <w:rsid w:val="00885AA3"/>
    <w:rsid w:val="0089104E"/>
    <w:rsid w:val="00892D09"/>
    <w:rsid w:val="00893600"/>
    <w:rsid w:val="00893C8C"/>
    <w:rsid w:val="008957C6"/>
    <w:rsid w:val="008958B2"/>
    <w:rsid w:val="00895C86"/>
    <w:rsid w:val="00897743"/>
    <w:rsid w:val="008A0CFA"/>
    <w:rsid w:val="008A1F95"/>
    <w:rsid w:val="008A2658"/>
    <w:rsid w:val="008A2E0F"/>
    <w:rsid w:val="008A4790"/>
    <w:rsid w:val="008A69FD"/>
    <w:rsid w:val="008B052C"/>
    <w:rsid w:val="008C0215"/>
    <w:rsid w:val="008C5F1D"/>
    <w:rsid w:val="008C6BE3"/>
    <w:rsid w:val="008D3FB7"/>
    <w:rsid w:val="008D6CA9"/>
    <w:rsid w:val="008D7F28"/>
    <w:rsid w:val="008E000F"/>
    <w:rsid w:val="008E30AF"/>
    <w:rsid w:val="008E3F5C"/>
    <w:rsid w:val="008E4FA6"/>
    <w:rsid w:val="008E502E"/>
    <w:rsid w:val="008E5892"/>
    <w:rsid w:val="008E6393"/>
    <w:rsid w:val="008E6F2C"/>
    <w:rsid w:val="008F07B2"/>
    <w:rsid w:val="008F2CB0"/>
    <w:rsid w:val="008F3730"/>
    <w:rsid w:val="008F5ADD"/>
    <w:rsid w:val="008F5BBC"/>
    <w:rsid w:val="008F637C"/>
    <w:rsid w:val="00901A20"/>
    <w:rsid w:val="00910996"/>
    <w:rsid w:val="00911B1A"/>
    <w:rsid w:val="00911F54"/>
    <w:rsid w:val="0091470C"/>
    <w:rsid w:val="00917679"/>
    <w:rsid w:val="009211CD"/>
    <w:rsid w:val="00922C37"/>
    <w:rsid w:val="00923DE2"/>
    <w:rsid w:val="00924C2C"/>
    <w:rsid w:val="00926169"/>
    <w:rsid w:val="009277B7"/>
    <w:rsid w:val="00930AB3"/>
    <w:rsid w:val="00936566"/>
    <w:rsid w:val="00936C0C"/>
    <w:rsid w:val="00943DD3"/>
    <w:rsid w:val="00944896"/>
    <w:rsid w:val="00945265"/>
    <w:rsid w:val="00947A78"/>
    <w:rsid w:val="0095197A"/>
    <w:rsid w:val="00953437"/>
    <w:rsid w:val="009574BB"/>
    <w:rsid w:val="00960774"/>
    <w:rsid w:val="00961DA6"/>
    <w:rsid w:val="00962CDE"/>
    <w:rsid w:val="00966084"/>
    <w:rsid w:val="00967FDA"/>
    <w:rsid w:val="00971D08"/>
    <w:rsid w:val="00974215"/>
    <w:rsid w:val="00975B8A"/>
    <w:rsid w:val="00982701"/>
    <w:rsid w:val="00983DD2"/>
    <w:rsid w:val="0099161E"/>
    <w:rsid w:val="00993140"/>
    <w:rsid w:val="00996E1F"/>
    <w:rsid w:val="009A22BE"/>
    <w:rsid w:val="009A38DD"/>
    <w:rsid w:val="009A6809"/>
    <w:rsid w:val="009A77D8"/>
    <w:rsid w:val="009B311E"/>
    <w:rsid w:val="009B38BF"/>
    <w:rsid w:val="009B3945"/>
    <w:rsid w:val="009B6D6D"/>
    <w:rsid w:val="009B72A3"/>
    <w:rsid w:val="009B74D9"/>
    <w:rsid w:val="009C089F"/>
    <w:rsid w:val="009C7C6B"/>
    <w:rsid w:val="009D5D33"/>
    <w:rsid w:val="009D6807"/>
    <w:rsid w:val="009E46D3"/>
    <w:rsid w:val="009E473F"/>
    <w:rsid w:val="009E7C11"/>
    <w:rsid w:val="009F34B2"/>
    <w:rsid w:val="009F5E85"/>
    <w:rsid w:val="00A00082"/>
    <w:rsid w:val="00A00309"/>
    <w:rsid w:val="00A04AC6"/>
    <w:rsid w:val="00A057B1"/>
    <w:rsid w:val="00A12019"/>
    <w:rsid w:val="00A14B5E"/>
    <w:rsid w:val="00A15CD9"/>
    <w:rsid w:val="00A17507"/>
    <w:rsid w:val="00A20C1F"/>
    <w:rsid w:val="00A21B66"/>
    <w:rsid w:val="00A228DB"/>
    <w:rsid w:val="00A234D5"/>
    <w:rsid w:val="00A36B5D"/>
    <w:rsid w:val="00A40ACB"/>
    <w:rsid w:val="00A417AB"/>
    <w:rsid w:val="00A433CF"/>
    <w:rsid w:val="00A45442"/>
    <w:rsid w:val="00A45DE5"/>
    <w:rsid w:val="00A511B7"/>
    <w:rsid w:val="00A561F6"/>
    <w:rsid w:val="00A61D0F"/>
    <w:rsid w:val="00A62EFE"/>
    <w:rsid w:val="00A63AFB"/>
    <w:rsid w:val="00A64C4C"/>
    <w:rsid w:val="00A67866"/>
    <w:rsid w:val="00A72A20"/>
    <w:rsid w:val="00A73BB6"/>
    <w:rsid w:val="00A8610D"/>
    <w:rsid w:val="00A87848"/>
    <w:rsid w:val="00A92A4C"/>
    <w:rsid w:val="00A93C0F"/>
    <w:rsid w:val="00A9518F"/>
    <w:rsid w:val="00A97F4C"/>
    <w:rsid w:val="00AA19DD"/>
    <w:rsid w:val="00AA2245"/>
    <w:rsid w:val="00AA2B0E"/>
    <w:rsid w:val="00AA39F9"/>
    <w:rsid w:val="00AA4B4F"/>
    <w:rsid w:val="00AA63EA"/>
    <w:rsid w:val="00AA68E8"/>
    <w:rsid w:val="00AB402A"/>
    <w:rsid w:val="00AB6B65"/>
    <w:rsid w:val="00AB6D3A"/>
    <w:rsid w:val="00AC1C04"/>
    <w:rsid w:val="00AC4C00"/>
    <w:rsid w:val="00AD048E"/>
    <w:rsid w:val="00AD076D"/>
    <w:rsid w:val="00AD0BC9"/>
    <w:rsid w:val="00AD236C"/>
    <w:rsid w:val="00AD71EB"/>
    <w:rsid w:val="00AE176A"/>
    <w:rsid w:val="00AE22C1"/>
    <w:rsid w:val="00AF18BD"/>
    <w:rsid w:val="00AF2BFD"/>
    <w:rsid w:val="00B00BE1"/>
    <w:rsid w:val="00B02D55"/>
    <w:rsid w:val="00B038DF"/>
    <w:rsid w:val="00B04697"/>
    <w:rsid w:val="00B05849"/>
    <w:rsid w:val="00B06503"/>
    <w:rsid w:val="00B0679B"/>
    <w:rsid w:val="00B140E7"/>
    <w:rsid w:val="00B179AC"/>
    <w:rsid w:val="00B269BB"/>
    <w:rsid w:val="00B32DF5"/>
    <w:rsid w:val="00B355AE"/>
    <w:rsid w:val="00B401C8"/>
    <w:rsid w:val="00B40ABF"/>
    <w:rsid w:val="00B41482"/>
    <w:rsid w:val="00B416A8"/>
    <w:rsid w:val="00B42685"/>
    <w:rsid w:val="00B42BF5"/>
    <w:rsid w:val="00B42DD5"/>
    <w:rsid w:val="00B42F9E"/>
    <w:rsid w:val="00B4647C"/>
    <w:rsid w:val="00B46FD8"/>
    <w:rsid w:val="00B5058E"/>
    <w:rsid w:val="00B507DC"/>
    <w:rsid w:val="00B51C97"/>
    <w:rsid w:val="00B52D7C"/>
    <w:rsid w:val="00B6011A"/>
    <w:rsid w:val="00B60E80"/>
    <w:rsid w:val="00B613F3"/>
    <w:rsid w:val="00B623FD"/>
    <w:rsid w:val="00B66691"/>
    <w:rsid w:val="00B66928"/>
    <w:rsid w:val="00B75CDD"/>
    <w:rsid w:val="00B77979"/>
    <w:rsid w:val="00B779C1"/>
    <w:rsid w:val="00B82C61"/>
    <w:rsid w:val="00B85924"/>
    <w:rsid w:val="00B87F20"/>
    <w:rsid w:val="00B90F5A"/>
    <w:rsid w:val="00B92112"/>
    <w:rsid w:val="00B9283B"/>
    <w:rsid w:val="00B93B73"/>
    <w:rsid w:val="00B941C2"/>
    <w:rsid w:val="00BA18B2"/>
    <w:rsid w:val="00BA2E85"/>
    <w:rsid w:val="00BA3749"/>
    <w:rsid w:val="00BA3FE3"/>
    <w:rsid w:val="00BA709D"/>
    <w:rsid w:val="00BB2B12"/>
    <w:rsid w:val="00BB6E6B"/>
    <w:rsid w:val="00BC1726"/>
    <w:rsid w:val="00BC33CF"/>
    <w:rsid w:val="00BC6FD8"/>
    <w:rsid w:val="00BC7598"/>
    <w:rsid w:val="00BD0804"/>
    <w:rsid w:val="00BD2AB7"/>
    <w:rsid w:val="00BD301D"/>
    <w:rsid w:val="00BD4BFE"/>
    <w:rsid w:val="00BD62CF"/>
    <w:rsid w:val="00BD6911"/>
    <w:rsid w:val="00BD7D57"/>
    <w:rsid w:val="00BE059A"/>
    <w:rsid w:val="00BE38D3"/>
    <w:rsid w:val="00BE4E2B"/>
    <w:rsid w:val="00BE579E"/>
    <w:rsid w:val="00BE67E1"/>
    <w:rsid w:val="00BE7DD3"/>
    <w:rsid w:val="00BF0D8B"/>
    <w:rsid w:val="00BF2ED2"/>
    <w:rsid w:val="00BF39E8"/>
    <w:rsid w:val="00C004B4"/>
    <w:rsid w:val="00C01ABD"/>
    <w:rsid w:val="00C073D9"/>
    <w:rsid w:val="00C15035"/>
    <w:rsid w:val="00C16078"/>
    <w:rsid w:val="00C256DA"/>
    <w:rsid w:val="00C27884"/>
    <w:rsid w:val="00C32C40"/>
    <w:rsid w:val="00C35AC0"/>
    <w:rsid w:val="00C41811"/>
    <w:rsid w:val="00C41C8F"/>
    <w:rsid w:val="00C44AC7"/>
    <w:rsid w:val="00C45175"/>
    <w:rsid w:val="00C46A0D"/>
    <w:rsid w:val="00C50BAD"/>
    <w:rsid w:val="00C552DA"/>
    <w:rsid w:val="00C60DEA"/>
    <w:rsid w:val="00C64013"/>
    <w:rsid w:val="00C67113"/>
    <w:rsid w:val="00C7389E"/>
    <w:rsid w:val="00C76B99"/>
    <w:rsid w:val="00C8085F"/>
    <w:rsid w:val="00C8097D"/>
    <w:rsid w:val="00C831D8"/>
    <w:rsid w:val="00C86312"/>
    <w:rsid w:val="00C90BAD"/>
    <w:rsid w:val="00C922B7"/>
    <w:rsid w:val="00CA1AAE"/>
    <w:rsid w:val="00CA2DA3"/>
    <w:rsid w:val="00CB5871"/>
    <w:rsid w:val="00CB6E56"/>
    <w:rsid w:val="00CC676A"/>
    <w:rsid w:val="00CC7353"/>
    <w:rsid w:val="00CD0818"/>
    <w:rsid w:val="00CD460E"/>
    <w:rsid w:val="00CD5941"/>
    <w:rsid w:val="00CD6374"/>
    <w:rsid w:val="00CD6C6C"/>
    <w:rsid w:val="00CE12B1"/>
    <w:rsid w:val="00CE1DF9"/>
    <w:rsid w:val="00CE2968"/>
    <w:rsid w:val="00CF1813"/>
    <w:rsid w:val="00CF1E2D"/>
    <w:rsid w:val="00CF43CD"/>
    <w:rsid w:val="00CF682C"/>
    <w:rsid w:val="00CF6969"/>
    <w:rsid w:val="00D01E98"/>
    <w:rsid w:val="00D02436"/>
    <w:rsid w:val="00D031F8"/>
    <w:rsid w:val="00D04B6C"/>
    <w:rsid w:val="00D11E6F"/>
    <w:rsid w:val="00D14D78"/>
    <w:rsid w:val="00D1550B"/>
    <w:rsid w:val="00D15FC2"/>
    <w:rsid w:val="00D17151"/>
    <w:rsid w:val="00D22000"/>
    <w:rsid w:val="00D221A0"/>
    <w:rsid w:val="00D22842"/>
    <w:rsid w:val="00D24900"/>
    <w:rsid w:val="00D25732"/>
    <w:rsid w:val="00D2594A"/>
    <w:rsid w:val="00D30904"/>
    <w:rsid w:val="00D30E6F"/>
    <w:rsid w:val="00D32E06"/>
    <w:rsid w:val="00D33C96"/>
    <w:rsid w:val="00D34485"/>
    <w:rsid w:val="00D41DA8"/>
    <w:rsid w:val="00D42106"/>
    <w:rsid w:val="00D44AD7"/>
    <w:rsid w:val="00D46921"/>
    <w:rsid w:val="00D518CD"/>
    <w:rsid w:val="00D53ED5"/>
    <w:rsid w:val="00D548C1"/>
    <w:rsid w:val="00D54C35"/>
    <w:rsid w:val="00D56DBA"/>
    <w:rsid w:val="00D57A1F"/>
    <w:rsid w:val="00D67D34"/>
    <w:rsid w:val="00D710F5"/>
    <w:rsid w:val="00D77D74"/>
    <w:rsid w:val="00D850C2"/>
    <w:rsid w:val="00D8625F"/>
    <w:rsid w:val="00D91287"/>
    <w:rsid w:val="00D913DE"/>
    <w:rsid w:val="00D9206F"/>
    <w:rsid w:val="00D929F2"/>
    <w:rsid w:val="00D978D2"/>
    <w:rsid w:val="00DA0E62"/>
    <w:rsid w:val="00DA45D1"/>
    <w:rsid w:val="00DA5A38"/>
    <w:rsid w:val="00DA6055"/>
    <w:rsid w:val="00DA629B"/>
    <w:rsid w:val="00DB0164"/>
    <w:rsid w:val="00DB076E"/>
    <w:rsid w:val="00DB144B"/>
    <w:rsid w:val="00DB1C1F"/>
    <w:rsid w:val="00DB445D"/>
    <w:rsid w:val="00DB7EC0"/>
    <w:rsid w:val="00DC121B"/>
    <w:rsid w:val="00DC79F5"/>
    <w:rsid w:val="00DD1919"/>
    <w:rsid w:val="00DD2BC3"/>
    <w:rsid w:val="00DD6B43"/>
    <w:rsid w:val="00DF0680"/>
    <w:rsid w:val="00DF38A5"/>
    <w:rsid w:val="00DF5846"/>
    <w:rsid w:val="00E03056"/>
    <w:rsid w:val="00E05619"/>
    <w:rsid w:val="00E125E2"/>
    <w:rsid w:val="00E12E28"/>
    <w:rsid w:val="00E1354E"/>
    <w:rsid w:val="00E14A49"/>
    <w:rsid w:val="00E16E8B"/>
    <w:rsid w:val="00E20610"/>
    <w:rsid w:val="00E2674C"/>
    <w:rsid w:val="00E31E46"/>
    <w:rsid w:val="00E31FEF"/>
    <w:rsid w:val="00E3299B"/>
    <w:rsid w:val="00E32C4B"/>
    <w:rsid w:val="00E367D3"/>
    <w:rsid w:val="00E37F0D"/>
    <w:rsid w:val="00E40F63"/>
    <w:rsid w:val="00E4493E"/>
    <w:rsid w:val="00E44B8E"/>
    <w:rsid w:val="00E45966"/>
    <w:rsid w:val="00E45C64"/>
    <w:rsid w:val="00E46E58"/>
    <w:rsid w:val="00E6191C"/>
    <w:rsid w:val="00E63A97"/>
    <w:rsid w:val="00E64EB4"/>
    <w:rsid w:val="00E6649B"/>
    <w:rsid w:val="00E67287"/>
    <w:rsid w:val="00E6792D"/>
    <w:rsid w:val="00E723BF"/>
    <w:rsid w:val="00E767CB"/>
    <w:rsid w:val="00E80385"/>
    <w:rsid w:val="00E845D8"/>
    <w:rsid w:val="00E847A5"/>
    <w:rsid w:val="00E91CD7"/>
    <w:rsid w:val="00E972FA"/>
    <w:rsid w:val="00E97320"/>
    <w:rsid w:val="00EA1769"/>
    <w:rsid w:val="00EA17F9"/>
    <w:rsid w:val="00EA4121"/>
    <w:rsid w:val="00EA4E15"/>
    <w:rsid w:val="00EA6547"/>
    <w:rsid w:val="00EA78F6"/>
    <w:rsid w:val="00EB2FF5"/>
    <w:rsid w:val="00EB3949"/>
    <w:rsid w:val="00EB6118"/>
    <w:rsid w:val="00EB7005"/>
    <w:rsid w:val="00EC013F"/>
    <w:rsid w:val="00EC0ECE"/>
    <w:rsid w:val="00EC258C"/>
    <w:rsid w:val="00EC2F2C"/>
    <w:rsid w:val="00EC32CD"/>
    <w:rsid w:val="00EC5260"/>
    <w:rsid w:val="00EC6446"/>
    <w:rsid w:val="00EC7214"/>
    <w:rsid w:val="00ED1F0E"/>
    <w:rsid w:val="00ED4AE8"/>
    <w:rsid w:val="00ED5F25"/>
    <w:rsid w:val="00EE17B4"/>
    <w:rsid w:val="00EE35BD"/>
    <w:rsid w:val="00EE52DE"/>
    <w:rsid w:val="00EE5A89"/>
    <w:rsid w:val="00EE5DBF"/>
    <w:rsid w:val="00EF5389"/>
    <w:rsid w:val="00EF606E"/>
    <w:rsid w:val="00EF63A9"/>
    <w:rsid w:val="00EF6BD7"/>
    <w:rsid w:val="00EF6F2B"/>
    <w:rsid w:val="00F0370C"/>
    <w:rsid w:val="00F060F3"/>
    <w:rsid w:val="00F10B75"/>
    <w:rsid w:val="00F14E36"/>
    <w:rsid w:val="00F15EA7"/>
    <w:rsid w:val="00F15FC4"/>
    <w:rsid w:val="00F20BE1"/>
    <w:rsid w:val="00F2106B"/>
    <w:rsid w:val="00F213D8"/>
    <w:rsid w:val="00F220BC"/>
    <w:rsid w:val="00F223E2"/>
    <w:rsid w:val="00F260E0"/>
    <w:rsid w:val="00F31E24"/>
    <w:rsid w:val="00F33AE1"/>
    <w:rsid w:val="00F400C9"/>
    <w:rsid w:val="00F41E15"/>
    <w:rsid w:val="00F44098"/>
    <w:rsid w:val="00F46380"/>
    <w:rsid w:val="00F5559A"/>
    <w:rsid w:val="00F61342"/>
    <w:rsid w:val="00F64CFD"/>
    <w:rsid w:val="00F72656"/>
    <w:rsid w:val="00F72FBA"/>
    <w:rsid w:val="00F7611C"/>
    <w:rsid w:val="00F76BCA"/>
    <w:rsid w:val="00F76C66"/>
    <w:rsid w:val="00F76F8D"/>
    <w:rsid w:val="00F828E4"/>
    <w:rsid w:val="00F82D61"/>
    <w:rsid w:val="00F837FF"/>
    <w:rsid w:val="00F838D7"/>
    <w:rsid w:val="00F874CC"/>
    <w:rsid w:val="00F951A1"/>
    <w:rsid w:val="00FA0735"/>
    <w:rsid w:val="00FA195B"/>
    <w:rsid w:val="00FA1F12"/>
    <w:rsid w:val="00FA3282"/>
    <w:rsid w:val="00FA3E62"/>
    <w:rsid w:val="00FA3E6D"/>
    <w:rsid w:val="00FB34A9"/>
    <w:rsid w:val="00FB3F77"/>
    <w:rsid w:val="00FC0073"/>
    <w:rsid w:val="00FC0A8B"/>
    <w:rsid w:val="00FC1A91"/>
    <w:rsid w:val="00FC3628"/>
    <w:rsid w:val="00FC67C5"/>
    <w:rsid w:val="00FD036B"/>
    <w:rsid w:val="00FD0AC7"/>
    <w:rsid w:val="00FD0B28"/>
    <w:rsid w:val="00FD3B5C"/>
    <w:rsid w:val="00FD4B43"/>
    <w:rsid w:val="00FD7A6F"/>
    <w:rsid w:val="00FE10B3"/>
    <w:rsid w:val="00FE15EF"/>
    <w:rsid w:val="00FE2181"/>
    <w:rsid w:val="00FE7883"/>
    <w:rsid w:val="00FF0A12"/>
    <w:rsid w:val="00FF2E3F"/>
    <w:rsid w:val="00FF57C3"/>
    <w:rsid w:val="00FF5D1F"/>
    <w:rsid w:val="00FF71D2"/>
    <w:rsid w:val="00FF7B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allaad">
    <w:name w:val="Normal"/>
    <w:qFormat/>
    <w:rsid w:val="006543E9"/>
    <w:rPr>
      <w:rFonts w:ascii="Times New Roman" w:eastAsia="Times New Roman" w:hAnsi="Times New Roman"/>
      <w:sz w:val="24"/>
      <w:szCs w:val="24"/>
    </w:rPr>
  </w:style>
  <w:style w:type="paragraph" w:styleId="Pealkiri1">
    <w:name w:val="heading 1"/>
    <w:basedOn w:val="Normaallaad"/>
    <w:next w:val="Normaallaad"/>
    <w:link w:val="Pealkiri1Mrk"/>
    <w:uiPriority w:val="99"/>
    <w:qFormat/>
    <w:rsid w:val="006543E9"/>
    <w:pPr>
      <w:keepNext/>
      <w:keepLines/>
      <w:spacing w:before="480"/>
      <w:outlineLvl w:val="0"/>
    </w:pPr>
    <w:rPr>
      <w:rFonts w:ascii="Cambria" w:eastAsia="Calibri" w:hAnsi="Cambria"/>
      <w:b/>
      <w:bCs/>
      <w:color w:val="365F91"/>
      <w:sz w:val="28"/>
      <w:szCs w:val="28"/>
      <w:lang w:val="x-none"/>
    </w:rPr>
  </w:style>
  <w:style w:type="paragraph" w:styleId="Pealkiri2">
    <w:name w:val="heading 2"/>
    <w:basedOn w:val="Normaallaad"/>
    <w:next w:val="Normaallaad"/>
    <w:link w:val="Pealkiri2Mrk"/>
    <w:uiPriority w:val="99"/>
    <w:qFormat/>
    <w:rsid w:val="006543E9"/>
    <w:pPr>
      <w:keepNext/>
      <w:numPr>
        <w:ilvl w:val="1"/>
        <w:numId w:val="1"/>
      </w:numPr>
      <w:suppressAutoHyphens/>
      <w:spacing w:before="240" w:after="60"/>
      <w:outlineLvl w:val="1"/>
    </w:pPr>
    <w:rPr>
      <w:rFonts w:ascii="Arial" w:eastAsia="Calibri" w:hAnsi="Arial" w:cs="Arial"/>
      <w:b/>
      <w:bCs/>
      <w:sz w:val="28"/>
      <w:szCs w:val="28"/>
      <w:lang w:val="x-none" w:eastAsia="ar-SA"/>
    </w:rPr>
  </w:style>
  <w:style w:type="paragraph" w:styleId="Pealkiri3">
    <w:name w:val="heading 3"/>
    <w:basedOn w:val="Normaallaad"/>
    <w:next w:val="Normaallaad"/>
    <w:link w:val="Pealkiri3Mrk"/>
    <w:uiPriority w:val="99"/>
    <w:qFormat/>
    <w:rsid w:val="006543E9"/>
    <w:pPr>
      <w:keepNext/>
      <w:numPr>
        <w:ilvl w:val="2"/>
        <w:numId w:val="1"/>
      </w:numPr>
      <w:tabs>
        <w:tab w:val="left" w:pos="900"/>
      </w:tabs>
      <w:suppressAutoHyphens/>
      <w:spacing w:before="240" w:after="60"/>
      <w:outlineLvl w:val="2"/>
    </w:pPr>
    <w:rPr>
      <w:rFonts w:ascii="Arial" w:eastAsia="Calibri" w:hAnsi="Arial" w:cs="Arial"/>
      <w:b/>
      <w:bCs/>
      <w:sz w:val="26"/>
      <w:szCs w:val="26"/>
      <w:lang w:val="en-GB" w:eastAsia="ar-SA"/>
    </w:rPr>
  </w:style>
  <w:style w:type="paragraph" w:styleId="Pealkiri4">
    <w:name w:val="heading 4"/>
    <w:basedOn w:val="Normaallaad"/>
    <w:next w:val="Normaallaad"/>
    <w:link w:val="Pealkiri4Mrk"/>
    <w:uiPriority w:val="99"/>
    <w:qFormat/>
    <w:rsid w:val="00F874CC"/>
    <w:pPr>
      <w:keepNext/>
      <w:keepLines/>
      <w:spacing w:before="200"/>
      <w:outlineLvl w:val="3"/>
    </w:pPr>
    <w:rPr>
      <w:rFonts w:ascii="Cambria" w:eastAsia="Calibri" w:hAnsi="Cambria"/>
      <w:b/>
      <w:bCs/>
      <w:i/>
      <w:iCs/>
      <w:color w:val="4F81BD"/>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rsid w:val="006543E9"/>
    <w:rPr>
      <w:rFonts w:ascii="Cambria" w:hAnsi="Cambria" w:cs="Cambria"/>
      <w:b/>
      <w:bCs/>
      <w:color w:val="365F91"/>
      <w:sz w:val="28"/>
      <w:szCs w:val="28"/>
      <w:lang w:eastAsia="et-EE"/>
    </w:rPr>
  </w:style>
  <w:style w:type="character" w:customStyle="1" w:styleId="Pealkiri2Mrk">
    <w:name w:val="Pealkiri 2 Märk"/>
    <w:link w:val="Pealkiri2"/>
    <w:uiPriority w:val="99"/>
    <w:rsid w:val="006543E9"/>
    <w:rPr>
      <w:rFonts w:ascii="Arial" w:hAnsi="Arial" w:cs="Arial"/>
      <w:b/>
      <w:bCs/>
      <w:sz w:val="28"/>
      <w:szCs w:val="28"/>
      <w:lang w:eastAsia="ar-SA" w:bidi="ar-SA"/>
    </w:rPr>
  </w:style>
  <w:style w:type="character" w:customStyle="1" w:styleId="Pealkiri3Mrk">
    <w:name w:val="Pealkiri 3 Märk"/>
    <w:link w:val="Pealkiri3"/>
    <w:uiPriority w:val="99"/>
    <w:rsid w:val="006543E9"/>
    <w:rPr>
      <w:rFonts w:ascii="Arial" w:hAnsi="Arial" w:cs="Arial"/>
      <w:b/>
      <w:bCs/>
      <w:sz w:val="26"/>
      <w:szCs w:val="26"/>
      <w:lang w:val="en-GB" w:eastAsia="ar-SA" w:bidi="ar-SA"/>
    </w:rPr>
  </w:style>
  <w:style w:type="character" w:customStyle="1" w:styleId="Pealkiri4Mrk">
    <w:name w:val="Pealkiri 4 Märk"/>
    <w:link w:val="Pealkiri4"/>
    <w:uiPriority w:val="99"/>
    <w:rsid w:val="00F874CC"/>
    <w:rPr>
      <w:rFonts w:ascii="Cambria" w:hAnsi="Cambria" w:cs="Cambria"/>
      <w:b/>
      <w:bCs/>
      <w:i/>
      <w:iCs/>
      <w:color w:val="4F81BD"/>
      <w:sz w:val="24"/>
      <w:szCs w:val="24"/>
      <w:lang w:eastAsia="et-EE"/>
    </w:rPr>
  </w:style>
  <w:style w:type="paragraph" w:customStyle="1" w:styleId="Default">
    <w:name w:val="Default"/>
    <w:uiPriority w:val="99"/>
    <w:rsid w:val="006543E9"/>
    <w:pPr>
      <w:autoSpaceDE w:val="0"/>
      <w:autoSpaceDN w:val="0"/>
      <w:adjustRightInd w:val="0"/>
    </w:pPr>
    <w:rPr>
      <w:rFonts w:ascii="Times New Roman" w:eastAsia="Times New Roman" w:hAnsi="Times New Roman"/>
      <w:color w:val="000000"/>
      <w:sz w:val="24"/>
      <w:szCs w:val="24"/>
    </w:rPr>
  </w:style>
  <w:style w:type="character" w:styleId="Hperlink">
    <w:name w:val="Hyperlink"/>
    <w:uiPriority w:val="99"/>
    <w:rsid w:val="006543E9"/>
    <w:rPr>
      <w:color w:val="0000FF"/>
      <w:u w:val="single"/>
    </w:rPr>
  </w:style>
  <w:style w:type="paragraph" w:styleId="Kehatekst">
    <w:name w:val="Body Text"/>
    <w:basedOn w:val="Normaallaad"/>
    <w:link w:val="KehatekstMrk"/>
    <w:uiPriority w:val="99"/>
    <w:rsid w:val="006543E9"/>
    <w:pPr>
      <w:spacing w:after="120"/>
    </w:pPr>
    <w:rPr>
      <w:rFonts w:eastAsia="Calibri"/>
      <w:lang w:val="x-none"/>
    </w:rPr>
  </w:style>
  <w:style w:type="character" w:customStyle="1" w:styleId="KehatekstMrk">
    <w:name w:val="Kehatekst Märk"/>
    <w:link w:val="Kehatekst"/>
    <w:uiPriority w:val="99"/>
    <w:rsid w:val="006543E9"/>
    <w:rPr>
      <w:rFonts w:ascii="Times New Roman" w:hAnsi="Times New Roman" w:cs="Times New Roman"/>
      <w:sz w:val="24"/>
      <w:szCs w:val="24"/>
      <w:lang w:eastAsia="et-EE"/>
    </w:rPr>
  </w:style>
  <w:style w:type="paragraph" w:customStyle="1" w:styleId="Vahedeta1">
    <w:name w:val="Vahedeta1"/>
    <w:uiPriority w:val="99"/>
    <w:rsid w:val="006543E9"/>
    <w:rPr>
      <w:rFonts w:eastAsia="Times New Roman" w:cs="Calibri"/>
      <w:sz w:val="22"/>
      <w:szCs w:val="22"/>
      <w:lang w:eastAsia="en-US"/>
    </w:rPr>
  </w:style>
  <w:style w:type="paragraph" w:customStyle="1" w:styleId="Pealdis1">
    <w:name w:val="Pealdis1"/>
    <w:basedOn w:val="Normaallaad"/>
    <w:next w:val="Normaallaad"/>
    <w:uiPriority w:val="99"/>
    <w:rsid w:val="006543E9"/>
    <w:pPr>
      <w:suppressAutoHyphens/>
    </w:pPr>
    <w:rPr>
      <w:b/>
      <w:bCs/>
      <w:lang w:eastAsia="ar-SA"/>
    </w:rPr>
  </w:style>
  <w:style w:type="paragraph" w:customStyle="1" w:styleId="Kehatekst21">
    <w:name w:val="Kehatekst 21"/>
    <w:basedOn w:val="Normaallaad"/>
    <w:uiPriority w:val="99"/>
    <w:rsid w:val="006543E9"/>
    <w:pPr>
      <w:suppressAutoHyphens/>
    </w:pPr>
    <w:rPr>
      <w:b/>
      <w:bCs/>
      <w:i/>
      <w:iCs/>
      <w:sz w:val="28"/>
      <w:szCs w:val="28"/>
      <w:lang w:eastAsia="ar-SA"/>
    </w:rPr>
  </w:style>
  <w:style w:type="paragraph" w:customStyle="1" w:styleId="Allikaseesti">
    <w:name w:val="Allikas eesti"/>
    <w:basedOn w:val="Normaallaad"/>
    <w:next w:val="Allikasinglise"/>
    <w:link w:val="AllikaseestiChar"/>
    <w:uiPriority w:val="99"/>
    <w:rsid w:val="006543E9"/>
    <w:pPr>
      <w:keepNext/>
      <w:spacing w:before="120"/>
    </w:pPr>
    <w:rPr>
      <w:rFonts w:ascii="Arial" w:eastAsia="Calibri" w:hAnsi="Arial"/>
      <w:sz w:val="20"/>
      <w:szCs w:val="20"/>
      <w:lang w:val="x-none" w:eastAsia="x-none"/>
    </w:rPr>
  </w:style>
  <w:style w:type="paragraph" w:customStyle="1" w:styleId="Allikasinglise">
    <w:name w:val="Allikas inglise"/>
    <w:basedOn w:val="Normaallaad"/>
    <w:next w:val="Teksteesti"/>
    <w:link w:val="AllikasingliseChar"/>
    <w:uiPriority w:val="99"/>
    <w:rsid w:val="006543E9"/>
    <w:pPr>
      <w:spacing w:after="300"/>
    </w:pPr>
    <w:rPr>
      <w:rFonts w:ascii="Arial" w:eastAsia="Calibri" w:hAnsi="Arial"/>
      <w:i/>
      <w:iCs/>
      <w:sz w:val="20"/>
      <w:szCs w:val="20"/>
      <w:lang w:val="x-none" w:eastAsia="x-none"/>
    </w:rPr>
  </w:style>
  <w:style w:type="paragraph" w:customStyle="1" w:styleId="Teksteesti">
    <w:name w:val="Tekst eesti"/>
    <w:basedOn w:val="Normaallaad"/>
    <w:link w:val="TeksteestiChar"/>
    <w:uiPriority w:val="99"/>
    <w:rsid w:val="006543E9"/>
    <w:pPr>
      <w:spacing w:after="100" w:line="220" w:lineRule="exact"/>
      <w:jc w:val="both"/>
    </w:pPr>
    <w:rPr>
      <w:rFonts w:ascii="Arial" w:eastAsia="Calibri" w:hAnsi="Arial"/>
      <w:sz w:val="20"/>
      <w:szCs w:val="20"/>
      <w:lang w:val="x-none" w:eastAsia="x-none"/>
    </w:rPr>
  </w:style>
  <w:style w:type="character" w:customStyle="1" w:styleId="TeksteestiChar">
    <w:name w:val="Tekst eesti Char"/>
    <w:link w:val="Teksteesti"/>
    <w:uiPriority w:val="99"/>
    <w:rsid w:val="006543E9"/>
    <w:rPr>
      <w:rFonts w:ascii="Arial" w:hAnsi="Arial" w:cs="Arial"/>
      <w:sz w:val="20"/>
      <w:szCs w:val="20"/>
    </w:rPr>
  </w:style>
  <w:style w:type="character" w:customStyle="1" w:styleId="AllikasingliseChar">
    <w:name w:val="Allikas inglise Char"/>
    <w:link w:val="Allikasinglise"/>
    <w:uiPriority w:val="99"/>
    <w:rsid w:val="006543E9"/>
    <w:rPr>
      <w:rFonts w:ascii="Arial" w:hAnsi="Arial" w:cs="Arial"/>
      <w:i/>
      <w:iCs/>
      <w:sz w:val="20"/>
      <w:szCs w:val="20"/>
    </w:rPr>
  </w:style>
  <w:style w:type="character" w:customStyle="1" w:styleId="AllikaseestiChar">
    <w:name w:val="Allikas eesti Char"/>
    <w:link w:val="Allikaseesti"/>
    <w:uiPriority w:val="99"/>
    <w:rsid w:val="006543E9"/>
    <w:rPr>
      <w:rFonts w:ascii="Arial" w:hAnsi="Arial" w:cs="Arial"/>
      <w:sz w:val="20"/>
      <w:szCs w:val="20"/>
    </w:rPr>
  </w:style>
  <w:style w:type="paragraph" w:customStyle="1" w:styleId="Tekstitabelipealkirieesti">
    <w:name w:val="Tekstitabeli pealkiri eesti"/>
    <w:basedOn w:val="Normaallaad"/>
    <w:next w:val="Tekstitabelipealkiriinglise"/>
    <w:link w:val="TekstitabelipealkirieestiChar"/>
    <w:uiPriority w:val="99"/>
    <w:rsid w:val="006543E9"/>
    <w:pPr>
      <w:keepNext/>
    </w:pPr>
    <w:rPr>
      <w:rFonts w:ascii="Arial" w:eastAsia="Calibri" w:hAnsi="Arial"/>
      <w:b/>
      <w:bCs/>
      <w:noProof/>
      <w:sz w:val="20"/>
      <w:szCs w:val="20"/>
      <w:lang w:val="x-none" w:eastAsia="x-none"/>
    </w:rPr>
  </w:style>
  <w:style w:type="paragraph" w:customStyle="1" w:styleId="Tekstitabelipealkiriinglise">
    <w:name w:val="Tekstitabeli pealkiri inglise"/>
    <w:basedOn w:val="Normaallaad"/>
    <w:next w:val="Teksteesti"/>
    <w:uiPriority w:val="99"/>
    <w:rsid w:val="006543E9"/>
    <w:pPr>
      <w:keepNext/>
      <w:spacing w:after="120"/>
    </w:pPr>
    <w:rPr>
      <w:rFonts w:ascii="Arial" w:hAnsi="Arial" w:cs="Arial"/>
      <w:i/>
      <w:iCs/>
      <w:noProof/>
      <w:sz w:val="18"/>
      <w:szCs w:val="18"/>
      <w:lang w:eastAsia="en-US"/>
    </w:rPr>
  </w:style>
  <w:style w:type="character" w:customStyle="1" w:styleId="TekstitabelipealkirieestiChar">
    <w:name w:val="Tekstitabeli pealkiri eesti Char"/>
    <w:link w:val="Tekstitabelipealkirieesti"/>
    <w:uiPriority w:val="99"/>
    <w:rsid w:val="006543E9"/>
    <w:rPr>
      <w:rFonts w:ascii="Arial" w:hAnsi="Arial" w:cs="Arial"/>
      <w:b/>
      <w:bCs/>
      <w:noProof/>
      <w:sz w:val="20"/>
      <w:szCs w:val="20"/>
    </w:rPr>
  </w:style>
  <w:style w:type="paragraph" w:styleId="Vahedeta">
    <w:name w:val="No Spacing"/>
    <w:link w:val="VahedetaMrk"/>
    <w:uiPriority w:val="1"/>
    <w:qFormat/>
    <w:rsid w:val="006543E9"/>
    <w:rPr>
      <w:rFonts w:cs="Calibri"/>
      <w:sz w:val="22"/>
      <w:szCs w:val="22"/>
      <w:lang w:eastAsia="en-US"/>
    </w:rPr>
  </w:style>
  <w:style w:type="paragraph" w:styleId="Jutumullitekst">
    <w:name w:val="Balloon Text"/>
    <w:basedOn w:val="Normaallaad"/>
    <w:link w:val="JutumullitekstMrk"/>
    <w:uiPriority w:val="99"/>
    <w:semiHidden/>
    <w:rsid w:val="006543E9"/>
    <w:rPr>
      <w:rFonts w:ascii="Tahoma" w:eastAsia="Calibri" w:hAnsi="Tahoma"/>
      <w:sz w:val="16"/>
      <w:szCs w:val="16"/>
      <w:lang w:val="x-none"/>
    </w:rPr>
  </w:style>
  <w:style w:type="character" w:customStyle="1" w:styleId="JutumullitekstMrk">
    <w:name w:val="Jutumullitekst Märk"/>
    <w:link w:val="Jutumullitekst"/>
    <w:uiPriority w:val="99"/>
    <w:semiHidden/>
    <w:rsid w:val="006543E9"/>
    <w:rPr>
      <w:rFonts w:ascii="Tahoma" w:hAnsi="Tahoma" w:cs="Tahoma"/>
      <w:sz w:val="16"/>
      <w:szCs w:val="16"/>
      <w:lang w:eastAsia="et-EE"/>
    </w:rPr>
  </w:style>
  <w:style w:type="character" w:customStyle="1" w:styleId="VahedetaMrk">
    <w:name w:val="Vahedeta Märk"/>
    <w:link w:val="Vahedeta"/>
    <w:uiPriority w:val="1"/>
    <w:rsid w:val="006543E9"/>
    <w:rPr>
      <w:rFonts w:cs="Calibri"/>
      <w:sz w:val="22"/>
      <w:szCs w:val="22"/>
      <w:lang w:val="et-EE" w:eastAsia="en-US" w:bidi="ar-SA"/>
    </w:rPr>
  </w:style>
  <w:style w:type="paragraph" w:styleId="Sisukorrapealkiri">
    <w:name w:val="TOC Heading"/>
    <w:basedOn w:val="Pealkiri1"/>
    <w:next w:val="Normaallaad"/>
    <w:uiPriority w:val="39"/>
    <w:qFormat/>
    <w:rsid w:val="006543E9"/>
    <w:pPr>
      <w:spacing w:line="276" w:lineRule="auto"/>
      <w:outlineLvl w:val="9"/>
    </w:pPr>
  </w:style>
  <w:style w:type="paragraph" w:styleId="SK1">
    <w:name w:val="toc 1"/>
    <w:basedOn w:val="Normaallaad"/>
    <w:next w:val="Normaallaad"/>
    <w:autoRedefine/>
    <w:uiPriority w:val="39"/>
    <w:rsid w:val="006543E9"/>
    <w:pPr>
      <w:spacing w:after="100"/>
    </w:pPr>
  </w:style>
  <w:style w:type="paragraph" w:styleId="SK2">
    <w:name w:val="toc 2"/>
    <w:basedOn w:val="Normaallaad"/>
    <w:next w:val="Normaallaad"/>
    <w:autoRedefine/>
    <w:uiPriority w:val="39"/>
    <w:rsid w:val="006543E9"/>
    <w:pPr>
      <w:spacing w:after="100"/>
      <w:ind w:left="240"/>
    </w:pPr>
  </w:style>
  <w:style w:type="paragraph" w:styleId="SK3">
    <w:name w:val="toc 3"/>
    <w:basedOn w:val="Normaallaad"/>
    <w:next w:val="Normaallaad"/>
    <w:autoRedefine/>
    <w:uiPriority w:val="99"/>
    <w:semiHidden/>
    <w:rsid w:val="006543E9"/>
    <w:pPr>
      <w:spacing w:after="100"/>
      <w:ind w:left="480"/>
    </w:pPr>
  </w:style>
  <w:style w:type="paragraph" w:styleId="Loendilik">
    <w:name w:val="List Paragraph"/>
    <w:basedOn w:val="Normaallaad"/>
    <w:uiPriority w:val="99"/>
    <w:qFormat/>
    <w:rsid w:val="006543E9"/>
    <w:pPr>
      <w:spacing w:after="200" w:line="276" w:lineRule="auto"/>
      <w:ind w:left="720"/>
    </w:pPr>
    <w:rPr>
      <w:rFonts w:ascii="Calibri" w:eastAsia="Calibri" w:hAnsi="Calibri" w:cs="Calibri"/>
      <w:sz w:val="22"/>
      <w:szCs w:val="22"/>
      <w:lang w:eastAsia="en-US"/>
    </w:rPr>
  </w:style>
  <w:style w:type="character" w:styleId="Kommentaariviide">
    <w:name w:val="annotation reference"/>
    <w:uiPriority w:val="99"/>
    <w:semiHidden/>
    <w:rsid w:val="006543E9"/>
    <w:rPr>
      <w:sz w:val="16"/>
      <w:szCs w:val="16"/>
    </w:rPr>
  </w:style>
  <w:style w:type="paragraph" w:styleId="Kommentaaritekst">
    <w:name w:val="annotation text"/>
    <w:basedOn w:val="Normaallaad"/>
    <w:link w:val="KommentaaritekstMrk"/>
    <w:uiPriority w:val="99"/>
    <w:semiHidden/>
    <w:rsid w:val="006543E9"/>
    <w:rPr>
      <w:rFonts w:eastAsia="Calibri"/>
      <w:sz w:val="20"/>
      <w:szCs w:val="20"/>
      <w:lang w:val="x-none"/>
    </w:rPr>
  </w:style>
  <w:style w:type="character" w:customStyle="1" w:styleId="KommentaaritekstMrk">
    <w:name w:val="Kommentaari tekst Märk"/>
    <w:link w:val="Kommentaaritekst"/>
    <w:uiPriority w:val="99"/>
    <w:semiHidden/>
    <w:rsid w:val="006543E9"/>
    <w:rPr>
      <w:rFonts w:ascii="Times New Roman" w:hAnsi="Times New Roman" w:cs="Times New Roman"/>
      <w:sz w:val="20"/>
      <w:szCs w:val="20"/>
      <w:lang w:eastAsia="et-EE"/>
    </w:rPr>
  </w:style>
  <w:style w:type="paragraph" w:customStyle="1" w:styleId="default0">
    <w:name w:val="default"/>
    <w:basedOn w:val="Normaallaad"/>
    <w:uiPriority w:val="99"/>
    <w:rsid w:val="006543E9"/>
    <w:pPr>
      <w:spacing w:before="100" w:beforeAutospacing="1" w:after="100" w:afterAutospacing="1"/>
    </w:pPr>
  </w:style>
  <w:style w:type="paragraph" w:styleId="Pis">
    <w:name w:val="header"/>
    <w:basedOn w:val="Normaallaad"/>
    <w:link w:val="PisMrk"/>
    <w:uiPriority w:val="99"/>
    <w:rsid w:val="006543E9"/>
    <w:pPr>
      <w:tabs>
        <w:tab w:val="center" w:pos="4536"/>
        <w:tab w:val="right" w:pos="9072"/>
      </w:tabs>
    </w:pPr>
    <w:rPr>
      <w:rFonts w:eastAsia="Calibri"/>
      <w:lang w:val="x-none"/>
    </w:rPr>
  </w:style>
  <w:style w:type="character" w:customStyle="1" w:styleId="PisMrk">
    <w:name w:val="Päis Märk"/>
    <w:link w:val="Pis"/>
    <w:uiPriority w:val="99"/>
    <w:rsid w:val="006543E9"/>
    <w:rPr>
      <w:rFonts w:ascii="Times New Roman" w:hAnsi="Times New Roman" w:cs="Times New Roman"/>
      <w:sz w:val="24"/>
      <w:szCs w:val="24"/>
      <w:lang w:eastAsia="et-EE"/>
    </w:rPr>
  </w:style>
  <w:style w:type="paragraph" w:styleId="Jalus">
    <w:name w:val="footer"/>
    <w:basedOn w:val="Normaallaad"/>
    <w:link w:val="JalusMrk"/>
    <w:uiPriority w:val="99"/>
    <w:rsid w:val="006543E9"/>
    <w:pPr>
      <w:tabs>
        <w:tab w:val="center" w:pos="4536"/>
        <w:tab w:val="right" w:pos="9072"/>
      </w:tabs>
    </w:pPr>
    <w:rPr>
      <w:rFonts w:eastAsia="Calibri"/>
      <w:lang w:val="x-none"/>
    </w:rPr>
  </w:style>
  <w:style w:type="character" w:customStyle="1" w:styleId="JalusMrk">
    <w:name w:val="Jalus Märk"/>
    <w:link w:val="Jalus"/>
    <w:uiPriority w:val="99"/>
    <w:rsid w:val="006543E9"/>
    <w:rPr>
      <w:rFonts w:ascii="Times New Roman" w:hAnsi="Times New Roman" w:cs="Times New Roman"/>
      <w:sz w:val="24"/>
      <w:szCs w:val="24"/>
      <w:lang w:eastAsia="et-EE"/>
    </w:rPr>
  </w:style>
  <w:style w:type="paragraph" w:styleId="Kommentaariteema">
    <w:name w:val="annotation subject"/>
    <w:basedOn w:val="Kommentaaritekst"/>
    <w:next w:val="Kommentaaritekst"/>
    <w:link w:val="KommentaariteemaMrk"/>
    <w:uiPriority w:val="99"/>
    <w:semiHidden/>
    <w:rsid w:val="006543E9"/>
    <w:rPr>
      <w:b/>
      <w:bCs/>
    </w:rPr>
  </w:style>
  <w:style w:type="character" w:customStyle="1" w:styleId="KommentaariteemaMrk">
    <w:name w:val="Kommentaari teema Märk"/>
    <w:link w:val="Kommentaariteema"/>
    <w:uiPriority w:val="99"/>
    <w:semiHidden/>
    <w:rsid w:val="006543E9"/>
    <w:rPr>
      <w:rFonts w:ascii="Times New Roman" w:hAnsi="Times New Roman" w:cs="Times New Roman"/>
      <w:b/>
      <w:bCs/>
      <w:sz w:val="20"/>
      <w:szCs w:val="20"/>
      <w:lang w:eastAsia="et-EE"/>
    </w:rPr>
  </w:style>
  <w:style w:type="character" w:customStyle="1" w:styleId="etvwn">
    <w:name w:val="etvw_n"/>
    <w:basedOn w:val="Liguvaikefont"/>
    <w:uiPriority w:val="99"/>
    <w:rsid w:val="006543E9"/>
  </w:style>
  <w:style w:type="paragraph" w:styleId="Allmrkusetekst">
    <w:name w:val="footnote text"/>
    <w:basedOn w:val="Normaallaad"/>
    <w:link w:val="AllmrkusetekstMrk"/>
    <w:uiPriority w:val="99"/>
    <w:semiHidden/>
    <w:rsid w:val="006543E9"/>
    <w:rPr>
      <w:rFonts w:ascii="Calibri" w:eastAsia="Calibri" w:hAnsi="Calibri"/>
      <w:sz w:val="20"/>
      <w:szCs w:val="20"/>
      <w:lang w:val="x-none" w:eastAsia="x-none"/>
    </w:rPr>
  </w:style>
  <w:style w:type="character" w:customStyle="1" w:styleId="AllmrkusetekstMrk">
    <w:name w:val="Allmärkuse tekst Märk"/>
    <w:link w:val="Allmrkusetekst"/>
    <w:uiPriority w:val="99"/>
    <w:semiHidden/>
    <w:rsid w:val="006543E9"/>
    <w:rPr>
      <w:rFonts w:ascii="Calibri" w:hAnsi="Calibri" w:cs="Calibri"/>
      <w:sz w:val="20"/>
      <w:szCs w:val="20"/>
    </w:rPr>
  </w:style>
  <w:style w:type="character" w:styleId="Allmrkuseviide">
    <w:name w:val="footnote reference"/>
    <w:uiPriority w:val="99"/>
    <w:semiHidden/>
    <w:rsid w:val="006543E9"/>
    <w:rPr>
      <w:vertAlign w:val="superscript"/>
    </w:rPr>
  </w:style>
  <w:style w:type="character" w:styleId="Tugev">
    <w:name w:val="Strong"/>
    <w:uiPriority w:val="99"/>
    <w:qFormat/>
    <w:rsid w:val="006543E9"/>
    <w:rPr>
      <w:b/>
      <w:bCs/>
    </w:rPr>
  </w:style>
  <w:style w:type="paragraph" w:customStyle="1" w:styleId="western">
    <w:name w:val="western"/>
    <w:basedOn w:val="Normaallaad"/>
    <w:uiPriority w:val="99"/>
    <w:rsid w:val="006543E9"/>
    <w:pPr>
      <w:spacing w:before="100" w:beforeAutospacing="1" w:after="119"/>
    </w:pPr>
  </w:style>
  <w:style w:type="character" w:styleId="Klastatudhperlink">
    <w:name w:val="FollowedHyperlink"/>
    <w:uiPriority w:val="99"/>
    <w:semiHidden/>
    <w:rsid w:val="00A40ACB"/>
    <w:rPr>
      <w:color w:val="800080"/>
      <w:u w:val="single"/>
    </w:rPr>
  </w:style>
  <w:style w:type="paragraph" w:customStyle="1" w:styleId="font5">
    <w:name w:val="font5"/>
    <w:basedOn w:val="Normaallaad"/>
    <w:rsid w:val="00A40ACB"/>
    <w:pPr>
      <w:spacing w:before="100" w:beforeAutospacing="1" w:after="100" w:afterAutospacing="1"/>
    </w:pPr>
    <w:rPr>
      <w:rFonts w:ascii="Tahoma" w:hAnsi="Tahoma" w:cs="Tahoma"/>
      <w:color w:val="000000"/>
      <w:sz w:val="18"/>
      <w:szCs w:val="18"/>
    </w:rPr>
  </w:style>
  <w:style w:type="paragraph" w:customStyle="1" w:styleId="font6">
    <w:name w:val="font6"/>
    <w:basedOn w:val="Normaallaad"/>
    <w:rsid w:val="00A40ACB"/>
    <w:pPr>
      <w:spacing w:before="100" w:beforeAutospacing="1" w:after="100" w:afterAutospacing="1"/>
    </w:pPr>
    <w:rPr>
      <w:rFonts w:ascii="Tahoma" w:hAnsi="Tahoma" w:cs="Tahoma"/>
      <w:b/>
      <w:bCs/>
      <w:color w:val="000000"/>
      <w:sz w:val="18"/>
      <w:szCs w:val="18"/>
    </w:rPr>
  </w:style>
  <w:style w:type="paragraph" w:customStyle="1" w:styleId="xl65">
    <w:name w:val="xl65"/>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66">
    <w:name w:val="xl66"/>
    <w:basedOn w:val="Normaallaad"/>
    <w:rsid w:val="00A40ACB"/>
    <w:pPr>
      <w:pBdr>
        <w:top w:val="single" w:sz="4" w:space="0" w:color="auto"/>
        <w:left w:val="single" w:sz="4" w:space="0" w:color="auto"/>
        <w:bottom w:val="single" w:sz="4" w:space="0" w:color="auto"/>
        <w:right w:val="single" w:sz="4" w:space="0" w:color="auto"/>
      </w:pBdr>
      <w:shd w:val="clear" w:color="C4D79B" w:fill="D8E4BC"/>
      <w:spacing w:before="100" w:beforeAutospacing="1" w:after="100" w:afterAutospacing="1"/>
      <w:textAlignment w:val="center"/>
    </w:pPr>
    <w:rPr>
      <w:b/>
      <w:bCs/>
    </w:rPr>
  </w:style>
  <w:style w:type="paragraph" w:customStyle="1" w:styleId="xl67">
    <w:name w:val="xl67"/>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8">
    <w:name w:val="xl68"/>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69">
    <w:name w:val="xl69"/>
    <w:basedOn w:val="Normaallaad"/>
    <w:rsid w:val="00A40ACB"/>
    <w:pPr>
      <w:pBdr>
        <w:top w:val="single" w:sz="4" w:space="0" w:color="auto"/>
        <w:bottom w:val="single" w:sz="4" w:space="0" w:color="auto"/>
      </w:pBdr>
      <w:shd w:val="clear" w:color="000000" w:fill="D8E4BC"/>
      <w:spacing w:before="100" w:beforeAutospacing="1" w:after="100" w:afterAutospacing="1"/>
    </w:pPr>
    <w:rPr>
      <w:color w:val="4F81BD"/>
    </w:rPr>
  </w:style>
  <w:style w:type="paragraph" w:customStyle="1" w:styleId="xl70">
    <w:name w:val="xl70"/>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71">
    <w:name w:val="xl71"/>
    <w:basedOn w:val="Normaallaad"/>
    <w:rsid w:val="00A40ACB"/>
    <w:pPr>
      <w:spacing w:before="100" w:beforeAutospacing="1" w:after="100" w:afterAutospacing="1"/>
    </w:pPr>
  </w:style>
  <w:style w:type="paragraph" w:customStyle="1" w:styleId="xl72">
    <w:name w:val="xl72"/>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73">
    <w:name w:val="xl73"/>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74">
    <w:name w:val="xl74"/>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jc w:val="center"/>
      <w:textAlignment w:val="center"/>
    </w:pPr>
    <w:rPr>
      <w:b/>
      <w:bCs/>
    </w:rPr>
  </w:style>
  <w:style w:type="paragraph" w:customStyle="1" w:styleId="xl75">
    <w:name w:val="xl75"/>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rPr>
  </w:style>
  <w:style w:type="paragraph" w:customStyle="1" w:styleId="xl76">
    <w:name w:val="xl76"/>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77">
    <w:name w:val="xl77"/>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78">
    <w:name w:val="xl78"/>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79">
    <w:name w:val="xl79"/>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80">
    <w:name w:val="xl80"/>
    <w:basedOn w:val="Normaallaad"/>
    <w:rsid w:val="00A40ACB"/>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1">
    <w:name w:val="xl81"/>
    <w:basedOn w:val="Normaallaad"/>
    <w:rsid w:val="00A40ACB"/>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2">
    <w:name w:val="xl82"/>
    <w:basedOn w:val="Normaallaad"/>
    <w:rsid w:val="00A40ACB"/>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83">
    <w:name w:val="xl83"/>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4">
    <w:name w:val="xl84"/>
    <w:basedOn w:val="Normaallaad"/>
    <w:rsid w:val="00A40ACB"/>
    <w:pPr>
      <w:pBdr>
        <w:top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5">
    <w:name w:val="xl85"/>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86">
    <w:name w:val="xl86"/>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7">
    <w:name w:val="xl87"/>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8">
    <w:name w:val="xl88"/>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89">
    <w:name w:val="xl89"/>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90">
    <w:name w:val="xl90"/>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91">
    <w:name w:val="xl91"/>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92">
    <w:name w:val="xl92"/>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93">
    <w:name w:val="xl93"/>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94">
    <w:name w:val="xl94"/>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5">
    <w:name w:val="xl95"/>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6">
    <w:name w:val="xl96"/>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97">
    <w:name w:val="xl97"/>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8">
    <w:name w:val="xl98"/>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9">
    <w:name w:val="xl99"/>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00">
    <w:name w:val="xl100"/>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1">
    <w:name w:val="xl101"/>
    <w:basedOn w:val="Normaallaad"/>
    <w:rsid w:val="00A40ACB"/>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2">
    <w:name w:val="xl102"/>
    <w:basedOn w:val="Normaallaad"/>
    <w:rsid w:val="00A40ACB"/>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03">
    <w:name w:val="xl103"/>
    <w:basedOn w:val="Normaallaad"/>
    <w:rsid w:val="00A40ACB"/>
    <w:pPr>
      <w:pBdr>
        <w:top w:val="single" w:sz="4" w:space="0" w:color="auto"/>
        <w:bottom w:val="single" w:sz="4" w:space="0" w:color="auto"/>
      </w:pBdr>
      <w:spacing w:before="100" w:beforeAutospacing="1" w:after="100" w:afterAutospacing="1"/>
    </w:pPr>
  </w:style>
  <w:style w:type="paragraph" w:customStyle="1" w:styleId="xl104">
    <w:name w:val="xl104"/>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allaad"/>
    <w:rsid w:val="00A40ACB"/>
    <w:pPr>
      <w:pBdr>
        <w:top w:val="single" w:sz="4" w:space="0" w:color="auto"/>
        <w:bottom w:val="single" w:sz="4" w:space="0" w:color="auto"/>
      </w:pBdr>
      <w:spacing w:before="100" w:beforeAutospacing="1" w:after="100" w:afterAutospacing="1"/>
    </w:pPr>
  </w:style>
  <w:style w:type="paragraph" w:customStyle="1" w:styleId="xl106">
    <w:name w:val="xl106"/>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08">
    <w:name w:val="xl108"/>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09">
    <w:name w:val="xl109"/>
    <w:basedOn w:val="Normaallaad"/>
    <w:rsid w:val="00A40ACB"/>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Normaallaad"/>
    <w:rsid w:val="00A40AC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12">
    <w:name w:val="xl112"/>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13">
    <w:name w:val="xl113"/>
    <w:basedOn w:val="Normaallaad"/>
    <w:rsid w:val="00A40ACB"/>
    <w:pPr>
      <w:pBdr>
        <w:top w:val="single" w:sz="4" w:space="0" w:color="auto"/>
        <w:bottom w:val="single" w:sz="4" w:space="0" w:color="auto"/>
      </w:pBdr>
      <w:shd w:val="clear" w:color="000000" w:fill="FABF8F"/>
      <w:spacing w:before="100" w:beforeAutospacing="1" w:after="100" w:afterAutospacing="1"/>
      <w:textAlignment w:val="top"/>
    </w:pPr>
  </w:style>
  <w:style w:type="paragraph" w:customStyle="1" w:styleId="xl114">
    <w:name w:val="xl114"/>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15">
    <w:name w:val="xl115"/>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6">
    <w:name w:val="xl116"/>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17">
    <w:name w:val="xl11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8">
    <w:name w:val="xl118"/>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9">
    <w:name w:val="xl119"/>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0">
    <w:name w:val="xl120"/>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1">
    <w:name w:val="xl121"/>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2">
    <w:name w:val="xl12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3">
    <w:name w:val="xl123"/>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pPr>
  </w:style>
  <w:style w:type="paragraph" w:customStyle="1" w:styleId="xl124">
    <w:name w:val="xl124"/>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25">
    <w:name w:val="xl125"/>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26">
    <w:name w:val="xl126"/>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7">
    <w:name w:val="xl127"/>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8">
    <w:name w:val="xl128"/>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29">
    <w:name w:val="xl129"/>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30">
    <w:name w:val="xl130"/>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131">
    <w:name w:val="xl131"/>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32">
    <w:name w:val="xl132"/>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33">
    <w:name w:val="xl133"/>
    <w:basedOn w:val="Normaallaad"/>
    <w:rsid w:val="00A40ACB"/>
    <w:pPr>
      <w:pBdr>
        <w:top w:val="single" w:sz="4" w:space="0" w:color="auto"/>
        <w:bottom w:val="single" w:sz="4" w:space="0" w:color="auto"/>
      </w:pBdr>
      <w:spacing w:before="100" w:beforeAutospacing="1" w:after="100" w:afterAutospacing="1"/>
    </w:pPr>
    <w:rPr>
      <w:color w:val="FF0000"/>
    </w:rPr>
  </w:style>
  <w:style w:type="paragraph" w:customStyle="1" w:styleId="xl134">
    <w:name w:val="xl134"/>
    <w:basedOn w:val="Normaallaad"/>
    <w:rsid w:val="00A40ACB"/>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5">
    <w:name w:val="xl135"/>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136">
    <w:name w:val="xl136"/>
    <w:basedOn w:val="Normaallaad"/>
    <w:rsid w:val="00A40ACB"/>
    <w:pPr>
      <w:pBdr>
        <w:top w:val="single" w:sz="4" w:space="0" w:color="auto"/>
        <w:bottom w:val="single" w:sz="4" w:space="0" w:color="auto"/>
      </w:pBdr>
      <w:shd w:val="clear" w:color="000000" w:fill="C4D79B"/>
      <w:spacing w:before="100" w:beforeAutospacing="1" w:after="100" w:afterAutospacing="1"/>
    </w:pPr>
    <w:rPr>
      <w:color w:val="403151"/>
      <w:sz w:val="28"/>
      <w:szCs w:val="28"/>
    </w:rPr>
  </w:style>
  <w:style w:type="paragraph" w:customStyle="1" w:styleId="xl137">
    <w:name w:val="xl137"/>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403151"/>
      <w:sz w:val="28"/>
      <w:szCs w:val="28"/>
    </w:rPr>
  </w:style>
  <w:style w:type="paragraph" w:customStyle="1" w:styleId="xl138">
    <w:name w:val="xl138"/>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color w:val="4F81BD"/>
    </w:rPr>
  </w:style>
  <w:style w:type="paragraph" w:customStyle="1" w:styleId="xl139">
    <w:name w:val="xl139"/>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0">
    <w:name w:val="xl140"/>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41">
    <w:name w:val="xl141"/>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2">
    <w:name w:val="xl14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font7">
    <w:name w:val="font7"/>
    <w:basedOn w:val="Normaallaad"/>
    <w:rsid w:val="00E03056"/>
    <w:pPr>
      <w:spacing w:before="100" w:beforeAutospacing="1" w:after="100" w:afterAutospacing="1"/>
    </w:pPr>
    <w:rPr>
      <w:rFonts w:ascii="Tahoma" w:hAnsi="Tahoma" w:cs="Tahoma"/>
      <w:color w:val="000000"/>
      <w:sz w:val="18"/>
      <w:szCs w:val="18"/>
    </w:rPr>
  </w:style>
  <w:style w:type="paragraph" w:customStyle="1" w:styleId="font8">
    <w:name w:val="font8"/>
    <w:basedOn w:val="Normaallaad"/>
    <w:rsid w:val="00E03056"/>
    <w:pPr>
      <w:spacing w:before="100" w:beforeAutospacing="1" w:after="100" w:afterAutospacing="1"/>
    </w:pPr>
    <w:rPr>
      <w:rFonts w:ascii="Tahoma" w:hAnsi="Tahoma" w:cs="Tahoma"/>
      <w:b/>
      <w:bCs/>
      <w:color w:val="000000"/>
      <w:sz w:val="18"/>
      <w:szCs w:val="18"/>
    </w:rPr>
  </w:style>
  <w:style w:type="paragraph" w:customStyle="1" w:styleId="xl63">
    <w:name w:val="xl63"/>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4">
    <w:name w:val="xl64"/>
    <w:basedOn w:val="Normaallaad"/>
    <w:uiPriority w:val="99"/>
    <w:rsid w:val="00E0305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143">
    <w:name w:val="xl143"/>
    <w:basedOn w:val="Normaallaad"/>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44">
    <w:name w:val="xl144"/>
    <w:basedOn w:val="Normaallaad"/>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45">
    <w:name w:val="xl145"/>
    <w:basedOn w:val="Normaallaad"/>
    <w:rsid w:val="00E03056"/>
    <w:pPr>
      <w:pBdr>
        <w:top w:val="single" w:sz="4" w:space="0" w:color="auto"/>
        <w:bottom w:val="single" w:sz="4" w:space="0" w:color="auto"/>
      </w:pBdr>
      <w:spacing w:before="100" w:beforeAutospacing="1" w:after="100" w:afterAutospacing="1"/>
    </w:pPr>
  </w:style>
  <w:style w:type="paragraph" w:customStyle="1" w:styleId="xl146">
    <w:name w:val="xl146"/>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Normaallaad"/>
    <w:rsid w:val="00E03056"/>
    <w:pPr>
      <w:pBdr>
        <w:top w:val="single" w:sz="4" w:space="0" w:color="auto"/>
        <w:bottom w:val="single" w:sz="4" w:space="0" w:color="auto"/>
      </w:pBdr>
      <w:spacing w:before="100" w:beforeAutospacing="1" w:after="100" w:afterAutospacing="1"/>
    </w:pPr>
  </w:style>
  <w:style w:type="paragraph" w:customStyle="1" w:styleId="xl148">
    <w:name w:val="xl148"/>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allaad"/>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50">
    <w:name w:val="xl150"/>
    <w:basedOn w:val="Normaallaad"/>
    <w:rsid w:val="00E03056"/>
    <w:pPr>
      <w:pBdr>
        <w:top w:val="single" w:sz="4" w:space="0" w:color="auto"/>
        <w:bottom w:val="single" w:sz="4" w:space="0" w:color="auto"/>
      </w:pBdr>
      <w:spacing w:before="100" w:beforeAutospacing="1" w:after="100" w:afterAutospacing="1"/>
      <w:textAlignment w:val="top"/>
    </w:pPr>
  </w:style>
  <w:style w:type="paragraph" w:customStyle="1" w:styleId="xl151">
    <w:name w:val="xl151"/>
    <w:basedOn w:val="Normaallaad"/>
    <w:rsid w:val="00E0305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Normaallaad"/>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53">
    <w:name w:val="xl153"/>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54">
    <w:name w:val="xl15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55">
    <w:name w:val="xl15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56">
    <w:name w:val="xl156"/>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7">
    <w:name w:val="xl157"/>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8">
    <w:name w:val="xl158"/>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59">
    <w:name w:val="xl159"/>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160">
    <w:name w:val="xl160"/>
    <w:basedOn w:val="Normaallaad"/>
    <w:uiPriority w:val="99"/>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61">
    <w:name w:val="xl161"/>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62">
    <w:name w:val="xl162"/>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3">
    <w:name w:val="xl163"/>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4">
    <w:name w:val="xl164"/>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5">
    <w:name w:val="xl165"/>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6">
    <w:name w:val="xl166"/>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7">
    <w:name w:val="xl167"/>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8">
    <w:name w:val="xl168"/>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69">
    <w:name w:val="xl169"/>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70">
    <w:name w:val="xl170"/>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71">
    <w:name w:val="xl171"/>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2">
    <w:name w:val="xl172"/>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3">
    <w:name w:val="xl173"/>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74">
    <w:name w:val="xl174"/>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5">
    <w:name w:val="xl175"/>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6">
    <w:name w:val="xl176"/>
    <w:basedOn w:val="Normaallaad"/>
    <w:uiPriority w:val="99"/>
    <w:rsid w:val="00E03056"/>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77">
    <w:name w:val="xl177"/>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8">
    <w:name w:val="xl178"/>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9">
    <w:name w:val="xl179"/>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0">
    <w:name w:val="xl180"/>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81">
    <w:name w:val="xl181"/>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2">
    <w:name w:val="xl182"/>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3">
    <w:name w:val="xl183"/>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4">
    <w:name w:val="xl18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5">
    <w:name w:val="xl18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6">
    <w:name w:val="xl186"/>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7">
    <w:name w:val="xl187"/>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8">
    <w:name w:val="xl188"/>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rPr>
  </w:style>
  <w:style w:type="paragraph" w:customStyle="1" w:styleId="xl189">
    <w:name w:val="xl189"/>
    <w:basedOn w:val="Normaallaad"/>
    <w:uiPriority w:val="99"/>
    <w:rsid w:val="00E03056"/>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0">
    <w:name w:val="xl190"/>
    <w:basedOn w:val="Normaallaad"/>
    <w:uiPriority w:val="99"/>
    <w:rsid w:val="00E03056"/>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1">
    <w:name w:val="xl191"/>
    <w:basedOn w:val="Normaallaad"/>
    <w:uiPriority w:val="99"/>
    <w:rsid w:val="00E03056"/>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92">
    <w:name w:val="xl192"/>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3">
    <w:name w:val="xl193"/>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4">
    <w:name w:val="xl194"/>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95">
    <w:name w:val="xl195"/>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8">
    <w:name w:val="xl198"/>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9">
    <w:name w:val="xl199"/>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0">
    <w:name w:val="xl200"/>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1">
    <w:name w:val="xl201"/>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2">
    <w:name w:val="xl202"/>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03">
    <w:name w:val="xl203"/>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4">
    <w:name w:val="xl204"/>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5">
    <w:name w:val="xl205"/>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6">
    <w:name w:val="xl206"/>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207">
    <w:name w:val="xl207"/>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FF0000"/>
    </w:rPr>
  </w:style>
  <w:style w:type="paragraph" w:customStyle="1" w:styleId="xl208">
    <w:name w:val="xl208"/>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09">
    <w:name w:val="xl209"/>
    <w:basedOn w:val="Normaallaad"/>
    <w:uiPriority w:val="99"/>
    <w:rsid w:val="00E03056"/>
    <w:pPr>
      <w:pBdr>
        <w:top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10">
    <w:name w:val="xl210"/>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jc w:val="center"/>
    </w:pPr>
    <w:rPr>
      <w:b/>
      <w:bCs/>
    </w:rPr>
  </w:style>
  <w:style w:type="paragraph" w:customStyle="1" w:styleId="xl211">
    <w:name w:val="xl211"/>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2">
    <w:name w:val="xl212"/>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3">
    <w:name w:val="xl213"/>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14">
    <w:name w:val="xl214"/>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5">
    <w:name w:val="xl215"/>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6">
    <w:name w:val="xl216"/>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217">
    <w:name w:val="xl217"/>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8">
    <w:name w:val="xl218"/>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9">
    <w:name w:val="xl219"/>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20">
    <w:name w:val="xl220"/>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3">
    <w:name w:val="xl223"/>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4">
    <w:name w:val="xl224"/>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5">
    <w:name w:val="xl225"/>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6">
    <w:name w:val="xl226"/>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7">
    <w:name w:val="xl227"/>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8">
    <w:name w:val="xl228"/>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229">
    <w:name w:val="xl229"/>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230">
    <w:name w:val="xl230"/>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1">
    <w:name w:val="xl231"/>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2">
    <w:name w:val="xl232"/>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403151"/>
      <w:sz w:val="28"/>
      <w:szCs w:val="28"/>
    </w:rPr>
  </w:style>
  <w:style w:type="paragraph" w:styleId="Lihttekst">
    <w:name w:val="Plain Text"/>
    <w:basedOn w:val="Normaallaad"/>
    <w:link w:val="LihttekstMrk"/>
    <w:uiPriority w:val="99"/>
    <w:rsid w:val="00123E88"/>
    <w:rPr>
      <w:rFonts w:ascii="Consolas" w:eastAsia="Calibri" w:hAnsi="Consolas"/>
      <w:sz w:val="21"/>
      <w:szCs w:val="21"/>
      <w:lang w:val="x-none" w:eastAsia="x-none"/>
    </w:rPr>
  </w:style>
  <w:style w:type="character" w:customStyle="1" w:styleId="LihttekstMrk">
    <w:name w:val="Lihttekst Märk"/>
    <w:link w:val="Lihttekst"/>
    <w:uiPriority w:val="99"/>
    <w:rsid w:val="00123E88"/>
    <w:rPr>
      <w:rFonts w:ascii="Consolas" w:hAnsi="Consolas" w:cs="Consolas"/>
      <w:sz w:val="21"/>
      <w:szCs w:val="21"/>
    </w:rPr>
  </w:style>
  <w:style w:type="paragraph" w:styleId="Normaallaadveeb">
    <w:name w:val="Normal (Web)"/>
    <w:basedOn w:val="Normaallaad"/>
    <w:uiPriority w:val="99"/>
    <w:rsid w:val="008E4FA6"/>
    <w:pPr>
      <w:spacing w:before="100" w:beforeAutospacing="1" w:after="100" w:afterAutospacing="1"/>
    </w:pPr>
  </w:style>
  <w:style w:type="paragraph" w:styleId="SK4">
    <w:name w:val="toc 4"/>
    <w:basedOn w:val="Normaallaad"/>
    <w:next w:val="Normaallaad"/>
    <w:autoRedefine/>
    <w:uiPriority w:val="39"/>
    <w:rsid w:val="00F874CC"/>
    <w:pPr>
      <w:spacing w:after="100"/>
      <w:ind w:left="720"/>
    </w:pPr>
  </w:style>
  <w:style w:type="paragraph" w:customStyle="1" w:styleId="font9">
    <w:name w:val="font9"/>
    <w:basedOn w:val="Normaallaad"/>
    <w:rsid w:val="00A87848"/>
    <w:pPr>
      <w:spacing w:before="100" w:beforeAutospacing="1" w:after="100" w:afterAutospacing="1"/>
    </w:pPr>
    <w:rPr>
      <w:rFonts w:ascii="Calibri" w:hAnsi="Calibri"/>
      <w:i/>
      <w:iCs/>
      <w:color w:val="000000"/>
    </w:rPr>
  </w:style>
  <w:style w:type="paragraph" w:customStyle="1" w:styleId="font10">
    <w:name w:val="font10"/>
    <w:basedOn w:val="Normaallaad"/>
    <w:rsid w:val="00A87848"/>
    <w:pPr>
      <w:spacing w:before="100" w:beforeAutospacing="1" w:after="100" w:afterAutospacing="1"/>
    </w:pPr>
    <w:rPr>
      <w:rFonts w:ascii="Calibri" w:hAnsi="Calibri"/>
      <w:i/>
      <w:iCs/>
      <w:color w:val="FF0000"/>
    </w:rPr>
  </w:style>
  <w:style w:type="paragraph" w:customStyle="1" w:styleId="F5D665FCE9284B4FB2622A1808488B87">
    <w:name w:val="F5D665FCE9284B4FB2622A1808488B87"/>
    <w:rsid w:val="00B06503"/>
    <w:pPr>
      <w:spacing w:after="200" w:line="276" w:lineRule="auto"/>
    </w:pPr>
    <w:rPr>
      <w:rFonts w:eastAsia="Times New Roman"/>
      <w:sz w:val="22"/>
      <w:szCs w:val="22"/>
    </w:rPr>
  </w:style>
  <w:style w:type="paragraph" w:customStyle="1" w:styleId="Loendilik1">
    <w:name w:val="Loendi lõik1"/>
    <w:basedOn w:val="Normaallaad"/>
    <w:uiPriority w:val="99"/>
    <w:rsid w:val="00CB5871"/>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Liguvaikefont"/>
    <w:rsid w:val="000976B8"/>
  </w:style>
  <w:style w:type="paragraph" w:styleId="Redaktsioon">
    <w:name w:val="Revision"/>
    <w:hidden/>
    <w:uiPriority w:val="99"/>
    <w:semiHidden/>
    <w:rsid w:val="00B82C61"/>
    <w:rPr>
      <w:rFonts w:ascii="Times New Roman" w:eastAsia="Times New Roman" w:hAnsi="Times New Roman"/>
      <w:sz w:val="24"/>
      <w:szCs w:val="24"/>
    </w:rPr>
  </w:style>
  <w:style w:type="character" w:customStyle="1" w:styleId="n">
    <w:name w:val="n"/>
    <w:basedOn w:val="Liguvaikefont"/>
    <w:rsid w:val="00674AA9"/>
  </w:style>
  <w:style w:type="character" w:customStyle="1" w:styleId="leitudss1">
    <w:name w:val="leitud_ss1"/>
    <w:rsid w:val="00674AA9"/>
    <w:rPr>
      <w:shd w:val="clear" w:color="auto" w:fill="FFD700"/>
    </w:rPr>
  </w:style>
  <w:style w:type="character" w:customStyle="1" w:styleId="k1">
    <w:name w:val="k1"/>
    <w:rsid w:val="00674AA9"/>
    <w:rPr>
      <w:i/>
      <w:iCs/>
    </w:rPr>
  </w:style>
  <w:style w:type="character" w:styleId="Tugevrhutus">
    <w:name w:val="Intense Emphasis"/>
    <w:uiPriority w:val="21"/>
    <w:qFormat/>
    <w:rsid w:val="00ED4AE8"/>
    <w:rPr>
      <w:b/>
      <w:bCs/>
      <w:i/>
      <w:iCs/>
      <w:color w:val="4F81BD"/>
    </w:rPr>
  </w:style>
  <w:style w:type="table" w:styleId="Kontuurtabel">
    <w:name w:val="Table Grid"/>
    <w:basedOn w:val="Normaaltabel"/>
    <w:uiPriority w:val="59"/>
    <w:rsid w:val="002B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allaad">
    <w:name w:val="Normal"/>
    <w:qFormat/>
    <w:rsid w:val="006543E9"/>
    <w:rPr>
      <w:rFonts w:ascii="Times New Roman" w:eastAsia="Times New Roman" w:hAnsi="Times New Roman"/>
      <w:sz w:val="24"/>
      <w:szCs w:val="24"/>
    </w:rPr>
  </w:style>
  <w:style w:type="paragraph" w:styleId="Pealkiri1">
    <w:name w:val="heading 1"/>
    <w:basedOn w:val="Normaallaad"/>
    <w:next w:val="Normaallaad"/>
    <w:link w:val="Pealkiri1Mrk"/>
    <w:uiPriority w:val="99"/>
    <w:qFormat/>
    <w:rsid w:val="006543E9"/>
    <w:pPr>
      <w:keepNext/>
      <w:keepLines/>
      <w:spacing w:before="480"/>
      <w:outlineLvl w:val="0"/>
    </w:pPr>
    <w:rPr>
      <w:rFonts w:ascii="Cambria" w:eastAsia="Calibri" w:hAnsi="Cambria"/>
      <w:b/>
      <w:bCs/>
      <w:color w:val="365F91"/>
      <w:sz w:val="28"/>
      <w:szCs w:val="28"/>
      <w:lang w:val="x-none"/>
    </w:rPr>
  </w:style>
  <w:style w:type="paragraph" w:styleId="Pealkiri2">
    <w:name w:val="heading 2"/>
    <w:basedOn w:val="Normaallaad"/>
    <w:next w:val="Normaallaad"/>
    <w:link w:val="Pealkiri2Mrk"/>
    <w:uiPriority w:val="99"/>
    <w:qFormat/>
    <w:rsid w:val="006543E9"/>
    <w:pPr>
      <w:keepNext/>
      <w:numPr>
        <w:ilvl w:val="1"/>
        <w:numId w:val="1"/>
      </w:numPr>
      <w:suppressAutoHyphens/>
      <w:spacing w:before="240" w:after="60"/>
      <w:outlineLvl w:val="1"/>
    </w:pPr>
    <w:rPr>
      <w:rFonts w:ascii="Arial" w:eastAsia="Calibri" w:hAnsi="Arial" w:cs="Arial"/>
      <w:b/>
      <w:bCs/>
      <w:sz w:val="28"/>
      <w:szCs w:val="28"/>
      <w:lang w:val="x-none" w:eastAsia="ar-SA"/>
    </w:rPr>
  </w:style>
  <w:style w:type="paragraph" w:styleId="Pealkiri3">
    <w:name w:val="heading 3"/>
    <w:basedOn w:val="Normaallaad"/>
    <w:next w:val="Normaallaad"/>
    <w:link w:val="Pealkiri3Mrk"/>
    <w:uiPriority w:val="99"/>
    <w:qFormat/>
    <w:rsid w:val="006543E9"/>
    <w:pPr>
      <w:keepNext/>
      <w:numPr>
        <w:ilvl w:val="2"/>
        <w:numId w:val="1"/>
      </w:numPr>
      <w:tabs>
        <w:tab w:val="left" w:pos="900"/>
      </w:tabs>
      <w:suppressAutoHyphens/>
      <w:spacing w:before="240" w:after="60"/>
      <w:outlineLvl w:val="2"/>
    </w:pPr>
    <w:rPr>
      <w:rFonts w:ascii="Arial" w:eastAsia="Calibri" w:hAnsi="Arial" w:cs="Arial"/>
      <w:b/>
      <w:bCs/>
      <w:sz w:val="26"/>
      <w:szCs w:val="26"/>
      <w:lang w:val="en-GB" w:eastAsia="ar-SA"/>
    </w:rPr>
  </w:style>
  <w:style w:type="paragraph" w:styleId="Pealkiri4">
    <w:name w:val="heading 4"/>
    <w:basedOn w:val="Normaallaad"/>
    <w:next w:val="Normaallaad"/>
    <w:link w:val="Pealkiri4Mrk"/>
    <w:uiPriority w:val="99"/>
    <w:qFormat/>
    <w:rsid w:val="00F874CC"/>
    <w:pPr>
      <w:keepNext/>
      <w:keepLines/>
      <w:spacing w:before="200"/>
      <w:outlineLvl w:val="3"/>
    </w:pPr>
    <w:rPr>
      <w:rFonts w:ascii="Cambria" w:eastAsia="Calibri" w:hAnsi="Cambria"/>
      <w:b/>
      <w:bCs/>
      <w:i/>
      <w:iCs/>
      <w:color w:val="4F81BD"/>
      <w:lang w:val="x-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rsid w:val="006543E9"/>
    <w:rPr>
      <w:rFonts w:ascii="Cambria" w:hAnsi="Cambria" w:cs="Cambria"/>
      <w:b/>
      <w:bCs/>
      <w:color w:val="365F91"/>
      <w:sz w:val="28"/>
      <w:szCs w:val="28"/>
      <w:lang w:eastAsia="et-EE"/>
    </w:rPr>
  </w:style>
  <w:style w:type="character" w:customStyle="1" w:styleId="Pealkiri2Mrk">
    <w:name w:val="Pealkiri 2 Märk"/>
    <w:link w:val="Pealkiri2"/>
    <w:uiPriority w:val="99"/>
    <w:rsid w:val="006543E9"/>
    <w:rPr>
      <w:rFonts w:ascii="Arial" w:hAnsi="Arial" w:cs="Arial"/>
      <w:b/>
      <w:bCs/>
      <w:sz w:val="28"/>
      <w:szCs w:val="28"/>
      <w:lang w:eastAsia="ar-SA" w:bidi="ar-SA"/>
    </w:rPr>
  </w:style>
  <w:style w:type="character" w:customStyle="1" w:styleId="Pealkiri3Mrk">
    <w:name w:val="Pealkiri 3 Märk"/>
    <w:link w:val="Pealkiri3"/>
    <w:uiPriority w:val="99"/>
    <w:rsid w:val="006543E9"/>
    <w:rPr>
      <w:rFonts w:ascii="Arial" w:hAnsi="Arial" w:cs="Arial"/>
      <w:b/>
      <w:bCs/>
      <w:sz w:val="26"/>
      <w:szCs w:val="26"/>
      <w:lang w:val="en-GB" w:eastAsia="ar-SA" w:bidi="ar-SA"/>
    </w:rPr>
  </w:style>
  <w:style w:type="character" w:customStyle="1" w:styleId="Pealkiri4Mrk">
    <w:name w:val="Pealkiri 4 Märk"/>
    <w:link w:val="Pealkiri4"/>
    <w:uiPriority w:val="99"/>
    <w:rsid w:val="00F874CC"/>
    <w:rPr>
      <w:rFonts w:ascii="Cambria" w:hAnsi="Cambria" w:cs="Cambria"/>
      <w:b/>
      <w:bCs/>
      <w:i/>
      <w:iCs/>
      <w:color w:val="4F81BD"/>
      <w:sz w:val="24"/>
      <w:szCs w:val="24"/>
      <w:lang w:eastAsia="et-EE"/>
    </w:rPr>
  </w:style>
  <w:style w:type="paragraph" w:customStyle="1" w:styleId="Default">
    <w:name w:val="Default"/>
    <w:uiPriority w:val="99"/>
    <w:rsid w:val="006543E9"/>
    <w:pPr>
      <w:autoSpaceDE w:val="0"/>
      <w:autoSpaceDN w:val="0"/>
      <w:adjustRightInd w:val="0"/>
    </w:pPr>
    <w:rPr>
      <w:rFonts w:ascii="Times New Roman" w:eastAsia="Times New Roman" w:hAnsi="Times New Roman"/>
      <w:color w:val="000000"/>
      <w:sz w:val="24"/>
      <w:szCs w:val="24"/>
    </w:rPr>
  </w:style>
  <w:style w:type="character" w:styleId="Hperlink">
    <w:name w:val="Hyperlink"/>
    <w:uiPriority w:val="99"/>
    <w:rsid w:val="006543E9"/>
    <w:rPr>
      <w:color w:val="0000FF"/>
      <w:u w:val="single"/>
    </w:rPr>
  </w:style>
  <w:style w:type="paragraph" w:styleId="Kehatekst">
    <w:name w:val="Body Text"/>
    <w:basedOn w:val="Normaallaad"/>
    <w:link w:val="KehatekstMrk"/>
    <w:uiPriority w:val="99"/>
    <w:rsid w:val="006543E9"/>
    <w:pPr>
      <w:spacing w:after="120"/>
    </w:pPr>
    <w:rPr>
      <w:rFonts w:eastAsia="Calibri"/>
      <w:lang w:val="x-none"/>
    </w:rPr>
  </w:style>
  <w:style w:type="character" w:customStyle="1" w:styleId="KehatekstMrk">
    <w:name w:val="Kehatekst Märk"/>
    <w:link w:val="Kehatekst"/>
    <w:uiPriority w:val="99"/>
    <w:rsid w:val="006543E9"/>
    <w:rPr>
      <w:rFonts w:ascii="Times New Roman" w:hAnsi="Times New Roman" w:cs="Times New Roman"/>
      <w:sz w:val="24"/>
      <w:szCs w:val="24"/>
      <w:lang w:eastAsia="et-EE"/>
    </w:rPr>
  </w:style>
  <w:style w:type="paragraph" w:customStyle="1" w:styleId="Vahedeta1">
    <w:name w:val="Vahedeta1"/>
    <w:uiPriority w:val="99"/>
    <w:rsid w:val="006543E9"/>
    <w:rPr>
      <w:rFonts w:eastAsia="Times New Roman" w:cs="Calibri"/>
      <w:sz w:val="22"/>
      <w:szCs w:val="22"/>
      <w:lang w:eastAsia="en-US"/>
    </w:rPr>
  </w:style>
  <w:style w:type="paragraph" w:customStyle="1" w:styleId="Pealdis1">
    <w:name w:val="Pealdis1"/>
    <w:basedOn w:val="Normaallaad"/>
    <w:next w:val="Normaallaad"/>
    <w:uiPriority w:val="99"/>
    <w:rsid w:val="006543E9"/>
    <w:pPr>
      <w:suppressAutoHyphens/>
    </w:pPr>
    <w:rPr>
      <w:b/>
      <w:bCs/>
      <w:lang w:eastAsia="ar-SA"/>
    </w:rPr>
  </w:style>
  <w:style w:type="paragraph" w:customStyle="1" w:styleId="Kehatekst21">
    <w:name w:val="Kehatekst 21"/>
    <w:basedOn w:val="Normaallaad"/>
    <w:uiPriority w:val="99"/>
    <w:rsid w:val="006543E9"/>
    <w:pPr>
      <w:suppressAutoHyphens/>
    </w:pPr>
    <w:rPr>
      <w:b/>
      <w:bCs/>
      <w:i/>
      <w:iCs/>
      <w:sz w:val="28"/>
      <w:szCs w:val="28"/>
      <w:lang w:eastAsia="ar-SA"/>
    </w:rPr>
  </w:style>
  <w:style w:type="paragraph" w:customStyle="1" w:styleId="Allikaseesti">
    <w:name w:val="Allikas eesti"/>
    <w:basedOn w:val="Normaallaad"/>
    <w:next w:val="Allikasinglise"/>
    <w:link w:val="AllikaseestiChar"/>
    <w:uiPriority w:val="99"/>
    <w:rsid w:val="006543E9"/>
    <w:pPr>
      <w:keepNext/>
      <w:spacing w:before="120"/>
    </w:pPr>
    <w:rPr>
      <w:rFonts w:ascii="Arial" w:eastAsia="Calibri" w:hAnsi="Arial"/>
      <w:sz w:val="20"/>
      <w:szCs w:val="20"/>
      <w:lang w:val="x-none" w:eastAsia="x-none"/>
    </w:rPr>
  </w:style>
  <w:style w:type="paragraph" w:customStyle="1" w:styleId="Allikasinglise">
    <w:name w:val="Allikas inglise"/>
    <w:basedOn w:val="Normaallaad"/>
    <w:next w:val="Teksteesti"/>
    <w:link w:val="AllikasingliseChar"/>
    <w:uiPriority w:val="99"/>
    <w:rsid w:val="006543E9"/>
    <w:pPr>
      <w:spacing w:after="300"/>
    </w:pPr>
    <w:rPr>
      <w:rFonts w:ascii="Arial" w:eastAsia="Calibri" w:hAnsi="Arial"/>
      <w:i/>
      <w:iCs/>
      <w:sz w:val="20"/>
      <w:szCs w:val="20"/>
      <w:lang w:val="x-none" w:eastAsia="x-none"/>
    </w:rPr>
  </w:style>
  <w:style w:type="paragraph" w:customStyle="1" w:styleId="Teksteesti">
    <w:name w:val="Tekst eesti"/>
    <w:basedOn w:val="Normaallaad"/>
    <w:link w:val="TeksteestiChar"/>
    <w:uiPriority w:val="99"/>
    <w:rsid w:val="006543E9"/>
    <w:pPr>
      <w:spacing w:after="100" w:line="220" w:lineRule="exact"/>
      <w:jc w:val="both"/>
    </w:pPr>
    <w:rPr>
      <w:rFonts w:ascii="Arial" w:eastAsia="Calibri" w:hAnsi="Arial"/>
      <w:sz w:val="20"/>
      <w:szCs w:val="20"/>
      <w:lang w:val="x-none" w:eastAsia="x-none"/>
    </w:rPr>
  </w:style>
  <w:style w:type="character" w:customStyle="1" w:styleId="TeksteestiChar">
    <w:name w:val="Tekst eesti Char"/>
    <w:link w:val="Teksteesti"/>
    <w:uiPriority w:val="99"/>
    <w:rsid w:val="006543E9"/>
    <w:rPr>
      <w:rFonts w:ascii="Arial" w:hAnsi="Arial" w:cs="Arial"/>
      <w:sz w:val="20"/>
      <w:szCs w:val="20"/>
    </w:rPr>
  </w:style>
  <w:style w:type="character" w:customStyle="1" w:styleId="AllikasingliseChar">
    <w:name w:val="Allikas inglise Char"/>
    <w:link w:val="Allikasinglise"/>
    <w:uiPriority w:val="99"/>
    <w:rsid w:val="006543E9"/>
    <w:rPr>
      <w:rFonts w:ascii="Arial" w:hAnsi="Arial" w:cs="Arial"/>
      <w:i/>
      <w:iCs/>
      <w:sz w:val="20"/>
      <w:szCs w:val="20"/>
    </w:rPr>
  </w:style>
  <w:style w:type="character" w:customStyle="1" w:styleId="AllikaseestiChar">
    <w:name w:val="Allikas eesti Char"/>
    <w:link w:val="Allikaseesti"/>
    <w:uiPriority w:val="99"/>
    <w:rsid w:val="006543E9"/>
    <w:rPr>
      <w:rFonts w:ascii="Arial" w:hAnsi="Arial" w:cs="Arial"/>
      <w:sz w:val="20"/>
      <w:szCs w:val="20"/>
    </w:rPr>
  </w:style>
  <w:style w:type="paragraph" w:customStyle="1" w:styleId="Tekstitabelipealkirieesti">
    <w:name w:val="Tekstitabeli pealkiri eesti"/>
    <w:basedOn w:val="Normaallaad"/>
    <w:next w:val="Tekstitabelipealkiriinglise"/>
    <w:link w:val="TekstitabelipealkirieestiChar"/>
    <w:uiPriority w:val="99"/>
    <w:rsid w:val="006543E9"/>
    <w:pPr>
      <w:keepNext/>
    </w:pPr>
    <w:rPr>
      <w:rFonts w:ascii="Arial" w:eastAsia="Calibri" w:hAnsi="Arial"/>
      <w:b/>
      <w:bCs/>
      <w:noProof/>
      <w:sz w:val="20"/>
      <w:szCs w:val="20"/>
      <w:lang w:val="x-none" w:eastAsia="x-none"/>
    </w:rPr>
  </w:style>
  <w:style w:type="paragraph" w:customStyle="1" w:styleId="Tekstitabelipealkiriinglise">
    <w:name w:val="Tekstitabeli pealkiri inglise"/>
    <w:basedOn w:val="Normaallaad"/>
    <w:next w:val="Teksteesti"/>
    <w:uiPriority w:val="99"/>
    <w:rsid w:val="006543E9"/>
    <w:pPr>
      <w:keepNext/>
      <w:spacing w:after="120"/>
    </w:pPr>
    <w:rPr>
      <w:rFonts w:ascii="Arial" w:hAnsi="Arial" w:cs="Arial"/>
      <w:i/>
      <w:iCs/>
      <w:noProof/>
      <w:sz w:val="18"/>
      <w:szCs w:val="18"/>
      <w:lang w:eastAsia="en-US"/>
    </w:rPr>
  </w:style>
  <w:style w:type="character" w:customStyle="1" w:styleId="TekstitabelipealkirieestiChar">
    <w:name w:val="Tekstitabeli pealkiri eesti Char"/>
    <w:link w:val="Tekstitabelipealkirieesti"/>
    <w:uiPriority w:val="99"/>
    <w:rsid w:val="006543E9"/>
    <w:rPr>
      <w:rFonts w:ascii="Arial" w:hAnsi="Arial" w:cs="Arial"/>
      <w:b/>
      <w:bCs/>
      <w:noProof/>
      <w:sz w:val="20"/>
      <w:szCs w:val="20"/>
    </w:rPr>
  </w:style>
  <w:style w:type="paragraph" w:styleId="Vahedeta">
    <w:name w:val="No Spacing"/>
    <w:link w:val="VahedetaMrk"/>
    <w:uiPriority w:val="1"/>
    <w:qFormat/>
    <w:rsid w:val="006543E9"/>
    <w:rPr>
      <w:rFonts w:cs="Calibri"/>
      <w:sz w:val="22"/>
      <w:szCs w:val="22"/>
      <w:lang w:eastAsia="en-US"/>
    </w:rPr>
  </w:style>
  <w:style w:type="paragraph" w:styleId="Jutumullitekst">
    <w:name w:val="Balloon Text"/>
    <w:basedOn w:val="Normaallaad"/>
    <w:link w:val="JutumullitekstMrk"/>
    <w:uiPriority w:val="99"/>
    <w:semiHidden/>
    <w:rsid w:val="006543E9"/>
    <w:rPr>
      <w:rFonts w:ascii="Tahoma" w:eastAsia="Calibri" w:hAnsi="Tahoma"/>
      <w:sz w:val="16"/>
      <w:szCs w:val="16"/>
      <w:lang w:val="x-none"/>
    </w:rPr>
  </w:style>
  <w:style w:type="character" w:customStyle="1" w:styleId="JutumullitekstMrk">
    <w:name w:val="Jutumullitekst Märk"/>
    <w:link w:val="Jutumullitekst"/>
    <w:uiPriority w:val="99"/>
    <w:semiHidden/>
    <w:rsid w:val="006543E9"/>
    <w:rPr>
      <w:rFonts w:ascii="Tahoma" w:hAnsi="Tahoma" w:cs="Tahoma"/>
      <w:sz w:val="16"/>
      <w:szCs w:val="16"/>
      <w:lang w:eastAsia="et-EE"/>
    </w:rPr>
  </w:style>
  <w:style w:type="character" w:customStyle="1" w:styleId="VahedetaMrk">
    <w:name w:val="Vahedeta Märk"/>
    <w:link w:val="Vahedeta"/>
    <w:uiPriority w:val="1"/>
    <w:rsid w:val="006543E9"/>
    <w:rPr>
      <w:rFonts w:cs="Calibri"/>
      <w:sz w:val="22"/>
      <w:szCs w:val="22"/>
      <w:lang w:val="et-EE" w:eastAsia="en-US" w:bidi="ar-SA"/>
    </w:rPr>
  </w:style>
  <w:style w:type="paragraph" w:styleId="Sisukorrapealkiri">
    <w:name w:val="TOC Heading"/>
    <w:basedOn w:val="Pealkiri1"/>
    <w:next w:val="Normaallaad"/>
    <w:uiPriority w:val="39"/>
    <w:qFormat/>
    <w:rsid w:val="006543E9"/>
    <w:pPr>
      <w:spacing w:line="276" w:lineRule="auto"/>
      <w:outlineLvl w:val="9"/>
    </w:pPr>
  </w:style>
  <w:style w:type="paragraph" w:styleId="SK1">
    <w:name w:val="toc 1"/>
    <w:basedOn w:val="Normaallaad"/>
    <w:next w:val="Normaallaad"/>
    <w:autoRedefine/>
    <w:uiPriority w:val="39"/>
    <w:rsid w:val="006543E9"/>
    <w:pPr>
      <w:spacing w:after="100"/>
    </w:pPr>
  </w:style>
  <w:style w:type="paragraph" w:styleId="SK2">
    <w:name w:val="toc 2"/>
    <w:basedOn w:val="Normaallaad"/>
    <w:next w:val="Normaallaad"/>
    <w:autoRedefine/>
    <w:uiPriority w:val="39"/>
    <w:rsid w:val="006543E9"/>
    <w:pPr>
      <w:spacing w:after="100"/>
      <w:ind w:left="240"/>
    </w:pPr>
  </w:style>
  <w:style w:type="paragraph" w:styleId="SK3">
    <w:name w:val="toc 3"/>
    <w:basedOn w:val="Normaallaad"/>
    <w:next w:val="Normaallaad"/>
    <w:autoRedefine/>
    <w:uiPriority w:val="99"/>
    <w:semiHidden/>
    <w:rsid w:val="006543E9"/>
    <w:pPr>
      <w:spacing w:after="100"/>
      <w:ind w:left="480"/>
    </w:pPr>
  </w:style>
  <w:style w:type="paragraph" w:styleId="Loendilik">
    <w:name w:val="List Paragraph"/>
    <w:basedOn w:val="Normaallaad"/>
    <w:uiPriority w:val="99"/>
    <w:qFormat/>
    <w:rsid w:val="006543E9"/>
    <w:pPr>
      <w:spacing w:after="200" w:line="276" w:lineRule="auto"/>
      <w:ind w:left="720"/>
    </w:pPr>
    <w:rPr>
      <w:rFonts w:ascii="Calibri" w:eastAsia="Calibri" w:hAnsi="Calibri" w:cs="Calibri"/>
      <w:sz w:val="22"/>
      <w:szCs w:val="22"/>
      <w:lang w:eastAsia="en-US"/>
    </w:rPr>
  </w:style>
  <w:style w:type="character" w:styleId="Kommentaariviide">
    <w:name w:val="annotation reference"/>
    <w:uiPriority w:val="99"/>
    <w:semiHidden/>
    <w:rsid w:val="006543E9"/>
    <w:rPr>
      <w:sz w:val="16"/>
      <w:szCs w:val="16"/>
    </w:rPr>
  </w:style>
  <w:style w:type="paragraph" w:styleId="Kommentaaritekst">
    <w:name w:val="annotation text"/>
    <w:basedOn w:val="Normaallaad"/>
    <w:link w:val="KommentaaritekstMrk"/>
    <w:uiPriority w:val="99"/>
    <w:semiHidden/>
    <w:rsid w:val="006543E9"/>
    <w:rPr>
      <w:rFonts w:eastAsia="Calibri"/>
      <w:sz w:val="20"/>
      <w:szCs w:val="20"/>
      <w:lang w:val="x-none"/>
    </w:rPr>
  </w:style>
  <w:style w:type="character" w:customStyle="1" w:styleId="KommentaaritekstMrk">
    <w:name w:val="Kommentaari tekst Märk"/>
    <w:link w:val="Kommentaaritekst"/>
    <w:uiPriority w:val="99"/>
    <w:semiHidden/>
    <w:rsid w:val="006543E9"/>
    <w:rPr>
      <w:rFonts w:ascii="Times New Roman" w:hAnsi="Times New Roman" w:cs="Times New Roman"/>
      <w:sz w:val="20"/>
      <w:szCs w:val="20"/>
      <w:lang w:eastAsia="et-EE"/>
    </w:rPr>
  </w:style>
  <w:style w:type="paragraph" w:customStyle="1" w:styleId="default0">
    <w:name w:val="default"/>
    <w:basedOn w:val="Normaallaad"/>
    <w:uiPriority w:val="99"/>
    <w:rsid w:val="006543E9"/>
    <w:pPr>
      <w:spacing w:before="100" w:beforeAutospacing="1" w:after="100" w:afterAutospacing="1"/>
    </w:pPr>
  </w:style>
  <w:style w:type="paragraph" w:styleId="Pis">
    <w:name w:val="header"/>
    <w:basedOn w:val="Normaallaad"/>
    <w:link w:val="PisMrk"/>
    <w:uiPriority w:val="99"/>
    <w:rsid w:val="006543E9"/>
    <w:pPr>
      <w:tabs>
        <w:tab w:val="center" w:pos="4536"/>
        <w:tab w:val="right" w:pos="9072"/>
      </w:tabs>
    </w:pPr>
    <w:rPr>
      <w:rFonts w:eastAsia="Calibri"/>
      <w:lang w:val="x-none"/>
    </w:rPr>
  </w:style>
  <w:style w:type="character" w:customStyle="1" w:styleId="PisMrk">
    <w:name w:val="Päis Märk"/>
    <w:link w:val="Pis"/>
    <w:uiPriority w:val="99"/>
    <w:rsid w:val="006543E9"/>
    <w:rPr>
      <w:rFonts w:ascii="Times New Roman" w:hAnsi="Times New Roman" w:cs="Times New Roman"/>
      <w:sz w:val="24"/>
      <w:szCs w:val="24"/>
      <w:lang w:eastAsia="et-EE"/>
    </w:rPr>
  </w:style>
  <w:style w:type="paragraph" w:styleId="Jalus">
    <w:name w:val="footer"/>
    <w:basedOn w:val="Normaallaad"/>
    <w:link w:val="JalusMrk"/>
    <w:uiPriority w:val="99"/>
    <w:rsid w:val="006543E9"/>
    <w:pPr>
      <w:tabs>
        <w:tab w:val="center" w:pos="4536"/>
        <w:tab w:val="right" w:pos="9072"/>
      </w:tabs>
    </w:pPr>
    <w:rPr>
      <w:rFonts w:eastAsia="Calibri"/>
      <w:lang w:val="x-none"/>
    </w:rPr>
  </w:style>
  <w:style w:type="character" w:customStyle="1" w:styleId="JalusMrk">
    <w:name w:val="Jalus Märk"/>
    <w:link w:val="Jalus"/>
    <w:uiPriority w:val="99"/>
    <w:rsid w:val="006543E9"/>
    <w:rPr>
      <w:rFonts w:ascii="Times New Roman" w:hAnsi="Times New Roman" w:cs="Times New Roman"/>
      <w:sz w:val="24"/>
      <w:szCs w:val="24"/>
      <w:lang w:eastAsia="et-EE"/>
    </w:rPr>
  </w:style>
  <w:style w:type="paragraph" w:styleId="Kommentaariteema">
    <w:name w:val="annotation subject"/>
    <w:basedOn w:val="Kommentaaritekst"/>
    <w:next w:val="Kommentaaritekst"/>
    <w:link w:val="KommentaariteemaMrk"/>
    <w:uiPriority w:val="99"/>
    <w:semiHidden/>
    <w:rsid w:val="006543E9"/>
    <w:rPr>
      <w:b/>
      <w:bCs/>
    </w:rPr>
  </w:style>
  <w:style w:type="character" w:customStyle="1" w:styleId="KommentaariteemaMrk">
    <w:name w:val="Kommentaari teema Märk"/>
    <w:link w:val="Kommentaariteema"/>
    <w:uiPriority w:val="99"/>
    <w:semiHidden/>
    <w:rsid w:val="006543E9"/>
    <w:rPr>
      <w:rFonts w:ascii="Times New Roman" w:hAnsi="Times New Roman" w:cs="Times New Roman"/>
      <w:b/>
      <w:bCs/>
      <w:sz w:val="20"/>
      <w:szCs w:val="20"/>
      <w:lang w:eastAsia="et-EE"/>
    </w:rPr>
  </w:style>
  <w:style w:type="character" w:customStyle="1" w:styleId="etvwn">
    <w:name w:val="etvw_n"/>
    <w:basedOn w:val="Liguvaikefont"/>
    <w:uiPriority w:val="99"/>
    <w:rsid w:val="006543E9"/>
  </w:style>
  <w:style w:type="paragraph" w:styleId="Allmrkusetekst">
    <w:name w:val="footnote text"/>
    <w:basedOn w:val="Normaallaad"/>
    <w:link w:val="AllmrkusetekstMrk"/>
    <w:uiPriority w:val="99"/>
    <w:semiHidden/>
    <w:rsid w:val="006543E9"/>
    <w:rPr>
      <w:rFonts w:ascii="Calibri" w:eastAsia="Calibri" w:hAnsi="Calibri"/>
      <w:sz w:val="20"/>
      <w:szCs w:val="20"/>
      <w:lang w:val="x-none" w:eastAsia="x-none"/>
    </w:rPr>
  </w:style>
  <w:style w:type="character" w:customStyle="1" w:styleId="AllmrkusetekstMrk">
    <w:name w:val="Allmärkuse tekst Märk"/>
    <w:link w:val="Allmrkusetekst"/>
    <w:uiPriority w:val="99"/>
    <w:semiHidden/>
    <w:rsid w:val="006543E9"/>
    <w:rPr>
      <w:rFonts w:ascii="Calibri" w:hAnsi="Calibri" w:cs="Calibri"/>
      <w:sz w:val="20"/>
      <w:szCs w:val="20"/>
    </w:rPr>
  </w:style>
  <w:style w:type="character" w:styleId="Allmrkuseviide">
    <w:name w:val="footnote reference"/>
    <w:uiPriority w:val="99"/>
    <w:semiHidden/>
    <w:rsid w:val="006543E9"/>
    <w:rPr>
      <w:vertAlign w:val="superscript"/>
    </w:rPr>
  </w:style>
  <w:style w:type="character" w:styleId="Tugev">
    <w:name w:val="Strong"/>
    <w:uiPriority w:val="99"/>
    <w:qFormat/>
    <w:rsid w:val="006543E9"/>
    <w:rPr>
      <w:b/>
      <w:bCs/>
    </w:rPr>
  </w:style>
  <w:style w:type="paragraph" w:customStyle="1" w:styleId="western">
    <w:name w:val="western"/>
    <w:basedOn w:val="Normaallaad"/>
    <w:uiPriority w:val="99"/>
    <w:rsid w:val="006543E9"/>
    <w:pPr>
      <w:spacing w:before="100" w:beforeAutospacing="1" w:after="119"/>
    </w:pPr>
  </w:style>
  <w:style w:type="character" w:styleId="Klastatudhperlink">
    <w:name w:val="FollowedHyperlink"/>
    <w:uiPriority w:val="99"/>
    <w:semiHidden/>
    <w:rsid w:val="00A40ACB"/>
    <w:rPr>
      <w:color w:val="800080"/>
      <w:u w:val="single"/>
    </w:rPr>
  </w:style>
  <w:style w:type="paragraph" w:customStyle="1" w:styleId="font5">
    <w:name w:val="font5"/>
    <w:basedOn w:val="Normaallaad"/>
    <w:rsid w:val="00A40ACB"/>
    <w:pPr>
      <w:spacing w:before="100" w:beforeAutospacing="1" w:after="100" w:afterAutospacing="1"/>
    </w:pPr>
    <w:rPr>
      <w:rFonts w:ascii="Tahoma" w:hAnsi="Tahoma" w:cs="Tahoma"/>
      <w:color w:val="000000"/>
      <w:sz w:val="18"/>
      <w:szCs w:val="18"/>
    </w:rPr>
  </w:style>
  <w:style w:type="paragraph" w:customStyle="1" w:styleId="font6">
    <w:name w:val="font6"/>
    <w:basedOn w:val="Normaallaad"/>
    <w:rsid w:val="00A40ACB"/>
    <w:pPr>
      <w:spacing w:before="100" w:beforeAutospacing="1" w:after="100" w:afterAutospacing="1"/>
    </w:pPr>
    <w:rPr>
      <w:rFonts w:ascii="Tahoma" w:hAnsi="Tahoma" w:cs="Tahoma"/>
      <w:b/>
      <w:bCs/>
      <w:color w:val="000000"/>
      <w:sz w:val="18"/>
      <w:szCs w:val="18"/>
    </w:rPr>
  </w:style>
  <w:style w:type="paragraph" w:customStyle="1" w:styleId="xl65">
    <w:name w:val="xl65"/>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66">
    <w:name w:val="xl66"/>
    <w:basedOn w:val="Normaallaad"/>
    <w:rsid w:val="00A40ACB"/>
    <w:pPr>
      <w:pBdr>
        <w:top w:val="single" w:sz="4" w:space="0" w:color="auto"/>
        <w:left w:val="single" w:sz="4" w:space="0" w:color="auto"/>
        <w:bottom w:val="single" w:sz="4" w:space="0" w:color="auto"/>
        <w:right w:val="single" w:sz="4" w:space="0" w:color="auto"/>
      </w:pBdr>
      <w:shd w:val="clear" w:color="C4D79B" w:fill="D8E4BC"/>
      <w:spacing w:before="100" w:beforeAutospacing="1" w:after="100" w:afterAutospacing="1"/>
      <w:textAlignment w:val="center"/>
    </w:pPr>
    <w:rPr>
      <w:b/>
      <w:bCs/>
    </w:rPr>
  </w:style>
  <w:style w:type="paragraph" w:customStyle="1" w:styleId="xl67">
    <w:name w:val="xl67"/>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8">
    <w:name w:val="xl68"/>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69">
    <w:name w:val="xl69"/>
    <w:basedOn w:val="Normaallaad"/>
    <w:rsid w:val="00A40ACB"/>
    <w:pPr>
      <w:pBdr>
        <w:top w:val="single" w:sz="4" w:space="0" w:color="auto"/>
        <w:bottom w:val="single" w:sz="4" w:space="0" w:color="auto"/>
      </w:pBdr>
      <w:shd w:val="clear" w:color="000000" w:fill="D8E4BC"/>
      <w:spacing w:before="100" w:beforeAutospacing="1" w:after="100" w:afterAutospacing="1"/>
    </w:pPr>
    <w:rPr>
      <w:color w:val="4F81BD"/>
    </w:rPr>
  </w:style>
  <w:style w:type="paragraph" w:customStyle="1" w:styleId="xl70">
    <w:name w:val="xl70"/>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71">
    <w:name w:val="xl71"/>
    <w:basedOn w:val="Normaallaad"/>
    <w:rsid w:val="00A40ACB"/>
    <w:pPr>
      <w:spacing w:before="100" w:beforeAutospacing="1" w:after="100" w:afterAutospacing="1"/>
    </w:pPr>
  </w:style>
  <w:style w:type="paragraph" w:customStyle="1" w:styleId="xl72">
    <w:name w:val="xl72"/>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73">
    <w:name w:val="xl73"/>
    <w:basedOn w:val="Normaallaad"/>
    <w:rsid w:val="00A40AC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74">
    <w:name w:val="xl74"/>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jc w:val="center"/>
      <w:textAlignment w:val="center"/>
    </w:pPr>
    <w:rPr>
      <w:b/>
      <w:bCs/>
    </w:rPr>
  </w:style>
  <w:style w:type="paragraph" w:customStyle="1" w:styleId="xl75">
    <w:name w:val="xl75"/>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rPr>
  </w:style>
  <w:style w:type="paragraph" w:customStyle="1" w:styleId="xl76">
    <w:name w:val="xl76"/>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77">
    <w:name w:val="xl77"/>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78">
    <w:name w:val="xl78"/>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79">
    <w:name w:val="xl79"/>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80">
    <w:name w:val="xl80"/>
    <w:basedOn w:val="Normaallaad"/>
    <w:rsid w:val="00A40ACB"/>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1">
    <w:name w:val="xl81"/>
    <w:basedOn w:val="Normaallaad"/>
    <w:rsid w:val="00A40ACB"/>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82">
    <w:name w:val="xl82"/>
    <w:basedOn w:val="Normaallaad"/>
    <w:rsid w:val="00A40ACB"/>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83">
    <w:name w:val="xl83"/>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4">
    <w:name w:val="xl84"/>
    <w:basedOn w:val="Normaallaad"/>
    <w:rsid w:val="00A40ACB"/>
    <w:pPr>
      <w:pBdr>
        <w:top w:val="single" w:sz="4" w:space="0" w:color="auto"/>
        <w:bottom w:val="single" w:sz="4" w:space="0" w:color="auto"/>
      </w:pBdr>
      <w:shd w:val="clear" w:color="000000" w:fill="D8E4BC"/>
      <w:spacing w:before="100" w:beforeAutospacing="1" w:after="100" w:afterAutospacing="1"/>
      <w:jc w:val="center"/>
    </w:pPr>
    <w:rPr>
      <w:b/>
      <w:bCs/>
    </w:rPr>
  </w:style>
  <w:style w:type="paragraph" w:customStyle="1" w:styleId="xl85">
    <w:name w:val="xl85"/>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86">
    <w:name w:val="xl86"/>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7">
    <w:name w:val="xl87"/>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88">
    <w:name w:val="xl88"/>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89">
    <w:name w:val="xl89"/>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color w:val="4F81BD"/>
    </w:rPr>
  </w:style>
  <w:style w:type="paragraph" w:customStyle="1" w:styleId="xl90">
    <w:name w:val="xl90"/>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91">
    <w:name w:val="xl91"/>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92">
    <w:name w:val="xl92"/>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93">
    <w:name w:val="xl93"/>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94">
    <w:name w:val="xl94"/>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5">
    <w:name w:val="xl95"/>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96">
    <w:name w:val="xl96"/>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97">
    <w:name w:val="xl97"/>
    <w:basedOn w:val="Normaallaad"/>
    <w:rsid w:val="00A40ACB"/>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8">
    <w:name w:val="xl98"/>
    <w:basedOn w:val="Normaallaad"/>
    <w:rsid w:val="00A40ACB"/>
    <w:pPr>
      <w:pBdr>
        <w:top w:val="single" w:sz="4" w:space="0" w:color="auto"/>
        <w:bottom w:val="single" w:sz="4" w:space="0" w:color="auto"/>
      </w:pBdr>
      <w:shd w:val="clear" w:color="000000" w:fill="D8E4BC"/>
      <w:spacing w:before="100" w:beforeAutospacing="1" w:after="100" w:afterAutospacing="1"/>
      <w:textAlignment w:val="center"/>
    </w:pPr>
    <w:rPr>
      <w:b/>
      <w:bCs/>
      <w:color w:val="4F81BD"/>
    </w:rPr>
  </w:style>
  <w:style w:type="paragraph" w:customStyle="1" w:styleId="xl99">
    <w:name w:val="xl99"/>
    <w:basedOn w:val="Normaallaad"/>
    <w:rsid w:val="00A40ACB"/>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00">
    <w:name w:val="xl100"/>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1">
    <w:name w:val="xl101"/>
    <w:basedOn w:val="Normaallaad"/>
    <w:rsid w:val="00A40ACB"/>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02">
    <w:name w:val="xl102"/>
    <w:basedOn w:val="Normaallaad"/>
    <w:rsid w:val="00A40ACB"/>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03">
    <w:name w:val="xl103"/>
    <w:basedOn w:val="Normaallaad"/>
    <w:rsid w:val="00A40ACB"/>
    <w:pPr>
      <w:pBdr>
        <w:top w:val="single" w:sz="4" w:space="0" w:color="auto"/>
        <w:bottom w:val="single" w:sz="4" w:space="0" w:color="auto"/>
      </w:pBdr>
      <w:spacing w:before="100" w:beforeAutospacing="1" w:after="100" w:afterAutospacing="1"/>
    </w:pPr>
  </w:style>
  <w:style w:type="paragraph" w:customStyle="1" w:styleId="xl104">
    <w:name w:val="xl104"/>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allaad"/>
    <w:rsid w:val="00A40ACB"/>
    <w:pPr>
      <w:pBdr>
        <w:top w:val="single" w:sz="4" w:space="0" w:color="auto"/>
        <w:bottom w:val="single" w:sz="4" w:space="0" w:color="auto"/>
      </w:pBdr>
      <w:spacing w:before="100" w:beforeAutospacing="1" w:after="100" w:afterAutospacing="1"/>
    </w:pPr>
  </w:style>
  <w:style w:type="paragraph" w:customStyle="1" w:styleId="xl106">
    <w:name w:val="xl106"/>
    <w:basedOn w:val="Normaallaad"/>
    <w:rsid w:val="00A40ACB"/>
    <w:pPr>
      <w:pBdr>
        <w:top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08">
    <w:name w:val="xl108"/>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09">
    <w:name w:val="xl109"/>
    <w:basedOn w:val="Normaallaad"/>
    <w:rsid w:val="00A40ACB"/>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Normaallaad"/>
    <w:rsid w:val="00A40ACB"/>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Normaallaad"/>
    <w:rsid w:val="00A40ACB"/>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12">
    <w:name w:val="xl112"/>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13">
    <w:name w:val="xl113"/>
    <w:basedOn w:val="Normaallaad"/>
    <w:rsid w:val="00A40ACB"/>
    <w:pPr>
      <w:pBdr>
        <w:top w:val="single" w:sz="4" w:space="0" w:color="auto"/>
        <w:bottom w:val="single" w:sz="4" w:space="0" w:color="auto"/>
      </w:pBdr>
      <w:shd w:val="clear" w:color="000000" w:fill="FABF8F"/>
      <w:spacing w:before="100" w:beforeAutospacing="1" w:after="100" w:afterAutospacing="1"/>
      <w:textAlignment w:val="top"/>
    </w:pPr>
  </w:style>
  <w:style w:type="paragraph" w:customStyle="1" w:styleId="xl114">
    <w:name w:val="xl114"/>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15">
    <w:name w:val="xl115"/>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6">
    <w:name w:val="xl116"/>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17">
    <w:name w:val="xl117"/>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8">
    <w:name w:val="xl118"/>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19">
    <w:name w:val="xl119"/>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0">
    <w:name w:val="xl120"/>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1">
    <w:name w:val="xl121"/>
    <w:basedOn w:val="Normaallaad"/>
    <w:rsid w:val="00A40ACB"/>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22">
    <w:name w:val="xl12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23">
    <w:name w:val="xl123"/>
    <w:basedOn w:val="Normaallaad"/>
    <w:rsid w:val="00A40ACB"/>
    <w:pPr>
      <w:pBdr>
        <w:top w:val="single" w:sz="4" w:space="0" w:color="auto"/>
        <w:left w:val="single" w:sz="4" w:space="0" w:color="auto"/>
        <w:bottom w:val="single" w:sz="4" w:space="0" w:color="auto"/>
      </w:pBdr>
      <w:shd w:val="clear" w:color="000000" w:fill="FABF8F"/>
      <w:spacing w:before="100" w:beforeAutospacing="1" w:after="100" w:afterAutospacing="1"/>
    </w:pPr>
  </w:style>
  <w:style w:type="paragraph" w:customStyle="1" w:styleId="xl124">
    <w:name w:val="xl124"/>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25">
    <w:name w:val="xl125"/>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26">
    <w:name w:val="xl126"/>
    <w:basedOn w:val="Normaallaad"/>
    <w:rsid w:val="00A40ACB"/>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7">
    <w:name w:val="xl127"/>
    <w:basedOn w:val="Normaallaad"/>
    <w:rsid w:val="00A40ACB"/>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28">
    <w:name w:val="xl128"/>
    <w:basedOn w:val="Normaallaad"/>
    <w:rsid w:val="00A40ACB"/>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29">
    <w:name w:val="xl129"/>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4F81BD"/>
    </w:rPr>
  </w:style>
  <w:style w:type="paragraph" w:customStyle="1" w:styleId="xl130">
    <w:name w:val="xl130"/>
    <w:basedOn w:val="Normaallaad"/>
    <w:rsid w:val="00A40ACB"/>
    <w:pPr>
      <w:pBdr>
        <w:top w:val="single" w:sz="4" w:space="0" w:color="auto"/>
        <w:left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color w:val="4F81BD"/>
    </w:rPr>
  </w:style>
  <w:style w:type="paragraph" w:customStyle="1" w:styleId="xl131">
    <w:name w:val="xl131"/>
    <w:basedOn w:val="Normaallaad"/>
    <w:rsid w:val="00A40ACB"/>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32">
    <w:name w:val="xl132"/>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33">
    <w:name w:val="xl133"/>
    <w:basedOn w:val="Normaallaad"/>
    <w:rsid w:val="00A40ACB"/>
    <w:pPr>
      <w:pBdr>
        <w:top w:val="single" w:sz="4" w:space="0" w:color="auto"/>
        <w:bottom w:val="single" w:sz="4" w:space="0" w:color="auto"/>
      </w:pBdr>
      <w:spacing w:before="100" w:beforeAutospacing="1" w:after="100" w:afterAutospacing="1"/>
    </w:pPr>
    <w:rPr>
      <w:color w:val="FF0000"/>
    </w:rPr>
  </w:style>
  <w:style w:type="paragraph" w:customStyle="1" w:styleId="xl134">
    <w:name w:val="xl134"/>
    <w:basedOn w:val="Normaallaad"/>
    <w:rsid w:val="00A40ACB"/>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5">
    <w:name w:val="xl135"/>
    <w:basedOn w:val="Normaallaad"/>
    <w:rsid w:val="00A40ACB"/>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136">
    <w:name w:val="xl136"/>
    <w:basedOn w:val="Normaallaad"/>
    <w:rsid w:val="00A40ACB"/>
    <w:pPr>
      <w:pBdr>
        <w:top w:val="single" w:sz="4" w:space="0" w:color="auto"/>
        <w:bottom w:val="single" w:sz="4" w:space="0" w:color="auto"/>
      </w:pBdr>
      <w:shd w:val="clear" w:color="000000" w:fill="C4D79B"/>
      <w:spacing w:before="100" w:beforeAutospacing="1" w:after="100" w:afterAutospacing="1"/>
    </w:pPr>
    <w:rPr>
      <w:color w:val="403151"/>
      <w:sz w:val="28"/>
      <w:szCs w:val="28"/>
    </w:rPr>
  </w:style>
  <w:style w:type="paragraph" w:customStyle="1" w:styleId="xl137">
    <w:name w:val="xl137"/>
    <w:basedOn w:val="Normaallaad"/>
    <w:rsid w:val="00A40ACB"/>
    <w:pPr>
      <w:pBdr>
        <w:top w:val="single" w:sz="4" w:space="0" w:color="auto"/>
        <w:bottom w:val="single" w:sz="4" w:space="0" w:color="auto"/>
        <w:right w:val="single" w:sz="4" w:space="0" w:color="auto"/>
      </w:pBdr>
      <w:shd w:val="clear" w:color="000000" w:fill="C4D79B"/>
      <w:spacing w:before="100" w:beforeAutospacing="1" w:after="100" w:afterAutospacing="1"/>
    </w:pPr>
    <w:rPr>
      <w:color w:val="403151"/>
      <w:sz w:val="28"/>
      <w:szCs w:val="28"/>
    </w:rPr>
  </w:style>
  <w:style w:type="paragraph" w:customStyle="1" w:styleId="xl138">
    <w:name w:val="xl138"/>
    <w:basedOn w:val="Normaallaad"/>
    <w:rsid w:val="00A40ACB"/>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color w:val="4F81BD"/>
    </w:rPr>
  </w:style>
  <w:style w:type="paragraph" w:customStyle="1" w:styleId="xl139">
    <w:name w:val="xl139"/>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0">
    <w:name w:val="xl140"/>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41">
    <w:name w:val="xl141"/>
    <w:basedOn w:val="Normaallaad"/>
    <w:rsid w:val="00A40ACB"/>
    <w:pPr>
      <w:pBdr>
        <w:top w:val="single" w:sz="4" w:space="0" w:color="auto"/>
        <w:bottom w:val="single" w:sz="4" w:space="0" w:color="auto"/>
      </w:pBdr>
      <w:shd w:val="clear" w:color="000000" w:fill="FABF8F"/>
      <w:spacing w:before="100" w:beforeAutospacing="1" w:after="100" w:afterAutospacing="1"/>
    </w:pPr>
  </w:style>
  <w:style w:type="paragraph" w:customStyle="1" w:styleId="xl142">
    <w:name w:val="xl142"/>
    <w:basedOn w:val="Normaallaad"/>
    <w:rsid w:val="00A40ACB"/>
    <w:pPr>
      <w:pBdr>
        <w:top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font7">
    <w:name w:val="font7"/>
    <w:basedOn w:val="Normaallaad"/>
    <w:rsid w:val="00E03056"/>
    <w:pPr>
      <w:spacing w:before="100" w:beforeAutospacing="1" w:after="100" w:afterAutospacing="1"/>
    </w:pPr>
    <w:rPr>
      <w:rFonts w:ascii="Tahoma" w:hAnsi="Tahoma" w:cs="Tahoma"/>
      <w:color w:val="000000"/>
      <w:sz w:val="18"/>
      <w:szCs w:val="18"/>
    </w:rPr>
  </w:style>
  <w:style w:type="paragraph" w:customStyle="1" w:styleId="font8">
    <w:name w:val="font8"/>
    <w:basedOn w:val="Normaallaad"/>
    <w:rsid w:val="00E03056"/>
    <w:pPr>
      <w:spacing w:before="100" w:beforeAutospacing="1" w:after="100" w:afterAutospacing="1"/>
    </w:pPr>
    <w:rPr>
      <w:rFonts w:ascii="Tahoma" w:hAnsi="Tahoma" w:cs="Tahoma"/>
      <w:b/>
      <w:bCs/>
      <w:color w:val="000000"/>
      <w:sz w:val="18"/>
      <w:szCs w:val="18"/>
    </w:rPr>
  </w:style>
  <w:style w:type="paragraph" w:customStyle="1" w:styleId="xl63">
    <w:name w:val="xl63"/>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64">
    <w:name w:val="xl64"/>
    <w:basedOn w:val="Normaallaad"/>
    <w:uiPriority w:val="99"/>
    <w:rsid w:val="00E0305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143">
    <w:name w:val="xl143"/>
    <w:basedOn w:val="Normaallaad"/>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style>
  <w:style w:type="paragraph" w:customStyle="1" w:styleId="xl144">
    <w:name w:val="xl144"/>
    <w:basedOn w:val="Normaallaad"/>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45">
    <w:name w:val="xl145"/>
    <w:basedOn w:val="Normaallaad"/>
    <w:rsid w:val="00E03056"/>
    <w:pPr>
      <w:pBdr>
        <w:top w:val="single" w:sz="4" w:space="0" w:color="auto"/>
        <w:bottom w:val="single" w:sz="4" w:space="0" w:color="auto"/>
      </w:pBdr>
      <w:spacing w:before="100" w:beforeAutospacing="1" w:after="100" w:afterAutospacing="1"/>
    </w:pPr>
  </w:style>
  <w:style w:type="paragraph" w:customStyle="1" w:styleId="xl146">
    <w:name w:val="xl146"/>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7">
    <w:name w:val="xl147"/>
    <w:basedOn w:val="Normaallaad"/>
    <w:rsid w:val="00E03056"/>
    <w:pPr>
      <w:pBdr>
        <w:top w:val="single" w:sz="4" w:space="0" w:color="auto"/>
        <w:bottom w:val="single" w:sz="4" w:space="0" w:color="auto"/>
      </w:pBdr>
      <w:spacing w:before="100" w:beforeAutospacing="1" w:after="100" w:afterAutospacing="1"/>
    </w:pPr>
  </w:style>
  <w:style w:type="paragraph" w:customStyle="1" w:styleId="xl148">
    <w:name w:val="xl148"/>
    <w:basedOn w:val="Normaallaad"/>
    <w:rsid w:val="00E03056"/>
    <w:pPr>
      <w:pBdr>
        <w:top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allaad"/>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style>
  <w:style w:type="paragraph" w:customStyle="1" w:styleId="xl150">
    <w:name w:val="xl150"/>
    <w:basedOn w:val="Normaallaad"/>
    <w:rsid w:val="00E03056"/>
    <w:pPr>
      <w:pBdr>
        <w:top w:val="single" w:sz="4" w:space="0" w:color="auto"/>
        <w:bottom w:val="single" w:sz="4" w:space="0" w:color="auto"/>
      </w:pBdr>
      <w:spacing w:before="100" w:beforeAutospacing="1" w:after="100" w:afterAutospacing="1"/>
      <w:textAlignment w:val="top"/>
    </w:pPr>
  </w:style>
  <w:style w:type="paragraph" w:customStyle="1" w:styleId="xl151">
    <w:name w:val="xl151"/>
    <w:basedOn w:val="Normaallaad"/>
    <w:rsid w:val="00E0305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52">
    <w:name w:val="xl152"/>
    <w:basedOn w:val="Normaallaad"/>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53">
    <w:name w:val="xl153"/>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54">
    <w:name w:val="xl15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55">
    <w:name w:val="xl15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56">
    <w:name w:val="xl156"/>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7">
    <w:name w:val="xl157"/>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58">
    <w:name w:val="xl158"/>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59">
    <w:name w:val="xl159"/>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160">
    <w:name w:val="xl160"/>
    <w:basedOn w:val="Normaallaad"/>
    <w:uiPriority w:val="99"/>
    <w:rsid w:val="00E03056"/>
    <w:pPr>
      <w:pBdr>
        <w:top w:val="single" w:sz="4" w:space="0" w:color="auto"/>
        <w:bottom w:val="single" w:sz="4" w:space="0" w:color="auto"/>
      </w:pBdr>
      <w:shd w:val="clear" w:color="000000" w:fill="C4D79B"/>
      <w:spacing w:before="100" w:beforeAutospacing="1" w:after="100" w:afterAutospacing="1"/>
    </w:pPr>
    <w:rPr>
      <w:color w:val="FF0000"/>
    </w:rPr>
  </w:style>
  <w:style w:type="paragraph" w:customStyle="1" w:styleId="xl161">
    <w:name w:val="xl161"/>
    <w:basedOn w:val="Normaallaad"/>
    <w:uiPriority w:val="99"/>
    <w:rsid w:val="00E03056"/>
    <w:pPr>
      <w:pBdr>
        <w:top w:val="single" w:sz="4" w:space="0" w:color="auto"/>
        <w:bottom w:val="single" w:sz="4" w:space="0" w:color="auto"/>
        <w:right w:val="single" w:sz="4" w:space="0" w:color="auto"/>
      </w:pBdr>
      <w:shd w:val="clear" w:color="000000" w:fill="C4D79B"/>
      <w:spacing w:before="100" w:beforeAutospacing="1" w:after="100" w:afterAutospacing="1"/>
    </w:pPr>
    <w:rPr>
      <w:color w:val="FF0000"/>
    </w:rPr>
  </w:style>
  <w:style w:type="paragraph" w:customStyle="1" w:styleId="xl162">
    <w:name w:val="xl162"/>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3">
    <w:name w:val="xl163"/>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4">
    <w:name w:val="xl164"/>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5">
    <w:name w:val="xl165"/>
    <w:basedOn w:val="Normaallaad"/>
    <w:uiPriority w:val="99"/>
    <w:rsid w:val="00E03056"/>
    <w:pPr>
      <w:pBdr>
        <w:top w:val="single" w:sz="4" w:space="0" w:color="auto"/>
        <w:left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6">
    <w:name w:val="xl166"/>
    <w:basedOn w:val="Normaallaad"/>
    <w:uiPriority w:val="99"/>
    <w:rsid w:val="00E03056"/>
    <w:pPr>
      <w:pBdr>
        <w:top w:val="single" w:sz="4" w:space="0" w:color="auto"/>
        <w:bottom w:val="single" w:sz="4" w:space="0" w:color="auto"/>
      </w:pBdr>
      <w:shd w:val="clear" w:color="000000" w:fill="FABF8F"/>
      <w:spacing w:before="100" w:beforeAutospacing="1" w:after="100" w:afterAutospacing="1"/>
      <w:textAlignment w:val="center"/>
    </w:pPr>
  </w:style>
  <w:style w:type="paragraph" w:customStyle="1" w:styleId="xl167">
    <w:name w:val="xl167"/>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68">
    <w:name w:val="xl168"/>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69">
    <w:name w:val="xl169"/>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70">
    <w:name w:val="xl170"/>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71">
    <w:name w:val="xl171"/>
    <w:basedOn w:val="Normaallaad"/>
    <w:uiPriority w:val="99"/>
    <w:rsid w:val="00E03056"/>
    <w:pPr>
      <w:pBdr>
        <w:top w:val="single" w:sz="4" w:space="0" w:color="auto"/>
        <w:left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2">
    <w:name w:val="xl172"/>
    <w:basedOn w:val="Normaallaad"/>
    <w:uiPriority w:val="99"/>
    <w:rsid w:val="00E03056"/>
    <w:pPr>
      <w:pBdr>
        <w:top w:val="single" w:sz="4" w:space="0" w:color="auto"/>
        <w:bottom w:val="single" w:sz="4" w:space="0" w:color="auto"/>
      </w:pBdr>
      <w:shd w:val="clear" w:color="EBF1DE" w:fill="FABF8F"/>
      <w:spacing w:before="100" w:beforeAutospacing="1" w:after="100" w:afterAutospacing="1"/>
      <w:textAlignment w:val="center"/>
    </w:pPr>
    <w:rPr>
      <w:b/>
      <w:bCs/>
    </w:rPr>
  </w:style>
  <w:style w:type="paragraph" w:customStyle="1" w:styleId="xl173">
    <w:name w:val="xl173"/>
    <w:basedOn w:val="Normaallaad"/>
    <w:uiPriority w:val="99"/>
    <w:rsid w:val="00E03056"/>
    <w:pPr>
      <w:pBdr>
        <w:top w:val="single" w:sz="4" w:space="0" w:color="auto"/>
        <w:bottom w:val="single" w:sz="4" w:space="0" w:color="auto"/>
        <w:right w:val="single" w:sz="4" w:space="0" w:color="auto"/>
      </w:pBdr>
      <w:shd w:val="clear" w:color="EBF1DE" w:fill="FABF8F"/>
      <w:spacing w:before="100" w:beforeAutospacing="1" w:after="100" w:afterAutospacing="1"/>
      <w:textAlignment w:val="center"/>
    </w:pPr>
    <w:rPr>
      <w:b/>
      <w:bCs/>
    </w:rPr>
  </w:style>
  <w:style w:type="paragraph" w:customStyle="1" w:styleId="xl174">
    <w:name w:val="xl174"/>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5">
    <w:name w:val="xl175"/>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76">
    <w:name w:val="xl176"/>
    <w:basedOn w:val="Normaallaad"/>
    <w:uiPriority w:val="99"/>
    <w:rsid w:val="00E03056"/>
    <w:pPr>
      <w:pBdr>
        <w:top w:val="single" w:sz="4" w:space="0" w:color="auto"/>
        <w:bottom w:val="single" w:sz="4" w:space="0" w:color="auto"/>
        <w:right w:val="single" w:sz="4" w:space="0" w:color="auto"/>
      </w:pBdr>
      <w:shd w:val="clear" w:color="EBF1DE" w:fill="D8E4BC"/>
      <w:spacing w:before="100" w:beforeAutospacing="1" w:after="100" w:afterAutospacing="1"/>
      <w:textAlignment w:val="center"/>
    </w:pPr>
    <w:rPr>
      <w:b/>
      <w:bCs/>
    </w:rPr>
  </w:style>
  <w:style w:type="paragraph" w:customStyle="1" w:styleId="xl177">
    <w:name w:val="xl177"/>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8">
    <w:name w:val="xl178"/>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79">
    <w:name w:val="xl179"/>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0">
    <w:name w:val="xl180"/>
    <w:basedOn w:val="Normaallaad"/>
    <w:uiPriority w:val="99"/>
    <w:rsid w:val="00E03056"/>
    <w:pPr>
      <w:pBdr>
        <w:top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81">
    <w:name w:val="xl181"/>
    <w:basedOn w:val="Normaallaad"/>
    <w:uiPriority w:val="99"/>
    <w:rsid w:val="00E03056"/>
    <w:pPr>
      <w:pBdr>
        <w:top w:val="single" w:sz="4" w:space="0" w:color="auto"/>
        <w:left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2">
    <w:name w:val="xl182"/>
    <w:basedOn w:val="Normaallaad"/>
    <w:uiPriority w:val="99"/>
    <w:rsid w:val="00E03056"/>
    <w:pPr>
      <w:pBdr>
        <w:top w:val="single" w:sz="4" w:space="0" w:color="auto"/>
        <w:bottom w:val="single" w:sz="4" w:space="0" w:color="auto"/>
      </w:pBdr>
      <w:shd w:val="clear" w:color="EBF1DE" w:fill="D8E4BC"/>
      <w:spacing w:before="100" w:beforeAutospacing="1" w:after="100" w:afterAutospacing="1"/>
      <w:textAlignment w:val="center"/>
    </w:pPr>
    <w:rPr>
      <w:b/>
      <w:bCs/>
    </w:rPr>
  </w:style>
  <w:style w:type="paragraph" w:customStyle="1" w:styleId="xl183">
    <w:name w:val="xl183"/>
    <w:basedOn w:val="Normaallaad"/>
    <w:uiPriority w:val="99"/>
    <w:rsid w:val="00E03056"/>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4">
    <w:name w:val="xl184"/>
    <w:basedOn w:val="Normaallaad"/>
    <w:uiPriority w:val="99"/>
    <w:rsid w:val="00E03056"/>
    <w:pPr>
      <w:pBdr>
        <w:top w:val="single" w:sz="4" w:space="0" w:color="auto"/>
        <w:bottom w:val="single" w:sz="4" w:space="0" w:color="auto"/>
      </w:pBdr>
      <w:shd w:val="clear" w:color="000000" w:fill="D8E4BC"/>
      <w:spacing w:before="100" w:beforeAutospacing="1" w:after="100" w:afterAutospacing="1"/>
      <w:textAlignment w:val="center"/>
    </w:pPr>
    <w:rPr>
      <w:b/>
      <w:bCs/>
    </w:rPr>
  </w:style>
  <w:style w:type="paragraph" w:customStyle="1" w:styleId="xl185">
    <w:name w:val="xl185"/>
    <w:basedOn w:val="Normaallaad"/>
    <w:uiPriority w:val="99"/>
    <w:rsid w:val="00E03056"/>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186">
    <w:name w:val="xl186"/>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7">
    <w:name w:val="xl187"/>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rPr>
  </w:style>
  <w:style w:type="paragraph" w:customStyle="1" w:styleId="xl188">
    <w:name w:val="xl188"/>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rPr>
  </w:style>
  <w:style w:type="paragraph" w:customStyle="1" w:styleId="xl189">
    <w:name w:val="xl189"/>
    <w:basedOn w:val="Normaallaad"/>
    <w:uiPriority w:val="99"/>
    <w:rsid w:val="00E03056"/>
    <w:pPr>
      <w:pBdr>
        <w:top w:val="single" w:sz="4" w:space="0" w:color="auto"/>
        <w:left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0">
    <w:name w:val="xl190"/>
    <w:basedOn w:val="Normaallaad"/>
    <w:uiPriority w:val="99"/>
    <w:rsid w:val="00E03056"/>
    <w:pPr>
      <w:pBdr>
        <w:top w:val="single" w:sz="4" w:space="0" w:color="auto"/>
        <w:bottom w:val="single" w:sz="4" w:space="0" w:color="auto"/>
      </w:pBdr>
      <w:shd w:val="clear" w:color="000000" w:fill="C00000"/>
      <w:spacing w:before="100" w:beforeAutospacing="1" w:after="100" w:afterAutospacing="1"/>
      <w:textAlignment w:val="center"/>
    </w:pPr>
  </w:style>
  <w:style w:type="paragraph" w:customStyle="1" w:styleId="xl191">
    <w:name w:val="xl191"/>
    <w:basedOn w:val="Normaallaad"/>
    <w:uiPriority w:val="99"/>
    <w:rsid w:val="00E03056"/>
    <w:pPr>
      <w:pBdr>
        <w:top w:val="single" w:sz="4" w:space="0" w:color="auto"/>
        <w:bottom w:val="single" w:sz="4" w:space="0" w:color="auto"/>
        <w:right w:val="single" w:sz="4" w:space="0" w:color="auto"/>
      </w:pBdr>
      <w:shd w:val="clear" w:color="000000" w:fill="C00000"/>
      <w:spacing w:before="100" w:beforeAutospacing="1" w:after="100" w:afterAutospacing="1"/>
      <w:textAlignment w:val="center"/>
    </w:pPr>
  </w:style>
  <w:style w:type="paragraph" w:customStyle="1" w:styleId="xl192">
    <w:name w:val="xl192"/>
    <w:basedOn w:val="Normaallaad"/>
    <w:uiPriority w:val="99"/>
    <w:rsid w:val="00E03056"/>
    <w:pPr>
      <w:pBdr>
        <w:top w:val="single" w:sz="4" w:space="0" w:color="auto"/>
        <w:left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3">
    <w:name w:val="xl193"/>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194">
    <w:name w:val="xl194"/>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195">
    <w:name w:val="xl195"/>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8">
    <w:name w:val="xl198"/>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199">
    <w:name w:val="xl199"/>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0">
    <w:name w:val="xl200"/>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1">
    <w:name w:val="xl201"/>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02">
    <w:name w:val="xl202"/>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03">
    <w:name w:val="xl203"/>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4">
    <w:name w:val="xl204"/>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05">
    <w:name w:val="xl205"/>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06">
    <w:name w:val="xl206"/>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FF0000"/>
    </w:rPr>
  </w:style>
  <w:style w:type="paragraph" w:customStyle="1" w:styleId="xl207">
    <w:name w:val="xl207"/>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FF0000"/>
    </w:rPr>
  </w:style>
  <w:style w:type="paragraph" w:customStyle="1" w:styleId="xl208">
    <w:name w:val="xl208"/>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09">
    <w:name w:val="xl209"/>
    <w:basedOn w:val="Normaallaad"/>
    <w:uiPriority w:val="99"/>
    <w:rsid w:val="00E03056"/>
    <w:pPr>
      <w:pBdr>
        <w:top w:val="single" w:sz="4" w:space="0" w:color="auto"/>
        <w:bottom w:val="single" w:sz="4" w:space="0" w:color="auto"/>
      </w:pBdr>
      <w:shd w:val="clear" w:color="000000" w:fill="FCD5B4"/>
      <w:spacing w:before="100" w:beforeAutospacing="1" w:after="100" w:afterAutospacing="1"/>
      <w:jc w:val="center"/>
    </w:pPr>
    <w:rPr>
      <w:b/>
      <w:bCs/>
    </w:rPr>
  </w:style>
  <w:style w:type="paragraph" w:customStyle="1" w:styleId="xl210">
    <w:name w:val="xl210"/>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jc w:val="center"/>
    </w:pPr>
    <w:rPr>
      <w:b/>
      <w:bCs/>
    </w:rPr>
  </w:style>
  <w:style w:type="paragraph" w:customStyle="1" w:styleId="xl211">
    <w:name w:val="xl211"/>
    <w:basedOn w:val="Normaallaad"/>
    <w:uiPriority w:val="99"/>
    <w:rsid w:val="00E03056"/>
    <w:pPr>
      <w:pBdr>
        <w:top w:val="single" w:sz="4" w:space="0" w:color="auto"/>
        <w:left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2">
    <w:name w:val="xl212"/>
    <w:basedOn w:val="Normaallaad"/>
    <w:uiPriority w:val="99"/>
    <w:rsid w:val="00E03056"/>
    <w:pPr>
      <w:pBdr>
        <w:top w:val="single" w:sz="4" w:space="0" w:color="auto"/>
        <w:bottom w:val="single" w:sz="4" w:space="0" w:color="auto"/>
      </w:pBdr>
      <w:shd w:val="clear" w:color="EBF1DE" w:fill="FCD5B4"/>
      <w:spacing w:before="100" w:beforeAutospacing="1" w:after="100" w:afterAutospacing="1"/>
      <w:textAlignment w:val="center"/>
    </w:pPr>
    <w:rPr>
      <w:b/>
      <w:bCs/>
    </w:rPr>
  </w:style>
  <w:style w:type="paragraph" w:customStyle="1" w:styleId="xl213">
    <w:name w:val="xl213"/>
    <w:basedOn w:val="Normaallaad"/>
    <w:uiPriority w:val="99"/>
    <w:rsid w:val="00E03056"/>
    <w:pPr>
      <w:pBdr>
        <w:top w:val="single" w:sz="4" w:space="0" w:color="auto"/>
        <w:bottom w:val="single" w:sz="4" w:space="0" w:color="auto"/>
        <w:right w:val="single" w:sz="4" w:space="0" w:color="auto"/>
      </w:pBdr>
      <w:shd w:val="clear" w:color="EBF1DE" w:fill="FCD5B4"/>
      <w:spacing w:before="100" w:beforeAutospacing="1" w:after="100" w:afterAutospacing="1"/>
      <w:textAlignment w:val="center"/>
    </w:pPr>
    <w:rPr>
      <w:b/>
      <w:bCs/>
    </w:rPr>
  </w:style>
  <w:style w:type="paragraph" w:customStyle="1" w:styleId="xl214">
    <w:name w:val="xl214"/>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5">
    <w:name w:val="xl215"/>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top"/>
    </w:pPr>
    <w:rPr>
      <w:b/>
      <w:bCs/>
    </w:rPr>
  </w:style>
  <w:style w:type="paragraph" w:customStyle="1" w:styleId="xl216">
    <w:name w:val="xl216"/>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top"/>
    </w:pPr>
    <w:rPr>
      <w:b/>
      <w:bCs/>
    </w:rPr>
  </w:style>
  <w:style w:type="paragraph" w:customStyle="1" w:styleId="xl217">
    <w:name w:val="xl217"/>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8">
    <w:name w:val="xl218"/>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19">
    <w:name w:val="xl219"/>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002060"/>
      <w:sz w:val="28"/>
      <w:szCs w:val="28"/>
    </w:rPr>
  </w:style>
  <w:style w:type="paragraph" w:customStyle="1" w:styleId="xl220">
    <w:name w:val="xl220"/>
    <w:basedOn w:val="Normaallaad"/>
    <w:uiPriority w:val="99"/>
    <w:rsid w:val="00E03056"/>
    <w:pPr>
      <w:pBdr>
        <w:top w:val="single" w:sz="4" w:space="0" w:color="auto"/>
        <w:bottom w:val="single" w:sz="4" w:space="0" w:color="auto"/>
      </w:pBdr>
      <w:spacing w:before="100" w:beforeAutospacing="1" w:after="100" w:afterAutospacing="1"/>
      <w:textAlignment w:val="center"/>
    </w:pPr>
  </w:style>
  <w:style w:type="paragraph" w:customStyle="1" w:styleId="xl221">
    <w:name w:val="xl221"/>
    <w:basedOn w:val="Normaallaad"/>
    <w:uiPriority w:val="99"/>
    <w:rsid w:val="00E0305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3">
    <w:name w:val="xl223"/>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4">
    <w:name w:val="xl224"/>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5">
    <w:name w:val="xl225"/>
    <w:basedOn w:val="Normaallaad"/>
    <w:uiPriority w:val="99"/>
    <w:rsid w:val="00E03056"/>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6">
    <w:name w:val="xl226"/>
    <w:basedOn w:val="Normaallaad"/>
    <w:uiPriority w:val="99"/>
    <w:rsid w:val="00E03056"/>
    <w:pPr>
      <w:pBdr>
        <w:top w:val="single" w:sz="4" w:space="0" w:color="auto"/>
        <w:bottom w:val="single" w:sz="4" w:space="0" w:color="auto"/>
      </w:pBdr>
      <w:shd w:val="clear" w:color="000000" w:fill="FCD5B4"/>
      <w:spacing w:before="100" w:beforeAutospacing="1" w:after="100" w:afterAutospacing="1"/>
      <w:textAlignment w:val="center"/>
    </w:pPr>
    <w:rPr>
      <w:b/>
      <w:bCs/>
    </w:rPr>
  </w:style>
  <w:style w:type="paragraph" w:customStyle="1" w:styleId="xl227">
    <w:name w:val="xl227"/>
    <w:basedOn w:val="Normaallaad"/>
    <w:uiPriority w:val="99"/>
    <w:rsid w:val="00E03056"/>
    <w:pPr>
      <w:pBdr>
        <w:top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28">
    <w:name w:val="xl228"/>
    <w:basedOn w:val="Normaallaad"/>
    <w:uiPriority w:val="99"/>
    <w:rsid w:val="00E03056"/>
    <w:pPr>
      <w:pBdr>
        <w:top w:val="single" w:sz="4" w:space="0" w:color="auto"/>
        <w:bottom w:val="single" w:sz="4" w:space="0" w:color="auto"/>
      </w:pBdr>
      <w:shd w:val="clear" w:color="EBF1DE" w:fill="C4D79B"/>
      <w:spacing w:before="100" w:beforeAutospacing="1" w:after="100" w:afterAutospacing="1"/>
      <w:textAlignment w:val="center"/>
    </w:pPr>
    <w:rPr>
      <w:b/>
      <w:bCs/>
      <w:color w:val="FF0000"/>
    </w:rPr>
  </w:style>
  <w:style w:type="paragraph" w:customStyle="1" w:styleId="xl229">
    <w:name w:val="xl229"/>
    <w:basedOn w:val="Normaallaad"/>
    <w:uiPriority w:val="99"/>
    <w:rsid w:val="00E03056"/>
    <w:pPr>
      <w:pBdr>
        <w:top w:val="single" w:sz="4" w:space="0" w:color="auto"/>
        <w:bottom w:val="single" w:sz="4" w:space="0" w:color="auto"/>
        <w:right w:val="single" w:sz="4" w:space="0" w:color="auto"/>
      </w:pBdr>
      <w:shd w:val="clear" w:color="EBF1DE" w:fill="C4D79B"/>
      <w:spacing w:before="100" w:beforeAutospacing="1" w:after="100" w:afterAutospacing="1"/>
      <w:textAlignment w:val="center"/>
    </w:pPr>
    <w:rPr>
      <w:b/>
      <w:bCs/>
      <w:color w:val="FF0000"/>
    </w:rPr>
  </w:style>
  <w:style w:type="paragraph" w:customStyle="1" w:styleId="xl230">
    <w:name w:val="xl230"/>
    <w:basedOn w:val="Normaallaad"/>
    <w:uiPriority w:val="99"/>
    <w:rsid w:val="00E03056"/>
    <w:pPr>
      <w:pBdr>
        <w:top w:val="single" w:sz="4" w:space="0" w:color="auto"/>
        <w:left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1">
    <w:name w:val="xl231"/>
    <w:basedOn w:val="Normaallaad"/>
    <w:uiPriority w:val="99"/>
    <w:rsid w:val="00E03056"/>
    <w:pPr>
      <w:pBdr>
        <w:top w:val="single" w:sz="4" w:space="0" w:color="auto"/>
        <w:bottom w:val="single" w:sz="4" w:space="0" w:color="auto"/>
      </w:pBdr>
      <w:shd w:val="clear" w:color="C4D79B" w:fill="C4D79B"/>
      <w:spacing w:before="100" w:beforeAutospacing="1" w:after="100" w:afterAutospacing="1"/>
      <w:textAlignment w:val="center"/>
    </w:pPr>
    <w:rPr>
      <w:b/>
      <w:bCs/>
      <w:color w:val="403151"/>
      <w:sz w:val="28"/>
      <w:szCs w:val="28"/>
    </w:rPr>
  </w:style>
  <w:style w:type="paragraph" w:customStyle="1" w:styleId="xl232">
    <w:name w:val="xl232"/>
    <w:basedOn w:val="Normaallaad"/>
    <w:uiPriority w:val="99"/>
    <w:rsid w:val="00E03056"/>
    <w:pPr>
      <w:pBdr>
        <w:top w:val="single" w:sz="4" w:space="0" w:color="auto"/>
        <w:bottom w:val="single" w:sz="4" w:space="0" w:color="auto"/>
        <w:right w:val="single" w:sz="4" w:space="0" w:color="auto"/>
      </w:pBdr>
      <w:shd w:val="clear" w:color="C4D79B" w:fill="C4D79B"/>
      <w:spacing w:before="100" w:beforeAutospacing="1" w:after="100" w:afterAutospacing="1"/>
      <w:textAlignment w:val="center"/>
    </w:pPr>
    <w:rPr>
      <w:b/>
      <w:bCs/>
      <w:color w:val="403151"/>
      <w:sz w:val="28"/>
      <w:szCs w:val="28"/>
    </w:rPr>
  </w:style>
  <w:style w:type="paragraph" w:styleId="Lihttekst">
    <w:name w:val="Plain Text"/>
    <w:basedOn w:val="Normaallaad"/>
    <w:link w:val="LihttekstMrk"/>
    <w:uiPriority w:val="99"/>
    <w:rsid w:val="00123E88"/>
    <w:rPr>
      <w:rFonts w:ascii="Consolas" w:eastAsia="Calibri" w:hAnsi="Consolas"/>
      <w:sz w:val="21"/>
      <w:szCs w:val="21"/>
      <w:lang w:val="x-none" w:eastAsia="x-none"/>
    </w:rPr>
  </w:style>
  <w:style w:type="character" w:customStyle="1" w:styleId="LihttekstMrk">
    <w:name w:val="Lihttekst Märk"/>
    <w:link w:val="Lihttekst"/>
    <w:uiPriority w:val="99"/>
    <w:rsid w:val="00123E88"/>
    <w:rPr>
      <w:rFonts w:ascii="Consolas" w:hAnsi="Consolas" w:cs="Consolas"/>
      <w:sz w:val="21"/>
      <w:szCs w:val="21"/>
    </w:rPr>
  </w:style>
  <w:style w:type="paragraph" w:styleId="Normaallaadveeb">
    <w:name w:val="Normal (Web)"/>
    <w:basedOn w:val="Normaallaad"/>
    <w:uiPriority w:val="99"/>
    <w:rsid w:val="008E4FA6"/>
    <w:pPr>
      <w:spacing w:before="100" w:beforeAutospacing="1" w:after="100" w:afterAutospacing="1"/>
    </w:pPr>
  </w:style>
  <w:style w:type="paragraph" w:styleId="SK4">
    <w:name w:val="toc 4"/>
    <w:basedOn w:val="Normaallaad"/>
    <w:next w:val="Normaallaad"/>
    <w:autoRedefine/>
    <w:uiPriority w:val="39"/>
    <w:rsid w:val="00F874CC"/>
    <w:pPr>
      <w:spacing w:after="100"/>
      <w:ind w:left="720"/>
    </w:pPr>
  </w:style>
  <w:style w:type="paragraph" w:customStyle="1" w:styleId="font9">
    <w:name w:val="font9"/>
    <w:basedOn w:val="Normaallaad"/>
    <w:rsid w:val="00A87848"/>
    <w:pPr>
      <w:spacing w:before="100" w:beforeAutospacing="1" w:after="100" w:afterAutospacing="1"/>
    </w:pPr>
    <w:rPr>
      <w:rFonts w:ascii="Calibri" w:hAnsi="Calibri"/>
      <w:i/>
      <w:iCs/>
      <w:color w:val="000000"/>
    </w:rPr>
  </w:style>
  <w:style w:type="paragraph" w:customStyle="1" w:styleId="font10">
    <w:name w:val="font10"/>
    <w:basedOn w:val="Normaallaad"/>
    <w:rsid w:val="00A87848"/>
    <w:pPr>
      <w:spacing w:before="100" w:beforeAutospacing="1" w:after="100" w:afterAutospacing="1"/>
    </w:pPr>
    <w:rPr>
      <w:rFonts w:ascii="Calibri" w:hAnsi="Calibri"/>
      <w:i/>
      <w:iCs/>
      <w:color w:val="FF0000"/>
    </w:rPr>
  </w:style>
  <w:style w:type="paragraph" w:customStyle="1" w:styleId="F5D665FCE9284B4FB2622A1808488B87">
    <w:name w:val="F5D665FCE9284B4FB2622A1808488B87"/>
    <w:rsid w:val="00B06503"/>
    <w:pPr>
      <w:spacing w:after="200" w:line="276" w:lineRule="auto"/>
    </w:pPr>
    <w:rPr>
      <w:rFonts w:eastAsia="Times New Roman"/>
      <w:sz w:val="22"/>
      <w:szCs w:val="22"/>
    </w:rPr>
  </w:style>
  <w:style w:type="paragraph" w:customStyle="1" w:styleId="Loendilik1">
    <w:name w:val="Loendi lõik1"/>
    <w:basedOn w:val="Normaallaad"/>
    <w:uiPriority w:val="99"/>
    <w:rsid w:val="00CB5871"/>
    <w:pPr>
      <w:spacing w:after="200" w:line="276" w:lineRule="auto"/>
      <w:ind w:left="720"/>
    </w:pPr>
    <w:rPr>
      <w:rFonts w:ascii="Calibri" w:hAnsi="Calibri" w:cs="Calibri"/>
      <w:sz w:val="22"/>
      <w:szCs w:val="22"/>
      <w:lang w:eastAsia="en-US"/>
    </w:rPr>
  </w:style>
  <w:style w:type="character" w:customStyle="1" w:styleId="apple-converted-space">
    <w:name w:val="apple-converted-space"/>
    <w:basedOn w:val="Liguvaikefont"/>
    <w:rsid w:val="000976B8"/>
  </w:style>
  <w:style w:type="paragraph" w:styleId="Redaktsioon">
    <w:name w:val="Revision"/>
    <w:hidden/>
    <w:uiPriority w:val="99"/>
    <w:semiHidden/>
    <w:rsid w:val="00B82C61"/>
    <w:rPr>
      <w:rFonts w:ascii="Times New Roman" w:eastAsia="Times New Roman" w:hAnsi="Times New Roman"/>
      <w:sz w:val="24"/>
      <w:szCs w:val="24"/>
    </w:rPr>
  </w:style>
  <w:style w:type="character" w:customStyle="1" w:styleId="n">
    <w:name w:val="n"/>
    <w:basedOn w:val="Liguvaikefont"/>
    <w:rsid w:val="00674AA9"/>
  </w:style>
  <w:style w:type="character" w:customStyle="1" w:styleId="leitudss1">
    <w:name w:val="leitud_ss1"/>
    <w:rsid w:val="00674AA9"/>
    <w:rPr>
      <w:shd w:val="clear" w:color="auto" w:fill="FFD700"/>
    </w:rPr>
  </w:style>
  <w:style w:type="character" w:customStyle="1" w:styleId="k1">
    <w:name w:val="k1"/>
    <w:rsid w:val="00674AA9"/>
    <w:rPr>
      <w:i/>
      <w:iCs/>
    </w:rPr>
  </w:style>
  <w:style w:type="character" w:styleId="Tugevrhutus">
    <w:name w:val="Intense Emphasis"/>
    <w:uiPriority w:val="21"/>
    <w:qFormat/>
    <w:rsid w:val="00ED4AE8"/>
    <w:rPr>
      <w:b/>
      <w:bCs/>
      <w:i/>
      <w:iCs/>
      <w:color w:val="4F81BD"/>
    </w:rPr>
  </w:style>
  <w:style w:type="table" w:styleId="Kontuurtabel">
    <w:name w:val="Table Grid"/>
    <w:basedOn w:val="Normaaltabel"/>
    <w:uiPriority w:val="59"/>
    <w:rsid w:val="002B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128">
      <w:bodyDiv w:val="1"/>
      <w:marLeft w:val="0"/>
      <w:marRight w:val="0"/>
      <w:marTop w:val="0"/>
      <w:marBottom w:val="0"/>
      <w:divBdr>
        <w:top w:val="none" w:sz="0" w:space="0" w:color="auto"/>
        <w:left w:val="none" w:sz="0" w:space="0" w:color="auto"/>
        <w:bottom w:val="none" w:sz="0" w:space="0" w:color="auto"/>
        <w:right w:val="none" w:sz="0" w:space="0" w:color="auto"/>
      </w:divBdr>
    </w:div>
    <w:div w:id="150148218">
      <w:bodyDiv w:val="1"/>
      <w:marLeft w:val="0"/>
      <w:marRight w:val="0"/>
      <w:marTop w:val="0"/>
      <w:marBottom w:val="0"/>
      <w:divBdr>
        <w:top w:val="none" w:sz="0" w:space="0" w:color="auto"/>
        <w:left w:val="none" w:sz="0" w:space="0" w:color="auto"/>
        <w:bottom w:val="none" w:sz="0" w:space="0" w:color="auto"/>
        <w:right w:val="none" w:sz="0" w:space="0" w:color="auto"/>
      </w:divBdr>
    </w:div>
    <w:div w:id="514928874">
      <w:bodyDiv w:val="1"/>
      <w:marLeft w:val="0"/>
      <w:marRight w:val="0"/>
      <w:marTop w:val="0"/>
      <w:marBottom w:val="0"/>
      <w:divBdr>
        <w:top w:val="none" w:sz="0" w:space="0" w:color="auto"/>
        <w:left w:val="none" w:sz="0" w:space="0" w:color="auto"/>
        <w:bottom w:val="none" w:sz="0" w:space="0" w:color="auto"/>
        <w:right w:val="none" w:sz="0" w:space="0" w:color="auto"/>
      </w:divBdr>
    </w:div>
    <w:div w:id="670180883">
      <w:bodyDiv w:val="1"/>
      <w:marLeft w:val="0"/>
      <w:marRight w:val="0"/>
      <w:marTop w:val="0"/>
      <w:marBottom w:val="0"/>
      <w:divBdr>
        <w:top w:val="none" w:sz="0" w:space="0" w:color="auto"/>
        <w:left w:val="none" w:sz="0" w:space="0" w:color="auto"/>
        <w:bottom w:val="none" w:sz="0" w:space="0" w:color="auto"/>
        <w:right w:val="none" w:sz="0" w:space="0" w:color="auto"/>
      </w:divBdr>
    </w:div>
    <w:div w:id="907887746">
      <w:bodyDiv w:val="1"/>
      <w:marLeft w:val="0"/>
      <w:marRight w:val="0"/>
      <w:marTop w:val="0"/>
      <w:marBottom w:val="0"/>
      <w:divBdr>
        <w:top w:val="none" w:sz="0" w:space="0" w:color="auto"/>
        <w:left w:val="none" w:sz="0" w:space="0" w:color="auto"/>
        <w:bottom w:val="none" w:sz="0" w:space="0" w:color="auto"/>
        <w:right w:val="none" w:sz="0" w:space="0" w:color="auto"/>
      </w:divBdr>
    </w:div>
    <w:div w:id="1168053530">
      <w:bodyDiv w:val="1"/>
      <w:marLeft w:val="0"/>
      <w:marRight w:val="0"/>
      <w:marTop w:val="0"/>
      <w:marBottom w:val="0"/>
      <w:divBdr>
        <w:top w:val="none" w:sz="0" w:space="0" w:color="auto"/>
        <w:left w:val="none" w:sz="0" w:space="0" w:color="auto"/>
        <w:bottom w:val="none" w:sz="0" w:space="0" w:color="auto"/>
        <w:right w:val="none" w:sz="0" w:space="0" w:color="auto"/>
      </w:divBdr>
    </w:div>
    <w:div w:id="1183469948">
      <w:bodyDiv w:val="1"/>
      <w:marLeft w:val="0"/>
      <w:marRight w:val="0"/>
      <w:marTop w:val="0"/>
      <w:marBottom w:val="0"/>
      <w:divBdr>
        <w:top w:val="none" w:sz="0" w:space="0" w:color="auto"/>
        <w:left w:val="none" w:sz="0" w:space="0" w:color="auto"/>
        <w:bottom w:val="none" w:sz="0" w:space="0" w:color="auto"/>
        <w:right w:val="none" w:sz="0" w:space="0" w:color="auto"/>
      </w:divBdr>
    </w:div>
    <w:div w:id="1254776637">
      <w:bodyDiv w:val="1"/>
      <w:marLeft w:val="0"/>
      <w:marRight w:val="0"/>
      <w:marTop w:val="0"/>
      <w:marBottom w:val="0"/>
      <w:divBdr>
        <w:top w:val="none" w:sz="0" w:space="0" w:color="auto"/>
        <w:left w:val="none" w:sz="0" w:space="0" w:color="auto"/>
        <w:bottom w:val="none" w:sz="0" w:space="0" w:color="auto"/>
        <w:right w:val="none" w:sz="0" w:space="0" w:color="auto"/>
      </w:divBdr>
      <w:divsChild>
        <w:div w:id="1231962885">
          <w:marLeft w:val="0"/>
          <w:marRight w:val="0"/>
          <w:marTop w:val="0"/>
          <w:marBottom w:val="0"/>
          <w:divBdr>
            <w:top w:val="none" w:sz="0" w:space="0" w:color="auto"/>
            <w:left w:val="none" w:sz="0" w:space="0" w:color="auto"/>
            <w:bottom w:val="none" w:sz="0" w:space="0" w:color="auto"/>
            <w:right w:val="none" w:sz="0" w:space="0" w:color="auto"/>
          </w:divBdr>
        </w:div>
        <w:div w:id="1090782951">
          <w:marLeft w:val="0"/>
          <w:marRight w:val="0"/>
          <w:marTop w:val="0"/>
          <w:marBottom w:val="0"/>
          <w:divBdr>
            <w:top w:val="none" w:sz="0" w:space="0" w:color="auto"/>
            <w:left w:val="none" w:sz="0" w:space="0" w:color="auto"/>
            <w:bottom w:val="none" w:sz="0" w:space="0" w:color="auto"/>
            <w:right w:val="none" w:sz="0" w:space="0" w:color="auto"/>
          </w:divBdr>
        </w:div>
        <w:div w:id="1518731536">
          <w:marLeft w:val="0"/>
          <w:marRight w:val="0"/>
          <w:marTop w:val="0"/>
          <w:marBottom w:val="0"/>
          <w:divBdr>
            <w:top w:val="none" w:sz="0" w:space="0" w:color="auto"/>
            <w:left w:val="none" w:sz="0" w:space="0" w:color="auto"/>
            <w:bottom w:val="none" w:sz="0" w:space="0" w:color="auto"/>
            <w:right w:val="none" w:sz="0" w:space="0" w:color="auto"/>
          </w:divBdr>
        </w:div>
        <w:div w:id="1477724309">
          <w:marLeft w:val="0"/>
          <w:marRight w:val="0"/>
          <w:marTop w:val="0"/>
          <w:marBottom w:val="0"/>
          <w:divBdr>
            <w:top w:val="none" w:sz="0" w:space="0" w:color="auto"/>
            <w:left w:val="none" w:sz="0" w:space="0" w:color="auto"/>
            <w:bottom w:val="none" w:sz="0" w:space="0" w:color="auto"/>
            <w:right w:val="none" w:sz="0" w:space="0" w:color="auto"/>
          </w:divBdr>
        </w:div>
        <w:div w:id="225075099">
          <w:marLeft w:val="0"/>
          <w:marRight w:val="0"/>
          <w:marTop w:val="0"/>
          <w:marBottom w:val="0"/>
          <w:divBdr>
            <w:top w:val="none" w:sz="0" w:space="0" w:color="auto"/>
            <w:left w:val="none" w:sz="0" w:space="0" w:color="auto"/>
            <w:bottom w:val="none" w:sz="0" w:space="0" w:color="auto"/>
            <w:right w:val="none" w:sz="0" w:space="0" w:color="auto"/>
          </w:divBdr>
        </w:div>
        <w:div w:id="1324354272">
          <w:marLeft w:val="0"/>
          <w:marRight w:val="0"/>
          <w:marTop w:val="0"/>
          <w:marBottom w:val="0"/>
          <w:divBdr>
            <w:top w:val="none" w:sz="0" w:space="0" w:color="auto"/>
            <w:left w:val="none" w:sz="0" w:space="0" w:color="auto"/>
            <w:bottom w:val="none" w:sz="0" w:space="0" w:color="auto"/>
            <w:right w:val="none" w:sz="0" w:space="0" w:color="auto"/>
          </w:divBdr>
        </w:div>
      </w:divsChild>
    </w:div>
    <w:div w:id="1272470396">
      <w:bodyDiv w:val="1"/>
      <w:marLeft w:val="0"/>
      <w:marRight w:val="0"/>
      <w:marTop w:val="0"/>
      <w:marBottom w:val="0"/>
      <w:divBdr>
        <w:top w:val="none" w:sz="0" w:space="0" w:color="auto"/>
        <w:left w:val="none" w:sz="0" w:space="0" w:color="auto"/>
        <w:bottom w:val="none" w:sz="0" w:space="0" w:color="auto"/>
        <w:right w:val="none" w:sz="0" w:space="0" w:color="auto"/>
      </w:divBdr>
    </w:div>
    <w:div w:id="1358502919">
      <w:bodyDiv w:val="1"/>
      <w:marLeft w:val="0"/>
      <w:marRight w:val="0"/>
      <w:marTop w:val="0"/>
      <w:marBottom w:val="0"/>
      <w:divBdr>
        <w:top w:val="none" w:sz="0" w:space="0" w:color="auto"/>
        <w:left w:val="none" w:sz="0" w:space="0" w:color="auto"/>
        <w:bottom w:val="none" w:sz="0" w:space="0" w:color="auto"/>
        <w:right w:val="none" w:sz="0" w:space="0" w:color="auto"/>
      </w:divBdr>
    </w:div>
    <w:div w:id="1369179122">
      <w:bodyDiv w:val="1"/>
      <w:marLeft w:val="0"/>
      <w:marRight w:val="0"/>
      <w:marTop w:val="0"/>
      <w:marBottom w:val="0"/>
      <w:divBdr>
        <w:top w:val="none" w:sz="0" w:space="0" w:color="auto"/>
        <w:left w:val="none" w:sz="0" w:space="0" w:color="auto"/>
        <w:bottom w:val="none" w:sz="0" w:space="0" w:color="auto"/>
        <w:right w:val="none" w:sz="0" w:space="0" w:color="auto"/>
      </w:divBdr>
      <w:divsChild>
        <w:div w:id="777994073">
          <w:marLeft w:val="0"/>
          <w:marRight w:val="0"/>
          <w:marTop w:val="0"/>
          <w:marBottom w:val="0"/>
          <w:divBdr>
            <w:top w:val="none" w:sz="0" w:space="0" w:color="auto"/>
            <w:left w:val="none" w:sz="0" w:space="0" w:color="auto"/>
            <w:bottom w:val="none" w:sz="0" w:space="0" w:color="auto"/>
            <w:right w:val="none" w:sz="0" w:space="0" w:color="auto"/>
          </w:divBdr>
        </w:div>
        <w:div w:id="1382680195">
          <w:marLeft w:val="0"/>
          <w:marRight w:val="0"/>
          <w:marTop w:val="0"/>
          <w:marBottom w:val="0"/>
          <w:divBdr>
            <w:top w:val="none" w:sz="0" w:space="0" w:color="auto"/>
            <w:left w:val="none" w:sz="0" w:space="0" w:color="auto"/>
            <w:bottom w:val="none" w:sz="0" w:space="0" w:color="auto"/>
            <w:right w:val="none" w:sz="0" w:space="0" w:color="auto"/>
          </w:divBdr>
        </w:div>
        <w:div w:id="1182427229">
          <w:marLeft w:val="0"/>
          <w:marRight w:val="0"/>
          <w:marTop w:val="0"/>
          <w:marBottom w:val="0"/>
          <w:divBdr>
            <w:top w:val="none" w:sz="0" w:space="0" w:color="auto"/>
            <w:left w:val="none" w:sz="0" w:space="0" w:color="auto"/>
            <w:bottom w:val="none" w:sz="0" w:space="0" w:color="auto"/>
            <w:right w:val="none" w:sz="0" w:space="0" w:color="auto"/>
          </w:divBdr>
        </w:div>
      </w:divsChild>
    </w:div>
    <w:div w:id="1552810685">
      <w:bodyDiv w:val="1"/>
      <w:marLeft w:val="0"/>
      <w:marRight w:val="0"/>
      <w:marTop w:val="0"/>
      <w:marBottom w:val="0"/>
      <w:divBdr>
        <w:top w:val="none" w:sz="0" w:space="0" w:color="auto"/>
        <w:left w:val="none" w:sz="0" w:space="0" w:color="auto"/>
        <w:bottom w:val="none" w:sz="0" w:space="0" w:color="auto"/>
        <w:right w:val="none" w:sz="0" w:space="0" w:color="auto"/>
      </w:divBdr>
    </w:div>
    <w:div w:id="1555509603">
      <w:marLeft w:val="0"/>
      <w:marRight w:val="0"/>
      <w:marTop w:val="0"/>
      <w:marBottom w:val="0"/>
      <w:divBdr>
        <w:top w:val="none" w:sz="0" w:space="0" w:color="auto"/>
        <w:left w:val="none" w:sz="0" w:space="0" w:color="auto"/>
        <w:bottom w:val="none" w:sz="0" w:space="0" w:color="auto"/>
        <w:right w:val="none" w:sz="0" w:space="0" w:color="auto"/>
      </w:divBdr>
    </w:div>
    <w:div w:id="1555509604">
      <w:marLeft w:val="0"/>
      <w:marRight w:val="0"/>
      <w:marTop w:val="0"/>
      <w:marBottom w:val="0"/>
      <w:divBdr>
        <w:top w:val="none" w:sz="0" w:space="0" w:color="auto"/>
        <w:left w:val="none" w:sz="0" w:space="0" w:color="auto"/>
        <w:bottom w:val="none" w:sz="0" w:space="0" w:color="auto"/>
        <w:right w:val="none" w:sz="0" w:space="0" w:color="auto"/>
      </w:divBdr>
    </w:div>
    <w:div w:id="1555509605">
      <w:marLeft w:val="0"/>
      <w:marRight w:val="0"/>
      <w:marTop w:val="0"/>
      <w:marBottom w:val="0"/>
      <w:divBdr>
        <w:top w:val="none" w:sz="0" w:space="0" w:color="auto"/>
        <w:left w:val="none" w:sz="0" w:space="0" w:color="auto"/>
        <w:bottom w:val="none" w:sz="0" w:space="0" w:color="auto"/>
        <w:right w:val="none" w:sz="0" w:space="0" w:color="auto"/>
      </w:divBdr>
    </w:div>
    <w:div w:id="1555509606">
      <w:marLeft w:val="0"/>
      <w:marRight w:val="0"/>
      <w:marTop w:val="0"/>
      <w:marBottom w:val="0"/>
      <w:divBdr>
        <w:top w:val="none" w:sz="0" w:space="0" w:color="auto"/>
        <w:left w:val="none" w:sz="0" w:space="0" w:color="auto"/>
        <w:bottom w:val="none" w:sz="0" w:space="0" w:color="auto"/>
        <w:right w:val="none" w:sz="0" w:space="0" w:color="auto"/>
      </w:divBdr>
    </w:div>
    <w:div w:id="1555509607">
      <w:marLeft w:val="0"/>
      <w:marRight w:val="0"/>
      <w:marTop w:val="0"/>
      <w:marBottom w:val="0"/>
      <w:divBdr>
        <w:top w:val="none" w:sz="0" w:space="0" w:color="auto"/>
        <w:left w:val="none" w:sz="0" w:space="0" w:color="auto"/>
        <w:bottom w:val="none" w:sz="0" w:space="0" w:color="auto"/>
        <w:right w:val="none" w:sz="0" w:space="0" w:color="auto"/>
      </w:divBdr>
    </w:div>
    <w:div w:id="1555509608">
      <w:marLeft w:val="0"/>
      <w:marRight w:val="0"/>
      <w:marTop w:val="0"/>
      <w:marBottom w:val="0"/>
      <w:divBdr>
        <w:top w:val="none" w:sz="0" w:space="0" w:color="auto"/>
        <w:left w:val="none" w:sz="0" w:space="0" w:color="auto"/>
        <w:bottom w:val="none" w:sz="0" w:space="0" w:color="auto"/>
        <w:right w:val="none" w:sz="0" w:space="0" w:color="auto"/>
      </w:divBdr>
    </w:div>
    <w:div w:id="1555509609">
      <w:marLeft w:val="0"/>
      <w:marRight w:val="0"/>
      <w:marTop w:val="0"/>
      <w:marBottom w:val="0"/>
      <w:divBdr>
        <w:top w:val="none" w:sz="0" w:space="0" w:color="auto"/>
        <w:left w:val="none" w:sz="0" w:space="0" w:color="auto"/>
        <w:bottom w:val="none" w:sz="0" w:space="0" w:color="auto"/>
        <w:right w:val="none" w:sz="0" w:space="0" w:color="auto"/>
      </w:divBdr>
    </w:div>
    <w:div w:id="1555509610">
      <w:marLeft w:val="0"/>
      <w:marRight w:val="0"/>
      <w:marTop w:val="0"/>
      <w:marBottom w:val="0"/>
      <w:divBdr>
        <w:top w:val="none" w:sz="0" w:space="0" w:color="auto"/>
        <w:left w:val="none" w:sz="0" w:space="0" w:color="auto"/>
        <w:bottom w:val="none" w:sz="0" w:space="0" w:color="auto"/>
        <w:right w:val="none" w:sz="0" w:space="0" w:color="auto"/>
      </w:divBdr>
    </w:div>
    <w:div w:id="1555509611">
      <w:marLeft w:val="0"/>
      <w:marRight w:val="0"/>
      <w:marTop w:val="0"/>
      <w:marBottom w:val="0"/>
      <w:divBdr>
        <w:top w:val="none" w:sz="0" w:space="0" w:color="auto"/>
        <w:left w:val="none" w:sz="0" w:space="0" w:color="auto"/>
        <w:bottom w:val="none" w:sz="0" w:space="0" w:color="auto"/>
        <w:right w:val="none" w:sz="0" w:space="0" w:color="auto"/>
      </w:divBdr>
    </w:div>
    <w:div w:id="1555509612">
      <w:marLeft w:val="0"/>
      <w:marRight w:val="0"/>
      <w:marTop w:val="0"/>
      <w:marBottom w:val="0"/>
      <w:divBdr>
        <w:top w:val="none" w:sz="0" w:space="0" w:color="auto"/>
        <w:left w:val="none" w:sz="0" w:space="0" w:color="auto"/>
        <w:bottom w:val="none" w:sz="0" w:space="0" w:color="auto"/>
        <w:right w:val="none" w:sz="0" w:space="0" w:color="auto"/>
      </w:divBdr>
    </w:div>
    <w:div w:id="1555509613">
      <w:marLeft w:val="0"/>
      <w:marRight w:val="0"/>
      <w:marTop w:val="0"/>
      <w:marBottom w:val="0"/>
      <w:divBdr>
        <w:top w:val="none" w:sz="0" w:space="0" w:color="auto"/>
        <w:left w:val="none" w:sz="0" w:space="0" w:color="auto"/>
        <w:bottom w:val="none" w:sz="0" w:space="0" w:color="auto"/>
        <w:right w:val="none" w:sz="0" w:space="0" w:color="auto"/>
      </w:divBdr>
    </w:div>
    <w:div w:id="1555509614">
      <w:marLeft w:val="0"/>
      <w:marRight w:val="0"/>
      <w:marTop w:val="0"/>
      <w:marBottom w:val="0"/>
      <w:divBdr>
        <w:top w:val="none" w:sz="0" w:space="0" w:color="auto"/>
        <w:left w:val="none" w:sz="0" w:space="0" w:color="auto"/>
        <w:bottom w:val="none" w:sz="0" w:space="0" w:color="auto"/>
        <w:right w:val="none" w:sz="0" w:space="0" w:color="auto"/>
      </w:divBdr>
    </w:div>
    <w:div w:id="1555509615">
      <w:marLeft w:val="0"/>
      <w:marRight w:val="0"/>
      <w:marTop w:val="0"/>
      <w:marBottom w:val="0"/>
      <w:divBdr>
        <w:top w:val="none" w:sz="0" w:space="0" w:color="auto"/>
        <w:left w:val="none" w:sz="0" w:space="0" w:color="auto"/>
        <w:bottom w:val="none" w:sz="0" w:space="0" w:color="auto"/>
        <w:right w:val="none" w:sz="0" w:space="0" w:color="auto"/>
      </w:divBdr>
    </w:div>
    <w:div w:id="1555509616">
      <w:marLeft w:val="0"/>
      <w:marRight w:val="0"/>
      <w:marTop w:val="0"/>
      <w:marBottom w:val="0"/>
      <w:divBdr>
        <w:top w:val="none" w:sz="0" w:space="0" w:color="auto"/>
        <w:left w:val="none" w:sz="0" w:space="0" w:color="auto"/>
        <w:bottom w:val="none" w:sz="0" w:space="0" w:color="auto"/>
        <w:right w:val="none" w:sz="0" w:space="0" w:color="auto"/>
      </w:divBdr>
    </w:div>
    <w:div w:id="1555509617">
      <w:marLeft w:val="0"/>
      <w:marRight w:val="0"/>
      <w:marTop w:val="0"/>
      <w:marBottom w:val="0"/>
      <w:divBdr>
        <w:top w:val="none" w:sz="0" w:space="0" w:color="auto"/>
        <w:left w:val="none" w:sz="0" w:space="0" w:color="auto"/>
        <w:bottom w:val="none" w:sz="0" w:space="0" w:color="auto"/>
        <w:right w:val="none" w:sz="0" w:space="0" w:color="auto"/>
      </w:divBdr>
    </w:div>
    <w:div w:id="1555509618">
      <w:marLeft w:val="0"/>
      <w:marRight w:val="0"/>
      <w:marTop w:val="0"/>
      <w:marBottom w:val="0"/>
      <w:divBdr>
        <w:top w:val="none" w:sz="0" w:space="0" w:color="auto"/>
        <w:left w:val="none" w:sz="0" w:space="0" w:color="auto"/>
        <w:bottom w:val="none" w:sz="0" w:space="0" w:color="auto"/>
        <w:right w:val="none" w:sz="0" w:space="0" w:color="auto"/>
      </w:divBdr>
    </w:div>
    <w:div w:id="1555509619">
      <w:marLeft w:val="0"/>
      <w:marRight w:val="0"/>
      <w:marTop w:val="0"/>
      <w:marBottom w:val="0"/>
      <w:divBdr>
        <w:top w:val="none" w:sz="0" w:space="0" w:color="auto"/>
        <w:left w:val="none" w:sz="0" w:space="0" w:color="auto"/>
        <w:bottom w:val="none" w:sz="0" w:space="0" w:color="auto"/>
        <w:right w:val="none" w:sz="0" w:space="0" w:color="auto"/>
      </w:divBdr>
    </w:div>
    <w:div w:id="1555509620">
      <w:marLeft w:val="0"/>
      <w:marRight w:val="0"/>
      <w:marTop w:val="0"/>
      <w:marBottom w:val="0"/>
      <w:divBdr>
        <w:top w:val="none" w:sz="0" w:space="0" w:color="auto"/>
        <w:left w:val="none" w:sz="0" w:space="0" w:color="auto"/>
        <w:bottom w:val="none" w:sz="0" w:space="0" w:color="auto"/>
        <w:right w:val="none" w:sz="0" w:space="0" w:color="auto"/>
      </w:divBdr>
    </w:div>
    <w:div w:id="1555509621">
      <w:marLeft w:val="0"/>
      <w:marRight w:val="0"/>
      <w:marTop w:val="0"/>
      <w:marBottom w:val="0"/>
      <w:divBdr>
        <w:top w:val="none" w:sz="0" w:space="0" w:color="auto"/>
        <w:left w:val="none" w:sz="0" w:space="0" w:color="auto"/>
        <w:bottom w:val="none" w:sz="0" w:space="0" w:color="auto"/>
        <w:right w:val="none" w:sz="0" w:space="0" w:color="auto"/>
      </w:divBdr>
    </w:div>
    <w:div w:id="1555509622">
      <w:marLeft w:val="0"/>
      <w:marRight w:val="0"/>
      <w:marTop w:val="0"/>
      <w:marBottom w:val="0"/>
      <w:divBdr>
        <w:top w:val="none" w:sz="0" w:space="0" w:color="auto"/>
        <w:left w:val="none" w:sz="0" w:space="0" w:color="auto"/>
        <w:bottom w:val="none" w:sz="0" w:space="0" w:color="auto"/>
        <w:right w:val="none" w:sz="0" w:space="0" w:color="auto"/>
      </w:divBdr>
    </w:div>
    <w:div w:id="1555509623">
      <w:marLeft w:val="0"/>
      <w:marRight w:val="0"/>
      <w:marTop w:val="0"/>
      <w:marBottom w:val="0"/>
      <w:divBdr>
        <w:top w:val="none" w:sz="0" w:space="0" w:color="auto"/>
        <w:left w:val="none" w:sz="0" w:space="0" w:color="auto"/>
        <w:bottom w:val="none" w:sz="0" w:space="0" w:color="auto"/>
        <w:right w:val="none" w:sz="0" w:space="0" w:color="auto"/>
      </w:divBdr>
    </w:div>
    <w:div w:id="1555509624">
      <w:marLeft w:val="0"/>
      <w:marRight w:val="0"/>
      <w:marTop w:val="0"/>
      <w:marBottom w:val="0"/>
      <w:divBdr>
        <w:top w:val="none" w:sz="0" w:space="0" w:color="auto"/>
        <w:left w:val="none" w:sz="0" w:space="0" w:color="auto"/>
        <w:bottom w:val="none" w:sz="0" w:space="0" w:color="auto"/>
        <w:right w:val="none" w:sz="0" w:space="0" w:color="auto"/>
      </w:divBdr>
    </w:div>
    <w:div w:id="1555509625">
      <w:marLeft w:val="0"/>
      <w:marRight w:val="0"/>
      <w:marTop w:val="0"/>
      <w:marBottom w:val="0"/>
      <w:divBdr>
        <w:top w:val="none" w:sz="0" w:space="0" w:color="auto"/>
        <w:left w:val="none" w:sz="0" w:space="0" w:color="auto"/>
        <w:bottom w:val="none" w:sz="0" w:space="0" w:color="auto"/>
        <w:right w:val="none" w:sz="0" w:space="0" w:color="auto"/>
      </w:divBdr>
    </w:div>
    <w:div w:id="1555509626">
      <w:marLeft w:val="0"/>
      <w:marRight w:val="0"/>
      <w:marTop w:val="0"/>
      <w:marBottom w:val="0"/>
      <w:divBdr>
        <w:top w:val="none" w:sz="0" w:space="0" w:color="auto"/>
        <w:left w:val="none" w:sz="0" w:space="0" w:color="auto"/>
        <w:bottom w:val="none" w:sz="0" w:space="0" w:color="auto"/>
        <w:right w:val="none" w:sz="0" w:space="0" w:color="auto"/>
      </w:divBdr>
    </w:div>
    <w:div w:id="1555509627">
      <w:marLeft w:val="0"/>
      <w:marRight w:val="0"/>
      <w:marTop w:val="0"/>
      <w:marBottom w:val="0"/>
      <w:divBdr>
        <w:top w:val="none" w:sz="0" w:space="0" w:color="auto"/>
        <w:left w:val="none" w:sz="0" w:space="0" w:color="auto"/>
        <w:bottom w:val="none" w:sz="0" w:space="0" w:color="auto"/>
        <w:right w:val="none" w:sz="0" w:space="0" w:color="auto"/>
      </w:divBdr>
    </w:div>
    <w:div w:id="1555509628">
      <w:marLeft w:val="0"/>
      <w:marRight w:val="0"/>
      <w:marTop w:val="0"/>
      <w:marBottom w:val="0"/>
      <w:divBdr>
        <w:top w:val="none" w:sz="0" w:space="0" w:color="auto"/>
        <w:left w:val="none" w:sz="0" w:space="0" w:color="auto"/>
        <w:bottom w:val="none" w:sz="0" w:space="0" w:color="auto"/>
        <w:right w:val="none" w:sz="0" w:space="0" w:color="auto"/>
      </w:divBdr>
    </w:div>
    <w:div w:id="1555509629">
      <w:marLeft w:val="0"/>
      <w:marRight w:val="0"/>
      <w:marTop w:val="0"/>
      <w:marBottom w:val="0"/>
      <w:divBdr>
        <w:top w:val="none" w:sz="0" w:space="0" w:color="auto"/>
        <w:left w:val="none" w:sz="0" w:space="0" w:color="auto"/>
        <w:bottom w:val="none" w:sz="0" w:space="0" w:color="auto"/>
        <w:right w:val="none" w:sz="0" w:space="0" w:color="auto"/>
      </w:divBdr>
    </w:div>
    <w:div w:id="1555509630">
      <w:marLeft w:val="0"/>
      <w:marRight w:val="0"/>
      <w:marTop w:val="0"/>
      <w:marBottom w:val="0"/>
      <w:divBdr>
        <w:top w:val="none" w:sz="0" w:space="0" w:color="auto"/>
        <w:left w:val="none" w:sz="0" w:space="0" w:color="auto"/>
        <w:bottom w:val="none" w:sz="0" w:space="0" w:color="auto"/>
        <w:right w:val="none" w:sz="0" w:space="0" w:color="auto"/>
      </w:divBdr>
    </w:div>
    <w:div w:id="1555509631">
      <w:marLeft w:val="0"/>
      <w:marRight w:val="0"/>
      <w:marTop w:val="0"/>
      <w:marBottom w:val="0"/>
      <w:divBdr>
        <w:top w:val="none" w:sz="0" w:space="0" w:color="auto"/>
        <w:left w:val="none" w:sz="0" w:space="0" w:color="auto"/>
        <w:bottom w:val="none" w:sz="0" w:space="0" w:color="auto"/>
        <w:right w:val="none" w:sz="0" w:space="0" w:color="auto"/>
      </w:divBdr>
    </w:div>
    <w:div w:id="1555509632">
      <w:marLeft w:val="0"/>
      <w:marRight w:val="0"/>
      <w:marTop w:val="0"/>
      <w:marBottom w:val="0"/>
      <w:divBdr>
        <w:top w:val="none" w:sz="0" w:space="0" w:color="auto"/>
        <w:left w:val="none" w:sz="0" w:space="0" w:color="auto"/>
        <w:bottom w:val="none" w:sz="0" w:space="0" w:color="auto"/>
        <w:right w:val="none" w:sz="0" w:space="0" w:color="auto"/>
      </w:divBdr>
    </w:div>
    <w:div w:id="1555509633">
      <w:marLeft w:val="0"/>
      <w:marRight w:val="0"/>
      <w:marTop w:val="0"/>
      <w:marBottom w:val="0"/>
      <w:divBdr>
        <w:top w:val="none" w:sz="0" w:space="0" w:color="auto"/>
        <w:left w:val="none" w:sz="0" w:space="0" w:color="auto"/>
        <w:bottom w:val="none" w:sz="0" w:space="0" w:color="auto"/>
        <w:right w:val="none" w:sz="0" w:space="0" w:color="auto"/>
      </w:divBdr>
    </w:div>
    <w:div w:id="1555509634">
      <w:marLeft w:val="0"/>
      <w:marRight w:val="0"/>
      <w:marTop w:val="0"/>
      <w:marBottom w:val="0"/>
      <w:divBdr>
        <w:top w:val="none" w:sz="0" w:space="0" w:color="auto"/>
        <w:left w:val="none" w:sz="0" w:space="0" w:color="auto"/>
        <w:bottom w:val="none" w:sz="0" w:space="0" w:color="auto"/>
        <w:right w:val="none" w:sz="0" w:space="0" w:color="auto"/>
      </w:divBdr>
    </w:div>
    <w:div w:id="1555509635">
      <w:marLeft w:val="0"/>
      <w:marRight w:val="0"/>
      <w:marTop w:val="0"/>
      <w:marBottom w:val="0"/>
      <w:divBdr>
        <w:top w:val="none" w:sz="0" w:space="0" w:color="auto"/>
        <w:left w:val="none" w:sz="0" w:space="0" w:color="auto"/>
        <w:bottom w:val="none" w:sz="0" w:space="0" w:color="auto"/>
        <w:right w:val="none" w:sz="0" w:space="0" w:color="auto"/>
      </w:divBdr>
    </w:div>
    <w:div w:id="1555509636">
      <w:marLeft w:val="0"/>
      <w:marRight w:val="0"/>
      <w:marTop w:val="0"/>
      <w:marBottom w:val="0"/>
      <w:divBdr>
        <w:top w:val="none" w:sz="0" w:space="0" w:color="auto"/>
        <w:left w:val="none" w:sz="0" w:space="0" w:color="auto"/>
        <w:bottom w:val="none" w:sz="0" w:space="0" w:color="auto"/>
        <w:right w:val="none" w:sz="0" w:space="0" w:color="auto"/>
      </w:divBdr>
    </w:div>
    <w:div w:id="1555509637">
      <w:marLeft w:val="0"/>
      <w:marRight w:val="0"/>
      <w:marTop w:val="0"/>
      <w:marBottom w:val="0"/>
      <w:divBdr>
        <w:top w:val="none" w:sz="0" w:space="0" w:color="auto"/>
        <w:left w:val="none" w:sz="0" w:space="0" w:color="auto"/>
        <w:bottom w:val="none" w:sz="0" w:space="0" w:color="auto"/>
        <w:right w:val="none" w:sz="0" w:space="0" w:color="auto"/>
      </w:divBdr>
    </w:div>
    <w:div w:id="1555509638">
      <w:marLeft w:val="0"/>
      <w:marRight w:val="0"/>
      <w:marTop w:val="0"/>
      <w:marBottom w:val="0"/>
      <w:divBdr>
        <w:top w:val="none" w:sz="0" w:space="0" w:color="auto"/>
        <w:left w:val="none" w:sz="0" w:space="0" w:color="auto"/>
        <w:bottom w:val="none" w:sz="0" w:space="0" w:color="auto"/>
        <w:right w:val="none" w:sz="0" w:space="0" w:color="auto"/>
      </w:divBdr>
    </w:div>
    <w:div w:id="1555509639">
      <w:marLeft w:val="0"/>
      <w:marRight w:val="0"/>
      <w:marTop w:val="0"/>
      <w:marBottom w:val="0"/>
      <w:divBdr>
        <w:top w:val="none" w:sz="0" w:space="0" w:color="auto"/>
        <w:left w:val="none" w:sz="0" w:space="0" w:color="auto"/>
        <w:bottom w:val="none" w:sz="0" w:space="0" w:color="auto"/>
        <w:right w:val="none" w:sz="0" w:space="0" w:color="auto"/>
      </w:divBdr>
    </w:div>
    <w:div w:id="1555509640">
      <w:marLeft w:val="0"/>
      <w:marRight w:val="0"/>
      <w:marTop w:val="0"/>
      <w:marBottom w:val="0"/>
      <w:divBdr>
        <w:top w:val="none" w:sz="0" w:space="0" w:color="auto"/>
        <w:left w:val="none" w:sz="0" w:space="0" w:color="auto"/>
        <w:bottom w:val="none" w:sz="0" w:space="0" w:color="auto"/>
        <w:right w:val="none" w:sz="0" w:space="0" w:color="auto"/>
      </w:divBdr>
    </w:div>
    <w:div w:id="1555509641">
      <w:marLeft w:val="0"/>
      <w:marRight w:val="0"/>
      <w:marTop w:val="0"/>
      <w:marBottom w:val="0"/>
      <w:divBdr>
        <w:top w:val="none" w:sz="0" w:space="0" w:color="auto"/>
        <w:left w:val="none" w:sz="0" w:space="0" w:color="auto"/>
        <w:bottom w:val="none" w:sz="0" w:space="0" w:color="auto"/>
        <w:right w:val="none" w:sz="0" w:space="0" w:color="auto"/>
      </w:divBdr>
    </w:div>
    <w:div w:id="1555509642">
      <w:marLeft w:val="0"/>
      <w:marRight w:val="0"/>
      <w:marTop w:val="0"/>
      <w:marBottom w:val="0"/>
      <w:divBdr>
        <w:top w:val="none" w:sz="0" w:space="0" w:color="auto"/>
        <w:left w:val="none" w:sz="0" w:space="0" w:color="auto"/>
        <w:bottom w:val="none" w:sz="0" w:space="0" w:color="auto"/>
        <w:right w:val="none" w:sz="0" w:space="0" w:color="auto"/>
      </w:divBdr>
    </w:div>
    <w:div w:id="1555509643">
      <w:marLeft w:val="0"/>
      <w:marRight w:val="0"/>
      <w:marTop w:val="0"/>
      <w:marBottom w:val="0"/>
      <w:divBdr>
        <w:top w:val="none" w:sz="0" w:space="0" w:color="auto"/>
        <w:left w:val="none" w:sz="0" w:space="0" w:color="auto"/>
        <w:bottom w:val="none" w:sz="0" w:space="0" w:color="auto"/>
        <w:right w:val="none" w:sz="0" w:space="0" w:color="auto"/>
      </w:divBdr>
    </w:div>
    <w:div w:id="1652253206">
      <w:bodyDiv w:val="1"/>
      <w:marLeft w:val="0"/>
      <w:marRight w:val="0"/>
      <w:marTop w:val="0"/>
      <w:marBottom w:val="0"/>
      <w:divBdr>
        <w:top w:val="none" w:sz="0" w:space="0" w:color="auto"/>
        <w:left w:val="none" w:sz="0" w:space="0" w:color="auto"/>
        <w:bottom w:val="none" w:sz="0" w:space="0" w:color="auto"/>
        <w:right w:val="none" w:sz="0" w:space="0" w:color="auto"/>
      </w:divBdr>
    </w:div>
    <w:div w:id="1778328118">
      <w:bodyDiv w:val="1"/>
      <w:marLeft w:val="0"/>
      <w:marRight w:val="0"/>
      <w:marTop w:val="0"/>
      <w:marBottom w:val="0"/>
      <w:divBdr>
        <w:top w:val="none" w:sz="0" w:space="0" w:color="auto"/>
        <w:left w:val="none" w:sz="0" w:space="0" w:color="auto"/>
        <w:bottom w:val="none" w:sz="0" w:space="0" w:color="auto"/>
        <w:right w:val="none" w:sz="0" w:space="0" w:color="auto"/>
      </w:divBdr>
    </w:div>
    <w:div w:id="1824464339">
      <w:bodyDiv w:val="1"/>
      <w:marLeft w:val="0"/>
      <w:marRight w:val="0"/>
      <w:marTop w:val="0"/>
      <w:marBottom w:val="0"/>
      <w:divBdr>
        <w:top w:val="none" w:sz="0" w:space="0" w:color="auto"/>
        <w:left w:val="none" w:sz="0" w:space="0" w:color="auto"/>
        <w:bottom w:val="none" w:sz="0" w:space="0" w:color="auto"/>
        <w:right w:val="none" w:sz="0" w:space="0" w:color="auto"/>
      </w:divBdr>
    </w:div>
    <w:div w:id="1910533632">
      <w:bodyDiv w:val="1"/>
      <w:marLeft w:val="0"/>
      <w:marRight w:val="0"/>
      <w:marTop w:val="0"/>
      <w:marBottom w:val="0"/>
      <w:divBdr>
        <w:top w:val="none" w:sz="0" w:space="0" w:color="auto"/>
        <w:left w:val="none" w:sz="0" w:space="0" w:color="auto"/>
        <w:bottom w:val="none" w:sz="0" w:space="0" w:color="auto"/>
        <w:right w:val="none" w:sz="0" w:space="0" w:color="auto"/>
      </w:divBdr>
    </w:div>
    <w:div w:id="21211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eskkonnaamet.ee/sites/default/files/viljandi_mka_kkk_2011_2020.pdf" TargetMode="External"/><Relationship Id="rId21" Type="http://schemas.openxmlformats.org/officeDocument/2006/relationships/hyperlink" Target="http://www.ell.ee/" TargetMode="External"/><Relationship Id="rId34" Type="http://schemas.openxmlformats.org/officeDocument/2006/relationships/hyperlink" Target="https://www.riigiteataja.ee/akt/412092012012" TargetMode="External"/><Relationship Id="rId42" Type="http://schemas.openxmlformats.org/officeDocument/2006/relationships/hyperlink" Target="http://www.kultuur.ut.ee/et" TargetMode="External"/><Relationship Id="rId47" Type="http://schemas.openxmlformats.org/officeDocument/2006/relationships/hyperlink" Target="https://www.hm.ee/et/elukestva-oppe-strateegia-2020" TargetMode="External"/><Relationship Id="rId50" Type="http://schemas.openxmlformats.org/officeDocument/2006/relationships/hyperlink" Target="http://www.mannimae.ee/" TargetMode="External"/><Relationship Id="rId55" Type="http://schemas.openxmlformats.org/officeDocument/2006/relationships/hyperlink" Target="http://kukeraadsik.ee/" TargetMode="External"/><Relationship Id="rId63" Type="http://schemas.openxmlformats.org/officeDocument/2006/relationships/hyperlink" Target="http://www.ojakool.ee/" TargetMode="External"/><Relationship Id="rId68" Type="http://schemas.openxmlformats.org/officeDocument/2006/relationships/hyperlink" Target="http://www.kultuur.ut.ee/et" TargetMode="External"/><Relationship Id="rId76" Type="http://schemas.openxmlformats.org/officeDocument/2006/relationships/hyperlink" Target="http://www.viljanditennis.ee/" TargetMode="External"/><Relationship Id="rId84" Type="http://schemas.openxmlformats.org/officeDocument/2006/relationships/hyperlink" Target="http://www.perekodu.eu/" TargetMode="External"/><Relationship Id="rId89" Type="http://schemas.openxmlformats.org/officeDocument/2006/relationships/hyperlink" Target="http://www.terviseinfo.ee/et/tervise-edendamine/koolis/tervist-edendavate-koolide-vorgustik"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olustvere.edu.ee" TargetMode="External"/><Relationship Id="rId92" Type="http://schemas.openxmlformats.org/officeDocument/2006/relationships/hyperlink" Target="http://paalalinna.ee/" TargetMode="External"/><Relationship Id="rId2" Type="http://schemas.openxmlformats.org/officeDocument/2006/relationships/numbering" Target="numbering.xml"/><Relationship Id="rId16" Type="http://schemas.openxmlformats.org/officeDocument/2006/relationships/hyperlink" Target="http://www.lennukitehas.ee/" TargetMode="External"/><Relationship Id="rId29" Type="http://schemas.openxmlformats.org/officeDocument/2006/relationships/hyperlink" Target="https://www.riigiteataja.ee/akt/773307" TargetMode="External"/><Relationship Id="rId11" Type="http://schemas.openxmlformats.org/officeDocument/2006/relationships/hyperlink" Target="http://www.kultuur.ut.ee/et" TargetMode="External"/><Relationship Id="rId24" Type="http://schemas.openxmlformats.org/officeDocument/2006/relationships/hyperlink" Target="https://www.viljandi.ee/seeniorite-noukoda" TargetMode="External"/><Relationship Id="rId32" Type="http://schemas.openxmlformats.org/officeDocument/2006/relationships/hyperlink" Target="https://www.riigiteataja.ee/akt/407112015005" TargetMode="External"/><Relationship Id="rId37" Type="http://schemas.openxmlformats.org/officeDocument/2006/relationships/hyperlink" Target="http://www.viljandinukuteater.ee/" TargetMode="External"/><Relationship Id="rId40" Type="http://schemas.openxmlformats.org/officeDocument/2006/relationships/hyperlink" Target="http://muuseum.viljandimaa.ee/" TargetMode="External"/><Relationship Id="rId45" Type="http://schemas.openxmlformats.org/officeDocument/2006/relationships/hyperlink" Target="http://www.viljandimaa.ee/spordikeskus/" TargetMode="External"/><Relationship Id="rId53" Type="http://schemas.openxmlformats.org/officeDocument/2006/relationships/hyperlink" Target="http://midrimaa.viljandi.ee/index/" TargetMode="External"/><Relationship Id="rId58" Type="http://schemas.openxmlformats.org/officeDocument/2006/relationships/hyperlink" Target="http://www.vjk.vil.ee/" TargetMode="External"/><Relationship Id="rId66" Type="http://schemas.openxmlformats.org/officeDocument/2006/relationships/hyperlink" Target="http://www.waldorf.vil.ee/g_mnaasium" TargetMode="External"/><Relationship Id="rId74" Type="http://schemas.openxmlformats.org/officeDocument/2006/relationships/hyperlink" Target="http://www.huvikool.ee/" TargetMode="External"/><Relationship Id="rId79" Type="http://schemas.openxmlformats.org/officeDocument/2006/relationships/hyperlink" Target="http://www.rattaklubi.ee/" TargetMode="External"/><Relationship Id="rId87" Type="http://schemas.openxmlformats.org/officeDocument/2006/relationships/hyperlink" Target="http://www.maramaakliinik.ee/" TargetMode="External"/><Relationship Id="rId5" Type="http://schemas.openxmlformats.org/officeDocument/2006/relationships/settings" Target="settings.xml"/><Relationship Id="rId61" Type="http://schemas.openxmlformats.org/officeDocument/2006/relationships/hyperlink" Target="http://vkk.vil.ee/" TargetMode="External"/><Relationship Id="rId82" Type="http://schemas.openxmlformats.org/officeDocument/2006/relationships/hyperlink" Target="http://vpk.viljandi.ee/" TargetMode="External"/><Relationship Id="rId90" Type="http://schemas.openxmlformats.org/officeDocument/2006/relationships/hyperlink" Target="http://www.vjk.vil.ee/" TargetMode="External"/><Relationship Id="rId95" Type="http://schemas.openxmlformats.org/officeDocument/2006/relationships/header" Target="header1.xml"/><Relationship Id="rId19" Type="http://schemas.openxmlformats.org/officeDocument/2006/relationships/hyperlink" Target="http://www.vol.ee/" TargetMode="External"/><Relationship Id="rId14" Type="http://schemas.openxmlformats.org/officeDocument/2006/relationships/hyperlink" Target="http://www.folk.ee/" TargetMode="External"/><Relationship Id="rId22" Type="http://schemas.openxmlformats.org/officeDocument/2006/relationships/hyperlink" Target="http://www.viljandi.ee/et/kontakt" TargetMode="External"/><Relationship Id="rId27" Type="http://schemas.openxmlformats.org/officeDocument/2006/relationships/hyperlink" Target="https://www.riigiteataja.ee/aktilisa/4030/7201/5028/Lisa_Viljandi-linna_jaatmekava_1.pdf" TargetMode="External"/><Relationship Id="rId30" Type="http://schemas.openxmlformats.org/officeDocument/2006/relationships/hyperlink" Target="https://atp.amphora.ee/viljandilv/index.aspx?o=767&amp;o2=12565&amp;u=-1&amp;hdr=hp&amp;f=10022&amp;dschex=1&amp;sbr=all&amp;tbs=all&amp;dt=&amp;sbrq=linna%20t%C3%A4navate%20s%C3%B5idu-%20ja%20&amp;itm=127731&amp;clr=history&amp;pageSize=20&amp;page=1" TargetMode="External"/><Relationship Id="rId35" Type="http://schemas.openxmlformats.org/officeDocument/2006/relationships/hyperlink" Target="https://www.riigiteataja.ee/akt/408062012002" TargetMode="External"/><Relationship Id="rId43" Type="http://schemas.openxmlformats.org/officeDocument/2006/relationships/hyperlink" Target="http://www.folk.ee/" TargetMode="External"/><Relationship Id="rId48" Type="http://schemas.openxmlformats.org/officeDocument/2006/relationships/hyperlink" Target="http://www.viljandi.ee/et/lasteaiad-ja-lastehoid" TargetMode="External"/><Relationship Id="rId56" Type="http://schemas.openxmlformats.org/officeDocument/2006/relationships/hyperlink" Target="http://www.roomupall.ee/" TargetMode="External"/><Relationship Id="rId64" Type="http://schemas.openxmlformats.org/officeDocument/2006/relationships/hyperlink" Target="https://www.riigiteataja.ee/akt/13332410?leiaKehtiv" TargetMode="External"/><Relationship Id="rId69" Type="http://schemas.openxmlformats.org/officeDocument/2006/relationships/hyperlink" Target="http://www.vlk.ee/" TargetMode="External"/><Relationship Id="rId77" Type="http://schemas.openxmlformats.org/officeDocument/2006/relationships/hyperlink" Target="http://taibukad.ee/" TargetMode="External"/><Relationship Id="rId8" Type="http://schemas.openxmlformats.org/officeDocument/2006/relationships/endnotes" Target="endnotes.xml"/><Relationship Id="rId51" Type="http://schemas.openxmlformats.org/officeDocument/2006/relationships/hyperlink" Target="http://www.lasteaedkarlsson.ee/" TargetMode="External"/><Relationship Id="rId72" Type="http://schemas.openxmlformats.org/officeDocument/2006/relationships/hyperlink" Target="http://spordikool.viljandi.ee/" TargetMode="External"/><Relationship Id="rId80" Type="http://schemas.openxmlformats.org/officeDocument/2006/relationships/hyperlink" Target="http://www.viljandi.ee/et/noorte-volikogu" TargetMode="External"/><Relationship Id="rId85" Type="http://schemas.openxmlformats.org/officeDocument/2006/relationships/hyperlink" Target="http://www.vmh.ee"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vikk.ee/" TargetMode="External"/><Relationship Id="rId17" Type="http://schemas.openxmlformats.org/officeDocument/2006/relationships/hyperlink" Target="http://muuseum.viljandimaa.ee/www/" TargetMode="External"/><Relationship Id="rId25" Type="http://schemas.openxmlformats.org/officeDocument/2006/relationships/hyperlink" Target="http://www.viljandi.ee/et/kaart" TargetMode="External"/><Relationship Id="rId33" Type="http://schemas.openxmlformats.org/officeDocument/2006/relationships/hyperlink" Target="http://www.esro.ee/" TargetMode="External"/><Relationship Id="rId38" Type="http://schemas.openxmlformats.org/officeDocument/2006/relationships/hyperlink" Target="http://www.sakalakeskus.ee/" TargetMode="External"/><Relationship Id="rId46" Type="http://schemas.openxmlformats.org/officeDocument/2006/relationships/hyperlink" Target="http://spordikool.viljandi.ee/home" TargetMode="External"/><Relationship Id="rId59" Type="http://schemas.openxmlformats.org/officeDocument/2006/relationships/hyperlink" Target="https://vilke.ope.ee/auth/" TargetMode="External"/><Relationship Id="rId67" Type="http://schemas.openxmlformats.org/officeDocument/2006/relationships/hyperlink" Target="http://www.vtg.vil.ee/" TargetMode="External"/><Relationship Id="rId20" Type="http://schemas.openxmlformats.org/officeDocument/2006/relationships/hyperlink" Target="http://transport.viljandimaa.ee/" TargetMode="External"/><Relationship Id="rId41" Type="http://schemas.openxmlformats.org/officeDocument/2006/relationships/hyperlink" Target="http://www.ugala.ee/" TargetMode="External"/><Relationship Id="rId54" Type="http://schemas.openxmlformats.org/officeDocument/2006/relationships/hyperlink" Target="http://www.waldorf.vil.ee" TargetMode="External"/><Relationship Id="rId62" Type="http://schemas.openxmlformats.org/officeDocument/2006/relationships/hyperlink" Target="http://www.waldorf.vil.ee" TargetMode="External"/><Relationship Id="rId70" Type="http://schemas.openxmlformats.org/officeDocument/2006/relationships/hyperlink" Target="https://www.vikk.ee" TargetMode="External"/><Relationship Id="rId75" Type="http://schemas.openxmlformats.org/officeDocument/2006/relationships/hyperlink" Target="http://www.viljandikunstikool.ee/" TargetMode="External"/><Relationship Id="rId83" Type="http://schemas.openxmlformats.org/officeDocument/2006/relationships/hyperlink" Target="http://vhkk.edicypages.com/" TargetMode="External"/><Relationship Id="rId88" Type="http://schemas.openxmlformats.org/officeDocument/2006/relationships/hyperlink" Target="http://www.terviseinfo.ee/et/tervise-edendamine/lasteaias/tervist-edendavate-lasteaedade-tel-vorgustik" TargetMode="External"/><Relationship Id="rId91" Type="http://schemas.openxmlformats.org/officeDocument/2006/relationships/hyperlink" Target="https://vilke.ope.ee/aut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gala.ee" TargetMode="External"/><Relationship Id="rId23" Type="http://schemas.openxmlformats.org/officeDocument/2006/relationships/hyperlink" Target="https://www.viljandi.ee/noorte-volikogu" TargetMode="External"/><Relationship Id="rId28" Type="http://schemas.openxmlformats.org/officeDocument/2006/relationships/hyperlink" Target="http://www.keskkonnateenused.ee/avaleht" TargetMode="External"/><Relationship Id="rId36" Type="http://schemas.openxmlformats.org/officeDocument/2006/relationships/hyperlink" Target="http://viljandirk.kovtp.ee/et/uldinfo" TargetMode="External"/><Relationship Id="rId49" Type="http://schemas.openxmlformats.org/officeDocument/2006/relationships/hyperlink" Target="http://www.krollipesa.ee/" TargetMode="External"/><Relationship Id="rId57" Type="http://schemas.openxmlformats.org/officeDocument/2006/relationships/hyperlink" Target="http://jaanilastemaja.eelk.ee/" TargetMode="External"/><Relationship Id="rId10" Type="http://schemas.openxmlformats.org/officeDocument/2006/relationships/hyperlink" Target="https://www.riigiteataja.ee/akt/407112014028" TargetMode="External"/><Relationship Id="rId31" Type="http://schemas.openxmlformats.org/officeDocument/2006/relationships/hyperlink" Target="http://www.viljandivesi.ee/" TargetMode="External"/><Relationship Id="rId44" Type="http://schemas.openxmlformats.org/officeDocument/2006/relationships/hyperlink" Target="http://www.bonifatiusegild.ee/" TargetMode="External"/><Relationship Id="rId52" Type="http://schemas.openxmlformats.org/officeDocument/2006/relationships/hyperlink" Target="http://www.lamesimumm.ee/" TargetMode="External"/><Relationship Id="rId60" Type="http://schemas.openxmlformats.org/officeDocument/2006/relationships/hyperlink" Target="http://paalalinna.ee/" TargetMode="External"/><Relationship Id="rId65" Type="http://schemas.openxmlformats.org/officeDocument/2006/relationships/hyperlink" Target="http://viljandigymnaasium.edu.ee/kodu/" TargetMode="External"/><Relationship Id="rId73" Type="http://schemas.openxmlformats.org/officeDocument/2006/relationships/hyperlink" Target="http://viljandimuusikakool.ee/" TargetMode="External"/><Relationship Id="rId78" Type="http://schemas.openxmlformats.org/officeDocument/2006/relationships/hyperlink" Target="http://www.jktulevik.ee/?page_id=3193" TargetMode="External"/><Relationship Id="rId81" Type="http://schemas.openxmlformats.org/officeDocument/2006/relationships/hyperlink" Target="https://www.hm.ee/et/elukestva-oppe-strateegia-2020" TargetMode="External"/><Relationship Id="rId86" Type="http://schemas.openxmlformats.org/officeDocument/2006/relationships/hyperlink" Target="http://www.tervisekeskused.ee/kategooria/viljandi-tervisekeskus-ou/"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jpeg"/><Relationship Id="rId13" Type="http://schemas.openxmlformats.org/officeDocument/2006/relationships/hyperlink" Target="http://www.olustvere.edu.ee/wordpress/" TargetMode="External"/><Relationship Id="rId18" Type="http://schemas.openxmlformats.org/officeDocument/2006/relationships/image" Target="media/image3.jpeg"/><Relationship Id="rId39" Type="http://schemas.openxmlformats.org/officeDocument/2006/relationships/hyperlink" Target="http://www.kondas.e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58371-A3FA-49EC-8BFB-7D04E26E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16015</Words>
  <Characters>92893</Characters>
  <Application>Microsoft Office Word</Application>
  <DocSecurity>0</DocSecurity>
  <Lines>774</Lines>
  <Paragraphs>217</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VILJANDI LINNA ARENGUKAVA    2013 - 2020</vt:lpstr>
      <vt:lpstr>VILJANDI LINNA ARENGUKAVA    2013 - 2020</vt:lpstr>
    </vt:vector>
  </TitlesOfParts>
  <Company>CtrlSoft</Company>
  <LinksUpToDate>false</LinksUpToDate>
  <CharactersWithSpaces>108691</CharactersWithSpaces>
  <SharedDoc>false</SharedDoc>
  <HLinks>
    <vt:vector size="732" baseType="variant">
      <vt:variant>
        <vt:i4>1441847</vt:i4>
      </vt:variant>
      <vt:variant>
        <vt:i4>459</vt:i4>
      </vt:variant>
      <vt:variant>
        <vt:i4>0</vt:i4>
      </vt:variant>
      <vt:variant>
        <vt:i4>5</vt:i4>
      </vt:variant>
      <vt:variant>
        <vt:lpwstr/>
      </vt:variant>
      <vt:variant>
        <vt:lpwstr>_TEGEVUSKAVA</vt:lpwstr>
      </vt:variant>
      <vt:variant>
        <vt:i4>1507330</vt:i4>
      </vt:variant>
      <vt:variant>
        <vt:i4>456</vt:i4>
      </vt:variant>
      <vt:variant>
        <vt:i4>0</vt:i4>
      </vt:variant>
      <vt:variant>
        <vt:i4>5</vt:i4>
      </vt:variant>
      <vt:variant>
        <vt:lpwstr>http://paalalinna.ee/</vt:lpwstr>
      </vt:variant>
      <vt:variant>
        <vt:lpwstr/>
      </vt:variant>
      <vt:variant>
        <vt:i4>3932258</vt:i4>
      </vt:variant>
      <vt:variant>
        <vt:i4>453</vt:i4>
      </vt:variant>
      <vt:variant>
        <vt:i4>0</vt:i4>
      </vt:variant>
      <vt:variant>
        <vt:i4>5</vt:i4>
      </vt:variant>
      <vt:variant>
        <vt:lpwstr>https://vilke.ope.ee/auth/</vt:lpwstr>
      </vt:variant>
      <vt:variant>
        <vt:lpwstr/>
      </vt:variant>
      <vt:variant>
        <vt:i4>6684726</vt:i4>
      </vt:variant>
      <vt:variant>
        <vt:i4>450</vt:i4>
      </vt:variant>
      <vt:variant>
        <vt:i4>0</vt:i4>
      </vt:variant>
      <vt:variant>
        <vt:i4>5</vt:i4>
      </vt:variant>
      <vt:variant>
        <vt:lpwstr>http://www.vjk.vil.ee/</vt:lpwstr>
      </vt:variant>
      <vt:variant>
        <vt:lpwstr/>
      </vt:variant>
      <vt:variant>
        <vt:i4>2359417</vt:i4>
      </vt:variant>
      <vt:variant>
        <vt:i4>447</vt:i4>
      </vt:variant>
      <vt:variant>
        <vt:i4>0</vt:i4>
      </vt:variant>
      <vt:variant>
        <vt:i4>5</vt:i4>
      </vt:variant>
      <vt:variant>
        <vt:lpwstr>http://www.terviseinfo.ee/et/tervise-edendamine/koolis/tervist-edendavate-koolide-vorgustik</vt:lpwstr>
      </vt:variant>
      <vt:variant>
        <vt:lpwstr/>
      </vt:variant>
      <vt:variant>
        <vt:i4>2687015</vt:i4>
      </vt:variant>
      <vt:variant>
        <vt:i4>444</vt:i4>
      </vt:variant>
      <vt:variant>
        <vt:i4>0</vt:i4>
      </vt:variant>
      <vt:variant>
        <vt:i4>5</vt:i4>
      </vt:variant>
      <vt:variant>
        <vt:lpwstr>http://www.terviseinfo.ee/et/tervise-edendamine/lasteaias/tervist-edendavate-lasteaedade-tel-vorgustik</vt:lpwstr>
      </vt:variant>
      <vt:variant>
        <vt:lpwstr/>
      </vt:variant>
      <vt:variant>
        <vt:i4>196708</vt:i4>
      </vt:variant>
      <vt:variant>
        <vt:i4>441</vt:i4>
      </vt:variant>
      <vt:variant>
        <vt:i4>0</vt:i4>
      </vt:variant>
      <vt:variant>
        <vt:i4>5</vt:i4>
      </vt:variant>
      <vt:variant>
        <vt:lpwstr>http://www.sm.ee/fileadmin/meedia/Dokumendid/ASO/RTA/Rahvastiku_tervise_arengukava_2009-2020.pdf</vt:lpwstr>
      </vt:variant>
      <vt:variant>
        <vt:lpwstr/>
      </vt:variant>
      <vt:variant>
        <vt:i4>2031699</vt:i4>
      </vt:variant>
      <vt:variant>
        <vt:i4>438</vt:i4>
      </vt:variant>
      <vt:variant>
        <vt:i4>0</vt:i4>
      </vt:variant>
      <vt:variant>
        <vt:i4>5</vt:i4>
      </vt:variant>
      <vt:variant>
        <vt:lpwstr>http://www.maramaakliinik.ee/</vt:lpwstr>
      </vt:variant>
      <vt:variant>
        <vt:lpwstr/>
      </vt:variant>
      <vt:variant>
        <vt:i4>7143486</vt:i4>
      </vt:variant>
      <vt:variant>
        <vt:i4>435</vt:i4>
      </vt:variant>
      <vt:variant>
        <vt:i4>0</vt:i4>
      </vt:variant>
      <vt:variant>
        <vt:i4>5</vt:i4>
      </vt:variant>
      <vt:variant>
        <vt:lpwstr>http://www.tervisekeskused.ee/kategooria/viljandi-tervisekeskus-ou/</vt:lpwstr>
      </vt:variant>
      <vt:variant>
        <vt:lpwstr/>
      </vt:variant>
      <vt:variant>
        <vt:i4>8323190</vt:i4>
      </vt:variant>
      <vt:variant>
        <vt:i4>432</vt:i4>
      </vt:variant>
      <vt:variant>
        <vt:i4>0</vt:i4>
      </vt:variant>
      <vt:variant>
        <vt:i4>5</vt:i4>
      </vt:variant>
      <vt:variant>
        <vt:lpwstr>http://www.vmh.ee/</vt:lpwstr>
      </vt:variant>
      <vt:variant>
        <vt:lpwstr/>
      </vt:variant>
      <vt:variant>
        <vt:i4>3539003</vt:i4>
      </vt:variant>
      <vt:variant>
        <vt:i4>429</vt:i4>
      </vt:variant>
      <vt:variant>
        <vt:i4>0</vt:i4>
      </vt:variant>
      <vt:variant>
        <vt:i4>5</vt:i4>
      </vt:variant>
      <vt:variant>
        <vt:lpwstr>https://www.riigiteataja.ee/akt/130122015005?leiaKehtiv</vt:lpwstr>
      </vt:variant>
      <vt:variant>
        <vt:lpwstr/>
      </vt:variant>
      <vt:variant>
        <vt:i4>6225937</vt:i4>
      </vt:variant>
      <vt:variant>
        <vt:i4>426</vt:i4>
      </vt:variant>
      <vt:variant>
        <vt:i4>0</vt:i4>
      </vt:variant>
      <vt:variant>
        <vt:i4>5</vt:i4>
      </vt:variant>
      <vt:variant>
        <vt:lpwstr>https://www.riigiteataja.ee/akt/130122015003</vt:lpwstr>
      </vt:variant>
      <vt:variant>
        <vt:lpwstr/>
      </vt:variant>
      <vt:variant>
        <vt:i4>8192047</vt:i4>
      </vt:variant>
      <vt:variant>
        <vt:i4>423</vt:i4>
      </vt:variant>
      <vt:variant>
        <vt:i4>0</vt:i4>
      </vt:variant>
      <vt:variant>
        <vt:i4>5</vt:i4>
      </vt:variant>
      <vt:variant>
        <vt:lpwstr>http://www.perekodu.eu/</vt:lpwstr>
      </vt:variant>
      <vt:variant>
        <vt:lpwstr/>
      </vt:variant>
      <vt:variant>
        <vt:i4>2293869</vt:i4>
      </vt:variant>
      <vt:variant>
        <vt:i4>420</vt:i4>
      </vt:variant>
      <vt:variant>
        <vt:i4>0</vt:i4>
      </vt:variant>
      <vt:variant>
        <vt:i4>5</vt:i4>
      </vt:variant>
      <vt:variant>
        <vt:lpwstr>https://www.riigiteataja.ee/akt/LasteKS</vt:lpwstr>
      </vt:variant>
      <vt:variant>
        <vt:lpwstr/>
      </vt:variant>
      <vt:variant>
        <vt:i4>7667770</vt:i4>
      </vt:variant>
      <vt:variant>
        <vt:i4>417</vt:i4>
      </vt:variant>
      <vt:variant>
        <vt:i4>0</vt:i4>
      </vt:variant>
      <vt:variant>
        <vt:i4>5</vt:i4>
      </vt:variant>
      <vt:variant>
        <vt:lpwstr>http://vhkk.edicypages.com/</vt:lpwstr>
      </vt:variant>
      <vt:variant>
        <vt:lpwstr/>
      </vt:variant>
      <vt:variant>
        <vt:i4>6422582</vt:i4>
      </vt:variant>
      <vt:variant>
        <vt:i4>414</vt:i4>
      </vt:variant>
      <vt:variant>
        <vt:i4>0</vt:i4>
      </vt:variant>
      <vt:variant>
        <vt:i4>5</vt:i4>
      </vt:variant>
      <vt:variant>
        <vt:lpwstr>http://vpk.viljandi.ee/</vt:lpwstr>
      </vt:variant>
      <vt:variant>
        <vt:lpwstr/>
      </vt:variant>
      <vt:variant>
        <vt:i4>1441847</vt:i4>
      </vt:variant>
      <vt:variant>
        <vt:i4>411</vt:i4>
      </vt:variant>
      <vt:variant>
        <vt:i4>0</vt:i4>
      </vt:variant>
      <vt:variant>
        <vt:i4>5</vt:i4>
      </vt:variant>
      <vt:variant>
        <vt:lpwstr/>
      </vt:variant>
      <vt:variant>
        <vt:lpwstr>_TEGEVUSKAVA</vt:lpwstr>
      </vt:variant>
      <vt:variant>
        <vt:i4>4128887</vt:i4>
      </vt:variant>
      <vt:variant>
        <vt:i4>408</vt:i4>
      </vt:variant>
      <vt:variant>
        <vt:i4>0</vt:i4>
      </vt:variant>
      <vt:variant>
        <vt:i4>5</vt:i4>
      </vt:variant>
      <vt:variant>
        <vt:lpwstr>https://www.hm.ee/et/elukestva-oppe-strateegia-2020</vt:lpwstr>
      </vt:variant>
      <vt:variant>
        <vt:lpwstr/>
      </vt:variant>
      <vt:variant>
        <vt:i4>5963867</vt:i4>
      </vt:variant>
      <vt:variant>
        <vt:i4>405</vt:i4>
      </vt:variant>
      <vt:variant>
        <vt:i4>0</vt:i4>
      </vt:variant>
      <vt:variant>
        <vt:i4>5</vt:i4>
      </vt:variant>
      <vt:variant>
        <vt:lpwstr>http://www.viljandi.ee/et/noorte-volikogu</vt:lpwstr>
      </vt:variant>
      <vt:variant>
        <vt:lpwstr/>
      </vt:variant>
      <vt:variant>
        <vt:i4>2621527</vt:i4>
      </vt:variant>
      <vt:variant>
        <vt:i4>402</vt:i4>
      </vt:variant>
      <vt:variant>
        <vt:i4>0</vt:i4>
      </vt:variant>
      <vt:variant>
        <vt:i4>5</vt:i4>
      </vt:variant>
      <vt:variant>
        <vt:lpwstr>http://www.jktulevik.ee/?page_id=3193</vt:lpwstr>
      </vt:variant>
      <vt:variant>
        <vt:lpwstr/>
      </vt:variant>
      <vt:variant>
        <vt:i4>6881376</vt:i4>
      </vt:variant>
      <vt:variant>
        <vt:i4>399</vt:i4>
      </vt:variant>
      <vt:variant>
        <vt:i4>0</vt:i4>
      </vt:variant>
      <vt:variant>
        <vt:i4>5</vt:i4>
      </vt:variant>
      <vt:variant>
        <vt:lpwstr>http://taibukad.ee/</vt:lpwstr>
      </vt:variant>
      <vt:variant>
        <vt:lpwstr/>
      </vt:variant>
      <vt:variant>
        <vt:i4>786505</vt:i4>
      </vt:variant>
      <vt:variant>
        <vt:i4>396</vt:i4>
      </vt:variant>
      <vt:variant>
        <vt:i4>0</vt:i4>
      </vt:variant>
      <vt:variant>
        <vt:i4>5</vt:i4>
      </vt:variant>
      <vt:variant>
        <vt:lpwstr>http://www.viljanditennis.ee/</vt:lpwstr>
      </vt:variant>
      <vt:variant>
        <vt:lpwstr/>
      </vt:variant>
      <vt:variant>
        <vt:i4>655453</vt:i4>
      </vt:variant>
      <vt:variant>
        <vt:i4>393</vt:i4>
      </vt:variant>
      <vt:variant>
        <vt:i4>0</vt:i4>
      </vt:variant>
      <vt:variant>
        <vt:i4>5</vt:i4>
      </vt:variant>
      <vt:variant>
        <vt:lpwstr>http://www.viljandikunstikool.ee/</vt:lpwstr>
      </vt:variant>
      <vt:variant>
        <vt:lpwstr/>
      </vt:variant>
      <vt:variant>
        <vt:i4>7995434</vt:i4>
      </vt:variant>
      <vt:variant>
        <vt:i4>390</vt:i4>
      </vt:variant>
      <vt:variant>
        <vt:i4>0</vt:i4>
      </vt:variant>
      <vt:variant>
        <vt:i4>5</vt:i4>
      </vt:variant>
      <vt:variant>
        <vt:lpwstr>http://www.huvikool.ee/</vt:lpwstr>
      </vt:variant>
      <vt:variant>
        <vt:lpwstr/>
      </vt:variant>
      <vt:variant>
        <vt:i4>7143471</vt:i4>
      </vt:variant>
      <vt:variant>
        <vt:i4>387</vt:i4>
      </vt:variant>
      <vt:variant>
        <vt:i4>0</vt:i4>
      </vt:variant>
      <vt:variant>
        <vt:i4>5</vt:i4>
      </vt:variant>
      <vt:variant>
        <vt:lpwstr>http://viljandimuusikakool.ee/</vt:lpwstr>
      </vt:variant>
      <vt:variant>
        <vt:lpwstr/>
      </vt:variant>
      <vt:variant>
        <vt:i4>3604533</vt:i4>
      </vt:variant>
      <vt:variant>
        <vt:i4>384</vt:i4>
      </vt:variant>
      <vt:variant>
        <vt:i4>0</vt:i4>
      </vt:variant>
      <vt:variant>
        <vt:i4>5</vt:i4>
      </vt:variant>
      <vt:variant>
        <vt:lpwstr>http://spordikool.viljandi.ee/</vt:lpwstr>
      </vt:variant>
      <vt:variant>
        <vt:lpwstr/>
      </vt:variant>
      <vt:variant>
        <vt:i4>2031690</vt:i4>
      </vt:variant>
      <vt:variant>
        <vt:i4>381</vt:i4>
      </vt:variant>
      <vt:variant>
        <vt:i4>0</vt:i4>
      </vt:variant>
      <vt:variant>
        <vt:i4>5</vt:i4>
      </vt:variant>
      <vt:variant>
        <vt:lpwstr>http://www.olustvere.edu.ee/</vt:lpwstr>
      </vt:variant>
      <vt:variant>
        <vt:lpwstr/>
      </vt:variant>
      <vt:variant>
        <vt:i4>3801149</vt:i4>
      </vt:variant>
      <vt:variant>
        <vt:i4>378</vt:i4>
      </vt:variant>
      <vt:variant>
        <vt:i4>0</vt:i4>
      </vt:variant>
      <vt:variant>
        <vt:i4>5</vt:i4>
      </vt:variant>
      <vt:variant>
        <vt:lpwstr>http://www.vykk.vil.ee/</vt:lpwstr>
      </vt:variant>
      <vt:variant>
        <vt:lpwstr/>
      </vt:variant>
      <vt:variant>
        <vt:i4>6684715</vt:i4>
      </vt:variant>
      <vt:variant>
        <vt:i4>375</vt:i4>
      </vt:variant>
      <vt:variant>
        <vt:i4>0</vt:i4>
      </vt:variant>
      <vt:variant>
        <vt:i4>5</vt:i4>
      </vt:variant>
      <vt:variant>
        <vt:lpwstr>https://www.eek.ee/</vt:lpwstr>
      </vt:variant>
      <vt:variant>
        <vt:lpwstr/>
      </vt:variant>
      <vt:variant>
        <vt:i4>8126583</vt:i4>
      </vt:variant>
      <vt:variant>
        <vt:i4>372</vt:i4>
      </vt:variant>
      <vt:variant>
        <vt:i4>0</vt:i4>
      </vt:variant>
      <vt:variant>
        <vt:i4>5</vt:i4>
      </vt:variant>
      <vt:variant>
        <vt:lpwstr>http://www.vlk.ee/</vt:lpwstr>
      </vt:variant>
      <vt:variant>
        <vt:lpwstr/>
      </vt:variant>
      <vt:variant>
        <vt:i4>6684715</vt:i4>
      </vt:variant>
      <vt:variant>
        <vt:i4>369</vt:i4>
      </vt:variant>
      <vt:variant>
        <vt:i4>0</vt:i4>
      </vt:variant>
      <vt:variant>
        <vt:i4>5</vt:i4>
      </vt:variant>
      <vt:variant>
        <vt:lpwstr>https://www.eek.ee/</vt:lpwstr>
      </vt:variant>
      <vt:variant>
        <vt:lpwstr/>
      </vt:variant>
      <vt:variant>
        <vt:i4>7340084</vt:i4>
      </vt:variant>
      <vt:variant>
        <vt:i4>366</vt:i4>
      </vt:variant>
      <vt:variant>
        <vt:i4>0</vt:i4>
      </vt:variant>
      <vt:variant>
        <vt:i4>5</vt:i4>
      </vt:variant>
      <vt:variant>
        <vt:lpwstr>http://www.kultuur.ut.ee/et</vt:lpwstr>
      </vt:variant>
      <vt:variant>
        <vt:lpwstr/>
      </vt:variant>
      <vt:variant>
        <vt:i4>6946856</vt:i4>
      </vt:variant>
      <vt:variant>
        <vt:i4>363</vt:i4>
      </vt:variant>
      <vt:variant>
        <vt:i4>0</vt:i4>
      </vt:variant>
      <vt:variant>
        <vt:i4>5</vt:i4>
      </vt:variant>
      <vt:variant>
        <vt:lpwstr>http://www.vtg.vil.ee/</vt:lpwstr>
      </vt:variant>
      <vt:variant>
        <vt:lpwstr/>
      </vt:variant>
      <vt:variant>
        <vt:i4>7864383</vt:i4>
      </vt:variant>
      <vt:variant>
        <vt:i4>360</vt:i4>
      </vt:variant>
      <vt:variant>
        <vt:i4>0</vt:i4>
      </vt:variant>
      <vt:variant>
        <vt:i4>5</vt:i4>
      </vt:variant>
      <vt:variant>
        <vt:lpwstr>http://viljandigymnaasium.edu.ee/kodu/</vt:lpwstr>
      </vt:variant>
      <vt:variant>
        <vt:lpwstr/>
      </vt:variant>
      <vt:variant>
        <vt:i4>6881376</vt:i4>
      </vt:variant>
      <vt:variant>
        <vt:i4>357</vt:i4>
      </vt:variant>
      <vt:variant>
        <vt:i4>0</vt:i4>
      </vt:variant>
      <vt:variant>
        <vt:i4>5</vt:i4>
      </vt:variant>
      <vt:variant>
        <vt:lpwstr>http://taibukad.ee/</vt:lpwstr>
      </vt:variant>
      <vt:variant>
        <vt:lpwstr/>
      </vt:variant>
      <vt:variant>
        <vt:i4>3539004</vt:i4>
      </vt:variant>
      <vt:variant>
        <vt:i4>354</vt:i4>
      </vt:variant>
      <vt:variant>
        <vt:i4>0</vt:i4>
      </vt:variant>
      <vt:variant>
        <vt:i4>5</vt:i4>
      </vt:variant>
      <vt:variant>
        <vt:lpwstr>https://www.riigiteataja.ee/akt/13332410?leiaKehtiv</vt:lpwstr>
      </vt:variant>
      <vt:variant>
        <vt:lpwstr/>
      </vt:variant>
      <vt:variant>
        <vt:i4>6881323</vt:i4>
      </vt:variant>
      <vt:variant>
        <vt:i4>351</vt:i4>
      </vt:variant>
      <vt:variant>
        <vt:i4>0</vt:i4>
      </vt:variant>
      <vt:variant>
        <vt:i4>5</vt:i4>
      </vt:variant>
      <vt:variant>
        <vt:lpwstr>http://www.waldorf.vil.ee/</vt:lpwstr>
      </vt:variant>
      <vt:variant>
        <vt:lpwstr/>
      </vt:variant>
      <vt:variant>
        <vt:i4>6684782</vt:i4>
      </vt:variant>
      <vt:variant>
        <vt:i4>348</vt:i4>
      </vt:variant>
      <vt:variant>
        <vt:i4>0</vt:i4>
      </vt:variant>
      <vt:variant>
        <vt:i4>5</vt:i4>
      </vt:variant>
      <vt:variant>
        <vt:lpwstr>http://vkk.vil.ee/</vt:lpwstr>
      </vt:variant>
      <vt:variant>
        <vt:lpwstr/>
      </vt:variant>
      <vt:variant>
        <vt:i4>1507330</vt:i4>
      </vt:variant>
      <vt:variant>
        <vt:i4>345</vt:i4>
      </vt:variant>
      <vt:variant>
        <vt:i4>0</vt:i4>
      </vt:variant>
      <vt:variant>
        <vt:i4>5</vt:i4>
      </vt:variant>
      <vt:variant>
        <vt:lpwstr>http://paalalinna.ee/</vt:lpwstr>
      </vt:variant>
      <vt:variant>
        <vt:lpwstr/>
      </vt:variant>
      <vt:variant>
        <vt:i4>3932258</vt:i4>
      </vt:variant>
      <vt:variant>
        <vt:i4>342</vt:i4>
      </vt:variant>
      <vt:variant>
        <vt:i4>0</vt:i4>
      </vt:variant>
      <vt:variant>
        <vt:i4>5</vt:i4>
      </vt:variant>
      <vt:variant>
        <vt:lpwstr>https://vilke.ope.ee/auth/</vt:lpwstr>
      </vt:variant>
      <vt:variant>
        <vt:lpwstr/>
      </vt:variant>
      <vt:variant>
        <vt:i4>6684726</vt:i4>
      </vt:variant>
      <vt:variant>
        <vt:i4>339</vt:i4>
      </vt:variant>
      <vt:variant>
        <vt:i4>0</vt:i4>
      </vt:variant>
      <vt:variant>
        <vt:i4>5</vt:i4>
      </vt:variant>
      <vt:variant>
        <vt:lpwstr>http://www.vjk.vil.ee/</vt:lpwstr>
      </vt:variant>
      <vt:variant>
        <vt:lpwstr/>
      </vt:variant>
      <vt:variant>
        <vt:i4>786509</vt:i4>
      </vt:variant>
      <vt:variant>
        <vt:i4>336</vt:i4>
      </vt:variant>
      <vt:variant>
        <vt:i4>0</vt:i4>
      </vt:variant>
      <vt:variant>
        <vt:i4>5</vt:i4>
      </vt:variant>
      <vt:variant>
        <vt:lpwstr>http://www.rooomupall.ee/</vt:lpwstr>
      </vt:variant>
      <vt:variant>
        <vt:lpwstr/>
      </vt:variant>
      <vt:variant>
        <vt:i4>6946919</vt:i4>
      </vt:variant>
      <vt:variant>
        <vt:i4>333</vt:i4>
      </vt:variant>
      <vt:variant>
        <vt:i4>0</vt:i4>
      </vt:variant>
      <vt:variant>
        <vt:i4>5</vt:i4>
      </vt:variant>
      <vt:variant>
        <vt:lpwstr>http://www.kukeraadsik.ee/</vt:lpwstr>
      </vt:variant>
      <vt:variant>
        <vt:lpwstr/>
      </vt:variant>
      <vt:variant>
        <vt:i4>6881323</vt:i4>
      </vt:variant>
      <vt:variant>
        <vt:i4>330</vt:i4>
      </vt:variant>
      <vt:variant>
        <vt:i4>0</vt:i4>
      </vt:variant>
      <vt:variant>
        <vt:i4>5</vt:i4>
      </vt:variant>
      <vt:variant>
        <vt:lpwstr>http://www.waldorf.vil.ee/</vt:lpwstr>
      </vt:variant>
      <vt:variant>
        <vt:lpwstr/>
      </vt:variant>
      <vt:variant>
        <vt:i4>1245214</vt:i4>
      </vt:variant>
      <vt:variant>
        <vt:i4>327</vt:i4>
      </vt:variant>
      <vt:variant>
        <vt:i4>0</vt:i4>
      </vt:variant>
      <vt:variant>
        <vt:i4>5</vt:i4>
      </vt:variant>
      <vt:variant>
        <vt:lpwstr>http://www.mangupesa.ee/</vt:lpwstr>
      </vt:variant>
      <vt:variant>
        <vt:lpwstr/>
      </vt:variant>
      <vt:variant>
        <vt:i4>7012402</vt:i4>
      </vt:variant>
      <vt:variant>
        <vt:i4>324</vt:i4>
      </vt:variant>
      <vt:variant>
        <vt:i4>0</vt:i4>
      </vt:variant>
      <vt:variant>
        <vt:i4>5</vt:i4>
      </vt:variant>
      <vt:variant>
        <vt:lpwstr>http://www.mannimae.ee/</vt:lpwstr>
      </vt:variant>
      <vt:variant>
        <vt:lpwstr/>
      </vt:variant>
      <vt:variant>
        <vt:i4>4849738</vt:i4>
      </vt:variant>
      <vt:variant>
        <vt:i4>321</vt:i4>
      </vt:variant>
      <vt:variant>
        <vt:i4>0</vt:i4>
      </vt:variant>
      <vt:variant>
        <vt:i4>5</vt:i4>
      </vt:variant>
      <vt:variant>
        <vt:lpwstr>http://midrimaa.viljandi.ee/</vt:lpwstr>
      </vt:variant>
      <vt:variant>
        <vt:lpwstr/>
      </vt:variant>
      <vt:variant>
        <vt:i4>1179712</vt:i4>
      </vt:variant>
      <vt:variant>
        <vt:i4>318</vt:i4>
      </vt:variant>
      <vt:variant>
        <vt:i4>0</vt:i4>
      </vt:variant>
      <vt:variant>
        <vt:i4>5</vt:i4>
      </vt:variant>
      <vt:variant>
        <vt:lpwstr>http://www.lamesimumm.ee/</vt:lpwstr>
      </vt:variant>
      <vt:variant>
        <vt:lpwstr/>
      </vt:variant>
      <vt:variant>
        <vt:i4>589829</vt:i4>
      </vt:variant>
      <vt:variant>
        <vt:i4>315</vt:i4>
      </vt:variant>
      <vt:variant>
        <vt:i4>0</vt:i4>
      </vt:variant>
      <vt:variant>
        <vt:i4>5</vt:i4>
      </vt:variant>
      <vt:variant>
        <vt:lpwstr>http://www.kroll.ee/</vt:lpwstr>
      </vt:variant>
      <vt:variant>
        <vt:lpwstr/>
      </vt:variant>
      <vt:variant>
        <vt:i4>7995445</vt:i4>
      </vt:variant>
      <vt:variant>
        <vt:i4>312</vt:i4>
      </vt:variant>
      <vt:variant>
        <vt:i4>0</vt:i4>
      </vt:variant>
      <vt:variant>
        <vt:i4>5</vt:i4>
      </vt:variant>
      <vt:variant>
        <vt:lpwstr>http://www.lasteaedkarlsson.ee/</vt:lpwstr>
      </vt:variant>
      <vt:variant>
        <vt:lpwstr/>
      </vt:variant>
      <vt:variant>
        <vt:i4>1900622</vt:i4>
      </vt:variant>
      <vt:variant>
        <vt:i4>309</vt:i4>
      </vt:variant>
      <vt:variant>
        <vt:i4>0</vt:i4>
      </vt:variant>
      <vt:variant>
        <vt:i4>5</vt:i4>
      </vt:variant>
      <vt:variant>
        <vt:lpwstr>http://www.viljandi.ee/et/lasteaiad-ja-lastehoid</vt:lpwstr>
      </vt:variant>
      <vt:variant>
        <vt:lpwstr/>
      </vt:variant>
      <vt:variant>
        <vt:i4>4128887</vt:i4>
      </vt:variant>
      <vt:variant>
        <vt:i4>306</vt:i4>
      </vt:variant>
      <vt:variant>
        <vt:i4>0</vt:i4>
      </vt:variant>
      <vt:variant>
        <vt:i4>5</vt:i4>
      </vt:variant>
      <vt:variant>
        <vt:lpwstr>https://www.hm.ee/et/elukestva-oppe-strateegia-2020</vt:lpwstr>
      </vt:variant>
      <vt:variant>
        <vt:lpwstr/>
      </vt:variant>
      <vt:variant>
        <vt:i4>1441847</vt:i4>
      </vt:variant>
      <vt:variant>
        <vt:i4>303</vt:i4>
      </vt:variant>
      <vt:variant>
        <vt:i4>0</vt:i4>
      </vt:variant>
      <vt:variant>
        <vt:i4>5</vt:i4>
      </vt:variant>
      <vt:variant>
        <vt:lpwstr/>
      </vt:variant>
      <vt:variant>
        <vt:lpwstr>_TEGEVUSKAVA</vt:lpwstr>
      </vt:variant>
      <vt:variant>
        <vt:i4>3211323</vt:i4>
      </vt:variant>
      <vt:variant>
        <vt:i4>300</vt:i4>
      </vt:variant>
      <vt:variant>
        <vt:i4>0</vt:i4>
      </vt:variant>
      <vt:variant>
        <vt:i4>5</vt:i4>
      </vt:variant>
      <vt:variant>
        <vt:lpwstr>../../AppData/Local/AppData/Local/AppData/Local/Microsoft/Windows/INetCache/IE/C8C0VK8F/spordikool.viljandi.ee/</vt:lpwstr>
      </vt:variant>
      <vt:variant>
        <vt:lpwstr/>
      </vt:variant>
      <vt:variant>
        <vt:i4>6422637</vt:i4>
      </vt:variant>
      <vt:variant>
        <vt:i4>297</vt:i4>
      </vt:variant>
      <vt:variant>
        <vt:i4>0</vt:i4>
      </vt:variant>
      <vt:variant>
        <vt:i4>5</vt:i4>
      </vt:variant>
      <vt:variant>
        <vt:lpwstr>http://www.bonifatiusegild.ee/</vt:lpwstr>
      </vt:variant>
      <vt:variant>
        <vt:lpwstr/>
      </vt:variant>
      <vt:variant>
        <vt:i4>6946865</vt:i4>
      </vt:variant>
      <vt:variant>
        <vt:i4>294</vt:i4>
      </vt:variant>
      <vt:variant>
        <vt:i4>0</vt:i4>
      </vt:variant>
      <vt:variant>
        <vt:i4>5</vt:i4>
      </vt:variant>
      <vt:variant>
        <vt:lpwstr>http://www.folk.ee/</vt:lpwstr>
      </vt:variant>
      <vt:variant>
        <vt:lpwstr/>
      </vt:variant>
      <vt:variant>
        <vt:i4>7340084</vt:i4>
      </vt:variant>
      <vt:variant>
        <vt:i4>291</vt:i4>
      </vt:variant>
      <vt:variant>
        <vt:i4>0</vt:i4>
      </vt:variant>
      <vt:variant>
        <vt:i4>5</vt:i4>
      </vt:variant>
      <vt:variant>
        <vt:lpwstr>http://www.kultuur.ut.ee/et</vt:lpwstr>
      </vt:variant>
      <vt:variant>
        <vt:lpwstr/>
      </vt:variant>
      <vt:variant>
        <vt:i4>1310736</vt:i4>
      </vt:variant>
      <vt:variant>
        <vt:i4>288</vt:i4>
      </vt:variant>
      <vt:variant>
        <vt:i4>0</vt:i4>
      </vt:variant>
      <vt:variant>
        <vt:i4>5</vt:i4>
      </vt:variant>
      <vt:variant>
        <vt:lpwstr>http://www.ugala.ee/</vt:lpwstr>
      </vt:variant>
      <vt:variant>
        <vt:lpwstr/>
      </vt:variant>
      <vt:variant>
        <vt:i4>6422650</vt:i4>
      </vt:variant>
      <vt:variant>
        <vt:i4>285</vt:i4>
      </vt:variant>
      <vt:variant>
        <vt:i4>0</vt:i4>
      </vt:variant>
      <vt:variant>
        <vt:i4>5</vt:i4>
      </vt:variant>
      <vt:variant>
        <vt:lpwstr>http://muuseum.viljandimaa.ee/</vt:lpwstr>
      </vt:variant>
      <vt:variant>
        <vt:lpwstr/>
      </vt:variant>
      <vt:variant>
        <vt:i4>262221</vt:i4>
      </vt:variant>
      <vt:variant>
        <vt:i4>282</vt:i4>
      </vt:variant>
      <vt:variant>
        <vt:i4>0</vt:i4>
      </vt:variant>
      <vt:variant>
        <vt:i4>5</vt:i4>
      </vt:variant>
      <vt:variant>
        <vt:lpwstr>http://www.kondas.ee/</vt:lpwstr>
      </vt:variant>
      <vt:variant>
        <vt:lpwstr/>
      </vt:variant>
      <vt:variant>
        <vt:i4>6422578</vt:i4>
      </vt:variant>
      <vt:variant>
        <vt:i4>279</vt:i4>
      </vt:variant>
      <vt:variant>
        <vt:i4>0</vt:i4>
      </vt:variant>
      <vt:variant>
        <vt:i4>5</vt:i4>
      </vt:variant>
      <vt:variant>
        <vt:lpwstr>http://raamatukogu.viljandi.ee/</vt:lpwstr>
      </vt:variant>
      <vt:variant>
        <vt:lpwstr/>
      </vt:variant>
      <vt:variant>
        <vt:i4>7929897</vt:i4>
      </vt:variant>
      <vt:variant>
        <vt:i4>276</vt:i4>
      </vt:variant>
      <vt:variant>
        <vt:i4>0</vt:i4>
      </vt:variant>
      <vt:variant>
        <vt:i4>5</vt:i4>
      </vt:variant>
      <vt:variant>
        <vt:lpwstr>http://www.sakalakeskus.ee/</vt:lpwstr>
      </vt:variant>
      <vt:variant>
        <vt:lpwstr/>
      </vt:variant>
      <vt:variant>
        <vt:i4>655442</vt:i4>
      </vt:variant>
      <vt:variant>
        <vt:i4>273</vt:i4>
      </vt:variant>
      <vt:variant>
        <vt:i4>0</vt:i4>
      </vt:variant>
      <vt:variant>
        <vt:i4>5</vt:i4>
      </vt:variant>
      <vt:variant>
        <vt:lpwstr>http://www.viljandinukuteater.ee/</vt:lpwstr>
      </vt:variant>
      <vt:variant>
        <vt:lpwstr/>
      </vt:variant>
      <vt:variant>
        <vt:i4>1114186</vt:i4>
      </vt:variant>
      <vt:variant>
        <vt:i4>270</vt:i4>
      </vt:variant>
      <vt:variant>
        <vt:i4>0</vt:i4>
      </vt:variant>
      <vt:variant>
        <vt:i4>5</vt:i4>
      </vt:variant>
      <vt:variant>
        <vt:lpwstr>http://viljandirk.kovtp.ee/et/uldinfo</vt:lpwstr>
      </vt:variant>
      <vt:variant>
        <vt:lpwstr/>
      </vt:variant>
      <vt:variant>
        <vt:i4>720980</vt:i4>
      </vt:variant>
      <vt:variant>
        <vt:i4>267</vt:i4>
      </vt:variant>
      <vt:variant>
        <vt:i4>0</vt:i4>
      </vt:variant>
      <vt:variant>
        <vt:i4>5</vt:i4>
      </vt:variant>
      <vt:variant>
        <vt:lpwstr>http://www.hanse.org/de/</vt:lpwstr>
      </vt:variant>
      <vt:variant>
        <vt:lpwstr/>
      </vt:variant>
      <vt:variant>
        <vt:i4>1441847</vt:i4>
      </vt:variant>
      <vt:variant>
        <vt:i4>264</vt:i4>
      </vt:variant>
      <vt:variant>
        <vt:i4>0</vt:i4>
      </vt:variant>
      <vt:variant>
        <vt:i4>5</vt:i4>
      </vt:variant>
      <vt:variant>
        <vt:lpwstr/>
      </vt:variant>
      <vt:variant>
        <vt:lpwstr>_TEGEVUSKAVA</vt:lpwstr>
      </vt:variant>
      <vt:variant>
        <vt:i4>6029343</vt:i4>
      </vt:variant>
      <vt:variant>
        <vt:i4>261</vt:i4>
      </vt:variant>
      <vt:variant>
        <vt:i4>0</vt:i4>
      </vt:variant>
      <vt:variant>
        <vt:i4>5</vt:i4>
      </vt:variant>
      <vt:variant>
        <vt:lpwstr>https://www.riigiteataja.ee/akt/408062012002</vt:lpwstr>
      </vt:variant>
      <vt:variant>
        <vt:lpwstr/>
      </vt:variant>
      <vt:variant>
        <vt:i4>6094875</vt:i4>
      </vt:variant>
      <vt:variant>
        <vt:i4>258</vt:i4>
      </vt:variant>
      <vt:variant>
        <vt:i4>0</vt:i4>
      </vt:variant>
      <vt:variant>
        <vt:i4>5</vt:i4>
      </vt:variant>
      <vt:variant>
        <vt:lpwstr>https://www.riigiteataja.ee/akt/412092012012</vt:lpwstr>
      </vt:variant>
      <vt:variant>
        <vt:lpwstr/>
      </vt:variant>
      <vt:variant>
        <vt:i4>7798825</vt:i4>
      </vt:variant>
      <vt:variant>
        <vt:i4>255</vt:i4>
      </vt:variant>
      <vt:variant>
        <vt:i4>0</vt:i4>
      </vt:variant>
      <vt:variant>
        <vt:i4>5</vt:i4>
      </vt:variant>
      <vt:variant>
        <vt:lpwstr>http://www.esro.ee/</vt:lpwstr>
      </vt:variant>
      <vt:variant>
        <vt:lpwstr/>
      </vt:variant>
      <vt:variant>
        <vt:i4>6029335</vt:i4>
      </vt:variant>
      <vt:variant>
        <vt:i4>252</vt:i4>
      </vt:variant>
      <vt:variant>
        <vt:i4>0</vt:i4>
      </vt:variant>
      <vt:variant>
        <vt:i4>5</vt:i4>
      </vt:variant>
      <vt:variant>
        <vt:lpwstr>https://www.riigiteataja.ee/akt/405022013103</vt:lpwstr>
      </vt:variant>
      <vt:variant>
        <vt:lpwstr/>
      </vt:variant>
      <vt:variant>
        <vt:i4>7995453</vt:i4>
      </vt:variant>
      <vt:variant>
        <vt:i4>249</vt:i4>
      </vt:variant>
      <vt:variant>
        <vt:i4>0</vt:i4>
      </vt:variant>
      <vt:variant>
        <vt:i4>5</vt:i4>
      </vt:variant>
      <vt:variant>
        <vt:lpwstr>http://www.viljandivesi.ee/</vt:lpwstr>
      </vt:variant>
      <vt:variant>
        <vt:lpwstr/>
      </vt:variant>
      <vt:variant>
        <vt:i4>6815868</vt:i4>
      </vt:variant>
      <vt:variant>
        <vt:i4>246</vt:i4>
      </vt:variant>
      <vt:variant>
        <vt:i4>0</vt:i4>
      </vt:variant>
      <vt:variant>
        <vt:i4>5</vt:i4>
      </vt:variant>
      <vt:variant>
        <vt:lpwstr>http://volikogu.viljandi.ee/XV koosseis/2016 aasta/volikogu/jaanuar/377_tanavad_konniteed.docx</vt:lpwstr>
      </vt:variant>
      <vt:variant>
        <vt:lpwstr/>
      </vt:variant>
      <vt:variant>
        <vt:i4>7208995</vt:i4>
      </vt:variant>
      <vt:variant>
        <vt:i4>243</vt:i4>
      </vt:variant>
      <vt:variant>
        <vt:i4>0</vt:i4>
      </vt:variant>
      <vt:variant>
        <vt:i4>5</vt:i4>
      </vt:variant>
      <vt:variant>
        <vt:lpwstr>https://www.riigiteataja.ee/akt/773307</vt:lpwstr>
      </vt:variant>
      <vt:variant>
        <vt:lpwstr/>
      </vt:variant>
      <vt:variant>
        <vt:i4>4653057</vt:i4>
      </vt:variant>
      <vt:variant>
        <vt:i4>240</vt:i4>
      </vt:variant>
      <vt:variant>
        <vt:i4>0</vt:i4>
      </vt:variant>
      <vt:variant>
        <vt:i4>5</vt:i4>
      </vt:variant>
      <vt:variant>
        <vt:lpwstr>https://www.riigiteataja.ee/akt/EhSRS</vt:lpwstr>
      </vt:variant>
      <vt:variant>
        <vt:lpwstr/>
      </vt:variant>
      <vt:variant>
        <vt:i4>7208995</vt:i4>
      </vt:variant>
      <vt:variant>
        <vt:i4>237</vt:i4>
      </vt:variant>
      <vt:variant>
        <vt:i4>0</vt:i4>
      </vt:variant>
      <vt:variant>
        <vt:i4>5</vt:i4>
      </vt:variant>
      <vt:variant>
        <vt:lpwstr>https://www.riigiteataja.ee/akt/773307</vt:lpwstr>
      </vt:variant>
      <vt:variant>
        <vt:lpwstr/>
      </vt:variant>
      <vt:variant>
        <vt:i4>1048669</vt:i4>
      </vt:variant>
      <vt:variant>
        <vt:i4>234</vt:i4>
      </vt:variant>
      <vt:variant>
        <vt:i4>0</vt:i4>
      </vt:variant>
      <vt:variant>
        <vt:i4>5</vt:i4>
      </vt:variant>
      <vt:variant>
        <vt:lpwstr>http://www.veolia.ee/</vt:lpwstr>
      </vt:variant>
      <vt:variant>
        <vt:lpwstr/>
      </vt:variant>
      <vt:variant>
        <vt:i4>2490464</vt:i4>
      </vt:variant>
      <vt:variant>
        <vt:i4>231</vt:i4>
      </vt:variant>
      <vt:variant>
        <vt:i4>0</vt:i4>
      </vt:variant>
      <vt:variant>
        <vt:i4>5</vt:i4>
      </vt:variant>
      <vt:variant>
        <vt:lpwstr>http://www.viljandi.ee/et/kaart</vt:lpwstr>
      </vt:variant>
      <vt:variant>
        <vt:lpwstr/>
      </vt:variant>
      <vt:variant>
        <vt:i4>1441847</vt:i4>
      </vt:variant>
      <vt:variant>
        <vt:i4>228</vt:i4>
      </vt:variant>
      <vt:variant>
        <vt:i4>0</vt:i4>
      </vt:variant>
      <vt:variant>
        <vt:i4>5</vt:i4>
      </vt:variant>
      <vt:variant>
        <vt:lpwstr/>
      </vt:variant>
      <vt:variant>
        <vt:lpwstr>_TEGEVUSKAVA</vt:lpwstr>
      </vt:variant>
      <vt:variant>
        <vt:i4>8060960</vt:i4>
      </vt:variant>
      <vt:variant>
        <vt:i4>225</vt:i4>
      </vt:variant>
      <vt:variant>
        <vt:i4>0</vt:i4>
      </vt:variant>
      <vt:variant>
        <vt:i4>5</vt:i4>
      </vt:variant>
      <vt:variant>
        <vt:lpwstr>https://www.viljandi.ee/seeniorite-noukoda</vt:lpwstr>
      </vt:variant>
      <vt:variant>
        <vt:lpwstr/>
      </vt:variant>
      <vt:variant>
        <vt:i4>6815781</vt:i4>
      </vt:variant>
      <vt:variant>
        <vt:i4>222</vt:i4>
      </vt:variant>
      <vt:variant>
        <vt:i4>0</vt:i4>
      </vt:variant>
      <vt:variant>
        <vt:i4>5</vt:i4>
      </vt:variant>
      <vt:variant>
        <vt:lpwstr>https://www.viljandi.ee/noorte-volikogu</vt:lpwstr>
      </vt:variant>
      <vt:variant>
        <vt:lpwstr/>
      </vt:variant>
      <vt:variant>
        <vt:i4>4521998</vt:i4>
      </vt:variant>
      <vt:variant>
        <vt:i4>219</vt:i4>
      </vt:variant>
      <vt:variant>
        <vt:i4>0</vt:i4>
      </vt:variant>
      <vt:variant>
        <vt:i4>5</vt:i4>
      </vt:variant>
      <vt:variant>
        <vt:lpwstr>http://www.viljandi.ee/et/kontakt</vt:lpwstr>
      </vt:variant>
      <vt:variant>
        <vt:lpwstr/>
      </vt:variant>
      <vt:variant>
        <vt:i4>6815863</vt:i4>
      </vt:variant>
      <vt:variant>
        <vt:i4>216</vt:i4>
      </vt:variant>
      <vt:variant>
        <vt:i4>0</vt:i4>
      </vt:variant>
      <vt:variant>
        <vt:i4>5</vt:i4>
      </vt:variant>
      <vt:variant>
        <vt:lpwstr>http://www.ell.ee/</vt:lpwstr>
      </vt:variant>
      <vt:variant>
        <vt:lpwstr/>
      </vt:variant>
      <vt:variant>
        <vt:i4>2687094</vt:i4>
      </vt:variant>
      <vt:variant>
        <vt:i4>213</vt:i4>
      </vt:variant>
      <vt:variant>
        <vt:i4>0</vt:i4>
      </vt:variant>
      <vt:variant>
        <vt:i4>5</vt:i4>
      </vt:variant>
      <vt:variant>
        <vt:lpwstr>https://vol.kovtp.ee/et/uldinfo</vt:lpwstr>
      </vt:variant>
      <vt:variant>
        <vt:lpwstr/>
      </vt:variant>
      <vt:variant>
        <vt:i4>1441847</vt:i4>
      </vt:variant>
      <vt:variant>
        <vt:i4>210</vt:i4>
      </vt:variant>
      <vt:variant>
        <vt:i4>0</vt:i4>
      </vt:variant>
      <vt:variant>
        <vt:i4>5</vt:i4>
      </vt:variant>
      <vt:variant>
        <vt:lpwstr/>
      </vt:variant>
      <vt:variant>
        <vt:lpwstr>_TEGEVUSKAVA</vt:lpwstr>
      </vt:variant>
      <vt:variant>
        <vt:i4>6422563</vt:i4>
      </vt:variant>
      <vt:variant>
        <vt:i4>207</vt:i4>
      </vt:variant>
      <vt:variant>
        <vt:i4>0</vt:i4>
      </vt:variant>
      <vt:variant>
        <vt:i4>5</vt:i4>
      </vt:variant>
      <vt:variant>
        <vt:lpwstr>http://www.muuseum.viljandimaa.ee/</vt:lpwstr>
      </vt:variant>
      <vt:variant>
        <vt:lpwstr/>
      </vt:variant>
      <vt:variant>
        <vt:i4>7995450</vt:i4>
      </vt:variant>
      <vt:variant>
        <vt:i4>204</vt:i4>
      </vt:variant>
      <vt:variant>
        <vt:i4>0</vt:i4>
      </vt:variant>
      <vt:variant>
        <vt:i4>5</vt:i4>
      </vt:variant>
      <vt:variant>
        <vt:lpwstr>http://www.lennukitehas.ee/</vt:lpwstr>
      </vt:variant>
      <vt:variant>
        <vt:lpwstr/>
      </vt:variant>
      <vt:variant>
        <vt:i4>1310736</vt:i4>
      </vt:variant>
      <vt:variant>
        <vt:i4>201</vt:i4>
      </vt:variant>
      <vt:variant>
        <vt:i4>0</vt:i4>
      </vt:variant>
      <vt:variant>
        <vt:i4>5</vt:i4>
      </vt:variant>
      <vt:variant>
        <vt:lpwstr>http://www.ugala.ee/</vt:lpwstr>
      </vt:variant>
      <vt:variant>
        <vt:lpwstr/>
      </vt:variant>
      <vt:variant>
        <vt:i4>6946865</vt:i4>
      </vt:variant>
      <vt:variant>
        <vt:i4>198</vt:i4>
      </vt:variant>
      <vt:variant>
        <vt:i4>0</vt:i4>
      </vt:variant>
      <vt:variant>
        <vt:i4>5</vt:i4>
      </vt:variant>
      <vt:variant>
        <vt:lpwstr>http://www.folk.ee/</vt:lpwstr>
      </vt:variant>
      <vt:variant>
        <vt:lpwstr/>
      </vt:variant>
      <vt:variant>
        <vt:i4>3801129</vt:i4>
      </vt:variant>
      <vt:variant>
        <vt:i4>195</vt:i4>
      </vt:variant>
      <vt:variant>
        <vt:i4>0</vt:i4>
      </vt:variant>
      <vt:variant>
        <vt:i4>5</vt:i4>
      </vt:variant>
      <vt:variant>
        <vt:lpwstr>http://www.olustvere.edu.ee/wordpress/</vt:lpwstr>
      </vt:variant>
      <vt:variant>
        <vt:lpwstr/>
      </vt:variant>
      <vt:variant>
        <vt:i4>22</vt:i4>
      </vt:variant>
      <vt:variant>
        <vt:i4>189</vt:i4>
      </vt:variant>
      <vt:variant>
        <vt:i4>0</vt:i4>
      </vt:variant>
      <vt:variant>
        <vt:i4>5</vt:i4>
      </vt:variant>
      <vt:variant>
        <vt:lpwstr>https://www.vikk.ee/</vt:lpwstr>
      </vt:variant>
      <vt:variant>
        <vt:lpwstr/>
      </vt:variant>
      <vt:variant>
        <vt:i4>7340084</vt:i4>
      </vt:variant>
      <vt:variant>
        <vt:i4>186</vt:i4>
      </vt:variant>
      <vt:variant>
        <vt:i4>0</vt:i4>
      </vt:variant>
      <vt:variant>
        <vt:i4>5</vt:i4>
      </vt:variant>
      <vt:variant>
        <vt:lpwstr>http://www.kultuur.ut.ee/et</vt:lpwstr>
      </vt:variant>
      <vt:variant>
        <vt:lpwstr/>
      </vt:variant>
      <vt:variant>
        <vt:i4>5701651</vt:i4>
      </vt:variant>
      <vt:variant>
        <vt:i4>183</vt:i4>
      </vt:variant>
      <vt:variant>
        <vt:i4>0</vt:i4>
      </vt:variant>
      <vt:variant>
        <vt:i4>5</vt:i4>
      </vt:variant>
      <vt:variant>
        <vt:lpwstr>https://www.riigiteataja.ee/akt/407112014028</vt:lpwstr>
      </vt:variant>
      <vt:variant>
        <vt:lpwstr/>
      </vt:variant>
      <vt:variant>
        <vt:i4>1441855</vt:i4>
      </vt:variant>
      <vt:variant>
        <vt:i4>176</vt:i4>
      </vt:variant>
      <vt:variant>
        <vt:i4>0</vt:i4>
      </vt:variant>
      <vt:variant>
        <vt:i4>5</vt:i4>
      </vt:variant>
      <vt:variant>
        <vt:lpwstr/>
      </vt:variant>
      <vt:variant>
        <vt:lpwstr>_Toc452385127</vt:lpwstr>
      </vt:variant>
      <vt:variant>
        <vt:i4>1441855</vt:i4>
      </vt:variant>
      <vt:variant>
        <vt:i4>170</vt:i4>
      </vt:variant>
      <vt:variant>
        <vt:i4>0</vt:i4>
      </vt:variant>
      <vt:variant>
        <vt:i4>5</vt:i4>
      </vt:variant>
      <vt:variant>
        <vt:lpwstr/>
      </vt:variant>
      <vt:variant>
        <vt:lpwstr>_Toc452385126</vt:lpwstr>
      </vt:variant>
      <vt:variant>
        <vt:i4>1441855</vt:i4>
      </vt:variant>
      <vt:variant>
        <vt:i4>164</vt:i4>
      </vt:variant>
      <vt:variant>
        <vt:i4>0</vt:i4>
      </vt:variant>
      <vt:variant>
        <vt:i4>5</vt:i4>
      </vt:variant>
      <vt:variant>
        <vt:lpwstr/>
      </vt:variant>
      <vt:variant>
        <vt:lpwstr>_Toc452385125</vt:lpwstr>
      </vt:variant>
      <vt:variant>
        <vt:i4>1441855</vt:i4>
      </vt:variant>
      <vt:variant>
        <vt:i4>158</vt:i4>
      </vt:variant>
      <vt:variant>
        <vt:i4>0</vt:i4>
      </vt:variant>
      <vt:variant>
        <vt:i4>5</vt:i4>
      </vt:variant>
      <vt:variant>
        <vt:lpwstr/>
      </vt:variant>
      <vt:variant>
        <vt:lpwstr>_Toc452385124</vt:lpwstr>
      </vt:variant>
      <vt:variant>
        <vt:i4>1441855</vt:i4>
      </vt:variant>
      <vt:variant>
        <vt:i4>152</vt:i4>
      </vt:variant>
      <vt:variant>
        <vt:i4>0</vt:i4>
      </vt:variant>
      <vt:variant>
        <vt:i4>5</vt:i4>
      </vt:variant>
      <vt:variant>
        <vt:lpwstr/>
      </vt:variant>
      <vt:variant>
        <vt:lpwstr>_Toc452385123</vt:lpwstr>
      </vt:variant>
      <vt:variant>
        <vt:i4>1441855</vt:i4>
      </vt:variant>
      <vt:variant>
        <vt:i4>146</vt:i4>
      </vt:variant>
      <vt:variant>
        <vt:i4>0</vt:i4>
      </vt:variant>
      <vt:variant>
        <vt:i4>5</vt:i4>
      </vt:variant>
      <vt:variant>
        <vt:lpwstr/>
      </vt:variant>
      <vt:variant>
        <vt:lpwstr>_Toc452385122</vt:lpwstr>
      </vt:variant>
      <vt:variant>
        <vt:i4>1441855</vt:i4>
      </vt:variant>
      <vt:variant>
        <vt:i4>140</vt:i4>
      </vt:variant>
      <vt:variant>
        <vt:i4>0</vt:i4>
      </vt:variant>
      <vt:variant>
        <vt:i4>5</vt:i4>
      </vt:variant>
      <vt:variant>
        <vt:lpwstr/>
      </vt:variant>
      <vt:variant>
        <vt:lpwstr>_Toc452385121</vt:lpwstr>
      </vt:variant>
      <vt:variant>
        <vt:i4>1441855</vt:i4>
      </vt:variant>
      <vt:variant>
        <vt:i4>134</vt:i4>
      </vt:variant>
      <vt:variant>
        <vt:i4>0</vt:i4>
      </vt:variant>
      <vt:variant>
        <vt:i4>5</vt:i4>
      </vt:variant>
      <vt:variant>
        <vt:lpwstr/>
      </vt:variant>
      <vt:variant>
        <vt:lpwstr>_Toc452385120</vt:lpwstr>
      </vt:variant>
      <vt:variant>
        <vt:i4>1376319</vt:i4>
      </vt:variant>
      <vt:variant>
        <vt:i4>128</vt:i4>
      </vt:variant>
      <vt:variant>
        <vt:i4>0</vt:i4>
      </vt:variant>
      <vt:variant>
        <vt:i4>5</vt:i4>
      </vt:variant>
      <vt:variant>
        <vt:lpwstr/>
      </vt:variant>
      <vt:variant>
        <vt:lpwstr>_Toc452385119</vt:lpwstr>
      </vt:variant>
      <vt:variant>
        <vt:i4>1376319</vt:i4>
      </vt:variant>
      <vt:variant>
        <vt:i4>122</vt:i4>
      </vt:variant>
      <vt:variant>
        <vt:i4>0</vt:i4>
      </vt:variant>
      <vt:variant>
        <vt:i4>5</vt:i4>
      </vt:variant>
      <vt:variant>
        <vt:lpwstr/>
      </vt:variant>
      <vt:variant>
        <vt:lpwstr>_Toc452385118</vt:lpwstr>
      </vt:variant>
      <vt:variant>
        <vt:i4>1376319</vt:i4>
      </vt:variant>
      <vt:variant>
        <vt:i4>116</vt:i4>
      </vt:variant>
      <vt:variant>
        <vt:i4>0</vt:i4>
      </vt:variant>
      <vt:variant>
        <vt:i4>5</vt:i4>
      </vt:variant>
      <vt:variant>
        <vt:lpwstr/>
      </vt:variant>
      <vt:variant>
        <vt:lpwstr>_Toc452385117</vt:lpwstr>
      </vt:variant>
      <vt:variant>
        <vt:i4>1376319</vt:i4>
      </vt:variant>
      <vt:variant>
        <vt:i4>110</vt:i4>
      </vt:variant>
      <vt:variant>
        <vt:i4>0</vt:i4>
      </vt:variant>
      <vt:variant>
        <vt:i4>5</vt:i4>
      </vt:variant>
      <vt:variant>
        <vt:lpwstr/>
      </vt:variant>
      <vt:variant>
        <vt:lpwstr>_Toc452385116</vt:lpwstr>
      </vt:variant>
      <vt:variant>
        <vt:i4>1376319</vt:i4>
      </vt:variant>
      <vt:variant>
        <vt:i4>104</vt:i4>
      </vt:variant>
      <vt:variant>
        <vt:i4>0</vt:i4>
      </vt:variant>
      <vt:variant>
        <vt:i4>5</vt:i4>
      </vt:variant>
      <vt:variant>
        <vt:lpwstr/>
      </vt:variant>
      <vt:variant>
        <vt:lpwstr>_Toc452385115</vt:lpwstr>
      </vt:variant>
      <vt:variant>
        <vt:i4>1376319</vt:i4>
      </vt:variant>
      <vt:variant>
        <vt:i4>98</vt:i4>
      </vt:variant>
      <vt:variant>
        <vt:i4>0</vt:i4>
      </vt:variant>
      <vt:variant>
        <vt:i4>5</vt:i4>
      </vt:variant>
      <vt:variant>
        <vt:lpwstr/>
      </vt:variant>
      <vt:variant>
        <vt:lpwstr>_Toc452385114</vt:lpwstr>
      </vt:variant>
      <vt:variant>
        <vt:i4>1376319</vt:i4>
      </vt:variant>
      <vt:variant>
        <vt:i4>92</vt:i4>
      </vt:variant>
      <vt:variant>
        <vt:i4>0</vt:i4>
      </vt:variant>
      <vt:variant>
        <vt:i4>5</vt:i4>
      </vt:variant>
      <vt:variant>
        <vt:lpwstr/>
      </vt:variant>
      <vt:variant>
        <vt:lpwstr>_Toc452385113</vt:lpwstr>
      </vt:variant>
      <vt:variant>
        <vt:i4>1376319</vt:i4>
      </vt:variant>
      <vt:variant>
        <vt:i4>86</vt:i4>
      </vt:variant>
      <vt:variant>
        <vt:i4>0</vt:i4>
      </vt:variant>
      <vt:variant>
        <vt:i4>5</vt:i4>
      </vt:variant>
      <vt:variant>
        <vt:lpwstr/>
      </vt:variant>
      <vt:variant>
        <vt:lpwstr>_Toc452385112</vt:lpwstr>
      </vt:variant>
      <vt:variant>
        <vt:i4>1376319</vt:i4>
      </vt:variant>
      <vt:variant>
        <vt:i4>80</vt:i4>
      </vt:variant>
      <vt:variant>
        <vt:i4>0</vt:i4>
      </vt:variant>
      <vt:variant>
        <vt:i4>5</vt:i4>
      </vt:variant>
      <vt:variant>
        <vt:lpwstr/>
      </vt:variant>
      <vt:variant>
        <vt:lpwstr>_Toc452385111</vt:lpwstr>
      </vt:variant>
      <vt:variant>
        <vt:i4>1376319</vt:i4>
      </vt:variant>
      <vt:variant>
        <vt:i4>74</vt:i4>
      </vt:variant>
      <vt:variant>
        <vt:i4>0</vt:i4>
      </vt:variant>
      <vt:variant>
        <vt:i4>5</vt:i4>
      </vt:variant>
      <vt:variant>
        <vt:lpwstr/>
      </vt:variant>
      <vt:variant>
        <vt:lpwstr>_Toc452385110</vt:lpwstr>
      </vt:variant>
      <vt:variant>
        <vt:i4>1310783</vt:i4>
      </vt:variant>
      <vt:variant>
        <vt:i4>68</vt:i4>
      </vt:variant>
      <vt:variant>
        <vt:i4>0</vt:i4>
      </vt:variant>
      <vt:variant>
        <vt:i4>5</vt:i4>
      </vt:variant>
      <vt:variant>
        <vt:lpwstr/>
      </vt:variant>
      <vt:variant>
        <vt:lpwstr>_Toc452385109</vt:lpwstr>
      </vt:variant>
      <vt:variant>
        <vt:i4>1310783</vt:i4>
      </vt:variant>
      <vt:variant>
        <vt:i4>62</vt:i4>
      </vt:variant>
      <vt:variant>
        <vt:i4>0</vt:i4>
      </vt:variant>
      <vt:variant>
        <vt:i4>5</vt:i4>
      </vt:variant>
      <vt:variant>
        <vt:lpwstr/>
      </vt:variant>
      <vt:variant>
        <vt:lpwstr>_Toc452385108</vt:lpwstr>
      </vt:variant>
      <vt:variant>
        <vt:i4>1310783</vt:i4>
      </vt:variant>
      <vt:variant>
        <vt:i4>56</vt:i4>
      </vt:variant>
      <vt:variant>
        <vt:i4>0</vt:i4>
      </vt:variant>
      <vt:variant>
        <vt:i4>5</vt:i4>
      </vt:variant>
      <vt:variant>
        <vt:lpwstr/>
      </vt:variant>
      <vt:variant>
        <vt:lpwstr>_Toc452385107</vt:lpwstr>
      </vt:variant>
      <vt:variant>
        <vt:i4>1310783</vt:i4>
      </vt:variant>
      <vt:variant>
        <vt:i4>50</vt:i4>
      </vt:variant>
      <vt:variant>
        <vt:i4>0</vt:i4>
      </vt:variant>
      <vt:variant>
        <vt:i4>5</vt:i4>
      </vt:variant>
      <vt:variant>
        <vt:lpwstr/>
      </vt:variant>
      <vt:variant>
        <vt:lpwstr>_Toc452385106</vt:lpwstr>
      </vt:variant>
      <vt:variant>
        <vt:i4>1310783</vt:i4>
      </vt:variant>
      <vt:variant>
        <vt:i4>44</vt:i4>
      </vt:variant>
      <vt:variant>
        <vt:i4>0</vt:i4>
      </vt:variant>
      <vt:variant>
        <vt:i4>5</vt:i4>
      </vt:variant>
      <vt:variant>
        <vt:lpwstr/>
      </vt:variant>
      <vt:variant>
        <vt:lpwstr>_Toc452385105</vt:lpwstr>
      </vt:variant>
      <vt:variant>
        <vt:i4>1310783</vt:i4>
      </vt:variant>
      <vt:variant>
        <vt:i4>38</vt:i4>
      </vt:variant>
      <vt:variant>
        <vt:i4>0</vt:i4>
      </vt:variant>
      <vt:variant>
        <vt:i4>5</vt:i4>
      </vt:variant>
      <vt:variant>
        <vt:lpwstr/>
      </vt:variant>
      <vt:variant>
        <vt:lpwstr>_Toc452385104</vt:lpwstr>
      </vt:variant>
      <vt:variant>
        <vt:i4>1310783</vt:i4>
      </vt:variant>
      <vt:variant>
        <vt:i4>32</vt:i4>
      </vt:variant>
      <vt:variant>
        <vt:i4>0</vt:i4>
      </vt:variant>
      <vt:variant>
        <vt:i4>5</vt:i4>
      </vt:variant>
      <vt:variant>
        <vt:lpwstr/>
      </vt:variant>
      <vt:variant>
        <vt:lpwstr>_Toc452385103</vt:lpwstr>
      </vt:variant>
      <vt:variant>
        <vt:i4>1310783</vt:i4>
      </vt:variant>
      <vt:variant>
        <vt:i4>26</vt:i4>
      </vt:variant>
      <vt:variant>
        <vt:i4>0</vt:i4>
      </vt:variant>
      <vt:variant>
        <vt:i4>5</vt:i4>
      </vt:variant>
      <vt:variant>
        <vt:lpwstr/>
      </vt:variant>
      <vt:variant>
        <vt:lpwstr>_Toc452385102</vt:lpwstr>
      </vt:variant>
      <vt:variant>
        <vt:i4>1310783</vt:i4>
      </vt:variant>
      <vt:variant>
        <vt:i4>20</vt:i4>
      </vt:variant>
      <vt:variant>
        <vt:i4>0</vt:i4>
      </vt:variant>
      <vt:variant>
        <vt:i4>5</vt:i4>
      </vt:variant>
      <vt:variant>
        <vt:lpwstr/>
      </vt:variant>
      <vt:variant>
        <vt:lpwstr>_Toc452385101</vt:lpwstr>
      </vt:variant>
      <vt:variant>
        <vt:i4>1310783</vt:i4>
      </vt:variant>
      <vt:variant>
        <vt:i4>14</vt:i4>
      </vt:variant>
      <vt:variant>
        <vt:i4>0</vt:i4>
      </vt:variant>
      <vt:variant>
        <vt:i4>5</vt:i4>
      </vt:variant>
      <vt:variant>
        <vt:lpwstr/>
      </vt:variant>
      <vt:variant>
        <vt:lpwstr>_Toc452385100</vt:lpwstr>
      </vt:variant>
      <vt:variant>
        <vt:i4>1900606</vt:i4>
      </vt:variant>
      <vt:variant>
        <vt:i4>8</vt:i4>
      </vt:variant>
      <vt:variant>
        <vt:i4>0</vt:i4>
      </vt:variant>
      <vt:variant>
        <vt:i4>5</vt:i4>
      </vt:variant>
      <vt:variant>
        <vt:lpwstr/>
      </vt:variant>
      <vt:variant>
        <vt:lpwstr>_Toc452385099</vt:lpwstr>
      </vt:variant>
      <vt:variant>
        <vt:i4>1900606</vt:i4>
      </vt:variant>
      <vt:variant>
        <vt:i4>2</vt:i4>
      </vt:variant>
      <vt:variant>
        <vt:i4>0</vt:i4>
      </vt:variant>
      <vt:variant>
        <vt:i4>5</vt:i4>
      </vt:variant>
      <vt:variant>
        <vt:lpwstr/>
      </vt:variant>
      <vt:variant>
        <vt:lpwstr>_Toc452385098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ARENGUKAVA    2013 - 2020</dc:title>
  <dc:creator>Viljandi Linnavalitsus 2013</dc:creator>
  <cp:lastModifiedBy>Reet Alev</cp:lastModifiedBy>
  <cp:revision>3</cp:revision>
  <cp:lastPrinted>2018-04-25T10:58:00Z</cp:lastPrinted>
  <dcterms:created xsi:type="dcterms:W3CDTF">2018-05-28T13:48:00Z</dcterms:created>
  <dcterms:modified xsi:type="dcterms:W3CDTF">2018-05-28T13:55:00Z</dcterms:modified>
</cp:coreProperties>
</file>