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3C787" w14:textId="77777777" w:rsidR="00D47217" w:rsidRPr="004A5A4A" w:rsidRDefault="00412EF0" w:rsidP="004A5A4A">
      <w:bookmarkStart w:id="0" w:name="_GoBack"/>
      <w:bookmarkEnd w:id="0"/>
      <w:r w:rsidRPr="00F64E62">
        <w:tab/>
      </w:r>
      <w:r w:rsidRPr="00F64E62">
        <w:tab/>
      </w:r>
      <w:r w:rsidRPr="00F64E62">
        <w:tab/>
      </w:r>
      <w:r w:rsidRPr="00F64E62">
        <w:tab/>
      </w:r>
      <w:r w:rsidRPr="00F64E62">
        <w:tab/>
      </w:r>
      <w:r w:rsidRPr="00F64E62">
        <w:tab/>
      </w:r>
      <w:r w:rsidRPr="00F64E62">
        <w:tab/>
      </w:r>
      <w:r w:rsidRPr="00F64E62">
        <w:tab/>
      </w:r>
    </w:p>
    <w:p w14:paraId="31D3C788" w14:textId="77777777" w:rsidR="00AC6A93" w:rsidRDefault="00AC6A93">
      <w:pPr>
        <w:jc w:val="center"/>
        <w:rPr>
          <w:sz w:val="22"/>
          <w:szCs w:val="22"/>
        </w:rPr>
      </w:pPr>
    </w:p>
    <w:p w14:paraId="31D3C789" w14:textId="77777777" w:rsidR="00412EF0" w:rsidRPr="00020479" w:rsidRDefault="00412EF0">
      <w:pPr>
        <w:jc w:val="center"/>
        <w:rPr>
          <w:sz w:val="22"/>
          <w:szCs w:val="22"/>
        </w:rPr>
      </w:pPr>
      <w:r w:rsidRPr="00020479">
        <w:rPr>
          <w:sz w:val="22"/>
          <w:szCs w:val="22"/>
        </w:rPr>
        <w:t>Seletuskiri</w:t>
      </w:r>
    </w:p>
    <w:p w14:paraId="31D3C78A" w14:textId="7DEEFF36" w:rsidR="00631A36" w:rsidRPr="00020479" w:rsidRDefault="00412EF0" w:rsidP="00631A36">
      <w:pPr>
        <w:jc w:val="center"/>
        <w:rPr>
          <w:b/>
          <w:bCs/>
          <w:sz w:val="22"/>
          <w:szCs w:val="22"/>
        </w:rPr>
      </w:pPr>
      <w:r w:rsidRPr="00020479">
        <w:rPr>
          <w:b/>
          <w:bCs/>
          <w:sz w:val="22"/>
          <w:szCs w:val="22"/>
        </w:rPr>
        <w:t>Viljandi linna 201</w:t>
      </w:r>
      <w:r w:rsidR="00B61F7C" w:rsidRPr="00020479">
        <w:rPr>
          <w:b/>
          <w:bCs/>
          <w:sz w:val="22"/>
          <w:szCs w:val="22"/>
        </w:rPr>
        <w:t>8</w:t>
      </w:r>
      <w:r w:rsidR="00D715E2" w:rsidRPr="00020479">
        <w:rPr>
          <w:b/>
          <w:bCs/>
          <w:sz w:val="22"/>
          <w:szCs w:val="22"/>
        </w:rPr>
        <w:t xml:space="preserve">. aasta </w:t>
      </w:r>
      <w:r w:rsidR="00292B32" w:rsidRPr="00020479">
        <w:rPr>
          <w:b/>
          <w:bCs/>
          <w:sz w:val="22"/>
          <w:szCs w:val="22"/>
        </w:rPr>
        <w:t>I</w:t>
      </w:r>
      <w:r w:rsidR="009F3ACC">
        <w:rPr>
          <w:b/>
          <w:bCs/>
          <w:sz w:val="22"/>
          <w:szCs w:val="22"/>
        </w:rPr>
        <w:t>I</w:t>
      </w:r>
      <w:r w:rsidR="00E64B40" w:rsidRPr="00020479">
        <w:rPr>
          <w:b/>
          <w:bCs/>
          <w:sz w:val="22"/>
          <w:szCs w:val="22"/>
        </w:rPr>
        <w:t xml:space="preserve"> </w:t>
      </w:r>
      <w:r w:rsidR="0039577E" w:rsidRPr="00020479">
        <w:rPr>
          <w:b/>
          <w:bCs/>
          <w:sz w:val="22"/>
          <w:szCs w:val="22"/>
        </w:rPr>
        <w:t>lisaeelarve</w:t>
      </w:r>
    </w:p>
    <w:p w14:paraId="31D3C78B" w14:textId="77777777" w:rsidR="00631A36" w:rsidRPr="00020479" w:rsidRDefault="00631A36">
      <w:pPr>
        <w:jc w:val="both"/>
        <w:rPr>
          <w:sz w:val="22"/>
          <w:szCs w:val="22"/>
        </w:rPr>
      </w:pPr>
    </w:p>
    <w:p w14:paraId="31D3C78C" w14:textId="78ED792F" w:rsidR="00D47217" w:rsidRPr="00020479" w:rsidRDefault="00412EF0">
      <w:pPr>
        <w:jc w:val="both"/>
        <w:rPr>
          <w:sz w:val="22"/>
          <w:szCs w:val="22"/>
        </w:rPr>
      </w:pPr>
      <w:r w:rsidRPr="00020479">
        <w:rPr>
          <w:sz w:val="22"/>
          <w:szCs w:val="22"/>
        </w:rPr>
        <w:t xml:space="preserve">Seoses vajadusega korrigeerida </w:t>
      </w:r>
      <w:r w:rsidR="00243209" w:rsidRPr="00020479">
        <w:rPr>
          <w:sz w:val="22"/>
          <w:szCs w:val="22"/>
        </w:rPr>
        <w:t>lähtuvalt 201</w:t>
      </w:r>
      <w:r w:rsidR="00B61F7C" w:rsidRPr="00020479">
        <w:rPr>
          <w:sz w:val="22"/>
          <w:szCs w:val="22"/>
        </w:rPr>
        <w:t>8</w:t>
      </w:r>
      <w:r w:rsidR="00243209" w:rsidRPr="00020479">
        <w:rPr>
          <w:sz w:val="22"/>
          <w:szCs w:val="22"/>
        </w:rPr>
        <w:t xml:space="preserve">. aasta tegelikest laekumistest ja </w:t>
      </w:r>
      <w:r w:rsidR="00E22FF8" w:rsidRPr="00020479">
        <w:rPr>
          <w:sz w:val="22"/>
          <w:szCs w:val="22"/>
        </w:rPr>
        <w:t xml:space="preserve">vajalikest </w:t>
      </w:r>
      <w:r w:rsidR="00243209" w:rsidRPr="00020479">
        <w:rPr>
          <w:sz w:val="22"/>
          <w:szCs w:val="22"/>
        </w:rPr>
        <w:t xml:space="preserve">kulutustest </w:t>
      </w:r>
      <w:r w:rsidRPr="00020479">
        <w:rPr>
          <w:sz w:val="22"/>
          <w:szCs w:val="22"/>
        </w:rPr>
        <w:t>nii tulude kui kulude eelarve</w:t>
      </w:r>
      <w:r w:rsidR="00243209" w:rsidRPr="00020479">
        <w:rPr>
          <w:sz w:val="22"/>
          <w:szCs w:val="22"/>
        </w:rPr>
        <w:t>id,</w:t>
      </w:r>
      <w:r w:rsidRPr="00020479">
        <w:rPr>
          <w:sz w:val="22"/>
          <w:szCs w:val="22"/>
        </w:rPr>
        <w:t xml:space="preserve"> teeb linnavalitsus ettepaneku </w:t>
      </w:r>
      <w:r w:rsidR="00243209" w:rsidRPr="00020479">
        <w:rPr>
          <w:sz w:val="22"/>
          <w:szCs w:val="22"/>
        </w:rPr>
        <w:t>kinnitada</w:t>
      </w:r>
      <w:r w:rsidRPr="00020479">
        <w:rPr>
          <w:sz w:val="22"/>
          <w:szCs w:val="22"/>
        </w:rPr>
        <w:t xml:space="preserve"> Viljandi linna</w:t>
      </w:r>
      <w:r w:rsidR="00D715E2" w:rsidRPr="00020479">
        <w:rPr>
          <w:sz w:val="22"/>
          <w:szCs w:val="22"/>
        </w:rPr>
        <w:t xml:space="preserve"> 201</w:t>
      </w:r>
      <w:r w:rsidR="00B61F7C" w:rsidRPr="00020479">
        <w:rPr>
          <w:sz w:val="22"/>
          <w:szCs w:val="22"/>
        </w:rPr>
        <w:t>8</w:t>
      </w:r>
      <w:r w:rsidR="00D715E2" w:rsidRPr="00020479">
        <w:rPr>
          <w:sz w:val="22"/>
          <w:szCs w:val="22"/>
        </w:rPr>
        <w:t xml:space="preserve">. aasta </w:t>
      </w:r>
      <w:r w:rsidR="00E512C9" w:rsidRPr="00020479">
        <w:rPr>
          <w:sz w:val="22"/>
          <w:szCs w:val="22"/>
        </w:rPr>
        <w:t>I</w:t>
      </w:r>
      <w:r w:rsidR="009F3ACC">
        <w:rPr>
          <w:sz w:val="22"/>
          <w:szCs w:val="22"/>
        </w:rPr>
        <w:t>I</w:t>
      </w:r>
      <w:r w:rsidR="00E512C9" w:rsidRPr="00020479">
        <w:rPr>
          <w:sz w:val="22"/>
          <w:szCs w:val="22"/>
        </w:rPr>
        <w:t xml:space="preserve"> </w:t>
      </w:r>
      <w:r w:rsidR="00243209" w:rsidRPr="00020479">
        <w:rPr>
          <w:sz w:val="22"/>
          <w:szCs w:val="22"/>
        </w:rPr>
        <w:t>lisaeelarve</w:t>
      </w:r>
      <w:r w:rsidRPr="00020479">
        <w:rPr>
          <w:sz w:val="22"/>
          <w:szCs w:val="22"/>
        </w:rPr>
        <w:t xml:space="preserve">. </w:t>
      </w:r>
    </w:p>
    <w:p w14:paraId="31D3C78D" w14:textId="77777777" w:rsidR="00E75944" w:rsidRPr="00020479" w:rsidRDefault="00E75944" w:rsidP="00D47217">
      <w:pPr>
        <w:jc w:val="both"/>
        <w:rPr>
          <w:b/>
          <w:sz w:val="22"/>
          <w:szCs w:val="22"/>
        </w:rPr>
      </w:pPr>
    </w:p>
    <w:p w14:paraId="31D3C78E" w14:textId="77777777" w:rsidR="00D47217" w:rsidRPr="00020479" w:rsidRDefault="00D47217" w:rsidP="00D47217">
      <w:pPr>
        <w:jc w:val="both"/>
        <w:rPr>
          <w:b/>
          <w:sz w:val="22"/>
          <w:szCs w:val="22"/>
        </w:rPr>
      </w:pPr>
      <w:r w:rsidRPr="00020479">
        <w:rPr>
          <w:b/>
          <w:sz w:val="22"/>
          <w:szCs w:val="22"/>
        </w:rPr>
        <w:t>Lisaeelarvega tehtavad muudatused</w:t>
      </w:r>
    </w:p>
    <w:p w14:paraId="31D3C78F" w14:textId="77777777" w:rsidR="00D47217" w:rsidRPr="00020479" w:rsidRDefault="00D47217" w:rsidP="00D47217">
      <w:pPr>
        <w:jc w:val="both"/>
        <w:rPr>
          <w:sz w:val="22"/>
          <w:szCs w:val="22"/>
        </w:rPr>
      </w:pPr>
    </w:p>
    <w:p w14:paraId="31D3C790" w14:textId="1167A044" w:rsidR="00117978" w:rsidRPr="00020479" w:rsidRDefault="00D47217" w:rsidP="001E3288">
      <w:pPr>
        <w:jc w:val="both"/>
        <w:rPr>
          <w:sz w:val="22"/>
          <w:szCs w:val="22"/>
        </w:rPr>
      </w:pPr>
      <w:r w:rsidRPr="00020479">
        <w:rPr>
          <w:sz w:val="22"/>
          <w:szCs w:val="22"/>
        </w:rPr>
        <w:t>Lisaeelarvega kinnitatakse sihtlaekumised ja nendega seotud kulud ning muudetakse mitmeid muid tulude ja kulude eelarveid vastavalt täpsustunud eelarveandmetele.</w:t>
      </w:r>
      <w:r w:rsidR="00117978" w:rsidRPr="00020479">
        <w:rPr>
          <w:sz w:val="22"/>
          <w:szCs w:val="22"/>
        </w:rPr>
        <w:t xml:space="preserve"> </w:t>
      </w:r>
      <w:r w:rsidR="00071CA7" w:rsidRPr="00020479">
        <w:rPr>
          <w:sz w:val="22"/>
          <w:szCs w:val="22"/>
        </w:rPr>
        <w:t>K</w:t>
      </w:r>
      <w:r w:rsidR="00F4001A" w:rsidRPr="00020479">
        <w:rPr>
          <w:sz w:val="22"/>
          <w:szCs w:val="22"/>
        </w:rPr>
        <w:t>okku</w:t>
      </w:r>
      <w:r w:rsidR="00117978" w:rsidRPr="00020479">
        <w:rPr>
          <w:sz w:val="22"/>
          <w:szCs w:val="22"/>
        </w:rPr>
        <w:t xml:space="preserve"> on muudetud </w:t>
      </w:r>
      <w:r w:rsidR="00DA0D08">
        <w:rPr>
          <w:sz w:val="22"/>
          <w:szCs w:val="22"/>
        </w:rPr>
        <w:t>216</w:t>
      </w:r>
      <w:r w:rsidR="003F0D17" w:rsidRPr="00020479">
        <w:rPr>
          <w:sz w:val="22"/>
          <w:szCs w:val="22"/>
        </w:rPr>
        <w:t xml:space="preserve"> </w:t>
      </w:r>
      <w:r w:rsidR="00117978" w:rsidRPr="00020479">
        <w:rPr>
          <w:sz w:val="22"/>
          <w:szCs w:val="22"/>
        </w:rPr>
        <w:t>eelarverida.</w:t>
      </w:r>
    </w:p>
    <w:p w14:paraId="31D3C791" w14:textId="77777777" w:rsidR="00117978" w:rsidRPr="00020479" w:rsidRDefault="00117978" w:rsidP="001E3288">
      <w:pPr>
        <w:jc w:val="both"/>
        <w:rPr>
          <w:sz w:val="22"/>
          <w:szCs w:val="22"/>
          <w:highlight w:val="yellow"/>
        </w:rPr>
      </w:pPr>
    </w:p>
    <w:p w14:paraId="080D64D4" w14:textId="70957888" w:rsidR="00C939AA" w:rsidRPr="00B75C19" w:rsidRDefault="00D47217" w:rsidP="001E3288">
      <w:pPr>
        <w:jc w:val="both"/>
        <w:rPr>
          <w:b/>
          <w:sz w:val="22"/>
          <w:szCs w:val="22"/>
          <w:u w:val="single"/>
        </w:rPr>
      </w:pPr>
      <w:r w:rsidRPr="00B75C19">
        <w:rPr>
          <w:b/>
          <w:sz w:val="22"/>
          <w:szCs w:val="22"/>
          <w:u w:val="single"/>
        </w:rPr>
        <w:t xml:space="preserve">Linnaeelarve kogumaht </w:t>
      </w:r>
      <w:r w:rsidR="00DA0D08" w:rsidRPr="00B75C19">
        <w:rPr>
          <w:b/>
          <w:sz w:val="22"/>
          <w:szCs w:val="22"/>
          <w:u w:val="single"/>
        </w:rPr>
        <w:t>kasvab</w:t>
      </w:r>
      <w:r w:rsidRPr="00B75C19">
        <w:rPr>
          <w:b/>
          <w:sz w:val="22"/>
          <w:szCs w:val="22"/>
          <w:u w:val="single"/>
        </w:rPr>
        <w:t xml:space="preserve"> lisaeelarvega </w:t>
      </w:r>
      <w:r w:rsidR="00890AC5">
        <w:rPr>
          <w:b/>
          <w:sz w:val="22"/>
          <w:szCs w:val="22"/>
          <w:u w:val="single"/>
        </w:rPr>
        <w:t>3</w:t>
      </w:r>
      <w:r w:rsidR="00DA0D08" w:rsidRPr="00B75C19">
        <w:rPr>
          <w:b/>
          <w:sz w:val="22"/>
          <w:szCs w:val="22"/>
          <w:u w:val="single"/>
        </w:rPr>
        <w:t>76 595</w:t>
      </w:r>
      <w:r w:rsidRPr="00B75C19">
        <w:rPr>
          <w:b/>
          <w:sz w:val="22"/>
          <w:szCs w:val="22"/>
          <w:u w:val="single"/>
        </w:rPr>
        <w:t xml:space="preserve"> eurot ning moodustab ilma linna asutuste omavaheliste tehinguteta kokku </w:t>
      </w:r>
      <w:r w:rsidR="00DA0D08" w:rsidRPr="00B75C19">
        <w:rPr>
          <w:b/>
          <w:sz w:val="22"/>
          <w:szCs w:val="22"/>
          <w:u w:val="single"/>
        </w:rPr>
        <w:t>31 </w:t>
      </w:r>
      <w:r w:rsidR="00890AC5">
        <w:rPr>
          <w:b/>
          <w:sz w:val="22"/>
          <w:szCs w:val="22"/>
          <w:u w:val="single"/>
        </w:rPr>
        <w:t>9</w:t>
      </w:r>
      <w:r w:rsidR="00DA0D08" w:rsidRPr="00B75C19">
        <w:rPr>
          <w:b/>
          <w:sz w:val="22"/>
          <w:szCs w:val="22"/>
          <w:u w:val="single"/>
        </w:rPr>
        <w:t>33 747</w:t>
      </w:r>
      <w:r w:rsidRPr="00B75C19">
        <w:rPr>
          <w:b/>
          <w:sz w:val="22"/>
          <w:szCs w:val="22"/>
          <w:u w:val="single"/>
        </w:rPr>
        <w:t xml:space="preserve"> eurot. </w:t>
      </w:r>
    </w:p>
    <w:p w14:paraId="0895BF20" w14:textId="77777777" w:rsidR="00C939AA" w:rsidRPr="00B75C19" w:rsidRDefault="00C939AA" w:rsidP="001E3288">
      <w:pPr>
        <w:jc w:val="both"/>
        <w:rPr>
          <w:b/>
          <w:sz w:val="22"/>
          <w:szCs w:val="22"/>
          <w:u w:val="single"/>
        </w:rPr>
      </w:pPr>
    </w:p>
    <w:p w14:paraId="0D80C065" w14:textId="49149B78" w:rsidR="00C939AA" w:rsidRPr="00B75C19" w:rsidRDefault="00C939AA" w:rsidP="001E3288">
      <w:pPr>
        <w:jc w:val="both"/>
        <w:rPr>
          <w:b/>
          <w:sz w:val="22"/>
          <w:szCs w:val="22"/>
          <w:u w:val="single"/>
        </w:rPr>
      </w:pPr>
      <w:r w:rsidRPr="00B75C19">
        <w:rPr>
          <w:b/>
          <w:sz w:val="22"/>
          <w:szCs w:val="22"/>
          <w:u w:val="single"/>
        </w:rPr>
        <w:t xml:space="preserve">Tulude eelarvekasvust </w:t>
      </w:r>
      <w:r w:rsidR="00DA0D08" w:rsidRPr="00B75C19">
        <w:rPr>
          <w:b/>
          <w:sz w:val="22"/>
          <w:szCs w:val="22"/>
          <w:u w:val="single"/>
        </w:rPr>
        <w:t>113 978 eurot moodustab sihtrahade lisamine eelarvesse, 28 000 eurot lasteaedade köögitehnika müügitulu ja 91 510 eurot kinnisvara müügitulu</w:t>
      </w:r>
      <w:r w:rsidRPr="00B75C19">
        <w:rPr>
          <w:b/>
          <w:sz w:val="22"/>
          <w:szCs w:val="22"/>
          <w:u w:val="single"/>
        </w:rPr>
        <w:t xml:space="preserve"> ning 32 713 eurot noorte tõrjutuse vähendamise projekti tulu</w:t>
      </w:r>
      <w:r w:rsidR="00890AC5">
        <w:rPr>
          <w:b/>
          <w:sz w:val="22"/>
          <w:szCs w:val="22"/>
          <w:u w:val="single"/>
        </w:rPr>
        <w:t>, samuti on suurendatud tulumaksulaekumise eelarvet 100 000 eurot võrra (9 kuu tegelik laekumine ületab 9 kuuks planeeritut 238 521 eurot)</w:t>
      </w:r>
      <w:r w:rsidR="00DA0D08" w:rsidRPr="00B75C19">
        <w:rPr>
          <w:b/>
          <w:sz w:val="22"/>
          <w:szCs w:val="22"/>
          <w:u w:val="single"/>
        </w:rPr>
        <w:t>.</w:t>
      </w:r>
    </w:p>
    <w:p w14:paraId="639C83C0" w14:textId="4CAD3BE3" w:rsidR="00C939AA" w:rsidRPr="00B75C19" w:rsidRDefault="00C939AA" w:rsidP="001E3288">
      <w:pPr>
        <w:jc w:val="both"/>
        <w:rPr>
          <w:b/>
          <w:sz w:val="22"/>
          <w:szCs w:val="22"/>
          <w:u w:val="single"/>
        </w:rPr>
      </w:pPr>
    </w:p>
    <w:p w14:paraId="2CDF5C24" w14:textId="64A94B6A" w:rsidR="00C939AA" w:rsidRDefault="00C939AA" w:rsidP="001E3288">
      <w:pPr>
        <w:jc w:val="both"/>
        <w:rPr>
          <w:b/>
          <w:sz w:val="22"/>
          <w:szCs w:val="22"/>
          <w:u w:val="single"/>
        </w:rPr>
      </w:pPr>
      <w:r w:rsidRPr="00B75C19">
        <w:rPr>
          <w:b/>
          <w:sz w:val="22"/>
          <w:szCs w:val="22"/>
          <w:u w:val="single"/>
        </w:rPr>
        <w:t>Kulude eelarvekasvust 113 978 eurot moodustab sihtrahade lisamine eelarvesse, 28 000 eurot lasteaedade mänguväljakute rekonstrueerimise kulude eelarve kasv, 32 713 eurot noorte tõrjutuse vähendamise projekti kulude kasv</w:t>
      </w:r>
      <w:r w:rsidR="00890AC5">
        <w:rPr>
          <w:b/>
          <w:sz w:val="22"/>
          <w:szCs w:val="22"/>
          <w:u w:val="single"/>
        </w:rPr>
        <w:t xml:space="preserve">, </w:t>
      </w:r>
      <w:r w:rsidRPr="00B75C19">
        <w:rPr>
          <w:b/>
          <w:sz w:val="22"/>
          <w:szCs w:val="22"/>
          <w:u w:val="single"/>
        </w:rPr>
        <w:t xml:space="preserve">ja </w:t>
      </w:r>
      <w:r w:rsidR="0073168B" w:rsidRPr="00B75C19">
        <w:rPr>
          <w:b/>
          <w:sz w:val="22"/>
          <w:szCs w:val="22"/>
          <w:u w:val="single"/>
        </w:rPr>
        <w:t xml:space="preserve">ülejäänud osas tulude kasvu arvelt kulude suurendamine hallatavates asutustes. Palju on eelarvesiseseid ridade ümbertõstmisi, eesmärgiga muuta tegevusala või </w:t>
      </w:r>
      <w:r w:rsidR="001E3288">
        <w:rPr>
          <w:b/>
          <w:sz w:val="22"/>
          <w:szCs w:val="22"/>
          <w:u w:val="single"/>
        </w:rPr>
        <w:t>vastutajat</w:t>
      </w:r>
      <w:r w:rsidR="0073168B" w:rsidRPr="00B75C19">
        <w:rPr>
          <w:b/>
          <w:sz w:val="22"/>
          <w:szCs w:val="22"/>
          <w:u w:val="single"/>
        </w:rPr>
        <w:t>.</w:t>
      </w:r>
    </w:p>
    <w:p w14:paraId="60225B17" w14:textId="77777777" w:rsidR="001E3288" w:rsidRPr="00B75C19" w:rsidRDefault="001E3288" w:rsidP="001E3288">
      <w:pPr>
        <w:jc w:val="both"/>
        <w:rPr>
          <w:b/>
          <w:sz w:val="22"/>
          <w:szCs w:val="22"/>
          <w:u w:val="single"/>
        </w:rPr>
      </w:pPr>
    </w:p>
    <w:p w14:paraId="4DBF072F" w14:textId="77777777" w:rsidR="001E3288" w:rsidRDefault="001E3288" w:rsidP="001E3288">
      <w:pPr>
        <w:jc w:val="both"/>
        <w:rPr>
          <w:b/>
          <w:sz w:val="22"/>
          <w:szCs w:val="22"/>
          <w:u w:val="single"/>
        </w:rPr>
      </w:pPr>
      <w:r>
        <w:rPr>
          <w:b/>
          <w:sz w:val="22"/>
          <w:szCs w:val="22"/>
          <w:u w:val="single"/>
        </w:rPr>
        <w:t>Nõuete ja kohustuste saldot on vähendatud 100 000 eurot tenniseväljakute ehitamiseks antava investeeringutoetuse katteks. Kokku on toetust 200 000 eurot, 100 000 eurot tasuti 2017. aastal ja 100 000 eurot jäi aastavahetusel raamatupidamises ettemaksuks nõuete ja kohustuste saldosse ja nüüd, 2018 aastal, tasuti teine osa summast MTÜ-le ära. Tekkepõhise eelarve reeglite järgi peab kulu kajastama kogusummas selles aastas, kui ehitis valmis saab ja antud juhul oli selle katteallikaks nõuete ja kohustuste saldo vähenemine.</w:t>
      </w:r>
    </w:p>
    <w:p w14:paraId="31D3C792" w14:textId="3434F57B" w:rsidR="00D47217" w:rsidRPr="00020479" w:rsidRDefault="00E0366A" w:rsidP="001E3288">
      <w:pPr>
        <w:jc w:val="both"/>
        <w:rPr>
          <w:sz w:val="22"/>
          <w:szCs w:val="22"/>
        </w:rPr>
      </w:pPr>
      <w:r w:rsidRPr="00020479">
        <w:rPr>
          <w:sz w:val="22"/>
          <w:szCs w:val="22"/>
        </w:rPr>
        <w:br/>
      </w:r>
      <w:r w:rsidR="00D47217" w:rsidRPr="00020479">
        <w:rPr>
          <w:sz w:val="22"/>
          <w:szCs w:val="22"/>
        </w:rPr>
        <w:t xml:space="preserve">Põhitegevuse tulemi eelarve </w:t>
      </w:r>
      <w:r w:rsidR="00486C5B" w:rsidRPr="00020479">
        <w:rPr>
          <w:sz w:val="22"/>
          <w:szCs w:val="22"/>
        </w:rPr>
        <w:t>on</w:t>
      </w:r>
      <w:r w:rsidR="00D47217" w:rsidRPr="00020479">
        <w:rPr>
          <w:sz w:val="22"/>
          <w:szCs w:val="22"/>
        </w:rPr>
        <w:t xml:space="preserve"> </w:t>
      </w:r>
      <w:r w:rsidR="00C939AA">
        <w:rPr>
          <w:sz w:val="22"/>
          <w:szCs w:val="22"/>
        </w:rPr>
        <w:t xml:space="preserve">koos II lisaeelarvega </w:t>
      </w:r>
      <w:r w:rsidR="00890AC5">
        <w:rPr>
          <w:sz w:val="22"/>
          <w:szCs w:val="22"/>
        </w:rPr>
        <w:t>5</w:t>
      </w:r>
      <w:r w:rsidR="00DA0D08">
        <w:rPr>
          <w:sz w:val="22"/>
          <w:szCs w:val="22"/>
        </w:rPr>
        <w:t>23 051</w:t>
      </w:r>
      <w:r w:rsidR="00D47217" w:rsidRPr="00020479">
        <w:rPr>
          <w:bCs/>
          <w:sz w:val="22"/>
          <w:szCs w:val="22"/>
        </w:rPr>
        <w:t xml:space="preserve"> </w:t>
      </w:r>
      <w:r w:rsidR="00D47217" w:rsidRPr="00020479">
        <w:rPr>
          <w:sz w:val="22"/>
          <w:szCs w:val="22"/>
        </w:rPr>
        <w:t>eurot.</w:t>
      </w:r>
    </w:p>
    <w:p w14:paraId="31D3C793" w14:textId="77777777" w:rsidR="00E80285" w:rsidRPr="00020479" w:rsidRDefault="00E80285" w:rsidP="00D47217">
      <w:pPr>
        <w:jc w:val="both"/>
        <w:rPr>
          <w:sz w:val="22"/>
          <w:szCs w:val="22"/>
        </w:rPr>
      </w:pPr>
    </w:p>
    <w:p w14:paraId="31D3C794" w14:textId="2EBC20A4" w:rsidR="00E80285" w:rsidRPr="00020479" w:rsidRDefault="00B61F7C" w:rsidP="00E80285">
      <w:pPr>
        <w:jc w:val="both"/>
        <w:rPr>
          <w:sz w:val="22"/>
          <w:szCs w:val="22"/>
        </w:rPr>
      </w:pPr>
      <w:r w:rsidRPr="00020479">
        <w:rPr>
          <w:sz w:val="22"/>
          <w:szCs w:val="22"/>
        </w:rPr>
        <w:t>Linnavalitsuse poolt kuni 2018</w:t>
      </w:r>
      <w:r w:rsidR="00E80285" w:rsidRPr="00020479">
        <w:rPr>
          <w:sz w:val="22"/>
          <w:szCs w:val="22"/>
        </w:rPr>
        <w:t xml:space="preserve">. </w:t>
      </w:r>
      <w:r w:rsidR="00486C5B" w:rsidRPr="00020479">
        <w:rPr>
          <w:sz w:val="22"/>
          <w:szCs w:val="22"/>
        </w:rPr>
        <w:t xml:space="preserve">a </w:t>
      </w:r>
      <w:r w:rsidR="00DA0D08">
        <w:rPr>
          <w:sz w:val="22"/>
          <w:szCs w:val="22"/>
        </w:rPr>
        <w:t>novembrini</w:t>
      </w:r>
      <w:r w:rsidR="00E80285" w:rsidRPr="00020479">
        <w:rPr>
          <w:sz w:val="22"/>
          <w:szCs w:val="22"/>
        </w:rPr>
        <w:t xml:space="preserve"> tehtud reservfondi eraldised kajastuvad </w:t>
      </w:r>
      <w:r w:rsidR="00DA0D08">
        <w:rPr>
          <w:sz w:val="22"/>
          <w:szCs w:val="22"/>
        </w:rPr>
        <w:t>kehtiva eelarve tulbas</w:t>
      </w:r>
      <w:r w:rsidR="00E80285" w:rsidRPr="00020479">
        <w:rPr>
          <w:sz w:val="22"/>
          <w:szCs w:val="22"/>
        </w:rPr>
        <w:t xml:space="preserve"> (iga eraldis vähendab reservfondi eelarverida ja suurendab eelarvet eraldise sihtotstarbelisel tegevusalal ja kulu liigil). Reservfondi kasutamise täpsem info on kättesaadav </w:t>
      </w:r>
      <w:hyperlink r:id="rId8" w:history="1">
        <w:r w:rsidR="00E80285" w:rsidRPr="00020479">
          <w:rPr>
            <w:rStyle w:val="Hperlink"/>
            <w:sz w:val="22"/>
            <w:szCs w:val="22"/>
          </w:rPr>
          <w:t>Viljandi linna veebilehel</w:t>
        </w:r>
      </w:hyperlink>
      <w:r w:rsidR="00E80285" w:rsidRPr="00020479">
        <w:rPr>
          <w:sz w:val="22"/>
          <w:szCs w:val="22"/>
        </w:rPr>
        <w:t>.</w:t>
      </w:r>
    </w:p>
    <w:p w14:paraId="31D3C795" w14:textId="77777777" w:rsidR="00E75944" w:rsidRPr="00020479" w:rsidRDefault="00E75944" w:rsidP="00DE62A0">
      <w:pPr>
        <w:jc w:val="both"/>
        <w:rPr>
          <w:b/>
          <w:sz w:val="22"/>
          <w:szCs w:val="22"/>
        </w:rPr>
      </w:pPr>
    </w:p>
    <w:p w14:paraId="31D3C7BD" w14:textId="77777777" w:rsidR="00D47217" w:rsidRPr="00020479" w:rsidRDefault="00D47217" w:rsidP="00D47217">
      <w:pPr>
        <w:jc w:val="both"/>
        <w:rPr>
          <w:color w:val="FF0000"/>
          <w:sz w:val="22"/>
          <w:szCs w:val="22"/>
        </w:rPr>
      </w:pPr>
    </w:p>
    <w:p w14:paraId="31D3C7BF" w14:textId="10D2F012" w:rsidR="001E4BFD" w:rsidRPr="00F64E62" w:rsidRDefault="00D47217">
      <w:pPr>
        <w:jc w:val="both"/>
      </w:pPr>
      <w:r w:rsidRPr="00020479">
        <w:rPr>
          <w:sz w:val="22"/>
          <w:szCs w:val="22"/>
        </w:rPr>
        <w:t xml:space="preserve">Allpooltoodud tabelites on kajastatud põhitegevuse tulude, põhitegevuse kulude, investeerimistegevuse ja finantseerimistegevuse muudatused ja nende põhjendused. Kõik summad on toodud eurodes. </w:t>
      </w:r>
    </w:p>
    <w:p w14:paraId="31D3C7C0" w14:textId="77777777" w:rsidR="00E75944" w:rsidRDefault="00E75944">
      <w:pPr>
        <w:autoSpaceDE/>
        <w:autoSpaceDN/>
        <w:rPr>
          <w:b/>
        </w:rPr>
      </w:pPr>
      <w:r>
        <w:rPr>
          <w:b/>
        </w:rPr>
        <w:br w:type="page"/>
      </w:r>
    </w:p>
    <w:p w14:paraId="31D3C7C1" w14:textId="77777777" w:rsidR="001E79CF" w:rsidRPr="00020479" w:rsidRDefault="001E4BFD" w:rsidP="00B33E11">
      <w:pPr>
        <w:autoSpaceDE/>
        <w:autoSpaceDN/>
        <w:rPr>
          <w:b/>
          <w:sz w:val="22"/>
          <w:szCs w:val="22"/>
        </w:rPr>
      </w:pPr>
      <w:r w:rsidRPr="00020479">
        <w:rPr>
          <w:b/>
          <w:sz w:val="22"/>
          <w:szCs w:val="22"/>
        </w:rPr>
        <w:lastRenderedPageBreak/>
        <w:t xml:space="preserve">Lisaeelarve kinnitamine </w:t>
      </w:r>
      <w:r w:rsidR="0008760D" w:rsidRPr="00020479">
        <w:rPr>
          <w:b/>
          <w:sz w:val="22"/>
          <w:szCs w:val="22"/>
        </w:rPr>
        <w:t>on volikogu pädevuses</w:t>
      </w:r>
      <w:r w:rsidR="001E79CF" w:rsidRPr="00020479">
        <w:rPr>
          <w:b/>
          <w:sz w:val="22"/>
          <w:szCs w:val="22"/>
        </w:rPr>
        <w:t>:</w:t>
      </w:r>
    </w:p>
    <w:p w14:paraId="31D3C7C2" w14:textId="77777777" w:rsidR="00B33E11" w:rsidRPr="00020479" w:rsidRDefault="0008760D" w:rsidP="00B33E11">
      <w:pPr>
        <w:autoSpaceDE/>
        <w:autoSpaceDN/>
        <w:rPr>
          <w:sz w:val="22"/>
          <w:szCs w:val="22"/>
        </w:rPr>
      </w:pPr>
      <w:r w:rsidRPr="00020479">
        <w:rPr>
          <w:sz w:val="22"/>
          <w:szCs w:val="22"/>
        </w:rPr>
        <w:t xml:space="preserve"> </w:t>
      </w:r>
    </w:p>
    <w:p w14:paraId="31D3C7C3" w14:textId="77777777" w:rsidR="00B33E11" w:rsidRPr="00020479" w:rsidRDefault="004F1204" w:rsidP="00B33E11">
      <w:pPr>
        <w:autoSpaceDE/>
        <w:autoSpaceDN/>
        <w:rPr>
          <w:sz w:val="22"/>
          <w:szCs w:val="22"/>
        </w:rPr>
      </w:pPr>
      <w:hyperlink r:id="rId9" w:history="1">
        <w:r w:rsidR="00B33E11" w:rsidRPr="00020479">
          <w:rPr>
            <w:rStyle w:val="Hperlink"/>
            <w:sz w:val="22"/>
            <w:szCs w:val="22"/>
          </w:rPr>
          <w:t>Kohaliku omavalitsuse korralduse seaduse</w:t>
        </w:r>
      </w:hyperlink>
      <w:r w:rsidR="00B33E11" w:rsidRPr="00020479">
        <w:rPr>
          <w:sz w:val="22"/>
          <w:szCs w:val="22"/>
        </w:rPr>
        <w:t xml:space="preserve"> § 22 lõike 1 punkt 1:</w:t>
      </w:r>
    </w:p>
    <w:p w14:paraId="31D3C7C4" w14:textId="77777777" w:rsidR="00B33E11" w:rsidRPr="00020479" w:rsidRDefault="001E79CF" w:rsidP="00B33E11">
      <w:pPr>
        <w:autoSpaceDE/>
        <w:autoSpaceDN/>
        <w:rPr>
          <w:sz w:val="22"/>
          <w:szCs w:val="22"/>
        </w:rPr>
      </w:pPr>
      <w:bookmarkStart w:id="1" w:name="para22lg1"/>
      <w:r w:rsidRPr="00020479">
        <w:rPr>
          <w:sz w:val="22"/>
          <w:szCs w:val="22"/>
        </w:rPr>
        <w:t> </w:t>
      </w:r>
      <w:bookmarkEnd w:id="1"/>
      <w:r w:rsidRPr="00020479">
        <w:rPr>
          <w:sz w:val="22"/>
          <w:szCs w:val="22"/>
        </w:rPr>
        <w:t>(1) Volikogu ainupädevusse kuulub järgmiste küsimuste otsustamine:</w:t>
      </w:r>
      <w:r w:rsidRPr="00020479">
        <w:rPr>
          <w:sz w:val="22"/>
          <w:szCs w:val="22"/>
        </w:rPr>
        <w:br/>
      </w:r>
      <w:bookmarkStart w:id="2" w:name="para22lg1p1"/>
      <w:r w:rsidRPr="00020479">
        <w:rPr>
          <w:sz w:val="22"/>
          <w:szCs w:val="22"/>
        </w:rPr>
        <w:t> </w:t>
      </w:r>
      <w:bookmarkEnd w:id="2"/>
      <w:r w:rsidRPr="00020479">
        <w:rPr>
          <w:sz w:val="22"/>
          <w:szCs w:val="22"/>
        </w:rPr>
        <w:t>1) valla- või linnaeelarve vastuvõtmine ja muutmine ning majandusaasta aruande kinnitamine ning audiitori määramine.</w:t>
      </w:r>
    </w:p>
    <w:p w14:paraId="31D3C7C5" w14:textId="77777777" w:rsidR="00B33E11" w:rsidRPr="00020479" w:rsidRDefault="00B33E11" w:rsidP="00B33E11">
      <w:pPr>
        <w:autoSpaceDE/>
        <w:autoSpaceDN/>
        <w:rPr>
          <w:sz w:val="22"/>
          <w:szCs w:val="22"/>
        </w:rPr>
      </w:pPr>
    </w:p>
    <w:p w14:paraId="31D3C7C6" w14:textId="77777777" w:rsidR="00B33E11" w:rsidRPr="00020479" w:rsidRDefault="00B33E11" w:rsidP="00B33E11">
      <w:pPr>
        <w:autoSpaceDE/>
        <w:autoSpaceDN/>
        <w:rPr>
          <w:b/>
          <w:sz w:val="22"/>
          <w:szCs w:val="22"/>
        </w:rPr>
      </w:pPr>
      <w:r w:rsidRPr="00020479">
        <w:rPr>
          <w:sz w:val="22"/>
          <w:szCs w:val="22"/>
        </w:rPr>
        <w:t>Viljandi Linnavolikogu 31.03.2016 määruse nr 83 „</w:t>
      </w:r>
      <w:hyperlink r:id="rId10" w:history="1">
        <w:r w:rsidRPr="00020479">
          <w:rPr>
            <w:rStyle w:val="Hperlink"/>
            <w:sz w:val="22"/>
            <w:szCs w:val="22"/>
          </w:rPr>
          <w:t>Viljandi linna finantsjuhtimise kord</w:t>
        </w:r>
      </w:hyperlink>
      <w:r w:rsidRPr="00020479">
        <w:rPr>
          <w:sz w:val="22"/>
          <w:szCs w:val="22"/>
        </w:rPr>
        <w:t>“ § 14</w:t>
      </w:r>
      <w:r w:rsidR="000C2909" w:rsidRPr="00020479">
        <w:rPr>
          <w:sz w:val="22"/>
          <w:szCs w:val="22"/>
        </w:rPr>
        <w:t>:</w:t>
      </w:r>
    </w:p>
    <w:p w14:paraId="31D3C7C7" w14:textId="77777777" w:rsidR="00B33E11" w:rsidRPr="00020479" w:rsidRDefault="00B33E11" w:rsidP="00B33E11">
      <w:pPr>
        <w:ind w:left="709" w:hanging="425"/>
        <w:rPr>
          <w:sz w:val="22"/>
          <w:szCs w:val="22"/>
        </w:rPr>
      </w:pPr>
      <w:bookmarkStart w:id="3" w:name="para14lg1"/>
      <w:r w:rsidRPr="00020479">
        <w:rPr>
          <w:sz w:val="22"/>
          <w:szCs w:val="22"/>
        </w:rPr>
        <w:t> </w:t>
      </w:r>
      <w:bookmarkEnd w:id="3"/>
      <w:r w:rsidRPr="00020479">
        <w:rPr>
          <w:sz w:val="22"/>
          <w:szCs w:val="22"/>
        </w:rPr>
        <w:t>(1) Eelarveaasta jooksul võib eelarvet muuta lisaeelarvega. Linnavalitsus koostab lisaeelarve eelnõu ja esitab selle volikogule.</w:t>
      </w:r>
    </w:p>
    <w:p w14:paraId="31D3C7C8" w14:textId="77777777" w:rsidR="00B33E11" w:rsidRPr="00020479" w:rsidRDefault="00B33E11" w:rsidP="00B33E11">
      <w:pPr>
        <w:ind w:left="709" w:hanging="425"/>
        <w:rPr>
          <w:sz w:val="22"/>
          <w:szCs w:val="22"/>
        </w:rPr>
      </w:pPr>
      <w:bookmarkStart w:id="4" w:name="para14lg2"/>
      <w:r w:rsidRPr="00020479">
        <w:rPr>
          <w:sz w:val="22"/>
          <w:szCs w:val="22"/>
        </w:rPr>
        <w:t> </w:t>
      </w:r>
      <w:bookmarkEnd w:id="4"/>
      <w:r w:rsidRPr="00020479">
        <w:rPr>
          <w:sz w:val="22"/>
          <w:szCs w:val="22"/>
        </w:rPr>
        <w:t>(2) Lisaeelarve eelnõu seletuskirjas kajastatakse:</w:t>
      </w:r>
      <w:r w:rsidRPr="00020479">
        <w:rPr>
          <w:sz w:val="22"/>
          <w:szCs w:val="22"/>
        </w:rPr>
        <w:br/>
      </w:r>
      <w:bookmarkStart w:id="5" w:name="para14lg2p1"/>
      <w:r w:rsidRPr="00020479">
        <w:rPr>
          <w:sz w:val="22"/>
          <w:szCs w:val="22"/>
        </w:rPr>
        <w:t> </w:t>
      </w:r>
      <w:bookmarkEnd w:id="5"/>
      <w:r w:rsidRPr="00020479">
        <w:rPr>
          <w:sz w:val="22"/>
          <w:szCs w:val="22"/>
        </w:rPr>
        <w:t>1) põhjendused täiendavate kulude vajaduse ning nende tegemise paratamatuse kohta käesoleval eelarveaastal;</w:t>
      </w:r>
      <w:r w:rsidRPr="00020479">
        <w:rPr>
          <w:sz w:val="22"/>
          <w:szCs w:val="22"/>
        </w:rPr>
        <w:br/>
      </w:r>
      <w:bookmarkStart w:id="6" w:name="para14lg2p2"/>
      <w:r w:rsidRPr="00020479">
        <w:rPr>
          <w:sz w:val="22"/>
          <w:szCs w:val="22"/>
        </w:rPr>
        <w:t> </w:t>
      </w:r>
      <w:bookmarkEnd w:id="6"/>
      <w:r w:rsidRPr="00020479">
        <w:rPr>
          <w:sz w:val="22"/>
          <w:szCs w:val="22"/>
        </w:rPr>
        <w:t>2) andmed kulude kohta, mille täiendamist taotletakse, samuti andmed lisatulude või säästu kohta, millega lisakulud kaetakse;</w:t>
      </w:r>
      <w:r w:rsidRPr="00020479">
        <w:rPr>
          <w:sz w:val="22"/>
          <w:szCs w:val="22"/>
        </w:rPr>
        <w:br/>
      </w:r>
      <w:bookmarkStart w:id="7" w:name="para14lg2p3"/>
      <w:r w:rsidRPr="00020479">
        <w:rPr>
          <w:sz w:val="22"/>
          <w:szCs w:val="22"/>
        </w:rPr>
        <w:t> </w:t>
      </w:r>
      <w:bookmarkEnd w:id="7"/>
      <w:r w:rsidRPr="00020479">
        <w:rPr>
          <w:sz w:val="22"/>
          <w:szCs w:val="22"/>
        </w:rPr>
        <w:t>3) selgitused muudatuste kohta võrreldes põhieelarvega.</w:t>
      </w:r>
    </w:p>
    <w:p w14:paraId="31D3C7C9" w14:textId="77777777" w:rsidR="00B33E11" w:rsidRPr="00020479" w:rsidRDefault="00B33E11" w:rsidP="00B33E11">
      <w:pPr>
        <w:ind w:left="709" w:hanging="425"/>
        <w:rPr>
          <w:sz w:val="22"/>
          <w:szCs w:val="22"/>
        </w:rPr>
      </w:pPr>
      <w:bookmarkStart w:id="8" w:name="para14lg3"/>
      <w:r w:rsidRPr="00020479">
        <w:rPr>
          <w:sz w:val="22"/>
          <w:szCs w:val="22"/>
        </w:rPr>
        <w:t> </w:t>
      </w:r>
      <w:bookmarkEnd w:id="8"/>
      <w:r w:rsidRPr="00020479">
        <w:rPr>
          <w:sz w:val="22"/>
          <w:szCs w:val="22"/>
        </w:rPr>
        <w:t>(3) Lisaeelarve seletuskirjas ei pea kajastama võrdlusandmeid eelneva eelarveaasta kohta.</w:t>
      </w:r>
    </w:p>
    <w:p w14:paraId="31D3C7CA" w14:textId="77777777" w:rsidR="00B33E11" w:rsidRPr="00020479" w:rsidRDefault="00B33E11" w:rsidP="00B33E11">
      <w:pPr>
        <w:ind w:left="709" w:hanging="425"/>
        <w:rPr>
          <w:sz w:val="22"/>
          <w:szCs w:val="22"/>
        </w:rPr>
      </w:pPr>
      <w:bookmarkStart w:id="9" w:name="para14lg4"/>
      <w:r w:rsidRPr="00020479">
        <w:rPr>
          <w:sz w:val="22"/>
          <w:szCs w:val="22"/>
        </w:rPr>
        <w:t> </w:t>
      </w:r>
      <w:bookmarkEnd w:id="9"/>
      <w:r w:rsidRPr="00020479">
        <w:rPr>
          <w:sz w:val="22"/>
          <w:szCs w:val="22"/>
        </w:rPr>
        <w:t>(4) Lisaeelarvet ei pea koostama, kui:</w:t>
      </w:r>
      <w:r w:rsidRPr="00020479">
        <w:rPr>
          <w:sz w:val="22"/>
          <w:szCs w:val="22"/>
        </w:rPr>
        <w:br/>
      </w:r>
      <w:bookmarkStart w:id="10" w:name="para14lg4p1"/>
      <w:r w:rsidRPr="00020479">
        <w:rPr>
          <w:sz w:val="22"/>
          <w:szCs w:val="22"/>
        </w:rPr>
        <w:t> </w:t>
      </w:r>
      <w:bookmarkEnd w:id="10"/>
      <w:r w:rsidRPr="00020479">
        <w:rPr>
          <w:sz w:val="22"/>
          <w:szCs w:val="22"/>
        </w:rPr>
        <w:t>1) sissetulekud suurenevad ja väljaminekuid ei suurendata;</w:t>
      </w:r>
      <w:r w:rsidRPr="00020479">
        <w:rPr>
          <w:sz w:val="22"/>
          <w:szCs w:val="22"/>
        </w:rPr>
        <w:br/>
      </w:r>
      <w:bookmarkStart w:id="11" w:name="para14lg4p2"/>
      <w:r w:rsidRPr="00020479">
        <w:rPr>
          <w:sz w:val="22"/>
          <w:szCs w:val="22"/>
        </w:rPr>
        <w:t> </w:t>
      </w:r>
      <w:bookmarkEnd w:id="11"/>
      <w:r w:rsidRPr="00020479">
        <w:rPr>
          <w:sz w:val="22"/>
          <w:szCs w:val="22"/>
        </w:rPr>
        <w:t>2) väljaminekud vähenevad;</w:t>
      </w:r>
      <w:r w:rsidRPr="00020479">
        <w:rPr>
          <w:sz w:val="22"/>
          <w:szCs w:val="22"/>
        </w:rPr>
        <w:br/>
      </w:r>
      <w:bookmarkStart w:id="12" w:name="para14lg4p3"/>
      <w:r w:rsidRPr="00020479">
        <w:rPr>
          <w:sz w:val="22"/>
          <w:szCs w:val="22"/>
        </w:rPr>
        <w:t> </w:t>
      </w:r>
      <w:bookmarkEnd w:id="12"/>
      <w:r w:rsidRPr="00020479">
        <w:rPr>
          <w:sz w:val="22"/>
          <w:szCs w:val="22"/>
        </w:rPr>
        <w:t>3) sissetulekud suurenevad sihtotstarbeliselt eraldatud vahendite või annetuste võrra ja väljaminekud suurenevad nende arvel tehtavate kulutuste võrra.</w:t>
      </w:r>
    </w:p>
    <w:p w14:paraId="31D3C7CB" w14:textId="77777777" w:rsidR="00B33E11" w:rsidRPr="00020479" w:rsidRDefault="00B33E11" w:rsidP="00B33E11">
      <w:pPr>
        <w:ind w:left="709" w:hanging="425"/>
        <w:rPr>
          <w:sz w:val="22"/>
          <w:szCs w:val="22"/>
        </w:rPr>
      </w:pPr>
      <w:bookmarkStart w:id="13" w:name="para14lg5"/>
      <w:r w:rsidRPr="00020479">
        <w:rPr>
          <w:sz w:val="22"/>
          <w:szCs w:val="22"/>
        </w:rPr>
        <w:t> </w:t>
      </w:r>
      <w:bookmarkEnd w:id="13"/>
      <w:r w:rsidRPr="00020479">
        <w:rPr>
          <w:sz w:val="22"/>
          <w:szCs w:val="22"/>
        </w:rPr>
        <w:t>(5) Kui eelarveaasta jooksul koostatakse lisaeelarve, tuleb selles kavandada käesoleva paragrahvi lõike 4 punktis 3 nimetatud sihtotstarbelised vahendid või annetused ja nende arvel tehtavad väljaminekud.</w:t>
      </w:r>
    </w:p>
    <w:p w14:paraId="31D3C7CC" w14:textId="77777777" w:rsidR="00B33E11" w:rsidRPr="00020479" w:rsidRDefault="00B33E11" w:rsidP="00B33E11">
      <w:pPr>
        <w:ind w:left="709" w:hanging="425"/>
        <w:rPr>
          <w:sz w:val="22"/>
          <w:szCs w:val="22"/>
        </w:rPr>
      </w:pPr>
      <w:bookmarkStart w:id="14" w:name="para14lg6"/>
      <w:r w:rsidRPr="00020479">
        <w:rPr>
          <w:sz w:val="22"/>
          <w:szCs w:val="22"/>
        </w:rPr>
        <w:t> </w:t>
      </w:r>
      <w:bookmarkEnd w:id="14"/>
      <w:r w:rsidRPr="00020479">
        <w:rPr>
          <w:sz w:val="22"/>
          <w:szCs w:val="22"/>
        </w:rPr>
        <w:t>(6) Linnavalitsus võib teha lisaeelarve eelnõu volikogule esitamisest kuni lisaeelarve vastuvõtmiseni eelnõus kavandatud väljamineku, kui selle tegemise tähtaeg saabub enne lisaeelarve vastuvõtmist ja see tuleneb:</w:t>
      </w:r>
      <w:r w:rsidRPr="00020479">
        <w:rPr>
          <w:sz w:val="22"/>
          <w:szCs w:val="22"/>
        </w:rPr>
        <w:br/>
      </w:r>
      <w:bookmarkStart w:id="15" w:name="para14lg6p1"/>
      <w:r w:rsidRPr="00020479">
        <w:rPr>
          <w:sz w:val="22"/>
          <w:szCs w:val="22"/>
        </w:rPr>
        <w:t> </w:t>
      </w:r>
      <w:bookmarkEnd w:id="15"/>
      <w:r w:rsidRPr="00020479">
        <w:rPr>
          <w:sz w:val="22"/>
          <w:szCs w:val="22"/>
        </w:rPr>
        <w:t>1) õigusaktist;</w:t>
      </w:r>
      <w:r w:rsidRPr="00020479">
        <w:rPr>
          <w:sz w:val="22"/>
          <w:szCs w:val="22"/>
        </w:rPr>
        <w:br/>
      </w:r>
      <w:bookmarkStart w:id="16" w:name="para14lg6p2"/>
      <w:r w:rsidRPr="00020479">
        <w:rPr>
          <w:sz w:val="22"/>
          <w:szCs w:val="22"/>
        </w:rPr>
        <w:t> </w:t>
      </w:r>
      <w:bookmarkEnd w:id="16"/>
      <w:r w:rsidRPr="00020479">
        <w:rPr>
          <w:sz w:val="22"/>
          <w:szCs w:val="22"/>
        </w:rPr>
        <w:t>2) KOFS § 34 lõike 2 punktides 1–3, 5–5</w:t>
      </w:r>
      <w:r w:rsidRPr="00020479">
        <w:rPr>
          <w:sz w:val="22"/>
          <w:szCs w:val="22"/>
          <w:vertAlign w:val="superscript"/>
        </w:rPr>
        <w:t>2</w:t>
      </w:r>
      <w:r w:rsidRPr="00020479">
        <w:rPr>
          <w:sz w:val="22"/>
          <w:szCs w:val="22"/>
        </w:rPr>
        <w:t xml:space="preserve"> ja 7 ning lõikes 7 nimetatud kohustuse täitmiseks sõlmitud lepingust;</w:t>
      </w:r>
      <w:r w:rsidRPr="00020479">
        <w:rPr>
          <w:sz w:val="22"/>
          <w:szCs w:val="22"/>
        </w:rPr>
        <w:br/>
      </w:r>
      <w:bookmarkStart w:id="17" w:name="para14lg6p3"/>
      <w:r w:rsidRPr="00020479">
        <w:rPr>
          <w:sz w:val="22"/>
          <w:szCs w:val="22"/>
        </w:rPr>
        <w:t> </w:t>
      </w:r>
      <w:bookmarkEnd w:id="17"/>
      <w:r w:rsidRPr="00020479">
        <w:rPr>
          <w:sz w:val="22"/>
          <w:szCs w:val="22"/>
        </w:rPr>
        <w:t>3) kohtuotsusest.</w:t>
      </w:r>
    </w:p>
    <w:p w14:paraId="31D3C7CD" w14:textId="77777777" w:rsidR="00B33E11" w:rsidRPr="00020479" w:rsidRDefault="00B33E11" w:rsidP="00B33E11">
      <w:pPr>
        <w:ind w:left="709" w:hanging="425"/>
        <w:rPr>
          <w:sz w:val="22"/>
          <w:szCs w:val="22"/>
        </w:rPr>
      </w:pPr>
      <w:bookmarkStart w:id="18" w:name="para14lg7"/>
      <w:r w:rsidRPr="00020479">
        <w:rPr>
          <w:sz w:val="22"/>
          <w:szCs w:val="22"/>
        </w:rPr>
        <w:t> </w:t>
      </w:r>
      <w:bookmarkEnd w:id="18"/>
      <w:r w:rsidRPr="00020479">
        <w:rPr>
          <w:sz w:val="22"/>
          <w:szCs w:val="22"/>
        </w:rPr>
        <w:t>(7) Linnavalitsus võib käesoleva määruse § 15 lõikest 2 tulenevaid väljaminekuid teha enne lisaeelarve vastuvõtmist.</w:t>
      </w:r>
    </w:p>
    <w:p w14:paraId="31D3C7CE" w14:textId="77777777" w:rsidR="000C2909" w:rsidRPr="00020479" w:rsidRDefault="000C2909">
      <w:pPr>
        <w:jc w:val="both"/>
        <w:rPr>
          <w:sz w:val="22"/>
          <w:szCs w:val="22"/>
        </w:rPr>
      </w:pPr>
    </w:p>
    <w:p w14:paraId="31D3C7CF" w14:textId="77777777" w:rsidR="00E93A52" w:rsidRPr="00020479" w:rsidRDefault="00F5301E">
      <w:pPr>
        <w:jc w:val="both"/>
        <w:rPr>
          <w:b/>
          <w:sz w:val="22"/>
          <w:szCs w:val="22"/>
        </w:rPr>
      </w:pPr>
      <w:r w:rsidRPr="00020479">
        <w:rPr>
          <w:b/>
          <w:sz w:val="22"/>
          <w:szCs w:val="22"/>
        </w:rPr>
        <w:t>E</w:t>
      </w:r>
      <w:r w:rsidR="00472C0B" w:rsidRPr="00020479">
        <w:rPr>
          <w:b/>
          <w:sz w:val="22"/>
          <w:szCs w:val="22"/>
        </w:rPr>
        <w:t>elnõu menetl</w:t>
      </w:r>
      <w:r w:rsidRPr="00020479">
        <w:rPr>
          <w:b/>
          <w:sz w:val="22"/>
          <w:szCs w:val="22"/>
        </w:rPr>
        <w:t>emisest</w:t>
      </w:r>
    </w:p>
    <w:p w14:paraId="31D3C7D0" w14:textId="77777777" w:rsidR="006C1B4D" w:rsidRPr="00020479" w:rsidRDefault="004F1204" w:rsidP="00717EA1">
      <w:pPr>
        <w:numPr>
          <w:ilvl w:val="0"/>
          <w:numId w:val="3"/>
        </w:numPr>
        <w:autoSpaceDE/>
        <w:autoSpaceDN/>
        <w:spacing w:after="100" w:afterAutospacing="1"/>
        <w:jc w:val="both"/>
        <w:rPr>
          <w:sz w:val="22"/>
          <w:szCs w:val="22"/>
        </w:rPr>
      </w:pPr>
      <w:hyperlink r:id="rId11" w:history="1">
        <w:r w:rsidR="00243209" w:rsidRPr="00020479">
          <w:rPr>
            <w:rStyle w:val="Hperlink"/>
            <w:sz w:val="22"/>
            <w:szCs w:val="22"/>
          </w:rPr>
          <w:t>V</w:t>
        </w:r>
        <w:r w:rsidR="00D90C77" w:rsidRPr="00020479">
          <w:rPr>
            <w:rStyle w:val="Hperlink"/>
            <w:sz w:val="22"/>
            <w:szCs w:val="22"/>
          </w:rPr>
          <w:t xml:space="preserve">iljandi Linnavolikogu </w:t>
        </w:r>
        <w:r w:rsidR="00243209" w:rsidRPr="00020479">
          <w:rPr>
            <w:rStyle w:val="Hperlink"/>
            <w:sz w:val="22"/>
            <w:szCs w:val="22"/>
          </w:rPr>
          <w:t>töökorra</w:t>
        </w:r>
      </w:hyperlink>
      <w:r w:rsidR="00243209" w:rsidRPr="00020479">
        <w:rPr>
          <w:sz w:val="22"/>
          <w:szCs w:val="22"/>
        </w:rPr>
        <w:t xml:space="preserve"> § </w:t>
      </w:r>
      <w:r w:rsidR="006C1B4D" w:rsidRPr="00020479">
        <w:rPr>
          <w:sz w:val="22"/>
          <w:szCs w:val="22"/>
        </w:rPr>
        <w:t>52</w:t>
      </w:r>
      <w:r w:rsidR="00243209" w:rsidRPr="00020479">
        <w:rPr>
          <w:sz w:val="22"/>
          <w:szCs w:val="22"/>
        </w:rPr>
        <w:t xml:space="preserve"> </w:t>
      </w:r>
      <w:r w:rsidR="006C1B4D" w:rsidRPr="00020479">
        <w:rPr>
          <w:sz w:val="22"/>
          <w:szCs w:val="22"/>
        </w:rPr>
        <w:t>kohaselt ei pea lisaeelarvet menetlema mitmel lugemisel.</w:t>
      </w:r>
    </w:p>
    <w:p w14:paraId="31D3C7D1" w14:textId="77777777" w:rsidR="00D90C77" w:rsidRPr="00020479" w:rsidRDefault="004F1204" w:rsidP="00717EA1">
      <w:pPr>
        <w:numPr>
          <w:ilvl w:val="0"/>
          <w:numId w:val="3"/>
        </w:numPr>
        <w:autoSpaceDE/>
        <w:autoSpaceDN/>
        <w:spacing w:before="100" w:beforeAutospacing="1" w:after="100" w:afterAutospacing="1"/>
        <w:jc w:val="both"/>
        <w:rPr>
          <w:sz w:val="22"/>
          <w:szCs w:val="22"/>
        </w:rPr>
      </w:pPr>
      <w:hyperlink r:id="rId12" w:history="1">
        <w:r w:rsidR="00D90C77" w:rsidRPr="00020479">
          <w:rPr>
            <w:rStyle w:val="Hperlink"/>
            <w:sz w:val="22"/>
            <w:szCs w:val="22"/>
          </w:rPr>
          <w:t>Viljandi Linnavolikogu töökorra</w:t>
        </w:r>
      </w:hyperlink>
      <w:r w:rsidR="006C1B4D" w:rsidRPr="00020479">
        <w:rPr>
          <w:sz w:val="22"/>
          <w:szCs w:val="22"/>
        </w:rPr>
        <w:t xml:space="preserve"> § </w:t>
      </w:r>
      <w:r w:rsidR="00D90C77" w:rsidRPr="00020479">
        <w:rPr>
          <w:sz w:val="22"/>
          <w:szCs w:val="22"/>
        </w:rPr>
        <w:t xml:space="preserve">34 lg 1 </w:t>
      </w:r>
      <w:r w:rsidR="00243209" w:rsidRPr="00020479">
        <w:rPr>
          <w:sz w:val="22"/>
          <w:szCs w:val="22"/>
        </w:rPr>
        <w:t xml:space="preserve">kohaselt </w:t>
      </w:r>
      <w:r w:rsidR="00D90C77" w:rsidRPr="00020479">
        <w:rPr>
          <w:sz w:val="22"/>
          <w:szCs w:val="22"/>
        </w:rPr>
        <w:t>esitavad volikogu komisjonid oma seisukohad eelnõu kohta, vajaduse korral ka eelnõu muudatusettepanekud eelnõud menetleva komisjoni koosolekul. Koosolekul komisjoni liikmete poolt esitatud muudatusettepanekud hääletatakse läbi ja komisjoni poolt kuuluvad volikogule esitamisele koosolekul hääletamise tulemusel vajaliku arvu poolthääli saanud ettepanekud.</w:t>
      </w:r>
    </w:p>
    <w:p w14:paraId="31D3C7D2" w14:textId="77777777" w:rsidR="00D90C77" w:rsidRPr="00020479" w:rsidRDefault="00D90C77" w:rsidP="00717EA1">
      <w:pPr>
        <w:numPr>
          <w:ilvl w:val="0"/>
          <w:numId w:val="3"/>
        </w:numPr>
        <w:autoSpaceDE/>
        <w:autoSpaceDN/>
        <w:spacing w:before="100" w:beforeAutospacing="1" w:after="100" w:afterAutospacing="1"/>
        <w:jc w:val="both"/>
        <w:rPr>
          <w:sz w:val="22"/>
          <w:szCs w:val="22"/>
        </w:rPr>
      </w:pPr>
      <w:r w:rsidRPr="00020479">
        <w:rPr>
          <w:sz w:val="22"/>
          <w:szCs w:val="22"/>
        </w:rPr>
        <w:t xml:space="preserve">Vastavalt </w:t>
      </w:r>
      <w:hyperlink r:id="rId13" w:history="1">
        <w:r w:rsidRPr="00020479">
          <w:rPr>
            <w:rStyle w:val="Hperlink"/>
            <w:sz w:val="22"/>
            <w:szCs w:val="22"/>
          </w:rPr>
          <w:t>KOFS</w:t>
        </w:r>
      </w:hyperlink>
      <w:r w:rsidRPr="00020479">
        <w:rPr>
          <w:sz w:val="22"/>
          <w:szCs w:val="22"/>
        </w:rPr>
        <w:t xml:space="preserve"> § 23 lõikele 1 lisab eelarve eelnõu muutmise ettepaneku algataja ettepanekule põhjendused ja arvestused kavandatavate muudatustega kaasnevate väljaminekute ja nende katteallikate kohta (rahandusameti juhataja on kohal komisjonide koosolekutel ja samuti nõus nõustama ettepanekute tegijaid vajalike arvutuste osas).</w:t>
      </w:r>
    </w:p>
    <w:p w14:paraId="31D3C7D3" w14:textId="77777777" w:rsidR="00D90C77" w:rsidRPr="00020479" w:rsidRDefault="004F1204" w:rsidP="00717EA1">
      <w:pPr>
        <w:numPr>
          <w:ilvl w:val="0"/>
          <w:numId w:val="3"/>
        </w:numPr>
        <w:autoSpaceDE/>
        <w:autoSpaceDN/>
        <w:spacing w:before="100" w:beforeAutospacing="1" w:after="100" w:afterAutospacing="1"/>
        <w:jc w:val="both"/>
        <w:rPr>
          <w:sz w:val="22"/>
          <w:szCs w:val="22"/>
        </w:rPr>
      </w:pPr>
      <w:hyperlink r:id="rId14" w:history="1">
        <w:r w:rsidR="00D90C77" w:rsidRPr="00020479">
          <w:rPr>
            <w:rStyle w:val="Hperlink"/>
            <w:sz w:val="22"/>
            <w:szCs w:val="22"/>
          </w:rPr>
          <w:t>Viljandi Linnavolikogu töökorra</w:t>
        </w:r>
      </w:hyperlink>
      <w:r w:rsidR="00D90C77" w:rsidRPr="00020479">
        <w:rPr>
          <w:sz w:val="22"/>
          <w:szCs w:val="22"/>
        </w:rPr>
        <w:t xml:space="preserve"> § 34 lg 2 kohaselt esitavad volikogu liikmed, saadikurühmad ja linnavalitsus oma seisukohad eelnõu kohta, vajaduse korral ka eelnõu muudatusettepanekud hiljemalt volikogu istungil eelnõu menetlemise ajal. </w:t>
      </w:r>
      <w:hyperlink r:id="rId15" w:history="1">
        <w:r w:rsidR="00D90C77" w:rsidRPr="00020479">
          <w:rPr>
            <w:rStyle w:val="Hperlink"/>
            <w:sz w:val="22"/>
            <w:szCs w:val="22"/>
          </w:rPr>
          <w:t>Viljandi Linnavolikogu töökorra</w:t>
        </w:r>
      </w:hyperlink>
      <w:r w:rsidR="00D90C77" w:rsidRPr="00020479">
        <w:rPr>
          <w:sz w:val="22"/>
          <w:szCs w:val="22"/>
        </w:rPr>
        <w:t xml:space="preserve"> § 34 lg 3 kohaselt esitatakse volikogu istungi ajal esitatud muudatusettepanekud volikogu esimehele kirjalikult. </w:t>
      </w:r>
    </w:p>
    <w:p w14:paraId="31D3C7D4" w14:textId="77777777" w:rsidR="004B1E68" w:rsidRPr="00F64E62" w:rsidRDefault="005D3A91" w:rsidP="00717EA1">
      <w:pPr>
        <w:numPr>
          <w:ilvl w:val="0"/>
          <w:numId w:val="3"/>
        </w:numPr>
        <w:autoSpaceDE/>
        <w:autoSpaceDN/>
        <w:spacing w:before="100" w:beforeAutospacing="1" w:after="100" w:afterAutospacing="1"/>
        <w:jc w:val="both"/>
      </w:pPr>
      <w:r w:rsidRPr="00020479">
        <w:rPr>
          <w:sz w:val="22"/>
          <w:szCs w:val="22"/>
        </w:rPr>
        <w:t xml:space="preserve">Volikogu istungil saab volikogu läbi hääletada kõik </w:t>
      </w:r>
      <w:r w:rsidR="00C276EB" w:rsidRPr="00020479">
        <w:rPr>
          <w:sz w:val="22"/>
          <w:szCs w:val="22"/>
        </w:rPr>
        <w:t>laekunud</w:t>
      </w:r>
      <w:r w:rsidR="0008760D" w:rsidRPr="00020479">
        <w:rPr>
          <w:sz w:val="22"/>
          <w:szCs w:val="22"/>
        </w:rPr>
        <w:t xml:space="preserve"> ettepanekud.</w:t>
      </w:r>
      <w:r w:rsidRPr="00020479">
        <w:rPr>
          <w:sz w:val="22"/>
          <w:szCs w:val="22"/>
        </w:rPr>
        <w:t xml:space="preserve"> Vastavalt KOFS § 23 lõikele 1 kuulatakse volikogu poolt tehtava ettepaneku läbivaatamisel ära linnavalitsuse arvamus. </w:t>
      </w:r>
      <w:r w:rsidR="00280536" w:rsidRPr="00020479">
        <w:rPr>
          <w:color w:val="000000" w:themeColor="text1"/>
          <w:sz w:val="22"/>
          <w:szCs w:val="22"/>
        </w:rPr>
        <w:t xml:space="preserve">Linnavalitsuse </w:t>
      </w:r>
      <w:r w:rsidR="00323F76" w:rsidRPr="00020479">
        <w:rPr>
          <w:color w:val="000000" w:themeColor="text1"/>
          <w:sz w:val="22"/>
          <w:szCs w:val="22"/>
        </w:rPr>
        <w:t>seisukoha</w:t>
      </w:r>
      <w:r w:rsidR="00280536" w:rsidRPr="00020479">
        <w:rPr>
          <w:color w:val="000000" w:themeColor="text1"/>
          <w:sz w:val="22"/>
          <w:szCs w:val="22"/>
        </w:rPr>
        <w:t xml:space="preserve"> esitab </w:t>
      </w:r>
      <w:r w:rsidR="00FB3315" w:rsidRPr="00020479">
        <w:rPr>
          <w:color w:val="000000" w:themeColor="text1"/>
          <w:sz w:val="22"/>
          <w:szCs w:val="22"/>
        </w:rPr>
        <w:t xml:space="preserve">volikogu istungil </w:t>
      </w:r>
      <w:hyperlink r:id="rId16" w:history="1">
        <w:r w:rsidR="00D90C77" w:rsidRPr="00020479">
          <w:rPr>
            <w:rStyle w:val="Hperlink"/>
            <w:sz w:val="22"/>
            <w:szCs w:val="22"/>
          </w:rPr>
          <w:t>Viljandi Linnavolikogu töökorra</w:t>
        </w:r>
      </w:hyperlink>
      <w:r w:rsidR="00FB3315" w:rsidRPr="00020479">
        <w:rPr>
          <w:sz w:val="22"/>
          <w:szCs w:val="22"/>
        </w:rPr>
        <w:t xml:space="preserve"> § </w:t>
      </w:r>
      <w:r w:rsidR="006C1B4D" w:rsidRPr="00020479">
        <w:rPr>
          <w:color w:val="000000" w:themeColor="text1"/>
          <w:sz w:val="22"/>
          <w:szCs w:val="22"/>
        </w:rPr>
        <w:t>60 lg 4</w:t>
      </w:r>
      <w:r w:rsidR="00FB3315" w:rsidRPr="00020479">
        <w:rPr>
          <w:color w:val="000000" w:themeColor="text1"/>
          <w:sz w:val="22"/>
          <w:szCs w:val="22"/>
        </w:rPr>
        <w:t xml:space="preserve"> kohaselt </w:t>
      </w:r>
      <w:r w:rsidR="00280536" w:rsidRPr="00020479">
        <w:rPr>
          <w:color w:val="000000" w:themeColor="text1"/>
          <w:sz w:val="22"/>
          <w:szCs w:val="22"/>
        </w:rPr>
        <w:t>linnapea.</w:t>
      </w:r>
      <w:r w:rsidR="004B1E68" w:rsidRPr="00F64E62">
        <w:rPr>
          <w:b/>
        </w:rPr>
        <w:br w:type="page"/>
      </w:r>
    </w:p>
    <w:p w14:paraId="31D3C7D5" w14:textId="77777777" w:rsidR="00486C5B" w:rsidRDefault="00486C5B">
      <w:pPr>
        <w:tabs>
          <w:tab w:val="left" w:pos="567"/>
        </w:tabs>
        <w:jc w:val="both"/>
        <w:rPr>
          <w:b/>
        </w:rPr>
      </w:pPr>
    </w:p>
    <w:p w14:paraId="31D3C7D6" w14:textId="77777777" w:rsidR="008E096C" w:rsidRDefault="00096BC2">
      <w:pPr>
        <w:tabs>
          <w:tab w:val="left" w:pos="567"/>
        </w:tabs>
        <w:jc w:val="both"/>
        <w:rPr>
          <w:b/>
        </w:rPr>
      </w:pPr>
      <w:r w:rsidRPr="00F64E62">
        <w:rPr>
          <w:b/>
        </w:rPr>
        <w:t>Koo</w:t>
      </w:r>
      <w:r w:rsidR="00E75CFA" w:rsidRPr="00F64E62">
        <w:rPr>
          <w:b/>
        </w:rPr>
        <w:t>ndtabel eelarvemuudatuste kohta</w:t>
      </w:r>
    </w:p>
    <w:p w14:paraId="31D3C7D7" w14:textId="1BCD7850" w:rsidR="00404304" w:rsidRDefault="00404304">
      <w:pPr>
        <w:tabs>
          <w:tab w:val="left" w:pos="567"/>
        </w:tabs>
        <w:jc w:val="both"/>
        <w:rPr>
          <w:b/>
        </w:rPr>
      </w:pPr>
    </w:p>
    <w:tbl>
      <w:tblPr>
        <w:tblStyle w:val="Kontuurtabel"/>
        <w:tblW w:w="15301"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Look w:val="04A0" w:firstRow="1" w:lastRow="0" w:firstColumn="1" w:lastColumn="0" w:noHBand="0" w:noVBand="1"/>
      </w:tblPr>
      <w:tblGrid>
        <w:gridCol w:w="988"/>
        <w:gridCol w:w="3543"/>
        <w:gridCol w:w="1077"/>
        <w:gridCol w:w="1077"/>
        <w:gridCol w:w="1077"/>
        <w:gridCol w:w="1077"/>
        <w:gridCol w:w="1077"/>
        <w:gridCol w:w="1077"/>
        <w:gridCol w:w="1077"/>
        <w:gridCol w:w="1077"/>
        <w:gridCol w:w="1077"/>
        <w:gridCol w:w="1077"/>
      </w:tblGrid>
      <w:tr w:rsidR="00C404EF" w:rsidRPr="00C404EF" w14:paraId="49AC5331" w14:textId="77777777" w:rsidTr="00C404EF">
        <w:trPr>
          <w:cantSplit/>
          <w:trHeight w:val="1417"/>
          <w:tblHeader/>
        </w:trPr>
        <w:tc>
          <w:tcPr>
            <w:tcW w:w="988" w:type="dxa"/>
            <w:shd w:val="clear" w:color="auto" w:fill="auto"/>
            <w:noWrap/>
            <w:vAlign w:val="center"/>
            <w:hideMark/>
          </w:tcPr>
          <w:p w14:paraId="0AA054E4" w14:textId="77777777" w:rsidR="009F4C9C" w:rsidRPr="00C404EF" w:rsidRDefault="009F4C9C" w:rsidP="009F4C9C">
            <w:pPr>
              <w:tabs>
                <w:tab w:val="left" w:pos="567"/>
              </w:tabs>
              <w:jc w:val="right"/>
              <w:rPr>
                <w:b/>
                <w:sz w:val="18"/>
                <w:szCs w:val="18"/>
              </w:rPr>
            </w:pPr>
            <w:r w:rsidRPr="00C404EF">
              <w:rPr>
                <w:b/>
                <w:sz w:val="18"/>
                <w:szCs w:val="18"/>
              </w:rPr>
              <w:t> </w:t>
            </w:r>
          </w:p>
        </w:tc>
        <w:tc>
          <w:tcPr>
            <w:tcW w:w="3543" w:type="dxa"/>
            <w:shd w:val="clear" w:color="auto" w:fill="auto"/>
            <w:noWrap/>
            <w:vAlign w:val="center"/>
            <w:hideMark/>
          </w:tcPr>
          <w:p w14:paraId="43E56FCB" w14:textId="77777777" w:rsidR="009F4C9C" w:rsidRPr="00C404EF" w:rsidRDefault="009F4C9C" w:rsidP="00C404EF">
            <w:pPr>
              <w:tabs>
                <w:tab w:val="left" w:pos="567"/>
              </w:tabs>
              <w:rPr>
                <w:b/>
                <w:bCs/>
                <w:sz w:val="18"/>
                <w:szCs w:val="18"/>
              </w:rPr>
            </w:pPr>
            <w:r w:rsidRPr="00C404EF">
              <w:rPr>
                <w:b/>
                <w:bCs/>
                <w:sz w:val="18"/>
                <w:szCs w:val="18"/>
              </w:rPr>
              <w:t>Kirje nimetus</w:t>
            </w:r>
          </w:p>
        </w:tc>
        <w:tc>
          <w:tcPr>
            <w:tcW w:w="1077" w:type="dxa"/>
            <w:shd w:val="clear" w:color="auto" w:fill="auto"/>
            <w:textDirection w:val="btLr"/>
            <w:vAlign w:val="center"/>
            <w:hideMark/>
          </w:tcPr>
          <w:p w14:paraId="33D44A60" w14:textId="542F25CC" w:rsidR="009F4C9C" w:rsidRPr="00C404EF" w:rsidRDefault="009F4C9C" w:rsidP="00C404EF">
            <w:pPr>
              <w:tabs>
                <w:tab w:val="left" w:pos="567"/>
              </w:tabs>
              <w:ind w:left="113" w:right="113"/>
              <w:jc w:val="center"/>
              <w:rPr>
                <w:b/>
                <w:bCs/>
                <w:sz w:val="18"/>
                <w:szCs w:val="18"/>
              </w:rPr>
            </w:pPr>
            <w:r w:rsidRPr="00C404EF">
              <w:rPr>
                <w:b/>
                <w:bCs/>
                <w:sz w:val="18"/>
                <w:szCs w:val="18"/>
              </w:rPr>
              <w:t>Kehtiv eelarve omvaheliste tehingutega</w:t>
            </w:r>
          </w:p>
        </w:tc>
        <w:tc>
          <w:tcPr>
            <w:tcW w:w="1077" w:type="dxa"/>
            <w:shd w:val="clear" w:color="auto" w:fill="auto"/>
            <w:textDirection w:val="btLr"/>
            <w:vAlign w:val="center"/>
            <w:hideMark/>
          </w:tcPr>
          <w:p w14:paraId="72361DAA" w14:textId="5824F5DF" w:rsidR="009F4C9C" w:rsidRPr="00C404EF" w:rsidRDefault="009F4C9C" w:rsidP="00C404EF">
            <w:pPr>
              <w:tabs>
                <w:tab w:val="left" w:pos="567"/>
              </w:tabs>
              <w:ind w:left="113" w:right="113"/>
              <w:jc w:val="center"/>
              <w:rPr>
                <w:b/>
                <w:bCs/>
                <w:sz w:val="18"/>
                <w:szCs w:val="18"/>
              </w:rPr>
            </w:pPr>
            <w:r w:rsidRPr="00C404EF">
              <w:rPr>
                <w:b/>
                <w:bCs/>
                <w:sz w:val="18"/>
                <w:szCs w:val="18"/>
              </w:rPr>
              <w:t>Kehtiva eelarve omavahelised tehingud</w:t>
            </w:r>
          </w:p>
        </w:tc>
        <w:tc>
          <w:tcPr>
            <w:tcW w:w="1077" w:type="dxa"/>
            <w:shd w:val="clear" w:color="auto" w:fill="auto"/>
            <w:textDirection w:val="btLr"/>
            <w:vAlign w:val="center"/>
            <w:hideMark/>
          </w:tcPr>
          <w:p w14:paraId="211CE5F7" w14:textId="65236085" w:rsidR="009F4C9C" w:rsidRPr="00C404EF" w:rsidRDefault="009F4C9C" w:rsidP="00C404EF">
            <w:pPr>
              <w:tabs>
                <w:tab w:val="left" w:pos="567"/>
              </w:tabs>
              <w:ind w:left="113" w:right="113"/>
              <w:jc w:val="center"/>
              <w:rPr>
                <w:b/>
                <w:bCs/>
                <w:sz w:val="18"/>
                <w:szCs w:val="18"/>
              </w:rPr>
            </w:pPr>
            <w:r w:rsidRPr="00C404EF">
              <w:rPr>
                <w:b/>
                <w:bCs/>
                <w:sz w:val="18"/>
                <w:szCs w:val="18"/>
              </w:rPr>
              <w:t>Kehtiv eelarve omavaheliste tehinguteta</w:t>
            </w:r>
          </w:p>
        </w:tc>
        <w:tc>
          <w:tcPr>
            <w:tcW w:w="1077" w:type="dxa"/>
            <w:shd w:val="clear" w:color="auto" w:fill="FFF2CC" w:themeFill="accent4" w:themeFillTint="33"/>
            <w:textDirection w:val="btLr"/>
            <w:vAlign w:val="center"/>
            <w:hideMark/>
          </w:tcPr>
          <w:p w14:paraId="6CAEFB16" w14:textId="3BE23077" w:rsidR="009F4C9C" w:rsidRPr="00C404EF" w:rsidRDefault="009F4C9C" w:rsidP="00C404EF">
            <w:pPr>
              <w:tabs>
                <w:tab w:val="left" w:pos="567"/>
              </w:tabs>
              <w:ind w:left="113" w:right="113"/>
              <w:jc w:val="center"/>
              <w:rPr>
                <w:b/>
                <w:bCs/>
                <w:sz w:val="18"/>
                <w:szCs w:val="18"/>
              </w:rPr>
            </w:pPr>
            <w:r w:rsidRPr="00C404EF">
              <w:rPr>
                <w:b/>
                <w:bCs/>
                <w:sz w:val="18"/>
                <w:szCs w:val="18"/>
              </w:rPr>
              <w:t>2018 II lisaeelarve mittesihtraha</w:t>
            </w:r>
          </w:p>
        </w:tc>
        <w:tc>
          <w:tcPr>
            <w:tcW w:w="1077" w:type="dxa"/>
            <w:shd w:val="clear" w:color="auto" w:fill="FFF2CC" w:themeFill="accent4" w:themeFillTint="33"/>
            <w:textDirection w:val="btLr"/>
            <w:vAlign w:val="center"/>
          </w:tcPr>
          <w:p w14:paraId="0EA17E7E" w14:textId="4E584CD9" w:rsidR="009F4C9C" w:rsidRPr="00C404EF" w:rsidRDefault="009F4C9C" w:rsidP="00C404EF">
            <w:pPr>
              <w:tabs>
                <w:tab w:val="left" w:pos="567"/>
              </w:tabs>
              <w:ind w:left="113" w:right="113"/>
              <w:jc w:val="center"/>
              <w:rPr>
                <w:b/>
                <w:bCs/>
                <w:sz w:val="18"/>
                <w:szCs w:val="18"/>
              </w:rPr>
            </w:pPr>
            <w:r w:rsidRPr="00C404EF">
              <w:rPr>
                <w:b/>
                <w:bCs/>
                <w:sz w:val="18"/>
                <w:szCs w:val="18"/>
              </w:rPr>
              <w:t>Sh 2018 II lisaeelarve omavahelised tehingud</w:t>
            </w:r>
          </w:p>
        </w:tc>
        <w:tc>
          <w:tcPr>
            <w:tcW w:w="1077" w:type="dxa"/>
            <w:shd w:val="clear" w:color="auto" w:fill="FFF2CC" w:themeFill="accent4" w:themeFillTint="33"/>
            <w:textDirection w:val="btLr"/>
            <w:vAlign w:val="center"/>
            <w:hideMark/>
          </w:tcPr>
          <w:p w14:paraId="0FE36A57" w14:textId="7FA54137" w:rsidR="009F4C9C" w:rsidRPr="00C404EF" w:rsidRDefault="009F4C9C" w:rsidP="00C404EF">
            <w:pPr>
              <w:tabs>
                <w:tab w:val="left" w:pos="567"/>
              </w:tabs>
              <w:ind w:left="113" w:right="113"/>
              <w:jc w:val="center"/>
              <w:rPr>
                <w:b/>
                <w:bCs/>
                <w:sz w:val="18"/>
                <w:szCs w:val="18"/>
              </w:rPr>
            </w:pPr>
            <w:r w:rsidRPr="00C404EF">
              <w:rPr>
                <w:b/>
                <w:bCs/>
                <w:sz w:val="18"/>
                <w:szCs w:val="18"/>
              </w:rPr>
              <w:t>2018 II lisaeelarve sihtraha</w:t>
            </w:r>
          </w:p>
        </w:tc>
        <w:tc>
          <w:tcPr>
            <w:tcW w:w="1077" w:type="dxa"/>
            <w:shd w:val="clear" w:color="auto" w:fill="FFF2CC" w:themeFill="accent4" w:themeFillTint="33"/>
            <w:textDirection w:val="btLr"/>
            <w:vAlign w:val="center"/>
            <w:hideMark/>
          </w:tcPr>
          <w:p w14:paraId="22733C16" w14:textId="0559376A" w:rsidR="009F4C9C" w:rsidRPr="00C404EF" w:rsidRDefault="009F4C9C" w:rsidP="00C404EF">
            <w:pPr>
              <w:tabs>
                <w:tab w:val="left" w:pos="567"/>
              </w:tabs>
              <w:ind w:left="113" w:right="113"/>
              <w:jc w:val="center"/>
              <w:rPr>
                <w:b/>
                <w:bCs/>
                <w:sz w:val="18"/>
                <w:szCs w:val="18"/>
              </w:rPr>
            </w:pPr>
            <w:r w:rsidRPr="00C404EF">
              <w:rPr>
                <w:b/>
                <w:bCs/>
                <w:sz w:val="18"/>
                <w:szCs w:val="18"/>
              </w:rPr>
              <w:t>2018 II lisaeelarve kokku</w:t>
            </w:r>
          </w:p>
        </w:tc>
        <w:tc>
          <w:tcPr>
            <w:tcW w:w="1077" w:type="dxa"/>
            <w:shd w:val="clear" w:color="auto" w:fill="auto"/>
            <w:textDirection w:val="btLr"/>
            <w:vAlign w:val="center"/>
            <w:hideMark/>
          </w:tcPr>
          <w:p w14:paraId="368E09BD" w14:textId="7905F7F3" w:rsidR="009F4C9C" w:rsidRPr="00C404EF" w:rsidRDefault="009F4C9C" w:rsidP="00C404EF">
            <w:pPr>
              <w:tabs>
                <w:tab w:val="left" w:pos="567"/>
              </w:tabs>
              <w:ind w:left="113" w:right="113"/>
              <w:jc w:val="center"/>
              <w:rPr>
                <w:b/>
                <w:bCs/>
                <w:sz w:val="18"/>
                <w:szCs w:val="18"/>
              </w:rPr>
            </w:pPr>
            <w:r w:rsidRPr="00C404EF">
              <w:rPr>
                <w:b/>
                <w:bCs/>
                <w:sz w:val="18"/>
                <w:szCs w:val="18"/>
              </w:rPr>
              <w:t>2018 muudetud eelarve omavahelisteta</w:t>
            </w:r>
          </w:p>
        </w:tc>
        <w:tc>
          <w:tcPr>
            <w:tcW w:w="1077" w:type="dxa"/>
            <w:shd w:val="clear" w:color="auto" w:fill="auto"/>
            <w:textDirection w:val="btLr"/>
            <w:vAlign w:val="center"/>
            <w:hideMark/>
          </w:tcPr>
          <w:p w14:paraId="021856E7" w14:textId="0A2048CA" w:rsidR="009F4C9C" w:rsidRPr="00C404EF" w:rsidRDefault="009F4C9C" w:rsidP="00C404EF">
            <w:pPr>
              <w:tabs>
                <w:tab w:val="left" w:pos="567"/>
              </w:tabs>
              <w:ind w:left="113" w:right="113"/>
              <w:jc w:val="center"/>
              <w:rPr>
                <w:b/>
                <w:bCs/>
                <w:sz w:val="18"/>
                <w:szCs w:val="18"/>
              </w:rPr>
            </w:pPr>
            <w:r w:rsidRPr="00C404EF">
              <w:rPr>
                <w:b/>
                <w:bCs/>
                <w:sz w:val="18"/>
                <w:szCs w:val="18"/>
              </w:rPr>
              <w:t>2018 muudetud eelarve omavahelised</w:t>
            </w:r>
          </w:p>
        </w:tc>
        <w:tc>
          <w:tcPr>
            <w:tcW w:w="1077" w:type="dxa"/>
            <w:shd w:val="clear" w:color="auto" w:fill="auto"/>
            <w:textDirection w:val="btLr"/>
            <w:vAlign w:val="center"/>
            <w:hideMark/>
          </w:tcPr>
          <w:p w14:paraId="7ACA9B14" w14:textId="103416A1" w:rsidR="009F4C9C" w:rsidRPr="00C404EF" w:rsidRDefault="009F4C9C" w:rsidP="00C404EF">
            <w:pPr>
              <w:tabs>
                <w:tab w:val="left" w:pos="567"/>
              </w:tabs>
              <w:ind w:left="113" w:right="113"/>
              <w:jc w:val="center"/>
              <w:rPr>
                <w:b/>
                <w:bCs/>
                <w:sz w:val="18"/>
                <w:szCs w:val="18"/>
              </w:rPr>
            </w:pPr>
            <w:r w:rsidRPr="00C404EF">
              <w:rPr>
                <w:b/>
                <w:bCs/>
                <w:sz w:val="18"/>
                <w:szCs w:val="18"/>
              </w:rPr>
              <w:t>2018 muudetud eelarve omavahelistega</w:t>
            </w:r>
          </w:p>
        </w:tc>
      </w:tr>
      <w:tr w:rsidR="00C404EF" w:rsidRPr="00C404EF" w14:paraId="11C1B01D" w14:textId="77777777" w:rsidTr="00C404EF">
        <w:trPr>
          <w:trHeight w:val="283"/>
        </w:trPr>
        <w:tc>
          <w:tcPr>
            <w:tcW w:w="988" w:type="dxa"/>
            <w:shd w:val="clear" w:color="auto" w:fill="DEEAF6" w:themeFill="accent1" w:themeFillTint="33"/>
            <w:noWrap/>
            <w:vAlign w:val="center"/>
            <w:hideMark/>
          </w:tcPr>
          <w:p w14:paraId="73005231" w14:textId="77777777" w:rsidR="009F4C9C" w:rsidRPr="00C404EF" w:rsidRDefault="009F4C9C" w:rsidP="009F4C9C">
            <w:pPr>
              <w:tabs>
                <w:tab w:val="left" w:pos="567"/>
              </w:tabs>
              <w:jc w:val="right"/>
              <w:rPr>
                <w:b/>
                <w:sz w:val="18"/>
                <w:szCs w:val="18"/>
              </w:rPr>
            </w:pPr>
            <w:r w:rsidRPr="00C404EF">
              <w:rPr>
                <w:b/>
                <w:sz w:val="18"/>
                <w:szCs w:val="18"/>
              </w:rPr>
              <w:t> </w:t>
            </w:r>
          </w:p>
        </w:tc>
        <w:tc>
          <w:tcPr>
            <w:tcW w:w="3543" w:type="dxa"/>
            <w:shd w:val="clear" w:color="auto" w:fill="DEEAF6" w:themeFill="accent1" w:themeFillTint="33"/>
            <w:noWrap/>
            <w:vAlign w:val="center"/>
            <w:hideMark/>
          </w:tcPr>
          <w:p w14:paraId="6E5E285F" w14:textId="77777777" w:rsidR="009F4C9C" w:rsidRPr="00C404EF" w:rsidRDefault="009F4C9C" w:rsidP="00C404EF">
            <w:pPr>
              <w:tabs>
                <w:tab w:val="left" w:pos="567"/>
              </w:tabs>
              <w:rPr>
                <w:b/>
                <w:bCs/>
                <w:sz w:val="18"/>
                <w:szCs w:val="18"/>
              </w:rPr>
            </w:pPr>
            <w:r w:rsidRPr="00C404EF">
              <w:rPr>
                <w:b/>
                <w:bCs/>
                <w:sz w:val="18"/>
                <w:szCs w:val="18"/>
              </w:rPr>
              <w:t>PÕHITEGEVUSE TULUD KOKKU</w:t>
            </w:r>
          </w:p>
        </w:tc>
        <w:tc>
          <w:tcPr>
            <w:tcW w:w="1077" w:type="dxa"/>
            <w:shd w:val="clear" w:color="auto" w:fill="DEEAF6" w:themeFill="accent1" w:themeFillTint="33"/>
            <w:noWrap/>
            <w:vAlign w:val="center"/>
            <w:hideMark/>
          </w:tcPr>
          <w:p w14:paraId="166E72ED" w14:textId="77777777" w:rsidR="009F4C9C" w:rsidRPr="00C404EF" w:rsidRDefault="009F4C9C" w:rsidP="009F4C9C">
            <w:pPr>
              <w:tabs>
                <w:tab w:val="left" w:pos="567"/>
              </w:tabs>
              <w:jc w:val="right"/>
              <w:rPr>
                <w:b/>
                <w:bCs/>
                <w:sz w:val="18"/>
                <w:szCs w:val="18"/>
              </w:rPr>
            </w:pPr>
            <w:r w:rsidRPr="00C404EF">
              <w:rPr>
                <w:b/>
                <w:bCs/>
                <w:sz w:val="18"/>
                <w:szCs w:val="18"/>
              </w:rPr>
              <w:t>24 519 282</w:t>
            </w:r>
          </w:p>
        </w:tc>
        <w:tc>
          <w:tcPr>
            <w:tcW w:w="1077" w:type="dxa"/>
            <w:shd w:val="clear" w:color="auto" w:fill="DEEAF6" w:themeFill="accent1" w:themeFillTint="33"/>
            <w:noWrap/>
            <w:vAlign w:val="center"/>
            <w:hideMark/>
          </w:tcPr>
          <w:p w14:paraId="263BA2A0" w14:textId="77777777" w:rsidR="009F4C9C" w:rsidRPr="00C404EF" w:rsidRDefault="009F4C9C" w:rsidP="009F4C9C">
            <w:pPr>
              <w:tabs>
                <w:tab w:val="left" w:pos="567"/>
              </w:tabs>
              <w:jc w:val="right"/>
              <w:rPr>
                <w:b/>
                <w:bCs/>
                <w:sz w:val="18"/>
                <w:szCs w:val="18"/>
              </w:rPr>
            </w:pPr>
            <w:r w:rsidRPr="00C404EF">
              <w:rPr>
                <w:b/>
                <w:bCs/>
                <w:sz w:val="18"/>
                <w:szCs w:val="18"/>
              </w:rPr>
              <w:t>485 969</w:t>
            </w:r>
          </w:p>
        </w:tc>
        <w:tc>
          <w:tcPr>
            <w:tcW w:w="1077" w:type="dxa"/>
            <w:shd w:val="clear" w:color="auto" w:fill="DEEAF6" w:themeFill="accent1" w:themeFillTint="33"/>
            <w:noWrap/>
            <w:vAlign w:val="center"/>
            <w:hideMark/>
          </w:tcPr>
          <w:p w14:paraId="58DA9443" w14:textId="77777777" w:rsidR="009F4C9C" w:rsidRPr="00C404EF" w:rsidRDefault="009F4C9C" w:rsidP="009F4C9C">
            <w:pPr>
              <w:tabs>
                <w:tab w:val="left" w:pos="567"/>
              </w:tabs>
              <w:jc w:val="right"/>
              <w:rPr>
                <w:b/>
                <w:bCs/>
                <w:sz w:val="18"/>
                <w:szCs w:val="18"/>
              </w:rPr>
            </w:pPr>
            <w:r w:rsidRPr="00C404EF">
              <w:rPr>
                <w:b/>
                <w:bCs/>
                <w:sz w:val="18"/>
                <w:szCs w:val="18"/>
              </w:rPr>
              <w:t>24 033 313</w:t>
            </w:r>
          </w:p>
        </w:tc>
        <w:tc>
          <w:tcPr>
            <w:tcW w:w="1077" w:type="dxa"/>
            <w:shd w:val="clear" w:color="auto" w:fill="DEEAF6" w:themeFill="accent1" w:themeFillTint="33"/>
            <w:noWrap/>
            <w:vAlign w:val="center"/>
            <w:hideMark/>
          </w:tcPr>
          <w:p w14:paraId="5476BAC3" w14:textId="52B3493E" w:rsidR="009F4C9C" w:rsidRPr="00C404EF" w:rsidRDefault="00890AC5" w:rsidP="009F4C9C">
            <w:pPr>
              <w:tabs>
                <w:tab w:val="left" w:pos="567"/>
              </w:tabs>
              <w:jc w:val="right"/>
              <w:rPr>
                <w:b/>
                <w:bCs/>
                <w:sz w:val="18"/>
                <w:szCs w:val="18"/>
              </w:rPr>
            </w:pPr>
            <w:r>
              <w:rPr>
                <w:b/>
                <w:bCs/>
                <w:sz w:val="18"/>
                <w:szCs w:val="18"/>
              </w:rPr>
              <w:t>1</w:t>
            </w:r>
            <w:r w:rsidR="009F4C9C" w:rsidRPr="00C404EF">
              <w:rPr>
                <w:b/>
                <w:bCs/>
                <w:sz w:val="18"/>
                <w:szCs w:val="18"/>
              </w:rPr>
              <w:t>60 806</w:t>
            </w:r>
          </w:p>
        </w:tc>
        <w:tc>
          <w:tcPr>
            <w:tcW w:w="1077" w:type="dxa"/>
            <w:shd w:val="clear" w:color="auto" w:fill="DEEAF6" w:themeFill="accent1" w:themeFillTint="33"/>
            <w:vAlign w:val="center"/>
          </w:tcPr>
          <w:p w14:paraId="5FD58888" w14:textId="7150F192"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69E79E4F" w14:textId="647E642A" w:rsidR="009F4C9C" w:rsidRPr="00C404EF" w:rsidRDefault="009F4C9C" w:rsidP="009F4C9C">
            <w:pPr>
              <w:tabs>
                <w:tab w:val="left" w:pos="567"/>
              </w:tabs>
              <w:jc w:val="right"/>
              <w:rPr>
                <w:b/>
                <w:bCs/>
                <w:sz w:val="18"/>
                <w:szCs w:val="18"/>
              </w:rPr>
            </w:pPr>
            <w:r w:rsidRPr="00C404EF">
              <w:rPr>
                <w:b/>
                <w:bCs/>
                <w:sz w:val="18"/>
                <w:szCs w:val="18"/>
              </w:rPr>
              <w:t>113 978</w:t>
            </w:r>
          </w:p>
        </w:tc>
        <w:tc>
          <w:tcPr>
            <w:tcW w:w="1077" w:type="dxa"/>
            <w:shd w:val="clear" w:color="auto" w:fill="DEEAF6" w:themeFill="accent1" w:themeFillTint="33"/>
            <w:noWrap/>
            <w:vAlign w:val="center"/>
            <w:hideMark/>
          </w:tcPr>
          <w:p w14:paraId="75B123DF" w14:textId="7F047C7F" w:rsidR="009F4C9C" w:rsidRPr="00C404EF" w:rsidRDefault="00890AC5" w:rsidP="009F4C9C">
            <w:pPr>
              <w:tabs>
                <w:tab w:val="left" w:pos="567"/>
              </w:tabs>
              <w:jc w:val="right"/>
              <w:rPr>
                <w:b/>
                <w:bCs/>
                <w:sz w:val="18"/>
                <w:szCs w:val="18"/>
              </w:rPr>
            </w:pPr>
            <w:r>
              <w:rPr>
                <w:b/>
                <w:bCs/>
                <w:sz w:val="18"/>
                <w:szCs w:val="18"/>
              </w:rPr>
              <w:t>2</w:t>
            </w:r>
            <w:r w:rsidR="009F4C9C" w:rsidRPr="00C404EF">
              <w:rPr>
                <w:b/>
                <w:bCs/>
                <w:sz w:val="18"/>
                <w:szCs w:val="18"/>
              </w:rPr>
              <w:t>74 784</w:t>
            </w:r>
          </w:p>
        </w:tc>
        <w:tc>
          <w:tcPr>
            <w:tcW w:w="1077" w:type="dxa"/>
            <w:shd w:val="clear" w:color="auto" w:fill="DEEAF6" w:themeFill="accent1" w:themeFillTint="33"/>
            <w:noWrap/>
            <w:vAlign w:val="center"/>
            <w:hideMark/>
          </w:tcPr>
          <w:p w14:paraId="2B6EC1C4" w14:textId="435D522E" w:rsidR="009F4C9C" w:rsidRPr="00C404EF" w:rsidRDefault="009F4C9C" w:rsidP="00890AC5">
            <w:pPr>
              <w:tabs>
                <w:tab w:val="left" w:pos="567"/>
              </w:tabs>
              <w:jc w:val="right"/>
              <w:rPr>
                <w:b/>
                <w:bCs/>
                <w:sz w:val="18"/>
                <w:szCs w:val="18"/>
              </w:rPr>
            </w:pPr>
            <w:r w:rsidRPr="00C404EF">
              <w:rPr>
                <w:b/>
                <w:bCs/>
                <w:sz w:val="18"/>
                <w:szCs w:val="18"/>
              </w:rPr>
              <w:t xml:space="preserve">24 </w:t>
            </w:r>
            <w:r w:rsidR="00890AC5">
              <w:rPr>
                <w:b/>
                <w:bCs/>
                <w:sz w:val="18"/>
                <w:szCs w:val="18"/>
              </w:rPr>
              <w:t>3</w:t>
            </w:r>
            <w:r w:rsidRPr="00C404EF">
              <w:rPr>
                <w:b/>
                <w:bCs/>
                <w:sz w:val="18"/>
                <w:szCs w:val="18"/>
              </w:rPr>
              <w:t>08 097</w:t>
            </w:r>
          </w:p>
        </w:tc>
        <w:tc>
          <w:tcPr>
            <w:tcW w:w="1077" w:type="dxa"/>
            <w:shd w:val="clear" w:color="auto" w:fill="DEEAF6" w:themeFill="accent1" w:themeFillTint="33"/>
            <w:noWrap/>
            <w:vAlign w:val="center"/>
            <w:hideMark/>
          </w:tcPr>
          <w:p w14:paraId="530C4063" w14:textId="77777777" w:rsidR="009F4C9C" w:rsidRPr="00C404EF" w:rsidRDefault="009F4C9C" w:rsidP="009F4C9C">
            <w:pPr>
              <w:tabs>
                <w:tab w:val="left" w:pos="567"/>
              </w:tabs>
              <w:jc w:val="right"/>
              <w:rPr>
                <w:b/>
                <w:bCs/>
                <w:sz w:val="18"/>
                <w:szCs w:val="18"/>
              </w:rPr>
            </w:pPr>
            <w:r w:rsidRPr="00C404EF">
              <w:rPr>
                <w:b/>
                <w:bCs/>
                <w:sz w:val="18"/>
                <w:szCs w:val="18"/>
              </w:rPr>
              <w:t>485 969</w:t>
            </w:r>
          </w:p>
        </w:tc>
        <w:tc>
          <w:tcPr>
            <w:tcW w:w="1077" w:type="dxa"/>
            <w:shd w:val="clear" w:color="auto" w:fill="DEEAF6" w:themeFill="accent1" w:themeFillTint="33"/>
            <w:noWrap/>
            <w:vAlign w:val="center"/>
            <w:hideMark/>
          </w:tcPr>
          <w:p w14:paraId="180EFB0C" w14:textId="45CE56B9" w:rsidR="009F4C9C" w:rsidRPr="00C404EF" w:rsidRDefault="009F4C9C" w:rsidP="00890AC5">
            <w:pPr>
              <w:tabs>
                <w:tab w:val="left" w:pos="567"/>
              </w:tabs>
              <w:jc w:val="right"/>
              <w:rPr>
                <w:b/>
                <w:bCs/>
                <w:sz w:val="18"/>
                <w:szCs w:val="18"/>
              </w:rPr>
            </w:pPr>
            <w:r w:rsidRPr="00C404EF">
              <w:rPr>
                <w:b/>
                <w:bCs/>
                <w:sz w:val="18"/>
                <w:szCs w:val="18"/>
              </w:rPr>
              <w:t xml:space="preserve">24 </w:t>
            </w:r>
            <w:r w:rsidR="00890AC5">
              <w:rPr>
                <w:b/>
                <w:bCs/>
                <w:sz w:val="18"/>
                <w:szCs w:val="18"/>
              </w:rPr>
              <w:t>7</w:t>
            </w:r>
            <w:r w:rsidRPr="00C404EF">
              <w:rPr>
                <w:b/>
                <w:bCs/>
                <w:sz w:val="18"/>
                <w:szCs w:val="18"/>
              </w:rPr>
              <w:t>94 066</w:t>
            </w:r>
          </w:p>
        </w:tc>
      </w:tr>
      <w:tr w:rsidR="00C404EF" w:rsidRPr="00C404EF" w14:paraId="3E87E3AD" w14:textId="77777777" w:rsidTr="00C404EF">
        <w:trPr>
          <w:trHeight w:val="283"/>
        </w:trPr>
        <w:tc>
          <w:tcPr>
            <w:tcW w:w="988" w:type="dxa"/>
            <w:shd w:val="clear" w:color="auto" w:fill="auto"/>
            <w:noWrap/>
            <w:vAlign w:val="center"/>
            <w:hideMark/>
          </w:tcPr>
          <w:p w14:paraId="4E8DF737" w14:textId="77777777" w:rsidR="009F4C9C" w:rsidRPr="00C404EF" w:rsidRDefault="009F4C9C" w:rsidP="009F4C9C">
            <w:pPr>
              <w:tabs>
                <w:tab w:val="left" w:pos="567"/>
              </w:tabs>
              <w:jc w:val="right"/>
              <w:rPr>
                <w:sz w:val="18"/>
                <w:szCs w:val="18"/>
              </w:rPr>
            </w:pPr>
            <w:r w:rsidRPr="00C404EF">
              <w:rPr>
                <w:sz w:val="18"/>
                <w:szCs w:val="18"/>
              </w:rPr>
              <w:t>30</w:t>
            </w:r>
          </w:p>
        </w:tc>
        <w:tc>
          <w:tcPr>
            <w:tcW w:w="3543" w:type="dxa"/>
            <w:shd w:val="clear" w:color="auto" w:fill="auto"/>
            <w:noWrap/>
            <w:vAlign w:val="center"/>
            <w:hideMark/>
          </w:tcPr>
          <w:p w14:paraId="3751D90A" w14:textId="77777777" w:rsidR="009F4C9C" w:rsidRPr="00C404EF" w:rsidRDefault="009F4C9C" w:rsidP="00C404EF">
            <w:pPr>
              <w:tabs>
                <w:tab w:val="left" w:pos="567"/>
              </w:tabs>
              <w:rPr>
                <w:bCs/>
                <w:sz w:val="18"/>
                <w:szCs w:val="18"/>
              </w:rPr>
            </w:pPr>
            <w:r w:rsidRPr="00C404EF">
              <w:rPr>
                <w:bCs/>
                <w:sz w:val="18"/>
                <w:szCs w:val="18"/>
              </w:rPr>
              <w:t>Maksutulud</w:t>
            </w:r>
          </w:p>
        </w:tc>
        <w:tc>
          <w:tcPr>
            <w:tcW w:w="1077" w:type="dxa"/>
            <w:shd w:val="clear" w:color="auto" w:fill="auto"/>
            <w:noWrap/>
            <w:vAlign w:val="center"/>
            <w:hideMark/>
          </w:tcPr>
          <w:p w14:paraId="40D20AA7" w14:textId="77777777" w:rsidR="009F4C9C" w:rsidRPr="00C404EF" w:rsidRDefault="009F4C9C" w:rsidP="009F4C9C">
            <w:pPr>
              <w:tabs>
                <w:tab w:val="left" w:pos="567"/>
              </w:tabs>
              <w:jc w:val="right"/>
              <w:rPr>
                <w:bCs/>
                <w:sz w:val="18"/>
                <w:szCs w:val="18"/>
              </w:rPr>
            </w:pPr>
            <w:r w:rsidRPr="00C404EF">
              <w:rPr>
                <w:bCs/>
                <w:sz w:val="18"/>
                <w:szCs w:val="18"/>
              </w:rPr>
              <w:t>12 648 000</w:t>
            </w:r>
          </w:p>
        </w:tc>
        <w:tc>
          <w:tcPr>
            <w:tcW w:w="1077" w:type="dxa"/>
            <w:shd w:val="clear" w:color="auto" w:fill="auto"/>
            <w:noWrap/>
            <w:vAlign w:val="center"/>
            <w:hideMark/>
          </w:tcPr>
          <w:p w14:paraId="54EF8B93" w14:textId="77777777" w:rsidR="009F4C9C" w:rsidRPr="00C404EF" w:rsidRDefault="009F4C9C" w:rsidP="009F4C9C">
            <w:pPr>
              <w:tabs>
                <w:tab w:val="left" w:pos="567"/>
              </w:tabs>
              <w:jc w:val="right"/>
              <w:rPr>
                <w:bCs/>
                <w:sz w:val="18"/>
                <w:szCs w:val="18"/>
              </w:rPr>
            </w:pPr>
            <w:r w:rsidRPr="00C404EF">
              <w:rPr>
                <w:bCs/>
                <w:sz w:val="18"/>
                <w:szCs w:val="18"/>
              </w:rPr>
              <w:t>0</w:t>
            </w:r>
          </w:p>
        </w:tc>
        <w:tc>
          <w:tcPr>
            <w:tcW w:w="1077" w:type="dxa"/>
            <w:shd w:val="clear" w:color="auto" w:fill="auto"/>
            <w:noWrap/>
            <w:vAlign w:val="center"/>
            <w:hideMark/>
          </w:tcPr>
          <w:p w14:paraId="04CA5741" w14:textId="77777777" w:rsidR="009F4C9C" w:rsidRPr="00C404EF" w:rsidRDefault="009F4C9C" w:rsidP="009F4C9C">
            <w:pPr>
              <w:tabs>
                <w:tab w:val="left" w:pos="567"/>
              </w:tabs>
              <w:jc w:val="right"/>
              <w:rPr>
                <w:b/>
                <w:bCs/>
                <w:sz w:val="18"/>
                <w:szCs w:val="18"/>
              </w:rPr>
            </w:pPr>
            <w:r w:rsidRPr="00C404EF">
              <w:rPr>
                <w:b/>
                <w:bCs/>
                <w:sz w:val="18"/>
                <w:szCs w:val="18"/>
              </w:rPr>
              <w:t>12 648 000</w:t>
            </w:r>
          </w:p>
        </w:tc>
        <w:tc>
          <w:tcPr>
            <w:tcW w:w="1077" w:type="dxa"/>
            <w:shd w:val="clear" w:color="auto" w:fill="FFF2CC" w:themeFill="accent4" w:themeFillTint="33"/>
            <w:noWrap/>
            <w:vAlign w:val="center"/>
            <w:hideMark/>
          </w:tcPr>
          <w:p w14:paraId="61820BB6" w14:textId="4B749635" w:rsidR="009F4C9C" w:rsidRPr="00C404EF" w:rsidRDefault="00890AC5" w:rsidP="009F4C9C">
            <w:pPr>
              <w:tabs>
                <w:tab w:val="left" w:pos="567"/>
              </w:tabs>
              <w:jc w:val="right"/>
              <w:rPr>
                <w:bCs/>
                <w:sz w:val="18"/>
                <w:szCs w:val="18"/>
              </w:rPr>
            </w:pPr>
            <w:r>
              <w:rPr>
                <w:bCs/>
                <w:sz w:val="18"/>
                <w:szCs w:val="18"/>
              </w:rPr>
              <w:t>100 000</w:t>
            </w:r>
          </w:p>
        </w:tc>
        <w:tc>
          <w:tcPr>
            <w:tcW w:w="1077" w:type="dxa"/>
            <w:shd w:val="clear" w:color="auto" w:fill="FFF2CC" w:themeFill="accent4" w:themeFillTint="33"/>
            <w:vAlign w:val="center"/>
          </w:tcPr>
          <w:p w14:paraId="42284BFB" w14:textId="49506D0B" w:rsidR="009F4C9C" w:rsidRPr="00C404EF" w:rsidRDefault="009F4C9C" w:rsidP="009F4C9C">
            <w:pPr>
              <w:tabs>
                <w:tab w:val="left" w:pos="567"/>
              </w:tabs>
              <w:jc w:val="right"/>
              <w:rPr>
                <w:bCs/>
                <w:sz w:val="18"/>
                <w:szCs w:val="18"/>
              </w:rPr>
            </w:pPr>
            <w:r w:rsidRPr="00C404EF">
              <w:rPr>
                <w:bCs/>
                <w:sz w:val="18"/>
                <w:szCs w:val="18"/>
              </w:rPr>
              <w:t>0</w:t>
            </w:r>
          </w:p>
        </w:tc>
        <w:tc>
          <w:tcPr>
            <w:tcW w:w="1077" w:type="dxa"/>
            <w:shd w:val="clear" w:color="auto" w:fill="FFF2CC" w:themeFill="accent4" w:themeFillTint="33"/>
            <w:noWrap/>
            <w:vAlign w:val="center"/>
            <w:hideMark/>
          </w:tcPr>
          <w:p w14:paraId="550840AC" w14:textId="1DE3AB1D" w:rsidR="009F4C9C" w:rsidRPr="00C404EF" w:rsidRDefault="009F4C9C" w:rsidP="009F4C9C">
            <w:pPr>
              <w:tabs>
                <w:tab w:val="left" w:pos="567"/>
              </w:tabs>
              <w:jc w:val="right"/>
              <w:rPr>
                <w:bCs/>
                <w:sz w:val="18"/>
                <w:szCs w:val="18"/>
              </w:rPr>
            </w:pPr>
            <w:r w:rsidRPr="00C404EF">
              <w:rPr>
                <w:bCs/>
                <w:sz w:val="18"/>
                <w:szCs w:val="18"/>
              </w:rPr>
              <w:t>0</w:t>
            </w:r>
          </w:p>
        </w:tc>
        <w:tc>
          <w:tcPr>
            <w:tcW w:w="1077" w:type="dxa"/>
            <w:shd w:val="clear" w:color="auto" w:fill="FFF2CC" w:themeFill="accent4" w:themeFillTint="33"/>
            <w:noWrap/>
            <w:vAlign w:val="center"/>
            <w:hideMark/>
          </w:tcPr>
          <w:p w14:paraId="38A5F47B" w14:textId="77777777" w:rsidR="009F4C9C" w:rsidRPr="00C404EF" w:rsidRDefault="009F4C9C" w:rsidP="009F4C9C">
            <w:pPr>
              <w:tabs>
                <w:tab w:val="left" w:pos="567"/>
              </w:tabs>
              <w:jc w:val="right"/>
              <w:rPr>
                <w:bCs/>
                <w:sz w:val="18"/>
                <w:szCs w:val="18"/>
              </w:rPr>
            </w:pPr>
            <w:r w:rsidRPr="00C404EF">
              <w:rPr>
                <w:bCs/>
                <w:sz w:val="18"/>
                <w:szCs w:val="18"/>
              </w:rPr>
              <w:t>0</w:t>
            </w:r>
          </w:p>
        </w:tc>
        <w:tc>
          <w:tcPr>
            <w:tcW w:w="1077" w:type="dxa"/>
            <w:shd w:val="clear" w:color="auto" w:fill="auto"/>
            <w:noWrap/>
            <w:vAlign w:val="center"/>
            <w:hideMark/>
          </w:tcPr>
          <w:p w14:paraId="239939A2" w14:textId="56E6FFAE" w:rsidR="009F4C9C" w:rsidRPr="00C404EF" w:rsidRDefault="009F4C9C" w:rsidP="00890AC5">
            <w:pPr>
              <w:tabs>
                <w:tab w:val="left" w:pos="567"/>
              </w:tabs>
              <w:jc w:val="right"/>
              <w:rPr>
                <w:b/>
                <w:bCs/>
                <w:sz w:val="18"/>
                <w:szCs w:val="18"/>
              </w:rPr>
            </w:pPr>
            <w:r w:rsidRPr="00C404EF">
              <w:rPr>
                <w:b/>
                <w:bCs/>
                <w:sz w:val="18"/>
                <w:szCs w:val="18"/>
              </w:rPr>
              <w:t xml:space="preserve">12 </w:t>
            </w:r>
            <w:r w:rsidR="00890AC5">
              <w:rPr>
                <w:b/>
                <w:bCs/>
                <w:sz w:val="18"/>
                <w:szCs w:val="18"/>
              </w:rPr>
              <w:t>7</w:t>
            </w:r>
            <w:r w:rsidRPr="00C404EF">
              <w:rPr>
                <w:b/>
                <w:bCs/>
                <w:sz w:val="18"/>
                <w:szCs w:val="18"/>
              </w:rPr>
              <w:t>48 000</w:t>
            </w:r>
          </w:p>
        </w:tc>
        <w:tc>
          <w:tcPr>
            <w:tcW w:w="1077" w:type="dxa"/>
            <w:shd w:val="clear" w:color="auto" w:fill="auto"/>
            <w:noWrap/>
            <w:vAlign w:val="center"/>
            <w:hideMark/>
          </w:tcPr>
          <w:p w14:paraId="4844BBC4" w14:textId="77777777" w:rsidR="009F4C9C" w:rsidRPr="00C404EF" w:rsidRDefault="009F4C9C" w:rsidP="009F4C9C">
            <w:pPr>
              <w:tabs>
                <w:tab w:val="left" w:pos="567"/>
              </w:tabs>
              <w:jc w:val="right"/>
              <w:rPr>
                <w:bCs/>
                <w:sz w:val="18"/>
                <w:szCs w:val="18"/>
              </w:rPr>
            </w:pPr>
            <w:r w:rsidRPr="00C404EF">
              <w:rPr>
                <w:bCs/>
                <w:sz w:val="18"/>
                <w:szCs w:val="18"/>
              </w:rPr>
              <w:t>0</w:t>
            </w:r>
          </w:p>
        </w:tc>
        <w:tc>
          <w:tcPr>
            <w:tcW w:w="1077" w:type="dxa"/>
            <w:shd w:val="clear" w:color="auto" w:fill="auto"/>
            <w:noWrap/>
            <w:vAlign w:val="center"/>
            <w:hideMark/>
          </w:tcPr>
          <w:p w14:paraId="0FE425B9" w14:textId="4CAA9034" w:rsidR="009F4C9C" w:rsidRPr="00C404EF" w:rsidRDefault="009F4C9C" w:rsidP="00890AC5">
            <w:pPr>
              <w:tabs>
                <w:tab w:val="left" w:pos="567"/>
              </w:tabs>
              <w:jc w:val="right"/>
              <w:rPr>
                <w:bCs/>
                <w:sz w:val="18"/>
                <w:szCs w:val="18"/>
              </w:rPr>
            </w:pPr>
            <w:r w:rsidRPr="00C404EF">
              <w:rPr>
                <w:bCs/>
                <w:color w:val="000000"/>
                <w:sz w:val="18"/>
                <w:szCs w:val="18"/>
              </w:rPr>
              <w:t xml:space="preserve">12 </w:t>
            </w:r>
            <w:r w:rsidR="00890AC5">
              <w:rPr>
                <w:bCs/>
                <w:color w:val="000000"/>
                <w:sz w:val="18"/>
                <w:szCs w:val="18"/>
              </w:rPr>
              <w:t>7</w:t>
            </w:r>
            <w:r w:rsidRPr="00C404EF">
              <w:rPr>
                <w:bCs/>
                <w:color w:val="000000"/>
                <w:sz w:val="18"/>
                <w:szCs w:val="18"/>
              </w:rPr>
              <w:t>48 000</w:t>
            </w:r>
          </w:p>
        </w:tc>
      </w:tr>
      <w:tr w:rsidR="00C404EF" w:rsidRPr="00C404EF" w14:paraId="11A16D94" w14:textId="77777777" w:rsidTr="00C404EF">
        <w:trPr>
          <w:trHeight w:val="283"/>
        </w:trPr>
        <w:tc>
          <w:tcPr>
            <w:tcW w:w="988" w:type="dxa"/>
            <w:shd w:val="clear" w:color="auto" w:fill="auto"/>
            <w:noWrap/>
            <w:vAlign w:val="center"/>
            <w:hideMark/>
          </w:tcPr>
          <w:p w14:paraId="7E3649E6" w14:textId="77777777" w:rsidR="009F4C9C" w:rsidRPr="00C404EF" w:rsidRDefault="009F4C9C" w:rsidP="009F4C9C">
            <w:pPr>
              <w:tabs>
                <w:tab w:val="left" w:pos="567"/>
              </w:tabs>
              <w:jc w:val="right"/>
              <w:rPr>
                <w:sz w:val="18"/>
                <w:szCs w:val="18"/>
              </w:rPr>
            </w:pPr>
            <w:r w:rsidRPr="00C404EF">
              <w:rPr>
                <w:sz w:val="18"/>
                <w:szCs w:val="18"/>
              </w:rPr>
              <w:t>32</w:t>
            </w:r>
          </w:p>
        </w:tc>
        <w:tc>
          <w:tcPr>
            <w:tcW w:w="3543" w:type="dxa"/>
            <w:shd w:val="clear" w:color="auto" w:fill="auto"/>
            <w:noWrap/>
            <w:vAlign w:val="center"/>
            <w:hideMark/>
          </w:tcPr>
          <w:p w14:paraId="03BDE589" w14:textId="77777777" w:rsidR="009F4C9C" w:rsidRPr="00C404EF" w:rsidRDefault="009F4C9C" w:rsidP="00C404EF">
            <w:pPr>
              <w:tabs>
                <w:tab w:val="left" w:pos="567"/>
              </w:tabs>
              <w:rPr>
                <w:bCs/>
                <w:sz w:val="18"/>
                <w:szCs w:val="18"/>
              </w:rPr>
            </w:pPr>
            <w:r w:rsidRPr="00C404EF">
              <w:rPr>
                <w:bCs/>
                <w:sz w:val="18"/>
                <w:szCs w:val="18"/>
              </w:rPr>
              <w:t>Tulud kaupade ja teenuste müügist</w:t>
            </w:r>
          </w:p>
        </w:tc>
        <w:tc>
          <w:tcPr>
            <w:tcW w:w="1077" w:type="dxa"/>
            <w:shd w:val="clear" w:color="auto" w:fill="auto"/>
            <w:noWrap/>
            <w:vAlign w:val="center"/>
            <w:hideMark/>
          </w:tcPr>
          <w:p w14:paraId="42853EFB" w14:textId="77777777" w:rsidR="009F4C9C" w:rsidRPr="00C404EF" w:rsidRDefault="009F4C9C" w:rsidP="009F4C9C">
            <w:pPr>
              <w:tabs>
                <w:tab w:val="left" w:pos="567"/>
              </w:tabs>
              <w:jc w:val="right"/>
              <w:rPr>
                <w:bCs/>
                <w:sz w:val="18"/>
                <w:szCs w:val="18"/>
              </w:rPr>
            </w:pPr>
            <w:r w:rsidRPr="00C404EF">
              <w:rPr>
                <w:bCs/>
                <w:sz w:val="18"/>
                <w:szCs w:val="18"/>
              </w:rPr>
              <w:t>3 496 476</w:t>
            </w:r>
          </w:p>
        </w:tc>
        <w:tc>
          <w:tcPr>
            <w:tcW w:w="1077" w:type="dxa"/>
            <w:shd w:val="clear" w:color="auto" w:fill="auto"/>
            <w:noWrap/>
            <w:vAlign w:val="center"/>
            <w:hideMark/>
          </w:tcPr>
          <w:p w14:paraId="0CCDEA38" w14:textId="77777777" w:rsidR="009F4C9C" w:rsidRPr="00C404EF" w:rsidRDefault="009F4C9C" w:rsidP="009F4C9C">
            <w:pPr>
              <w:tabs>
                <w:tab w:val="left" w:pos="567"/>
              </w:tabs>
              <w:jc w:val="right"/>
              <w:rPr>
                <w:bCs/>
                <w:sz w:val="18"/>
                <w:szCs w:val="18"/>
              </w:rPr>
            </w:pPr>
            <w:r w:rsidRPr="00C404EF">
              <w:rPr>
                <w:bCs/>
                <w:sz w:val="18"/>
                <w:szCs w:val="18"/>
              </w:rPr>
              <w:t>485 969</w:t>
            </w:r>
          </w:p>
        </w:tc>
        <w:tc>
          <w:tcPr>
            <w:tcW w:w="1077" w:type="dxa"/>
            <w:shd w:val="clear" w:color="auto" w:fill="auto"/>
            <w:noWrap/>
            <w:vAlign w:val="center"/>
            <w:hideMark/>
          </w:tcPr>
          <w:p w14:paraId="529F2150" w14:textId="77777777" w:rsidR="009F4C9C" w:rsidRPr="00C404EF" w:rsidRDefault="009F4C9C" w:rsidP="009F4C9C">
            <w:pPr>
              <w:tabs>
                <w:tab w:val="left" w:pos="567"/>
              </w:tabs>
              <w:jc w:val="right"/>
              <w:rPr>
                <w:b/>
                <w:bCs/>
                <w:sz w:val="18"/>
                <w:szCs w:val="18"/>
              </w:rPr>
            </w:pPr>
            <w:r w:rsidRPr="00C404EF">
              <w:rPr>
                <w:b/>
                <w:bCs/>
                <w:sz w:val="18"/>
                <w:szCs w:val="18"/>
              </w:rPr>
              <w:t>3 010 507</w:t>
            </w:r>
          </w:p>
        </w:tc>
        <w:tc>
          <w:tcPr>
            <w:tcW w:w="1077" w:type="dxa"/>
            <w:shd w:val="clear" w:color="auto" w:fill="FFF2CC" w:themeFill="accent4" w:themeFillTint="33"/>
            <w:noWrap/>
            <w:vAlign w:val="center"/>
            <w:hideMark/>
          </w:tcPr>
          <w:p w14:paraId="3DCDD207" w14:textId="77777777" w:rsidR="009F4C9C" w:rsidRPr="00C404EF" w:rsidRDefault="009F4C9C" w:rsidP="009F4C9C">
            <w:pPr>
              <w:tabs>
                <w:tab w:val="left" w:pos="567"/>
              </w:tabs>
              <w:jc w:val="right"/>
              <w:rPr>
                <w:bCs/>
                <w:sz w:val="18"/>
                <w:szCs w:val="18"/>
              </w:rPr>
            </w:pPr>
            <w:r w:rsidRPr="00C404EF">
              <w:rPr>
                <w:bCs/>
                <w:sz w:val="18"/>
                <w:szCs w:val="18"/>
              </w:rPr>
              <w:t>107 769</w:t>
            </w:r>
          </w:p>
        </w:tc>
        <w:tc>
          <w:tcPr>
            <w:tcW w:w="1077" w:type="dxa"/>
            <w:shd w:val="clear" w:color="auto" w:fill="FFF2CC" w:themeFill="accent4" w:themeFillTint="33"/>
            <w:vAlign w:val="center"/>
          </w:tcPr>
          <w:p w14:paraId="1E628920" w14:textId="2D741457" w:rsidR="009F4C9C" w:rsidRPr="00C404EF" w:rsidRDefault="009F4C9C" w:rsidP="009F4C9C">
            <w:pPr>
              <w:tabs>
                <w:tab w:val="left" w:pos="567"/>
              </w:tabs>
              <w:jc w:val="right"/>
              <w:rPr>
                <w:bCs/>
                <w:sz w:val="18"/>
                <w:szCs w:val="18"/>
              </w:rPr>
            </w:pPr>
            <w:r w:rsidRPr="00C404EF">
              <w:rPr>
                <w:bCs/>
                <w:sz w:val="18"/>
                <w:szCs w:val="18"/>
              </w:rPr>
              <w:t>0</w:t>
            </w:r>
          </w:p>
        </w:tc>
        <w:tc>
          <w:tcPr>
            <w:tcW w:w="1077" w:type="dxa"/>
            <w:shd w:val="clear" w:color="auto" w:fill="FFF2CC" w:themeFill="accent4" w:themeFillTint="33"/>
            <w:noWrap/>
            <w:vAlign w:val="center"/>
            <w:hideMark/>
          </w:tcPr>
          <w:p w14:paraId="1BFF39D3" w14:textId="1EF7AADC" w:rsidR="009F4C9C" w:rsidRPr="00C404EF" w:rsidRDefault="009F4C9C" w:rsidP="009F4C9C">
            <w:pPr>
              <w:tabs>
                <w:tab w:val="left" w:pos="567"/>
              </w:tabs>
              <w:jc w:val="right"/>
              <w:rPr>
                <w:bCs/>
                <w:sz w:val="18"/>
                <w:szCs w:val="18"/>
              </w:rPr>
            </w:pPr>
            <w:r w:rsidRPr="00C404EF">
              <w:rPr>
                <w:bCs/>
                <w:sz w:val="18"/>
                <w:szCs w:val="18"/>
              </w:rPr>
              <w:t>0</w:t>
            </w:r>
          </w:p>
        </w:tc>
        <w:tc>
          <w:tcPr>
            <w:tcW w:w="1077" w:type="dxa"/>
            <w:shd w:val="clear" w:color="auto" w:fill="FFF2CC" w:themeFill="accent4" w:themeFillTint="33"/>
            <w:noWrap/>
            <w:vAlign w:val="center"/>
            <w:hideMark/>
          </w:tcPr>
          <w:p w14:paraId="295A20FB" w14:textId="77777777" w:rsidR="009F4C9C" w:rsidRPr="00C404EF" w:rsidRDefault="009F4C9C" w:rsidP="009F4C9C">
            <w:pPr>
              <w:tabs>
                <w:tab w:val="left" w:pos="567"/>
              </w:tabs>
              <w:jc w:val="right"/>
              <w:rPr>
                <w:bCs/>
                <w:sz w:val="18"/>
                <w:szCs w:val="18"/>
              </w:rPr>
            </w:pPr>
            <w:r w:rsidRPr="00C404EF">
              <w:rPr>
                <w:bCs/>
                <w:sz w:val="18"/>
                <w:szCs w:val="18"/>
              </w:rPr>
              <w:t>107 769</w:t>
            </w:r>
          </w:p>
        </w:tc>
        <w:tc>
          <w:tcPr>
            <w:tcW w:w="1077" w:type="dxa"/>
            <w:shd w:val="clear" w:color="auto" w:fill="auto"/>
            <w:noWrap/>
            <w:vAlign w:val="center"/>
            <w:hideMark/>
          </w:tcPr>
          <w:p w14:paraId="584B3710" w14:textId="77777777" w:rsidR="009F4C9C" w:rsidRPr="00C404EF" w:rsidRDefault="009F4C9C" w:rsidP="009F4C9C">
            <w:pPr>
              <w:tabs>
                <w:tab w:val="left" w:pos="567"/>
              </w:tabs>
              <w:jc w:val="right"/>
              <w:rPr>
                <w:b/>
                <w:bCs/>
                <w:sz w:val="18"/>
                <w:szCs w:val="18"/>
              </w:rPr>
            </w:pPr>
            <w:r w:rsidRPr="00C404EF">
              <w:rPr>
                <w:b/>
                <w:bCs/>
                <w:sz w:val="18"/>
                <w:szCs w:val="18"/>
              </w:rPr>
              <w:t>3 118 276</w:t>
            </w:r>
          </w:p>
        </w:tc>
        <w:tc>
          <w:tcPr>
            <w:tcW w:w="1077" w:type="dxa"/>
            <w:shd w:val="clear" w:color="auto" w:fill="auto"/>
            <w:noWrap/>
            <w:vAlign w:val="center"/>
            <w:hideMark/>
          </w:tcPr>
          <w:p w14:paraId="588C3D33" w14:textId="77777777" w:rsidR="009F4C9C" w:rsidRPr="00C404EF" w:rsidRDefault="009F4C9C" w:rsidP="009F4C9C">
            <w:pPr>
              <w:tabs>
                <w:tab w:val="left" w:pos="567"/>
              </w:tabs>
              <w:jc w:val="right"/>
              <w:rPr>
                <w:bCs/>
                <w:sz w:val="18"/>
                <w:szCs w:val="18"/>
              </w:rPr>
            </w:pPr>
            <w:r w:rsidRPr="00C404EF">
              <w:rPr>
                <w:bCs/>
                <w:sz w:val="18"/>
                <w:szCs w:val="18"/>
              </w:rPr>
              <w:t>485 969</w:t>
            </w:r>
          </w:p>
        </w:tc>
        <w:tc>
          <w:tcPr>
            <w:tcW w:w="1077" w:type="dxa"/>
            <w:shd w:val="clear" w:color="auto" w:fill="auto"/>
            <w:noWrap/>
            <w:vAlign w:val="center"/>
            <w:hideMark/>
          </w:tcPr>
          <w:p w14:paraId="1714BCF3" w14:textId="1B1C9629" w:rsidR="009F4C9C" w:rsidRPr="00C404EF" w:rsidRDefault="009F4C9C" w:rsidP="009F4C9C">
            <w:pPr>
              <w:tabs>
                <w:tab w:val="left" w:pos="567"/>
              </w:tabs>
              <w:jc w:val="right"/>
              <w:rPr>
                <w:bCs/>
                <w:sz w:val="18"/>
                <w:szCs w:val="18"/>
              </w:rPr>
            </w:pPr>
            <w:r w:rsidRPr="00C404EF">
              <w:rPr>
                <w:bCs/>
                <w:color w:val="000000"/>
                <w:sz w:val="18"/>
                <w:szCs w:val="18"/>
              </w:rPr>
              <w:t>3 604 245</w:t>
            </w:r>
          </w:p>
        </w:tc>
      </w:tr>
      <w:tr w:rsidR="00C404EF" w:rsidRPr="00C404EF" w14:paraId="403DE6E8" w14:textId="77777777" w:rsidTr="00C404EF">
        <w:trPr>
          <w:trHeight w:val="283"/>
        </w:trPr>
        <w:tc>
          <w:tcPr>
            <w:tcW w:w="988" w:type="dxa"/>
            <w:shd w:val="clear" w:color="auto" w:fill="auto"/>
            <w:noWrap/>
            <w:vAlign w:val="center"/>
            <w:hideMark/>
          </w:tcPr>
          <w:p w14:paraId="78F57C30" w14:textId="77777777" w:rsidR="009F4C9C" w:rsidRPr="00C404EF" w:rsidRDefault="009F4C9C" w:rsidP="009F4C9C">
            <w:pPr>
              <w:tabs>
                <w:tab w:val="left" w:pos="567"/>
              </w:tabs>
              <w:jc w:val="right"/>
              <w:rPr>
                <w:sz w:val="18"/>
                <w:szCs w:val="18"/>
              </w:rPr>
            </w:pPr>
            <w:r w:rsidRPr="00C404EF">
              <w:rPr>
                <w:sz w:val="18"/>
                <w:szCs w:val="18"/>
              </w:rPr>
              <w:t>3500, 352</w:t>
            </w:r>
          </w:p>
        </w:tc>
        <w:tc>
          <w:tcPr>
            <w:tcW w:w="3543" w:type="dxa"/>
            <w:shd w:val="clear" w:color="auto" w:fill="auto"/>
            <w:noWrap/>
            <w:vAlign w:val="center"/>
            <w:hideMark/>
          </w:tcPr>
          <w:p w14:paraId="7CAA2AD4" w14:textId="77777777" w:rsidR="009F4C9C" w:rsidRPr="00C404EF" w:rsidRDefault="009F4C9C" w:rsidP="00C404EF">
            <w:pPr>
              <w:tabs>
                <w:tab w:val="left" w:pos="567"/>
              </w:tabs>
              <w:rPr>
                <w:bCs/>
                <w:sz w:val="18"/>
                <w:szCs w:val="18"/>
              </w:rPr>
            </w:pPr>
            <w:r w:rsidRPr="00C404EF">
              <w:rPr>
                <w:bCs/>
                <w:sz w:val="18"/>
                <w:szCs w:val="18"/>
              </w:rPr>
              <w:t>Saadavad toetused tegevuskuludeks</w:t>
            </w:r>
          </w:p>
        </w:tc>
        <w:tc>
          <w:tcPr>
            <w:tcW w:w="1077" w:type="dxa"/>
            <w:shd w:val="clear" w:color="auto" w:fill="auto"/>
            <w:noWrap/>
            <w:vAlign w:val="center"/>
            <w:hideMark/>
          </w:tcPr>
          <w:p w14:paraId="5CC1EC42" w14:textId="77777777" w:rsidR="009F4C9C" w:rsidRPr="00C404EF" w:rsidRDefault="009F4C9C" w:rsidP="009F4C9C">
            <w:pPr>
              <w:tabs>
                <w:tab w:val="left" w:pos="567"/>
              </w:tabs>
              <w:jc w:val="right"/>
              <w:rPr>
                <w:bCs/>
                <w:sz w:val="18"/>
                <w:szCs w:val="18"/>
              </w:rPr>
            </w:pPr>
            <w:r w:rsidRPr="00C404EF">
              <w:rPr>
                <w:bCs/>
                <w:sz w:val="18"/>
                <w:szCs w:val="18"/>
              </w:rPr>
              <w:t>8 356 806</w:t>
            </w:r>
          </w:p>
        </w:tc>
        <w:tc>
          <w:tcPr>
            <w:tcW w:w="1077" w:type="dxa"/>
            <w:shd w:val="clear" w:color="auto" w:fill="auto"/>
            <w:noWrap/>
            <w:vAlign w:val="center"/>
            <w:hideMark/>
          </w:tcPr>
          <w:p w14:paraId="169191A5" w14:textId="77777777" w:rsidR="009F4C9C" w:rsidRPr="00C404EF" w:rsidRDefault="009F4C9C" w:rsidP="009F4C9C">
            <w:pPr>
              <w:tabs>
                <w:tab w:val="left" w:pos="567"/>
              </w:tabs>
              <w:jc w:val="right"/>
              <w:rPr>
                <w:bCs/>
                <w:sz w:val="18"/>
                <w:szCs w:val="18"/>
              </w:rPr>
            </w:pPr>
            <w:r w:rsidRPr="00C404EF">
              <w:rPr>
                <w:bCs/>
                <w:sz w:val="18"/>
                <w:szCs w:val="18"/>
              </w:rPr>
              <w:t>0</w:t>
            </w:r>
          </w:p>
        </w:tc>
        <w:tc>
          <w:tcPr>
            <w:tcW w:w="1077" w:type="dxa"/>
            <w:shd w:val="clear" w:color="auto" w:fill="auto"/>
            <w:noWrap/>
            <w:vAlign w:val="center"/>
            <w:hideMark/>
          </w:tcPr>
          <w:p w14:paraId="698D2F78" w14:textId="77777777" w:rsidR="009F4C9C" w:rsidRPr="00C404EF" w:rsidRDefault="009F4C9C" w:rsidP="009F4C9C">
            <w:pPr>
              <w:tabs>
                <w:tab w:val="left" w:pos="567"/>
              </w:tabs>
              <w:jc w:val="right"/>
              <w:rPr>
                <w:b/>
                <w:bCs/>
                <w:sz w:val="18"/>
                <w:szCs w:val="18"/>
              </w:rPr>
            </w:pPr>
            <w:r w:rsidRPr="00C404EF">
              <w:rPr>
                <w:b/>
                <w:bCs/>
                <w:sz w:val="18"/>
                <w:szCs w:val="18"/>
              </w:rPr>
              <w:t>8 356 806</w:t>
            </w:r>
          </w:p>
        </w:tc>
        <w:tc>
          <w:tcPr>
            <w:tcW w:w="1077" w:type="dxa"/>
            <w:shd w:val="clear" w:color="auto" w:fill="FFF2CC" w:themeFill="accent4" w:themeFillTint="33"/>
            <w:noWrap/>
            <w:vAlign w:val="center"/>
            <w:hideMark/>
          </w:tcPr>
          <w:p w14:paraId="68630833" w14:textId="77777777" w:rsidR="009F4C9C" w:rsidRPr="00C404EF" w:rsidRDefault="009F4C9C" w:rsidP="009F4C9C">
            <w:pPr>
              <w:tabs>
                <w:tab w:val="left" w:pos="567"/>
              </w:tabs>
              <w:jc w:val="right"/>
              <w:rPr>
                <w:bCs/>
                <w:sz w:val="18"/>
                <w:szCs w:val="18"/>
              </w:rPr>
            </w:pPr>
            <w:r w:rsidRPr="00C404EF">
              <w:rPr>
                <w:bCs/>
                <w:sz w:val="18"/>
                <w:szCs w:val="18"/>
              </w:rPr>
              <w:t>-75 000</w:t>
            </w:r>
          </w:p>
        </w:tc>
        <w:tc>
          <w:tcPr>
            <w:tcW w:w="1077" w:type="dxa"/>
            <w:shd w:val="clear" w:color="auto" w:fill="FFF2CC" w:themeFill="accent4" w:themeFillTint="33"/>
            <w:vAlign w:val="center"/>
          </w:tcPr>
          <w:p w14:paraId="5ABFCB81" w14:textId="593D232C" w:rsidR="009F4C9C" w:rsidRPr="00C404EF" w:rsidRDefault="009F4C9C" w:rsidP="009F4C9C">
            <w:pPr>
              <w:tabs>
                <w:tab w:val="left" w:pos="567"/>
              </w:tabs>
              <w:jc w:val="right"/>
              <w:rPr>
                <w:bCs/>
                <w:sz w:val="18"/>
                <w:szCs w:val="18"/>
              </w:rPr>
            </w:pPr>
            <w:r w:rsidRPr="00C404EF">
              <w:rPr>
                <w:bCs/>
                <w:sz w:val="18"/>
                <w:szCs w:val="18"/>
              </w:rPr>
              <w:t>0</w:t>
            </w:r>
          </w:p>
        </w:tc>
        <w:tc>
          <w:tcPr>
            <w:tcW w:w="1077" w:type="dxa"/>
            <w:shd w:val="clear" w:color="auto" w:fill="FFF2CC" w:themeFill="accent4" w:themeFillTint="33"/>
            <w:noWrap/>
            <w:vAlign w:val="center"/>
            <w:hideMark/>
          </w:tcPr>
          <w:p w14:paraId="3A3E852A" w14:textId="453343E0" w:rsidR="009F4C9C" w:rsidRPr="00C404EF" w:rsidRDefault="009F4C9C" w:rsidP="009F4C9C">
            <w:pPr>
              <w:tabs>
                <w:tab w:val="left" w:pos="567"/>
              </w:tabs>
              <w:jc w:val="right"/>
              <w:rPr>
                <w:bCs/>
                <w:sz w:val="18"/>
                <w:szCs w:val="18"/>
              </w:rPr>
            </w:pPr>
            <w:r w:rsidRPr="00C404EF">
              <w:rPr>
                <w:bCs/>
                <w:sz w:val="18"/>
                <w:szCs w:val="18"/>
              </w:rPr>
              <w:t>113 978</w:t>
            </w:r>
          </w:p>
        </w:tc>
        <w:tc>
          <w:tcPr>
            <w:tcW w:w="1077" w:type="dxa"/>
            <w:shd w:val="clear" w:color="auto" w:fill="FFF2CC" w:themeFill="accent4" w:themeFillTint="33"/>
            <w:noWrap/>
            <w:vAlign w:val="center"/>
            <w:hideMark/>
          </w:tcPr>
          <w:p w14:paraId="0B8760AC" w14:textId="77777777" w:rsidR="009F4C9C" w:rsidRPr="00C404EF" w:rsidRDefault="009F4C9C" w:rsidP="009F4C9C">
            <w:pPr>
              <w:tabs>
                <w:tab w:val="left" w:pos="567"/>
              </w:tabs>
              <w:jc w:val="right"/>
              <w:rPr>
                <w:bCs/>
                <w:sz w:val="18"/>
                <w:szCs w:val="18"/>
              </w:rPr>
            </w:pPr>
            <w:r w:rsidRPr="00C404EF">
              <w:rPr>
                <w:bCs/>
                <w:sz w:val="18"/>
                <w:szCs w:val="18"/>
              </w:rPr>
              <w:t>38 978</w:t>
            </w:r>
          </w:p>
        </w:tc>
        <w:tc>
          <w:tcPr>
            <w:tcW w:w="1077" w:type="dxa"/>
            <w:shd w:val="clear" w:color="auto" w:fill="auto"/>
            <w:noWrap/>
            <w:vAlign w:val="center"/>
            <w:hideMark/>
          </w:tcPr>
          <w:p w14:paraId="4C5D6EC6" w14:textId="77777777" w:rsidR="009F4C9C" w:rsidRPr="00C404EF" w:rsidRDefault="009F4C9C" w:rsidP="009F4C9C">
            <w:pPr>
              <w:tabs>
                <w:tab w:val="left" w:pos="567"/>
              </w:tabs>
              <w:jc w:val="right"/>
              <w:rPr>
                <w:b/>
                <w:bCs/>
                <w:sz w:val="18"/>
                <w:szCs w:val="18"/>
              </w:rPr>
            </w:pPr>
            <w:r w:rsidRPr="00C404EF">
              <w:rPr>
                <w:b/>
                <w:bCs/>
                <w:sz w:val="18"/>
                <w:szCs w:val="18"/>
              </w:rPr>
              <w:t>8 395 784</w:t>
            </w:r>
          </w:p>
        </w:tc>
        <w:tc>
          <w:tcPr>
            <w:tcW w:w="1077" w:type="dxa"/>
            <w:shd w:val="clear" w:color="auto" w:fill="auto"/>
            <w:noWrap/>
            <w:vAlign w:val="center"/>
            <w:hideMark/>
          </w:tcPr>
          <w:p w14:paraId="376F7819" w14:textId="77777777" w:rsidR="009F4C9C" w:rsidRPr="00C404EF" w:rsidRDefault="009F4C9C" w:rsidP="009F4C9C">
            <w:pPr>
              <w:tabs>
                <w:tab w:val="left" w:pos="567"/>
              </w:tabs>
              <w:jc w:val="right"/>
              <w:rPr>
                <w:bCs/>
                <w:sz w:val="18"/>
                <w:szCs w:val="18"/>
              </w:rPr>
            </w:pPr>
            <w:r w:rsidRPr="00C404EF">
              <w:rPr>
                <w:bCs/>
                <w:sz w:val="18"/>
                <w:szCs w:val="18"/>
              </w:rPr>
              <w:t>0</w:t>
            </w:r>
          </w:p>
        </w:tc>
        <w:tc>
          <w:tcPr>
            <w:tcW w:w="1077" w:type="dxa"/>
            <w:shd w:val="clear" w:color="auto" w:fill="auto"/>
            <w:noWrap/>
            <w:vAlign w:val="center"/>
            <w:hideMark/>
          </w:tcPr>
          <w:p w14:paraId="4A5F2C93" w14:textId="0A4D5689" w:rsidR="009F4C9C" w:rsidRPr="00C404EF" w:rsidRDefault="009F4C9C" w:rsidP="009F4C9C">
            <w:pPr>
              <w:tabs>
                <w:tab w:val="left" w:pos="567"/>
              </w:tabs>
              <w:jc w:val="right"/>
              <w:rPr>
                <w:bCs/>
                <w:sz w:val="18"/>
                <w:szCs w:val="18"/>
              </w:rPr>
            </w:pPr>
            <w:r w:rsidRPr="00C404EF">
              <w:rPr>
                <w:bCs/>
                <w:color w:val="000000"/>
                <w:sz w:val="18"/>
                <w:szCs w:val="18"/>
              </w:rPr>
              <w:t>8 395 784</w:t>
            </w:r>
          </w:p>
        </w:tc>
      </w:tr>
      <w:tr w:rsidR="00C404EF" w:rsidRPr="00C404EF" w14:paraId="03A0AF42" w14:textId="77777777" w:rsidTr="00C404EF">
        <w:trPr>
          <w:trHeight w:val="283"/>
        </w:trPr>
        <w:tc>
          <w:tcPr>
            <w:tcW w:w="988" w:type="dxa"/>
            <w:shd w:val="clear" w:color="auto" w:fill="auto"/>
            <w:noWrap/>
            <w:vAlign w:val="center"/>
            <w:hideMark/>
          </w:tcPr>
          <w:p w14:paraId="21D03484" w14:textId="77777777" w:rsidR="009F4C9C" w:rsidRPr="00C404EF" w:rsidRDefault="009F4C9C" w:rsidP="009F4C9C">
            <w:pPr>
              <w:tabs>
                <w:tab w:val="left" w:pos="567"/>
              </w:tabs>
              <w:jc w:val="right"/>
              <w:rPr>
                <w:sz w:val="18"/>
                <w:szCs w:val="18"/>
              </w:rPr>
            </w:pPr>
            <w:r w:rsidRPr="00C404EF">
              <w:rPr>
                <w:sz w:val="18"/>
                <w:szCs w:val="18"/>
              </w:rPr>
              <w:t>3825, 388</w:t>
            </w:r>
          </w:p>
        </w:tc>
        <w:tc>
          <w:tcPr>
            <w:tcW w:w="3543" w:type="dxa"/>
            <w:shd w:val="clear" w:color="auto" w:fill="auto"/>
            <w:noWrap/>
            <w:vAlign w:val="center"/>
            <w:hideMark/>
          </w:tcPr>
          <w:p w14:paraId="4B7B6473" w14:textId="77777777" w:rsidR="009F4C9C" w:rsidRPr="00C404EF" w:rsidRDefault="009F4C9C" w:rsidP="00C404EF">
            <w:pPr>
              <w:tabs>
                <w:tab w:val="left" w:pos="567"/>
              </w:tabs>
              <w:rPr>
                <w:bCs/>
                <w:sz w:val="18"/>
                <w:szCs w:val="18"/>
              </w:rPr>
            </w:pPr>
            <w:r w:rsidRPr="00C404EF">
              <w:rPr>
                <w:bCs/>
                <w:sz w:val="18"/>
                <w:szCs w:val="18"/>
              </w:rPr>
              <w:t xml:space="preserve">Muud tegevustulud </w:t>
            </w:r>
          </w:p>
        </w:tc>
        <w:tc>
          <w:tcPr>
            <w:tcW w:w="1077" w:type="dxa"/>
            <w:shd w:val="clear" w:color="auto" w:fill="auto"/>
            <w:noWrap/>
            <w:vAlign w:val="center"/>
            <w:hideMark/>
          </w:tcPr>
          <w:p w14:paraId="162F9893" w14:textId="77777777" w:rsidR="009F4C9C" w:rsidRPr="00C404EF" w:rsidRDefault="009F4C9C" w:rsidP="009F4C9C">
            <w:pPr>
              <w:tabs>
                <w:tab w:val="left" w:pos="567"/>
              </w:tabs>
              <w:jc w:val="right"/>
              <w:rPr>
                <w:bCs/>
                <w:sz w:val="18"/>
                <w:szCs w:val="18"/>
              </w:rPr>
            </w:pPr>
            <w:r w:rsidRPr="00C404EF">
              <w:rPr>
                <w:bCs/>
                <w:sz w:val="18"/>
                <w:szCs w:val="18"/>
              </w:rPr>
              <w:t>18 000</w:t>
            </w:r>
          </w:p>
        </w:tc>
        <w:tc>
          <w:tcPr>
            <w:tcW w:w="1077" w:type="dxa"/>
            <w:shd w:val="clear" w:color="auto" w:fill="auto"/>
            <w:noWrap/>
            <w:vAlign w:val="center"/>
            <w:hideMark/>
          </w:tcPr>
          <w:p w14:paraId="3AFD0456" w14:textId="77777777" w:rsidR="009F4C9C" w:rsidRPr="00C404EF" w:rsidRDefault="009F4C9C" w:rsidP="009F4C9C">
            <w:pPr>
              <w:tabs>
                <w:tab w:val="left" w:pos="567"/>
              </w:tabs>
              <w:jc w:val="right"/>
              <w:rPr>
                <w:bCs/>
                <w:sz w:val="18"/>
                <w:szCs w:val="18"/>
              </w:rPr>
            </w:pPr>
            <w:r w:rsidRPr="00C404EF">
              <w:rPr>
                <w:bCs/>
                <w:sz w:val="18"/>
                <w:szCs w:val="18"/>
              </w:rPr>
              <w:t>0</w:t>
            </w:r>
          </w:p>
        </w:tc>
        <w:tc>
          <w:tcPr>
            <w:tcW w:w="1077" w:type="dxa"/>
            <w:shd w:val="clear" w:color="auto" w:fill="auto"/>
            <w:noWrap/>
            <w:vAlign w:val="center"/>
            <w:hideMark/>
          </w:tcPr>
          <w:p w14:paraId="179C3548" w14:textId="77777777" w:rsidR="009F4C9C" w:rsidRPr="00C404EF" w:rsidRDefault="009F4C9C" w:rsidP="009F4C9C">
            <w:pPr>
              <w:tabs>
                <w:tab w:val="left" w:pos="567"/>
              </w:tabs>
              <w:jc w:val="right"/>
              <w:rPr>
                <w:b/>
                <w:bCs/>
                <w:sz w:val="18"/>
                <w:szCs w:val="18"/>
              </w:rPr>
            </w:pPr>
            <w:r w:rsidRPr="00C404EF">
              <w:rPr>
                <w:b/>
                <w:bCs/>
                <w:sz w:val="18"/>
                <w:szCs w:val="18"/>
              </w:rPr>
              <w:t>18 000</w:t>
            </w:r>
          </w:p>
        </w:tc>
        <w:tc>
          <w:tcPr>
            <w:tcW w:w="1077" w:type="dxa"/>
            <w:shd w:val="clear" w:color="auto" w:fill="FFF2CC" w:themeFill="accent4" w:themeFillTint="33"/>
            <w:noWrap/>
            <w:vAlign w:val="center"/>
            <w:hideMark/>
          </w:tcPr>
          <w:p w14:paraId="5EB4BD0F" w14:textId="77777777" w:rsidR="009F4C9C" w:rsidRPr="00C404EF" w:rsidRDefault="009F4C9C" w:rsidP="009F4C9C">
            <w:pPr>
              <w:tabs>
                <w:tab w:val="left" w:pos="567"/>
              </w:tabs>
              <w:jc w:val="right"/>
              <w:rPr>
                <w:bCs/>
                <w:sz w:val="18"/>
                <w:szCs w:val="18"/>
              </w:rPr>
            </w:pPr>
            <w:r w:rsidRPr="00C404EF">
              <w:rPr>
                <w:bCs/>
                <w:sz w:val="18"/>
                <w:szCs w:val="18"/>
              </w:rPr>
              <w:t>28 037</w:t>
            </w:r>
          </w:p>
        </w:tc>
        <w:tc>
          <w:tcPr>
            <w:tcW w:w="1077" w:type="dxa"/>
            <w:shd w:val="clear" w:color="auto" w:fill="FFF2CC" w:themeFill="accent4" w:themeFillTint="33"/>
            <w:vAlign w:val="center"/>
          </w:tcPr>
          <w:p w14:paraId="0CEAEF81" w14:textId="197B3976" w:rsidR="009F4C9C" w:rsidRPr="00C404EF" w:rsidRDefault="009F4C9C" w:rsidP="009F4C9C">
            <w:pPr>
              <w:tabs>
                <w:tab w:val="left" w:pos="567"/>
              </w:tabs>
              <w:jc w:val="right"/>
              <w:rPr>
                <w:bCs/>
                <w:sz w:val="18"/>
                <w:szCs w:val="18"/>
              </w:rPr>
            </w:pPr>
            <w:r w:rsidRPr="00C404EF">
              <w:rPr>
                <w:bCs/>
                <w:sz w:val="18"/>
                <w:szCs w:val="18"/>
              </w:rPr>
              <w:t>0</w:t>
            </w:r>
          </w:p>
        </w:tc>
        <w:tc>
          <w:tcPr>
            <w:tcW w:w="1077" w:type="dxa"/>
            <w:shd w:val="clear" w:color="auto" w:fill="FFF2CC" w:themeFill="accent4" w:themeFillTint="33"/>
            <w:noWrap/>
            <w:vAlign w:val="center"/>
            <w:hideMark/>
          </w:tcPr>
          <w:p w14:paraId="56C5C13D" w14:textId="0AEEF99F" w:rsidR="009F4C9C" w:rsidRPr="00C404EF" w:rsidRDefault="009F4C9C" w:rsidP="009F4C9C">
            <w:pPr>
              <w:tabs>
                <w:tab w:val="left" w:pos="567"/>
              </w:tabs>
              <w:jc w:val="right"/>
              <w:rPr>
                <w:bCs/>
                <w:sz w:val="18"/>
                <w:szCs w:val="18"/>
              </w:rPr>
            </w:pPr>
            <w:r w:rsidRPr="00C404EF">
              <w:rPr>
                <w:bCs/>
                <w:sz w:val="18"/>
                <w:szCs w:val="18"/>
              </w:rPr>
              <w:t>0</w:t>
            </w:r>
          </w:p>
        </w:tc>
        <w:tc>
          <w:tcPr>
            <w:tcW w:w="1077" w:type="dxa"/>
            <w:shd w:val="clear" w:color="auto" w:fill="FFF2CC" w:themeFill="accent4" w:themeFillTint="33"/>
            <w:noWrap/>
            <w:vAlign w:val="center"/>
            <w:hideMark/>
          </w:tcPr>
          <w:p w14:paraId="7B93245D" w14:textId="77777777" w:rsidR="009F4C9C" w:rsidRPr="00C404EF" w:rsidRDefault="009F4C9C" w:rsidP="009F4C9C">
            <w:pPr>
              <w:tabs>
                <w:tab w:val="left" w:pos="567"/>
              </w:tabs>
              <w:jc w:val="right"/>
              <w:rPr>
                <w:bCs/>
                <w:sz w:val="18"/>
                <w:szCs w:val="18"/>
              </w:rPr>
            </w:pPr>
            <w:r w:rsidRPr="00C404EF">
              <w:rPr>
                <w:bCs/>
                <w:sz w:val="18"/>
                <w:szCs w:val="18"/>
              </w:rPr>
              <w:t>28 037</w:t>
            </w:r>
          </w:p>
        </w:tc>
        <w:tc>
          <w:tcPr>
            <w:tcW w:w="1077" w:type="dxa"/>
            <w:shd w:val="clear" w:color="auto" w:fill="auto"/>
            <w:noWrap/>
            <w:vAlign w:val="center"/>
            <w:hideMark/>
          </w:tcPr>
          <w:p w14:paraId="74A57447" w14:textId="77777777" w:rsidR="009F4C9C" w:rsidRPr="00C404EF" w:rsidRDefault="009F4C9C" w:rsidP="009F4C9C">
            <w:pPr>
              <w:tabs>
                <w:tab w:val="left" w:pos="567"/>
              </w:tabs>
              <w:jc w:val="right"/>
              <w:rPr>
                <w:b/>
                <w:bCs/>
                <w:sz w:val="18"/>
                <w:szCs w:val="18"/>
              </w:rPr>
            </w:pPr>
            <w:r w:rsidRPr="00C404EF">
              <w:rPr>
                <w:b/>
                <w:bCs/>
                <w:sz w:val="18"/>
                <w:szCs w:val="18"/>
              </w:rPr>
              <w:t>46 037</w:t>
            </w:r>
          </w:p>
        </w:tc>
        <w:tc>
          <w:tcPr>
            <w:tcW w:w="1077" w:type="dxa"/>
            <w:shd w:val="clear" w:color="auto" w:fill="auto"/>
            <w:noWrap/>
            <w:vAlign w:val="center"/>
            <w:hideMark/>
          </w:tcPr>
          <w:p w14:paraId="0A6ACBD2" w14:textId="77777777" w:rsidR="009F4C9C" w:rsidRPr="00C404EF" w:rsidRDefault="009F4C9C" w:rsidP="009F4C9C">
            <w:pPr>
              <w:tabs>
                <w:tab w:val="left" w:pos="567"/>
              </w:tabs>
              <w:jc w:val="right"/>
              <w:rPr>
                <w:bCs/>
                <w:sz w:val="18"/>
                <w:szCs w:val="18"/>
              </w:rPr>
            </w:pPr>
            <w:r w:rsidRPr="00C404EF">
              <w:rPr>
                <w:bCs/>
                <w:sz w:val="18"/>
                <w:szCs w:val="18"/>
              </w:rPr>
              <w:t>0</w:t>
            </w:r>
          </w:p>
        </w:tc>
        <w:tc>
          <w:tcPr>
            <w:tcW w:w="1077" w:type="dxa"/>
            <w:shd w:val="clear" w:color="auto" w:fill="auto"/>
            <w:noWrap/>
            <w:vAlign w:val="center"/>
            <w:hideMark/>
          </w:tcPr>
          <w:p w14:paraId="3E19ECDD" w14:textId="3BBA133C" w:rsidR="009F4C9C" w:rsidRPr="00C404EF" w:rsidRDefault="009F4C9C" w:rsidP="009F4C9C">
            <w:pPr>
              <w:tabs>
                <w:tab w:val="left" w:pos="567"/>
              </w:tabs>
              <w:jc w:val="right"/>
              <w:rPr>
                <w:bCs/>
                <w:sz w:val="18"/>
                <w:szCs w:val="18"/>
              </w:rPr>
            </w:pPr>
            <w:r w:rsidRPr="00C404EF">
              <w:rPr>
                <w:bCs/>
                <w:color w:val="000000"/>
                <w:sz w:val="18"/>
                <w:szCs w:val="18"/>
              </w:rPr>
              <w:t>46 037</w:t>
            </w:r>
          </w:p>
        </w:tc>
      </w:tr>
      <w:tr w:rsidR="00C404EF" w:rsidRPr="00C404EF" w14:paraId="1ADF1CD3" w14:textId="77777777" w:rsidTr="00C404EF">
        <w:trPr>
          <w:trHeight w:val="283"/>
        </w:trPr>
        <w:tc>
          <w:tcPr>
            <w:tcW w:w="988" w:type="dxa"/>
            <w:shd w:val="clear" w:color="auto" w:fill="auto"/>
            <w:noWrap/>
            <w:vAlign w:val="center"/>
            <w:hideMark/>
          </w:tcPr>
          <w:p w14:paraId="467029B4" w14:textId="77777777" w:rsidR="009F4C9C" w:rsidRPr="00C404EF" w:rsidRDefault="009F4C9C" w:rsidP="009F4C9C">
            <w:pPr>
              <w:tabs>
                <w:tab w:val="left" w:pos="567"/>
              </w:tabs>
              <w:jc w:val="right"/>
              <w:rPr>
                <w:sz w:val="18"/>
                <w:szCs w:val="18"/>
              </w:rPr>
            </w:pPr>
            <w:r w:rsidRPr="00C404EF">
              <w:rPr>
                <w:sz w:val="18"/>
                <w:szCs w:val="18"/>
              </w:rPr>
              <w:t> </w:t>
            </w:r>
          </w:p>
        </w:tc>
        <w:tc>
          <w:tcPr>
            <w:tcW w:w="3543" w:type="dxa"/>
            <w:shd w:val="clear" w:color="auto" w:fill="auto"/>
            <w:noWrap/>
            <w:vAlign w:val="center"/>
            <w:hideMark/>
          </w:tcPr>
          <w:p w14:paraId="57FCB71B" w14:textId="77777777" w:rsidR="009F4C9C" w:rsidRPr="00C404EF" w:rsidRDefault="009F4C9C" w:rsidP="00C404EF">
            <w:pPr>
              <w:tabs>
                <w:tab w:val="left" w:pos="567"/>
              </w:tabs>
              <w:rPr>
                <w:sz w:val="18"/>
                <w:szCs w:val="18"/>
              </w:rPr>
            </w:pPr>
            <w:r w:rsidRPr="00C404EF">
              <w:rPr>
                <w:sz w:val="18"/>
                <w:szCs w:val="18"/>
              </w:rPr>
              <w:t> </w:t>
            </w:r>
          </w:p>
        </w:tc>
        <w:tc>
          <w:tcPr>
            <w:tcW w:w="1077" w:type="dxa"/>
            <w:shd w:val="clear" w:color="auto" w:fill="auto"/>
            <w:noWrap/>
            <w:vAlign w:val="center"/>
            <w:hideMark/>
          </w:tcPr>
          <w:p w14:paraId="5EB9EC07"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auto"/>
            <w:noWrap/>
            <w:vAlign w:val="center"/>
            <w:hideMark/>
          </w:tcPr>
          <w:p w14:paraId="1DA0B3C5"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auto"/>
            <w:noWrap/>
            <w:vAlign w:val="center"/>
            <w:hideMark/>
          </w:tcPr>
          <w:p w14:paraId="391D3D45" w14:textId="77777777" w:rsidR="009F4C9C" w:rsidRPr="00C404EF" w:rsidRDefault="009F4C9C" w:rsidP="009F4C9C">
            <w:pPr>
              <w:tabs>
                <w:tab w:val="left" w:pos="567"/>
              </w:tabs>
              <w:jc w:val="right"/>
              <w:rPr>
                <w:b/>
                <w:sz w:val="18"/>
                <w:szCs w:val="18"/>
              </w:rPr>
            </w:pPr>
            <w:r w:rsidRPr="00C404EF">
              <w:rPr>
                <w:b/>
                <w:sz w:val="18"/>
                <w:szCs w:val="18"/>
              </w:rPr>
              <w:t> </w:t>
            </w:r>
          </w:p>
        </w:tc>
        <w:tc>
          <w:tcPr>
            <w:tcW w:w="1077" w:type="dxa"/>
            <w:shd w:val="clear" w:color="auto" w:fill="FFF2CC" w:themeFill="accent4" w:themeFillTint="33"/>
            <w:noWrap/>
            <w:vAlign w:val="center"/>
            <w:hideMark/>
          </w:tcPr>
          <w:p w14:paraId="31C45C74"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FFF2CC" w:themeFill="accent4" w:themeFillTint="33"/>
            <w:vAlign w:val="center"/>
          </w:tcPr>
          <w:p w14:paraId="1E4E505C" w14:textId="27581B9E"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FFF2CC" w:themeFill="accent4" w:themeFillTint="33"/>
            <w:noWrap/>
            <w:vAlign w:val="center"/>
            <w:hideMark/>
          </w:tcPr>
          <w:p w14:paraId="551BA68E" w14:textId="2BF2D7D2"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FFF2CC" w:themeFill="accent4" w:themeFillTint="33"/>
            <w:noWrap/>
            <w:vAlign w:val="center"/>
            <w:hideMark/>
          </w:tcPr>
          <w:p w14:paraId="20D17C51"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auto"/>
            <w:noWrap/>
            <w:vAlign w:val="center"/>
            <w:hideMark/>
          </w:tcPr>
          <w:p w14:paraId="142AA7A7" w14:textId="77777777" w:rsidR="009F4C9C" w:rsidRPr="00C404EF" w:rsidRDefault="009F4C9C" w:rsidP="009F4C9C">
            <w:pPr>
              <w:tabs>
                <w:tab w:val="left" w:pos="567"/>
              </w:tabs>
              <w:jc w:val="right"/>
              <w:rPr>
                <w:b/>
                <w:sz w:val="18"/>
                <w:szCs w:val="18"/>
              </w:rPr>
            </w:pPr>
            <w:r w:rsidRPr="00C404EF">
              <w:rPr>
                <w:b/>
                <w:sz w:val="18"/>
                <w:szCs w:val="18"/>
              </w:rPr>
              <w:t> </w:t>
            </w:r>
          </w:p>
        </w:tc>
        <w:tc>
          <w:tcPr>
            <w:tcW w:w="1077" w:type="dxa"/>
            <w:shd w:val="clear" w:color="auto" w:fill="auto"/>
            <w:noWrap/>
            <w:vAlign w:val="center"/>
            <w:hideMark/>
          </w:tcPr>
          <w:p w14:paraId="436E739B"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auto"/>
            <w:noWrap/>
            <w:vAlign w:val="center"/>
            <w:hideMark/>
          </w:tcPr>
          <w:p w14:paraId="7F55D526" w14:textId="21FBC671" w:rsidR="009F4C9C" w:rsidRPr="00C404EF" w:rsidRDefault="009F4C9C" w:rsidP="009F4C9C">
            <w:pPr>
              <w:tabs>
                <w:tab w:val="left" w:pos="567"/>
              </w:tabs>
              <w:jc w:val="right"/>
              <w:rPr>
                <w:sz w:val="18"/>
                <w:szCs w:val="18"/>
              </w:rPr>
            </w:pPr>
            <w:r w:rsidRPr="00C404EF">
              <w:rPr>
                <w:sz w:val="18"/>
                <w:szCs w:val="18"/>
              </w:rPr>
              <w:t> </w:t>
            </w:r>
          </w:p>
        </w:tc>
      </w:tr>
      <w:tr w:rsidR="00C404EF" w:rsidRPr="00C404EF" w14:paraId="5EF739F5" w14:textId="77777777" w:rsidTr="00C404EF">
        <w:trPr>
          <w:trHeight w:val="283"/>
        </w:trPr>
        <w:tc>
          <w:tcPr>
            <w:tcW w:w="988" w:type="dxa"/>
            <w:shd w:val="clear" w:color="auto" w:fill="DEEAF6" w:themeFill="accent1" w:themeFillTint="33"/>
            <w:noWrap/>
            <w:vAlign w:val="center"/>
            <w:hideMark/>
          </w:tcPr>
          <w:p w14:paraId="7C61949A" w14:textId="77777777" w:rsidR="009F4C9C" w:rsidRPr="00C404EF" w:rsidRDefault="009F4C9C" w:rsidP="009F4C9C">
            <w:pPr>
              <w:tabs>
                <w:tab w:val="left" w:pos="567"/>
              </w:tabs>
              <w:jc w:val="right"/>
              <w:rPr>
                <w:b/>
                <w:sz w:val="18"/>
                <w:szCs w:val="18"/>
              </w:rPr>
            </w:pPr>
            <w:r w:rsidRPr="00C404EF">
              <w:rPr>
                <w:b/>
                <w:sz w:val="18"/>
                <w:szCs w:val="18"/>
              </w:rPr>
              <w:t> </w:t>
            </w:r>
          </w:p>
        </w:tc>
        <w:tc>
          <w:tcPr>
            <w:tcW w:w="3543" w:type="dxa"/>
            <w:shd w:val="clear" w:color="auto" w:fill="DEEAF6" w:themeFill="accent1" w:themeFillTint="33"/>
            <w:noWrap/>
            <w:vAlign w:val="center"/>
            <w:hideMark/>
          </w:tcPr>
          <w:p w14:paraId="468EE2DD" w14:textId="77777777" w:rsidR="009F4C9C" w:rsidRPr="00C404EF" w:rsidRDefault="009F4C9C" w:rsidP="00C404EF">
            <w:pPr>
              <w:tabs>
                <w:tab w:val="left" w:pos="567"/>
              </w:tabs>
              <w:rPr>
                <w:b/>
                <w:bCs/>
                <w:sz w:val="18"/>
                <w:szCs w:val="18"/>
              </w:rPr>
            </w:pPr>
            <w:r w:rsidRPr="00C404EF">
              <w:rPr>
                <w:b/>
                <w:bCs/>
                <w:sz w:val="18"/>
                <w:szCs w:val="18"/>
              </w:rPr>
              <w:t>PÕHITEGEVUSE KULUD KOKKU</w:t>
            </w:r>
          </w:p>
        </w:tc>
        <w:tc>
          <w:tcPr>
            <w:tcW w:w="1077" w:type="dxa"/>
            <w:shd w:val="clear" w:color="auto" w:fill="DEEAF6" w:themeFill="accent1" w:themeFillTint="33"/>
            <w:noWrap/>
            <w:vAlign w:val="center"/>
            <w:hideMark/>
          </w:tcPr>
          <w:p w14:paraId="0117DA7B" w14:textId="77777777" w:rsidR="009F4C9C" w:rsidRPr="00C404EF" w:rsidRDefault="009F4C9C" w:rsidP="009F4C9C">
            <w:pPr>
              <w:tabs>
                <w:tab w:val="left" w:pos="567"/>
              </w:tabs>
              <w:jc w:val="right"/>
              <w:rPr>
                <w:b/>
                <w:bCs/>
                <w:sz w:val="18"/>
                <w:szCs w:val="18"/>
              </w:rPr>
            </w:pPr>
            <w:r w:rsidRPr="00C404EF">
              <w:rPr>
                <w:b/>
                <w:bCs/>
                <w:sz w:val="18"/>
                <w:szCs w:val="18"/>
              </w:rPr>
              <w:t>23 790 325</w:t>
            </w:r>
          </w:p>
        </w:tc>
        <w:tc>
          <w:tcPr>
            <w:tcW w:w="1077" w:type="dxa"/>
            <w:shd w:val="clear" w:color="auto" w:fill="DEEAF6" w:themeFill="accent1" w:themeFillTint="33"/>
            <w:noWrap/>
            <w:vAlign w:val="center"/>
            <w:hideMark/>
          </w:tcPr>
          <w:p w14:paraId="0B254002" w14:textId="77777777" w:rsidR="009F4C9C" w:rsidRPr="00C404EF" w:rsidRDefault="009F4C9C" w:rsidP="009F4C9C">
            <w:pPr>
              <w:tabs>
                <w:tab w:val="left" w:pos="567"/>
              </w:tabs>
              <w:jc w:val="right"/>
              <w:rPr>
                <w:b/>
                <w:bCs/>
                <w:sz w:val="18"/>
                <w:szCs w:val="18"/>
              </w:rPr>
            </w:pPr>
            <w:r w:rsidRPr="00C404EF">
              <w:rPr>
                <w:b/>
                <w:bCs/>
                <w:sz w:val="18"/>
                <w:szCs w:val="18"/>
              </w:rPr>
              <w:t>485 969</w:t>
            </w:r>
          </w:p>
        </w:tc>
        <w:tc>
          <w:tcPr>
            <w:tcW w:w="1077" w:type="dxa"/>
            <w:shd w:val="clear" w:color="auto" w:fill="DEEAF6" w:themeFill="accent1" w:themeFillTint="33"/>
            <w:noWrap/>
            <w:vAlign w:val="center"/>
            <w:hideMark/>
          </w:tcPr>
          <w:p w14:paraId="2F153D5C" w14:textId="77777777" w:rsidR="009F4C9C" w:rsidRPr="00C404EF" w:rsidRDefault="009F4C9C" w:rsidP="009F4C9C">
            <w:pPr>
              <w:tabs>
                <w:tab w:val="left" w:pos="567"/>
              </w:tabs>
              <w:jc w:val="right"/>
              <w:rPr>
                <w:b/>
                <w:bCs/>
                <w:sz w:val="18"/>
                <w:szCs w:val="18"/>
              </w:rPr>
            </w:pPr>
            <w:r w:rsidRPr="00C404EF">
              <w:rPr>
                <w:b/>
                <w:bCs/>
                <w:sz w:val="18"/>
                <w:szCs w:val="18"/>
              </w:rPr>
              <w:t>23 304 356</w:t>
            </w:r>
          </w:p>
        </w:tc>
        <w:tc>
          <w:tcPr>
            <w:tcW w:w="1077" w:type="dxa"/>
            <w:shd w:val="clear" w:color="auto" w:fill="DEEAF6" w:themeFill="accent1" w:themeFillTint="33"/>
            <w:noWrap/>
            <w:vAlign w:val="center"/>
            <w:hideMark/>
          </w:tcPr>
          <w:p w14:paraId="5CDFACFA" w14:textId="77777777" w:rsidR="009F4C9C" w:rsidRPr="00C404EF" w:rsidRDefault="009F4C9C" w:rsidP="009F4C9C">
            <w:pPr>
              <w:tabs>
                <w:tab w:val="left" w:pos="567"/>
              </w:tabs>
              <w:jc w:val="right"/>
              <w:rPr>
                <w:b/>
                <w:bCs/>
                <w:sz w:val="18"/>
                <w:szCs w:val="18"/>
              </w:rPr>
            </w:pPr>
            <w:r w:rsidRPr="00C404EF">
              <w:rPr>
                <w:b/>
                <w:bCs/>
                <w:sz w:val="18"/>
                <w:szCs w:val="18"/>
              </w:rPr>
              <w:t>366 712</w:t>
            </w:r>
          </w:p>
        </w:tc>
        <w:tc>
          <w:tcPr>
            <w:tcW w:w="1077" w:type="dxa"/>
            <w:shd w:val="clear" w:color="auto" w:fill="DEEAF6" w:themeFill="accent1" w:themeFillTint="33"/>
            <w:vAlign w:val="center"/>
          </w:tcPr>
          <w:p w14:paraId="2EF9C2C5" w14:textId="7A283544"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0BFBDE02" w14:textId="3D6D8E52" w:rsidR="009F4C9C" w:rsidRPr="00C404EF" w:rsidRDefault="009F4C9C" w:rsidP="009F4C9C">
            <w:pPr>
              <w:tabs>
                <w:tab w:val="left" w:pos="567"/>
              </w:tabs>
              <w:jc w:val="right"/>
              <w:rPr>
                <w:b/>
                <w:bCs/>
                <w:sz w:val="18"/>
                <w:szCs w:val="18"/>
              </w:rPr>
            </w:pPr>
            <w:r w:rsidRPr="00C404EF">
              <w:rPr>
                <w:b/>
                <w:bCs/>
                <w:sz w:val="18"/>
                <w:szCs w:val="18"/>
              </w:rPr>
              <w:t>113 978</w:t>
            </w:r>
          </w:p>
        </w:tc>
        <w:tc>
          <w:tcPr>
            <w:tcW w:w="1077" w:type="dxa"/>
            <w:shd w:val="clear" w:color="auto" w:fill="DEEAF6" w:themeFill="accent1" w:themeFillTint="33"/>
            <w:noWrap/>
            <w:vAlign w:val="center"/>
            <w:hideMark/>
          </w:tcPr>
          <w:p w14:paraId="5880B32A" w14:textId="77777777" w:rsidR="009F4C9C" w:rsidRPr="00C404EF" w:rsidRDefault="009F4C9C" w:rsidP="009F4C9C">
            <w:pPr>
              <w:tabs>
                <w:tab w:val="left" w:pos="567"/>
              </w:tabs>
              <w:jc w:val="right"/>
              <w:rPr>
                <w:b/>
                <w:bCs/>
                <w:sz w:val="18"/>
                <w:szCs w:val="18"/>
              </w:rPr>
            </w:pPr>
            <w:r w:rsidRPr="00C404EF">
              <w:rPr>
                <w:b/>
                <w:bCs/>
                <w:sz w:val="18"/>
                <w:szCs w:val="18"/>
              </w:rPr>
              <w:t>480 690</w:t>
            </w:r>
          </w:p>
        </w:tc>
        <w:tc>
          <w:tcPr>
            <w:tcW w:w="1077" w:type="dxa"/>
            <w:shd w:val="clear" w:color="auto" w:fill="DEEAF6" w:themeFill="accent1" w:themeFillTint="33"/>
            <w:noWrap/>
            <w:vAlign w:val="center"/>
            <w:hideMark/>
          </w:tcPr>
          <w:p w14:paraId="57ECFEC9" w14:textId="77777777" w:rsidR="009F4C9C" w:rsidRPr="00C404EF" w:rsidRDefault="009F4C9C" w:rsidP="009F4C9C">
            <w:pPr>
              <w:tabs>
                <w:tab w:val="left" w:pos="567"/>
              </w:tabs>
              <w:jc w:val="right"/>
              <w:rPr>
                <w:b/>
                <w:bCs/>
                <w:sz w:val="18"/>
                <w:szCs w:val="18"/>
              </w:rPr>
            </w:pPr>
            <w:r w:rsidRPr="00C404EF">
              <w:rPr>
                <w:b/>
                <w:bCs/>
                <w:sz w:val="18"/>
                <w:szCs w:val="18"/>
              </w:rPr>
              <w:t>23 785 046</w:t>
            </w:r>
          </w:p>
        </w:tc>
        <w:tc>
          <w:tcPr>
            <w:tcW w:w="1077" w:type="dxa"/>
            <w:shd w:val="clear" w:color="auto" w:fill="DEEAF6" w:themeFill="accent1" w:themeFillTint="33"/>
            <w:noWrap/>
            <w:vAlign w:val="center"/>
            <w:hideMark/>
          </w:tcPr>
          <w:p w14:paraId="39F74DB2" w14:textId="77777777" w:rsidR="009F4C9C" w:rsidRPr="00C404EF" w:rsidRDefault="009F4C9C" w:rsidP="009F4C9C">
            <w:pPr>
              <w:tabs>
                <w:tab w:val="left" w:pos="567"/>
              </w:tabs>
              <w:jc w:val="right"/>
              <w:rPr>
                <w:b/>
                <w:bCs/>
                <w:sz w:val="18"/>
                <w:szCs w:val="18"/>
              </w:rPr>
            </w:pPr>
            <w:r w:rsidRPr="00C404EF">
              <w:rPr>
                <w:b/>
                <w:bCs/>
                <w:sz w:val="18"/>
                <w:szCs w:val="18"/>
              </w:rPr>
              <w:t>485 969</w:t>
            </w:r>
          </w:p>
        </w:tc>
        <w:tc>
          <w:tcPr>
            <w:tcW w:w="1077" w:type="dxa"/>
            <w:shd w:val="clear" w:color="auto" w:fill="DEEAF6" w:themeFill="accent1" w:themeFillTint="33"/>
            <w:noWrap/>
            <w:vAlign w:val="center"/>
            <w:hideMark/>
          </w:tcPr>
          <w:p w14:paraId="5F6C75FC" w14:textId="266B4A18" w:rsidR="009F4C9C" w:rsidRPr="00C404EF" w:rsidRDefault="009F4C9C" w:rsidP="009F4C9C">
            <w:pPr>
              <w:tabs>
                <w:tab w:val="left" w:pos="567"/>
              </w:tabs>
              <w:jc w:val="right"/>
              <w:rPr>
                <w:b/>
                <w:bCs/>
                <w:sz w:val="18"/>
                <w:szCs w:val="18"/>
              </w:rPr>
            </w:pPr>
            <w:r w:rsidRPr="00C404EF">
              <w:rPr>
                <w:b/>
                <w:bCs/>
                <w:sz w:val="18"/>
                <w:szCs w:val="18"/>
              </w:rPr>
              <w:t>24 271 015</w:t>
            </w:r>
          </w:p>
        </w:tc>
      </w:tr>
      <w:tr w:rsidR="00C404EF" w:rsidRPr="00C404EF" w14:paraId="069C20EF" w14:textId="77777777" w:rsidTr="00C404EF">
        <w:trPr>
          <w:trHeight w:val="283"/>
        </w:trPr>
        <w:tc>
          <w:tcPr>
            <w:tcW w:w="988" w:type="dxa"/>
            <w:shd w:val="clear" w:color="auto" w:fill="DEEAF6" w:themeFill="accent1" w:themeFillTint="33"/>
            <w:noWrap/>
            <w:vAlign w:val="center"/>
            <w:hideMark/>
          </w:tcPr>
          <w:p w14:paraId="4D775E0B" w14:textId="77777777" w:rsidR="009F4C9C" w:rsidRPr="00C404EF" w:rsidRDefault="009F4C9C" w:rsidP="009F4C9C">
            <w:pPr>
              <w:tabs>
                <w:tab w:val="left" w:pos="567"/>
              </w:tabs>
              <w:jc w:val="right"/>
              <w:rPr>
                <w:b/>
                <w:sz w:val="18"/>
                <w:szCs w:val="18"/>
              </w:rPr>
            </w:pPr>
            <w:r w:rsidRPr="00C404EF">
              <w:rPr>
                <w:b/>
                <w:sz w:val="18"/>
                <w:szCs w:val="18"/>
              </w:rPr>
              <w:t> </w:t>
            </w:r>
          </w:p>
        </w:tc>
        <w:tc>
          <w:tcPr>
            <w:tcW w:w="3543" w:type="dxa"/>
            <w:shd w:val="clear" w:color="auto" w:fill="DEEAF6" w:themeFill="accent1" w:themeFillTint="33"/>
            <w:noWrap/>
            <w:vAlign w:val="center"/>
            <w:hideMark/>
          </w:tcPr>
          <w:p w14:paraId="775FB75E" w14:textId="77777777" w:rsidR="009F4C9C" w:rsidRPr="00C404EF" w:rsidRDefault="009F4C9C" w:rsidP="00C404EF">
            <w:pPr>
              <w:tabs>
                <w:tab w:val="left" w:pos="567"/>
              </w:tabs>
              <w:rPr>
                <w:b/>
                <w:bCs/>
                <w:sz w:val="18"/>
                <w:szCs w:val="18"/>
              </w:rPr>
            </w:pPr>
            <w:r w:rsidRPr="00C404EF">
              <w:rPr>
                <w:b/>
                <w:bCs/>
                <w:sz w:val="18"/>
                <w:szCs w:val="18"/>
              </w:rPr>
              <w:t>sh  antavad toetused</w:t>
            </w:r>
          </w:p>
        </w:tc>
        <w:tc>
          <w:tcPr>
            <w:tcW w:w="1077" w:type="dxa"/>
            <w:shd w:val="clear" w:color="auto" w:fill="DEEAF6" w:themeFill="accent1" w:themeFillTint="33"/>
            <w:noWrap/>
            <w:vAlign w:val="center"/>
            <w:hideMark/>
          </w:tcPr>
          <w:p w14:paraId="599ECC3A" w14:textId="77777777" w:rsidR="009F4C9C" w:rsidRPr="00C404EF" w:rsidRDefault="009F4C9C" w:rsidP="009F4C9C">
            <w:pPr>
              <w:tabs>
                <w:tab w:val="left" w:pos="567"/>
              </w:tabs>
              <w:jc w:val="right"/>
              <w:rPr>
                <w:b/>
                <w:bCs/>
                <w:sz w:val="18"/>
                <w:szCs w:val="18"/>
              </w:rPr>
            </w:pPr>
            <w:r w:rsidRPr="00C404EF">
              <w:rPr>
                <w:b/>
                <w:bCs/>
                <w:sz w:val="18"/>
                <w:szCs w:val="18"/>
              </w:rPr>
              <w:t>1 801 504</w:t>
            </w:r>
          </w:p>
        </w:tc>
        <w:tc>
          <w:tcPr>
            <w:tcW w:w="1077" w:type="dxa"/>
            <w:shd w:val="clear" w:color="auto" w:fill="DEEAF6" w:themeFill="accent1" w:themeFillTint="33"/>
            <w:noWrap/>
            <w:vAlign w:val="center"/>
            <w:hideMark/>
          </w:tcPr>
          <w:p w14:paraId="3C0DBE4A"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7649E1F7" w14:textId="77777777" w:rsidR="009F4C9C" w:rsidRPr="00C404EF" w:rsidRDefault="009F4C9C" w:rsidP="009F4C9C">
            <w:pPr>
              <w:tabs>
                <w:tab w:val="left" w:pos="567"/>
              </w:tabs>
              <w:jc w:val="right"/>
              <w:rPr>
                <w:b/>
                <w:bCs/>
                <w:sz w:val="18"/>
                <w:szCs w:val="18"/>
              </w:rPr>
            </w:pPr>
            <w:r w:rsidRPr="00C404EF">
              <w:rPr>
                <w:b/>
                <w:bCs/>
                <w:sz w:val="18"/>
                <w:szCs w:val="18"/>
              </w:rPr>
              <w:t>1 801 504</w:t>
            </w:r>
          </w:p>
        </w:tc>
        <w:tc>
          <w:tcPr>
            <w:tcW w:w="1077" w:type="dxa"/>
            <w:shd w:val="clear" w:color="auto" w:fill="DEEAF6" w:themeFill="accent1" w:themeFillTint="33"/>
            <w:noWrap/>
            <w:vAlign w:val="center"/>
            <w:hideMark/>
          </w:tcPr>
          <w:p w14:paraId="0B6EACB5" w14:textId="77777777" w:rsidR="009F4C9C" w:rsidRPr="00C404EF" w:rsidRDefault="009F4C9C" w:rsidP="009F4C9C">
            <w:pPr>
              <w:tabs>
                <w:tab w:val="left" w:pos="567"/>
              </w:tabs>
              <w:jc w:val="right"/>
              <w:rPr>
                <w:b/>
                <w:bCs/>
                <w:sz w:val="18"/>
                <w:szCs w:val="18"/>
              </w:rPr>
            </w:pPr>
            <w:r w:rsidRPr="00C404EF">
              <w:rPr>
                <w:b/>
                <w:bCs/>
                <w:sz w:val="18"/>
                <w:szCs w:val="18"/>
              </w:rPr>
              <w:t>-4 926</w:t>
            </w:r>
          </w:p>
        </w:tc>
        <w:tc>
          <w:tcPr>
            <w:tcW w:w="1077" w:type="dxa"/>
            <w:shd w:val="clear" w:color="auto" w:fill="DEEAF6" w:themeFill="accent1" w:themeFillTint="33"/>
            <w:vAlign w:val="center"/>
          </w:tcPr>
          <w:p w14:paraId="47A09FF2" w14:textId="73906CBC"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2FE4457E" w14:textId="3EB1D762" w:rsidR="009F4C9C" w:rsidRPr="00C404EF" w:rsidRDefault="009F4C9C" w:rsidP="009F4C9C">
            <w:pPr>
              <w:tabs>
                <w:tab w:val="left" w:pos="567"/>
              </w:tabs>
              <w:jc w:val="right"/>
              <w:rPr>
                <w:b/>
                <w:bCs/>
                <w:sz w:val="18"/>
                <w:szCs w:val="18"/>
              </w:rPr>
            </w:pPr>
            <w:r w:rsidRPr="00C404EF">
              <w:rPr>
                <w:b/>
                <w:bCs/>
                <w:sz w:val="18"/>
                <w:szCs w:val="18"/>
              </w:rPr>
              <w:t>-118 848</w:t>
            </w:r>
          </w:p>
        </w:tc>
        <w:tc>
          <w:tcPr>
            <w:tcW w:w="1077" w:type="dxa"/>
            <w:shd w:val="clear" w:color="auto" w:fill="DEEAF6" w:themeFill="accent1" w:themeFillTint="33"/>
            <w:noWrap/>
            <w:vAlign w:val="center"/>
            <w:hideMark/>
          </w:tcPr>
          <w:p w14:paraId="634AACEA" w14:textId="77777777" w:rsidR="009F4C9C" w:rsidRPr="00C404EF" w:rsidRDefault="009F4C9C" w:rsidP="009F4C9C">
            <w:pPr>
              <w:tabs>
                <w:tab w:val="left" w:pos="567"/>
              </w:tabs>
              <w:jc w:val="right"/>
              <w:rPr>
                <w:b/>
                <w:bCs/>
                <w:sz w:val="18"/>
                <w:szCs w:val="18"/>
              </w:rPr>
            </w:pPr>
            <w:r w:rsidRPr="00C404EF">
              <w:rPr>
                <w:b/>
                <w:bCs/>
                <w:sz w:val="18"/>
                <w:szCs w:val="18"/>
              </w:rPr>
              <w:t>-123 774</w:t>
            </w:r>
          </w:p>
        </w:tc>
        <w:tc>
          <w:tcPr>
            <w:tcW w:w="1077" w:type="dxa"/>
            <w:shd w:val="clear" w:color="auto" w:fill="DEEAF6" w:themeFill="accent1" w:themeFillTint="33"/>
            <w:noWrap/>
            <w:vAlign w:val="center"/>
            <w:hideMark/>
          </w:tcPr>
          <w:p w14:paraId="08692566" w14:textId="77777777" w:rsidR="009F4C9C" w:rsidRPr="00C404EF" w:rsidRDefault="009F4C9C" w:rsidP="009F4C9C">
            <w:pPr>
              <w:tabs>
                <w:tab w:val="left" w:pos="567"/>
              </w:tabs>
              <w:jc w:val="right"/>
              <w:rPr>
                <w:b/>
                <w:bCs/>
                <w:sz w:val="18"/>
                <w:szCs w:val="18"/>
              </w:rPr>
            </w:pPr>
            <w:r w:rsidRPr="00C404EF">
              <w:rPr>
                <w:b/>
                <w:bCs/>
                <w:sz w:val="18"/>
                <w:szCs w:val="18"/>
              </w:rPr>
              <w:t>1 677 730</w:t>
            </w:r>
          </w:p>
        </w:tc>
        <w:tc>
          <w:tcPr>
            <w:tcW w:w="1077" w:type="dxa"/>
            <w:shd w:val="clear" w:color="auto" w:fill="DEEAF6" w:themeFill="accent1" w:themeFillTint="33"/>
            <w:noWrap/>
            <w:vAlign w:val="center"/>
            <w:hideMark/>
          </w:tcPr>
          <w:p w14:paraId="44CC5CE5"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6F14A8C9" w14:textId="7423A36F" w:rsidR="009F4C9C" w:rsidRPr="00C404EF" w:rsidRDefault="009F4C9C" w:rsidP="009F4C9C">
            <w:pPr>
              <w:tabs>
                <w:tab w:val="left" w:pos="567"/>
              </w:tabs>
              <w:jc w:val="right"/>
              <w:rPr>
                <w:b/>
                <w:bCs/>
                <w:sz w:val="18"/>
                <w:szCs w:val="18"/>
              </w:rPr>
            </w:pPr>
            <w:r w:rsidRPr="00C404EF">
              <w:rPr>
                <w:b/>
                <w:bCs/>
                <w:color w:val="000000"/>
                <w:sz w:val="18"/>
                <w:szCs w:val="18"/>
              </w:rPr>
              <w:t>1 677 730</w:t>
            </w:r>
          </w:p>
        </w:tc>
      </w:tr>
      <w:tr w:rsidR="00C404EF" w:rsidRPr="00C404EF" w14:paraId="640916F9" w14:textId="77777777" w:rsidTr="00C404EF">
        <w:trPr>
          <w:trHeight w:val="283"/>
        </w:trPr>
        <w:tc>
          <w:tcPr>
            <w:tcW w:w="988" w:type="dxa"/>
            <w:shd w:val="clear" w:color="auto" w:fill="DEEAF6" w:themeFill="accent1" w:themeFillTint="33"/>
            <w:noWrap/>
            <w:vAlign w:val="center"/>
            <w:hideMark/>
          </w:tcPr>
          <w:p w14:paraId="2EA81252" w14:textId="77777777" w:rsidR="009F4C9C" w:rsidRPr="00C404EF" w:rsidRDefault="009F4C9C" w:rsidP="009F4C9C">
            <w:pPr>
              <w:tabs>
                <w:tab w:val="left" w:pos="567"/>
              </w:tabs>
              <w:jc w:val="right"/>
              <w:rPr>
                <w:b/>
                <w:sz w:val="18"/>
                <w:szCs w:val="18"/>
              </w:rPr>
            </w:pPr>
            <w:r w:rsidRPr="00C404EF">
              <w:rPr>
                <w:b/>
                <w:sz w:val="18"/>
                <w:szCs w:val="18"/>
              </w:rPr>
              <w:t> </w:t>
            </w:r>
          </w:p>
        </w:tc>
        <w:tc>
          <w:tcPr>
            <w:tcW w:w="3543" w:type="dxa"/>
            <w:shd w:val="clear" w:color="auto" w:fill="DEEAF6" w:themeFill="accent1" w:themeFillTint="33"/>
            <w:noWrap/>
            <w:vAlign w:val="center"/>
            <w:hideMark/>
          </w:tcPr>
          <w:p w14:paraId="00D38EB0" w14:textId="77777777" w:rsidR="009F4C9C" w:rsidRPr="00C404EF" w:rsidRDefault="009F4C9C" w:rsidP="00C404EF">
            <w:pPr>
              <w:tabs>
                <w:tab w:val="left" w:pos="567"/>
              </w:tabs>
              <w:rPr>
                <w:b/>
                <w:bCs/>
                <w:sz w:val="18"/>
                <w:szCs w:val="18"/>
              </w:rPr>
            </w:pPr>
            <w:r w:rsidRPr="00C404EF">
              <w:rPr>
                <w:b/>
                <w:bCs/>
                <w:sz w:val="18"/>
                <w:szCs w:val="18"/>
              </w:rPr>
              <w:t>sh  muud tegevuskulud</w:t>
            </w:r>
          </w:p>
        </w:tc>
        <w:tc>
          <w:tcPr>
            <w:tcW w:w="1077" w:type="dxa"/>
            <w:shd w:val="clear" w:color="auto" w:fill="DEEAF6" w:themeFill="accent1" w:themeFillTint="33"/>
            <w:noWrap/>
            <w:vAlign w:val="center"/>
            <w:hideMark/>
          </w:tcPr>
          <w:p w14:paraId="145F47F8" w14:textId="77777777" w:rsidR="009F4C9C" w:rsidRPr="00C404EF" w:rsidRDefault="009F4C9C" w:rsidP="009F4C9C">
            <w:pPr>
              <w:tabs>
                <w:tab w:val="left" w:pos="567"/>
              </w:tabs>
              <w:jc w:val="right"/>
              <w:rPr>
                <w:b/>
                <w:bCs/>
                <w:sz w:val="18"/>
                <w:szCs w:val="18"/>
              </w:rPr>
            </w:pPr>
            <w:r w:rsidRPr="00C404EF">
              <w:rPr>
                <w:b/>
                <w:bCs/>
                <w:sz w:val="18"/>
                <w:szCs w:val="18"/>
              </w:rPr>
              <w:t>21 988 821</w:t>
            </w:r>
          </w:p>
        </w:tc>
        <w:tc>
          <w:tcPr>
            <w:tcW w:w="1077" w:type="dxa"/>
            <w:shd w:val="clear" w:color="auto" w:fill="DEEAF6" w:themeFill="accent1" w:themeFillTint="33"/>
            <w:noWrap/>
            <w:vAlign w:val="center"/>
            <w:hideMark/>
          </w:tcPr>
          <w:p w14:paraId="2658BC34" w14:textId="77777777" w:rsidR="009F4C9C" w:rsidRPr="00C404EF" w:rsidRDefault="009F4C9C" w:rsidP="009F4C9C">
            <w:pPr>
              <w:tabs>
                <w:tab w:val="left" w:pos="567"/>
              </w:tabs>
              <w:jc w:val="right"/>
              <w:rPr>
                <w:b/>
                <w:bCs/>
                <w:sz w:val="18"/>
                <w:szCs w:val="18"/>
              </w:rPr>
            </w:pPr>
            <w:r w:rsidRPr="00C404EF">
              <w:rPr>
                <w:b/>
                <w:bCs/>
                <w:sz w:val="18"/>
                <w:szCs w:val="18"/>
              </w:rPr>
              <w:t>485 969</w:t>
            </w:r>
          </w:p>
        </w:tc>
        <w:tc>
          <w:tcPr>
            <w:tcW w:w="1077" w:type="dxa"/>
            <w:shd w:val="clear" w:color="auto" w:fill="DEEAF6" w:themeFill="accent1" w:themeFillTint="33"/>
            <w:noWrap/>
            <w:vAlign w:val="center"/>
            <w:hideMark/>
          </w:tcPr>
          <w:p w14:paraId="3538D8D4" w14:textId="77777777" w:rsidR="009F4C9C" w:rsidRPr="00C404EF" w:rsidRDefault="009F4C9C" w:rsidP="009F4C9C">
            <w:pPr>
              <w:tabs>
                <w:tab w:val="left" w:pos="567"/>
              </w:tabs>
              <w:jc w:val="right"/>
              <w:rPr>
                <w:b/>
                <w:bCs/>
                <w:sz w:val="18"/>
                <w:szCs w:val="18"/>
              </w:rPr>
            </w:pPr>
            <w:r w:rsidRPr="00C404EF">
              <w:rPr>
                <w:b/>
                <w:bCs/>
                <w:sz w:val="18"/>
                <w:szCs w:val="18"/>
              </w:rPr>
              <w:t>21 502 852</w:t>
            </w:r>
          </w:p>
        </w:tc>
        <w:tc>
          <w:tcPr>
            <w:tcW w:w="1077" w:type="dxa"/>
            <w:shd w:val="clear" w:color="auto" w:fill="DEEAF6" w:themeFill="accent1" w:themeFillTint="33"/>
            <w:noWrap/>
            <w:vAlign w:val="center"/>
            <w:hideMark/>
          </w:tcPr>
          <w:p w14:paraId="60E310DC" w14:textId="77777777" w:rsidR="009F4C9C" w:rsidRPr="00C404EF" w:rsidRDefault="009F4C9C" w:rsidP="009F4C9C">
            <w:pPr>
              <w:tabs>
                <w:tab w:val="left" w:pos="567"/>
              </w:tabs>
              <w:jc w:val="right"/>
              <w:rPr>
                <w:b/>
                <w:bCs/>
                <w:sz w:val="18"/>
                <w:szCs w:val="18"/>
              </w:rPr>
            </w:pPr>
            <w:r w:rsidRPr="00C404EF">
              <w:rPr>
                <w:b/>
                <w:bCs/>
                <w:sz w:val="18"/>
                <w:szCs w:val="18"/>
              </w:rPr>
              <w:t>371 638</w:t>
            </w:r>
          </w:p>
        </w:tc>
        <w:tc>
          <w:tcPr>
            <w:tcW w:w="1077" w:type="dxa"/>
            <w:shd w:val="clear" w:color="auto" w:fill="DEEAF6" w:themeFill="accent1" w:themeFillTint="33"/>
            <w:vAlign w:val="center"/>
          </w:tcPr>
          <w:p w14:paraId="392B4528" w14:textId="06A84C08"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020AAB95" w14:textId="7824DC7B" w:rsidR="009F4C9C" w:rsidRPr="00C404EF" w:rsidRDefault="009F4C9C" w:rsidP="009F4C9C">
            <w:pPr>
              <w:tabs>
                <w:tab w:val="left" w:pos="567"/>
              </w:tabs>
              <w:jc w:val="right"/>
              <w:rPr>
                <w:b/>
                <w:bCs/>
                <w:sz w:val="18"/>
                <w:szCs w:val="18"/>
              </w:rPr>
            </w:pPr>
            <w:r w:rsidRPr="00C404EF">
              <w:rPr>
                <w:b/>
                <w:bCs/>
                <w:sz w:val="18"/>
                <w:szCs w:val="18"/>
              </w:rPr>
              <w:t>232 826</w:t>
            </w:r>
          </w:p>
        </w:tc>
        <w:tc>
          <w:tcPr>
            <w:tcW w:w="1077" w:type="dxa"/>
            <w:shd w:val="clear" w:color="auto" w:fill="DEEAF6" w:themeFill="accent1" w:themeFillTint="33"/>
            <w:noWrap/>
            <w:vAlign w:val="center"/>
            <w:hideMark/>
          </w:tcPr>
          <w:p w14:paraId="6E651691" w14:textId="77777777" w:rsidR="009F4C9C" w:rsidRPr="00C404EF" w:rsidRDefault="009F4C9C" w:rsidP="009F4C9C">
            <w:pPr>
              <w:tabs>
                <w:tab w:val="left" w:pos="567"/>
              </w:tabs>
              <w:jc w:val="right"/>
              <w:rPr>
                <w:b/>
                <w:bCs/>
                <w:sz w:val="18"/>
                <w:szCs w:val="18"/>
              </w:rPr>
            </w:pPr>
            <w:r w:rsidRPr="00C404EF">
              <w:rPr>
                <w:b/>
                <w:bCs/>
                <w:sz w:val="18"/>
                <w:szCs w:val="18"/>
              </w:rPr>
              <w:t>604 464</w:t>
            </w:r>
          </w:p>
        </w:tc>
        <w:tc>
          <w:tcPr>
            <w:tcW w:w="1077" w:type="dxa"/>
            <w:shd w:val="clear" w:color="auto" w:fill="DEEAF6" w:themeFill="accent1" w:themeFillTint="33"/>
            <w:noWrap/>
            <w:vAlign w:val="center"/>
            <w:hideMark/>
          </w:tcPr>
          <w:p w14:paraId="5688DE0C" w14:textId="77777777" w:rsidR="009F4C9C" w:rsidRPr="00C404EF" w:rsidRDefault="009F4C9C" w:rsidP="009F4C9C">
            <w:pPr>
              <w:tabs>
                <w:tab w:val="left" w:pos="567"/>
              </w:tabs>
              <w:jc w:val="right"/>
              <w:rPr>
                <w:b/>
                <w:bCs/>
                <w:sz w:val="18"/>
                <w:szCs w:val="18"/>
              </w:rPr>
            </w:pPr>
            <w:r w:rsidRPr="00C404EF">
              <w:rPr>
                <w:b/>
                <w:bCs/>
                <w:sz w:val="18"/>
                <w:szCs w:val="18"/>
              </w:rPr>
              <w:t>22 107 316</w:t>
            </w:r>
          </w:p>
        </w:tc>
        <w:tc>
          <w:tcPr>
            <w:tcW w:w="1077" w:type="dxa"/>
            <w:shd w:val="clear" w:color="auto" w:fill="DEEAF6" w:themeFill="accent1" w:themeFillTint="33"/>
            <w:noWrap/>
            <w:vAlign w:val="center"/>
            <w:hideMark/>
          </w:tcPr>
          <w:p w14:paraId="5BBB6167" w14:textId="77777777" w:rsidR="009F4C9C" w:rsidRPr="00C404EF" w:rsidRDefault="009F4C9C" w:rsidP="009F4C9C">
            <w:pPr>
              <w:tabs>
                <w:tab w:val="left" w:pos="567"/>
              </w:tabs>
              <w:jc w:val="right"/>
              <w:rPr>
                <w:b/>
                <w:bCs/>
                <w:sz w:val="18"/>
                <w:szCs w:val="18"/>
              </w:rPr>
            </w:pPr>
            <w:r w:rsidRPr="00C404EF">
              <w:rPr>
                <w:b/>
                <w:bCs/>
                <w:sz w:val="18"/>
                <w:szCs w:val="18"/>
              </w:rPr>
              <w:t>485 969</w:t>
            </w:r>
          </w:p>
        </w:tc>
        <w:tc>
          <w:tcPr>
            <w:tcW w:w="1077" w:type="dxa"/>
            <w:shd w:val="clear" w:color="auto" w:fill="DEEAF6" w:themeFill="accent1" w:themeFillTint="33"/>
            <w:noWrap/>
            <w:vAlign w:val="center"/>
            <w:hideMark/>
          </w:tcPr>
          <w:p w14:paraId="3E948D9A" w14:textId="73E48896" w:rsidR="009F4C9C" w:rsidRPr="00C404EF" w:rsidRDefault="009F4C9C" w:rsidP="009F4C9C">
            <w:pPr>
              <w:tabs>
                <w:tab w:val="left" w:pos="567"/>
              </w:tabs>
              <w:jc w:val="right"/>
              <w:rPr>
                <w:b/>
                <w:bCs/>
                <w:sz w:val="18"/>
                <w:szCs w:val="18"/>
              </w:rPr>
            </w:pPr>
            <w:r w:rsidRPr="00C404EF">
              <w:rPr>
                <w:b/>
                <w:bCs/>
                <w:color w:val="000000"/>
                <w:sz w:val="18"/>
                <w:szCs w:val="18"/>
              </w:rPr>
              <w:t>22 593 285</w:t>
            </w:r>
          </w:p>
        </w:tc>
      </w:tr>
      <w:tr w:rsidR="00C404EF" w:rsidRPr="00C404EF" w14:paraId="5C07AA81" w14:textId="77777777" w:rsidTr="00C404EF">
        <w:trPr>
          <w:trHeight w:val="283"/>
        </w:trPr>
        <w:tc>
          <w:tcPr>
            <w:tcW w:w="988" w:type="dxa"/>
            <w:shd w:val="clear" w:color="auto" w:fill="auto"/>
            <w:noWrap/>
            <w:vAlign w:val="center"/>
          </w:tcPr>
          <w:p w14:paraId="1CB8F4BB" w14:textId="77777777" w:rsidR="00C404EF" w:rsidRPr="00C404EF" w:rsidRDefault="00C404EF" w:rsidP="009F4C9C">
            <w:pPr>
              <w:tabs>
                <w:tab w:val="left" w:pos="567"/>
              </w:tabs>
              <w:jc w:val="right"/>
              <w:rPr>
                <w:b/>
                <w:sz w:val="18"/>
                <w:szCs w:val="18"/>
              </w:rPr>
            </w:pPr>
          </w:p>
        </w:tc>
        <w:tc>
          <w:tcPr>
            <w:tcW w:w="3543" w:type="dxa"/>
            <w:shd w:val="clear" w:color="auto" w:fill="auto"/>
            <w:noWrap/>
            <w:vAlign w:val="center"/>
          </w:tcPr>
          <w:p w14:paraId="7E916473" w14:textId="77777777" w:rsidR="00C404EF" w:rsidRPr="00C404EF" w:rsidRDefault="00C404EF" w:rsidP="00C404EF">
            <w:pPr>
              <w:tabs>
                <w:tab w:val="left" w:pos="567"/>
              </w:tabs>
              <w:rPr>
                <w:b/>
                <w:bCs/>
                <w:sz w:val="18"/>
                <w:szCs w:val="18"/>
              </w:rPr>
            </w:pPr>
          </w:p>
        </w:tc>
        <w:tc>
          <w:tcPr>
            <w:tcW w:w="1077" w:type="dxa"/>
            <w:shd w:val="clear" w:color="auto" w:fill="auto"/>
            <w:noWrap/>
            <w:vAlign w:val="center"/>
          </w:tcPr>
          <w:p w14:paraId="2AC78AA9" w14:textId="77777777" w:rsidR="00C404EF" w:rsidRPr="00C404EF" w:rsidRDefault="00C404EF" w:rsidP="009F4C9C">
            <w:pPr>
              <w:tabs>
                <w:tab w:val="left" w:pos="567"/>
              </w:tabs>
              <w:jc w:val="right"/>
              <w:rPr>
                <w:b/>
                <w:bCs/>
                <w:sz w:val="18"/>
                <w:szCs w:val="18"/>
              </w:rPr>
            </w:pPr>
          </w:p>
        </w:tc>
        <w:tc>
          <w:tcPr>
            <w:tcW w:w="1077" w:type="dxa"/>
            <w:shd w:val="clear" w:color="auto" w:fill="auto"/>
            <w:noWrap/>
            <w:vAlign w:val="center"/>
          </w:tcPr>
          <w:p w14:paraId="441F4B0A" w14:textId="77777777" w:rsidR="00C404EF" w:rsidRPr="00C404EF" w:rsidRDefault="00C404EF" w:rsidP="009F4C9C">
            <w:pPr>
              <w:tabs>
                <w:tab w:val="left" w:pos="567"/>
              </w:tabs>
              <w:jc w:val="right"/>
              <w:rPr>
                <w:b/>
                <w:bCs/>
                <w:sz w:val="18"/>
                <w:szCs w:val="18"/>
              </w:rPr>
            </w:pPr>
          </w:p>
        </w:tc>
        <w:tc>
          <w:tcPr>
            <w:tcW w:w="1077" w:type="dxa"/>
            <w:shd w:val="clear" w:color="auto" w:fill="auto"/>
            <w:noWrap/>
            <w:vAlign w:val="center"/>
          </w:tcPr>
          <w:p w14:paraId="7F8E89B5" w14:textId="77777777" w:rsidR="00C404EF" w:rsidRPr="00C404EF" w:rsidRDefault="00C404EF" w:rsidP="009F4C9C">
            <w:pPr>
              <w:tabs>
                <w:tab w:val="left" w:pos="567"/>
              </w:tabs>
              <w:jc w:val="right"/>
              <w:rPr>
                <w:b/>
                <w:bCs/>
                <w:sz w:val="18"/>
                <w:szCs w:val="18"/>
              </w:rPr>
            </w:pPr>
          </w:p>
        </w:tc>
        <w:tc>
          <w:tcPr>
            <w:tcW w:w="1077" w:type="dxa"/>
            <w:shd w:val="clear" w:color="auto" w:fill="auto"/>
            <w:noWrap/>
            <w:vAlign w:val="center"/>
          </w:tcPr>
          <w:p w14:paraId="1A45E51C" w14:textId="77777777" w:rsidR="00C404EF" w:rsidRPr="00C404EF" w:rsidRDefault="00C404EF" w:rsidP="009F4C9C">
            <w:pPr>
              <w:tabs>
                <w:tab w:val="left" w:pos="567"/>
              </w:tabs>
              <w:jc w:val="right"/>
              <w:rPr>
                <w:b/>
                <w:bCs/>
                <w:sz w:val="18"/>
                <w:szCs w:val="18"/>
              </w:rPr>
            </w:pPr>
          </w:p>
        </w:tc>
        <w:tc>
          <w:tcPr>
            <w:tcW w:w="1077" w:type="dxa"/>
            <w:shd w:val="clear" w:color="auto" w:fill="auto"/>
            <w:vAlign w:val="center"/>
          </w:tcPr>
          <w:p w14:paraId="06731C7F" w14:textId="77777777" w:rsidR="00C404EF" w:rsidRPr="00C404EF" w:rsidRDefault="00C404EF" w:rsidP="009F4C9C">
            <w:pPr>
              <w:tabs>
                <w:tab w:val="left" w:pos="567"/>
              </w:tabs>
              <w:jc w:val="right"/>
              <w:rPr>
                <w:b/>
                <w:bCs/>
                <w:sz w:val="18"/>
                <w:szCs w:val="18"/>
              </w:rPr>
            </w:pPr>
          </w:p>
        </w:tc>
        <w:tc>
          <w:tcPr>
            <w:tcW w:w="1077" w:type="dxa"/>
            <w:shd w:val="clear" w:color="auto" w:fill="auto"/>
            <w:noWrap/>
            <w:vAlign w:val="center"/>
          </w:tcPr>
          <w:p w14:paraId="0918E5E5" w14:textId="77777777" w:rsidR="00C404EF" w:rsidRPr="00C404EF" w:rsidRDefault="00C404EF" w:rsidP="009F4C9C">
            <w:pPr>
              <w:tabs>
                <w:tab w:val="left" w:pos="567"/>
              </w:tabs>
              <w:jc w:val="right"/>
              <w:rPr>
                <w:b/>
                <w:bCs/>
                <w:sz w:val="18"/>
                <w:szCs w:val="18"/>
              </w:rPr>
            </w:pPr>
          </w:p>
        </w:tc>
        <w:tc>
          <w:tcPr>
            <w:tcW w:w="1077" w:type="dxa"/>
            <w:shd w:val="clear" w:color="auto" w:fill="auto"/>
            <w:noWrap/>
            <w:vAlign w:val="center"/>
          </w:tcPr>
          <w:p w14:paraId="1B3826AF" w14:textId="77777777" w:rsidR="00C404EF" w:rsidRPr="00C404EF" w:rsidRDefault="00C404EF" w:rsidP="009F4C9C">
            <w:pPr>
              <w:tabs>
                <w:tab w:val="left" w:pos="567"/>
              </w:tabs>
              <w:jc w:val="right"/>
              <w:rPr>
                <w:b/>
                <w:bCs/>
                <w:sz w:val="18"/>
                <w:szCs w:val="18"/>
              </w:rPr>
            </w:pPr>
          </w:p>
        </w:tc>
        <w:tc>
          <w:tcPr>
            <w:tcW w:w="1077" w:type="dxa"/>
            <w:shd w:val="clear" w:color="auto" w:fill="auto"/>
            <w:noWrap/>
            <w:vAlign w:val="center"/>
          </w:tcPr>
          <w:p w14:paraId="5430CCA8" w14:textId="77777777" w:rsidR="00C404EF" w:rsidRPr="00C404EF" w:rsidRDefault="00C404EF" w:rsidP="009F4C9C">
            <w:pPr>
              <w:tabs>
                <w:tab w:val="left" w:pos="567"/>
              </w:tabs>
              <w:jc w:val="right"/>
              <w:rPr>
                <w:b/>
                <w:bCs/>
                <w:sz w:val="18"/>
                <w:szCs w:val="18"/>
              </w:rPr>
            </w:pPr>
          </w:p>
        </w:tc>
        <w:tc>
          <w:tcPr>
            <w:tcW w:w="1077" w:type="dxa"/>
            <w:shd w:val="clear" w:color="auto" w:fill="auto"/>
            <w:noWrap/>
            <w:vAlign w:val="center"/>
          </w:tcPr>
          <w:p w14:paraId="6F283500" w14:textId="77777777" w:rsidR="00C404EF" w:rsidRPr="00C404EF" w:rsidRDefault="00C404EF" w:rsidP="009F4C9C">
            <w:pPr>
              <w:tabs>
                <w:tab w:val="left" w:pos="567"/>
              </w:tabs>
              <w:jc w:val="right"/>
              <w:rPr>
                <w:b/>
                <w:bCs/>
                <w:sz w:val="18"/>
                <w:szCs w:val="18"/>
              </w:rPr>
            </w:pPr>
          </w:p>
        </w:tc>
        <w:tc>
          <w:tcPr>
            <w:tcW w:w="1077" w:type="dxa"/>
            <w:shd w:val="clear" w:color="auto" w:fill="auto"/>
            <w:noWrap/>
            <w:vAlign w:val="center"/>
          </w:tcPr>
          <w:p w14:paraId="74863762" w14:textId="77777777" w:rsidR="00C404EF" w:rsidRPr="00C404EF" w:rsidRDefault="00C404EF" w:rsidP="009F4C9C">
            <w:pPr>
              <w:tabs>
                <w:tab w:val="left" w:pos="567"/>
              </w:tabs>
              <w:jc w:val="right"/>
              <w:rPr>
                <w:b/>
                <w:bCs/>
                <w:color w:val="000000"/>
                <w:sz w:val="18"/>
                <w:szCs w:val="18"/>
              </w:rPr>
            </w:pPr>
          </w:p>
        </w:tc>
      </w:tr>
      <w:tr w:rsidR="00C404EF" w:rsidRPr="00C404EF" w14:paraId="6053BEFC" w14:textId="77777777" w:rsidTr="00C404EF">
        <w:trPr>
          <w:trHeight w:val="283"/>
        </w:trPr>
        <w:tc>
          <w:tcPr>
            <w:tcW w:w="988" w:type="dxa"/>
            <w:shd w:val="clear" w:color="auto" w:fill="DEEAF6" w:themeFill="accent1" w:themeFillTint="33"/>
            <w:noWrap/>
            <w:vAlign w:val="center"/>
            <w:hideMark/>
          </w:tcPr>
          <w:p w14:paraId="4BC339FB" w14:textId="77777777" w:rsidR="009F4C9C" w:rsidRPr="00C404EF" w:rsidRDefault="009F4C9C" w:rsidP="009F4C9C">
            <w:pPr>
              <w:tabs>
                <w:tab w:val="left" w:pos="567"/>
              </w:tabs>
              <w:jc w:val="right"/>
              <w:rPr>
                <w:b/>
                <w:bCs/>
                <w:sz w:val="18"/>
                <w:szCs w:val="18"/>
              </w:rPr>
            </w:pPr>
            <w:r w:rsidRPr="00C404EF">
              <w:rPr>
                <w:b/>
                <w:bCs/>
                <w:sz w:val="18"/>
                <w:szCs w:val="18"/>
              </w:rPr>
              <w:t>01</w:t>
            </w:r>
          </w:p>
        </w:tc>
        <w:tc>
          <w:tcPr>
            <w:tcW w:w="3543" w:type="dxa"/>
            <w:shd w:val="clear" w:color="auto" w:fill="DEEAF6" w:themeFill="accent1" w:themeFillTint="33"/>
            <w:noWrap/>
            <w:vAlign w:val="center"/>
            <w:hideMark/>
          </w:tcPr>
          <w:p w14:paraId="1B941EC3" w14:textId="77777777" w:rsidR="009F4C9C" w:rsidRPr="00C404EF" w:rsidRDefault="009F4C9C" w:rsidP="00C404EF">
            <w:pPr>
              <w:tabs>
                <w:tab w:val="left" w:pos="567"/>
              </w:tabs>
              <w:rPr>
                <w:b/>
                <w:bCs/>
                <w:sz w:val="18"/>
                <w:szCs w:val="18"/>
              </w:rPr>
            </w:pPr>
            <w:r w:rsidRPr="00C404EF">
              <w:rPr>
                <w:b/>
                <w:bCs/>
                <w:sz w:val="18"/>
                <w:szCs w:val="18"/>
              </w:rPr>
              <w:t>Üldised valitsussektori teenused</w:t>
            </w:r>
          </w:p>
        </w:tc>
        <w:tc>
          <w:tcPr>
            <w:tcW w:w="1077" w:type="dxa"/>
            <w:shd w:val="clear" w:color="auto" w:fill="DEEAF6" w:themeFill="accent1" w:themeFillTint="33"/>
            <w:noWrap/>
            <w:vAlign w:val="center"/>
            <w:hideMark/>
          </w:tcPr>
          <w:p w14:paraId="193CDC46" w14:textId="77777777" w:rsidR="009F4C9C" w:rsidRPr="00C404EF" w:rsidRDefault="009F4C9C" w:rsidP="009F4C9C">
            <w:pPr>
              <w:tabs>
                <w:tab w:val="left" w:pos="567"/>
              </w:tabs>
              <w:jc w:val="right"/>
              <w:rPr>
                <w:b/>
                <w:bCs/>
                <w:sz w:val="18"/>
                <w:szCs w:val="18"/>
              </w:rPr>
            </w:pPr>
            <w:r w:rsidRPr="00C404EF">
              <w:rPr>
                <w:b/>
                <w:bCs/>
                <w:sz w:val="18"/>
                <w:szCs w:val="18"/>
              </w:rPr>
              <w:t>2 214 188</w:t>
            </w:r>
          </w:p>
        </w:tc>
        <w:tc>
          <w:tcPr>
            <w:tcW w:w="1077" w:type="dxa"/>
            <w:shd w:val="clear" w:color="auto" w:fill="DEEAF6" w:themeFill="accent1" w:themeFillTint="33"/>
            <w:noWrap/>
            <w:vAlign w:val="center"/>
            <w:hideMark/>
          </w:tcPr>
          <w:p w14:paraId="4EDB193C" w14:textId="77777777" w:rsidR="009F4C9C" w:rsidRPr="00C404EF" w:rsidRDefault="009F4C9C" w:rsidP="009F4C9C">
            <w:pPr>
              <w:tabs>
                <w:tab w:val="left" w:pos="567"/>
              </w:tabs>
              <w:jc w:val="right"/>
              <w:rPr>
                <w:b/>
                <w:bCs/>
                <w:sz w:val="18"/>
                <w:szCs w:val="18"/>
              </w:rPr>
            </w:pPr>
            <w:r w:rsidRPr="00C404EF">
              <w:rPr>
                <w:b/>
                <w:bCs/>
                <w:sz w:val="18"/>
                <w:szCs w:val="18"/>
              </w:rPr>
              <w:t>6 627</w:t>
            </w:r>
          </w:p>
        </w:tc>
        <w:tc>
          <w:tcPr>
            <w:tcW w:w="1077" w:type="dxa"/>
            <w:shd w:val="clear" w:color="auto" w:fill="DEEAF6" w:themeFill="accent1" w:themeFillTint="33"/>
            <w:noWrap/>
            <w:vAlign w:val="center"/>
            <w:hideMark/>
          </w:tcPr>
          <w:p w14:paraId="4663E84A" w14:textId="77777777" w:rsidR="009F4C9C" w:rsidRPr="00C404EF" w:rsidRDefault="009F4C9C" w:rsidP="009F4C9C">
            <w:pPr>
              <w:tabs>
                <w:tab w:val="left" w:pos="567"/>
              </w:tabs>
              <w:jc w:val="right"/>
              <w:rPr>
                <w:b/>
                <w:bCs/>
                <w:sz w:val="18"/>
                <w:szCs w:val="18"/>
              </w:rPr>
            </w:pPr>
            <w:r w:rsidRPr="00C404EF">
              <w:rPr>
                <w:b/>
                <w:bCs/>
                <w:sz w:val="18"/>
                <w:szCs w:val="18"/>
              </w:rPr>
              <w:t>2 207 561</w:t>
            </w:r>
          </w:p>
        </w:tc>
        <w:tc>
          <w:tcPr>
            <w:tcW w:w="1077" w:type="dxa"/>
            <w:shd w:val="clear" w:color="auto" w:fill="DEEAF6" w:themeFill="accent1" w:themeFillTint="33"/>
            <w:noWrap/>
            <w:vAlign w:val="center"/>
            <w:hideMark/>
          </w:tcPr>
          <w:p w14:paraId="01D34264" w14:textId="77777777" w:rsidR="009F4C9C" w:rsidRPr="00C404EF" w:rsidRDefault="009F4C9C" w:rsidP="009F4C9C">
            <w:pPr>
              <w:tabs>
                <w:tab w:val="left" w:pos="567"/>
              </w:tabs>
              <w:jc w:val="right"/>
              <w:rPr>
                <w:b/>
                <w:bCs/>
                <w:sz w:val="18"/>
                <w:szCs w:val="18"/>
              </w:rPr>
            </w:pPr>
            <w:r w:rsidRPr="00C404EF">
              <w:rPr>
                <w:b/>
                <w:bCs/>
                <w:sz w:val="18"/>
                <w:szCs w:val="18"/>
              </w:rPr>
              <w:t>-49 187</w:t>
            </w:r>
          </w:p>
        </w:tc>
        <w:tc>
          <w:tcPr>
            <w:tcW w:w="1077" w:type="dxa"/>
            <w:shd w:val="clear" w:color="auto" w:fill="DEEAF6" w:themeFill="accent1" w:themeFillTint="33"/>
            <w:vAlign w:val="center"/>
          </w:tcPr>
          <w:p w14:paraId="0D946BB0" w14:textId="01797965" w:rsidR="009F4C9C" w:rsidRPr="00C404EF" w:rsidRDefault="009F4C9C" w:rsidP="009F4C9C">
            <w:pPr>
              <w:tabs>
                <w:tab w:val="left" w:pos="567"/>
              </w:tabs>
              <w:jc w:val="right"/>
              <w:rPr>
                <w:b/>
                <w:bCs/>
                <w:sz w:val="18"/>
                <w:szCs w:val="18"/>
              </w:rPr>
            </w:pPr>
            <w:r w:rsidRPr="00C404EF">
              <w:rPr>
                <w:b/>
                <w:bCs/>
                <w:sz w:val="18"/>
                <w:szCs w:val="18"/>
              </w:rPr>
              <w:t>-3 086</w:t>
            </w:r>
          </w:p>
        </w:tc>
        <w:tc>
          <w:tcPr>
            <w:tcW w:w="1077" w:type="dxa"/>
            <w:shd w:val="clear" w:color="auto" w:fill="DEEAF6" w:themeFill="accent1" w:themeFillTint="33"/>
            <w:noWrap/>
            <w:vAlign w:val="center"/>
            <w:hideMark/>
          </w:tcPr>
          <w:p w14:paraId="20A6B233" w14:textId="4C08EDB7" w:rsidR="009F4C9C" w:rsidRPr="00C404EF" w:rsidRDefault="009F4C9C" w:rsidP="009F4C9C">
            <w:pPr>
              <w:tabs>
                <w:tab w:val="left" w:pos="567"/>
              </w:tabs>
              <w:jc w:val="right"/>
              <w:rPr>
                <w:b/>
                <w:bCs/>
                <w:sz w:val="18"/>
                <w:szCs w:val="18"/>
              </w:rPr>
            </w:pPr>
            <w:r w:rsidRPr="00C404EF">
              <w:rPr>
                <w:b/>
                <w:bCs/>
                <w:sz w:val="18"/>
                <w:szCs w:val="18"/>
              </w:rPr>
              <w:t>1 524</w:t>
            </w:r>
          </w:p>
        </w:tc>
        <w:tc>
          <w:tcPr>
            <w:tcW w:w="1077" w:type="dxa"/>
            <w:shd w:val="clear" w:color="auto" w:fill="DEEAF6" w:themeFill="accent1" w:themeFillTint="33"/>
            <w:noWrap/>
            <w:vAlign w:val="center"/>
            <w:hideMark/>
          </w:tcPr>
          <w:p w14:paraId="360F0707" w14:textId="77777777" w:rsidR="009F4C9C" w:rsidRPr="00C404EF" w:rsidRDefault="009F4C9C" w:rsidP="009F4C9C">
            <w:pPr>
              <w:tabs>
                <w:tab w:val="left" w:pos="567"/>
              </w:tabs>
              <w:jc w:val="right"/>
              <w:rPr>
                <w:b/>
                <w:bCs/>
                <w:sz w:val="18"/>
                <w:szCs w:val="18"/>
              </w:rPr>
            </w:pPr>
            <w:r w:rsidRPr="00C404EF">
              <w:rPr>
                <w:b/>
                <w:bCs/>
                <w:sz w:val="18"/>
                <w:szCs w:val="18"/>
              </w:rPr>
              <w:t>-47 663</w:t>
            </w:r>
          </w:p>
        </w:tc>
        <w:tc>
          <w:tcPr>
            <w:tcW w:w="1077" w:type="dxa"/>
            <w:shd w:val="clear" w:color="auto" w:fill="DEEAF6" w:themeFill="accent1" w:themeFillTint="33"/>
            <w:noWrap/>
            <w:vAlign w:val="center"/>
            <w:hideMark/>
          </w:tcPr>
          <w:p w14:paraId="3FB70BA1" w14:textId="77777777" w:rsidR="009F4C9C" w:rsidRPr="00C404EF" w:rsidRDefault="009F4C9C" w:rsidP="009F4C9C">
            <w:pPr>
              <w:tabs>
                <w:tab w:val="left" w:pos="567"/>
              </w:tabs>
              <w:jc w:val="right"/>
              <w:rPr>
                <w:b/>
                <w:bCs/>
                <w:sz w:val="18"/>
                <w:szCs w:val="18"/>
              </w:rPr>
            </w:pPr>
            <w:r w:rsidRPr="00C404EF">
              <w:rPr>
                <w:b/>
                <w:bCs/>
                <w:sz w:val="18"/>
                <w:szCs w:val="18"/>
              </w:rPr>
              <w:t>2 162 984</w:t>
            </w:r>
          </w:p>
        </w:tc>
        <w:tc>
          <w:tcPr>
            <w:tcW w:w="1077" w:type="dxa"/>
            <w:shd w:val="clear" w:color="auto" w:fill="DEEAF6" w:themeFill="accent1" w:themeFillTint="33"/>
            <w:noWrap/>
            <w:vAlign w:val="center"/>
            <w:hideMark/>
          </w:tcPr>
          <w:p w14:paraId="6C4607B6" w14:textId="77777777" w:rsidR="009F4C9C" w:rsidRPr="00C404EF" w:rsidRDefault="009F4C9C" w:rsidP="009F4C9C">
            <w:pPr>
              <w:tabs>
                <w:tab w:val="left" w:pos="567"/>
              </w:tabs>
              <w:jc w:val="right"/>
              <w:rPr>
                <w:b/>
                <w:bCs/>
                <w:sz w:val="18"/>
                <w:szCs w:val="18"/>
              </w:rPr>
            </w:pPr>
            <w:r w:rsidRPr="00C404EF">
              <w:rPr>
                <w:b/>
                <w:bCs/>
                <w:sz w:val="18"/>
                <w:szCs w:val="18"/>
              </w:rPr>
              <w:t>3 541</w:t>
            </w:r>
          </w:p>
        </w:tc>
        <w:tc>
          <w:tcPr>
            <w:tcW w:w="1077" w:type="dxa"/>
            <w:shd w:val="clear" w:color="auto" w:fill="DEEAF6" w:themeFill="accent1" w:themeFillTint="33"/>
            <w:noWrap/>
            <w:vAlign w:val="center"/>
            <w:hideMark/>
          </w:tcPr>
          <w:p w14:paraId="55A2C45B" w14:textId="66856072" w:rsidR="009F4C9C" w:rsidRPr="00C404EF" w:rsidRDefault="009F4C9C" w:rsidP="009F4C9C">
            <w:pPr>
              <w:tabs>
                <w:tab w:val="left" w:pos="567"/>
              </w:tabs>
              <w:jc w:val="right"/>
              <w:rPr>
                <w:b/>
                <w:bCs/>
                <w:sz w:val="18"/>
                <w:szCs w:val="18"/>
              </w:rPr>
            </w:pPr>
            <w:r w:rsidRPr="00C404EF">
              <w:rPr>
                <w:b/>
                <w:bCs/>
                <w:color w:val="000000"/>
                <w:sz w:val="18"/>
                <w:szCs w:val="18"/>
              </w:rPr>
              <w:t>2 166 525</w:t>
            </w:r>
          </w:p>
        </w:tc>
      </w:tr>
      <w:tr w:rsidR="00C404EF" w:rsidRPr="00C404EF" w14:paraId="2D27CCDD" w14:textId="77777777" w:rsidTr="00C404EF">
        <w:trPr>
          <w:trHeight w:val="283"/>
        </w:trPr>
        <w:tc>
          <w:tcPr>
            <w:tcW w:w="988" w:type="dxa"/>
            <w:shd w:val="clear" w:color="auto" w:fill="auto"/>
            <w:noWrap/>
            <w:vAlign w:val="center"/>
            <w:hideMark/>
          </w:tcPr>
          <w:p w14:paraId="07D2A0EB" w14:textId="417696B8" w:rsidR="009F4C9C" w:rsidRPr="00C404EF" w:rsidRDefault="009F4C9C" w:rsidP="00C404EF">
            <w:pPr>
              <w:tabs>
                <w:tab w:val="left" w:pos="567"/>
              </w:tabs>
              <w:jc w:val="right"/>
              <w:rPr>
                <w:sz w:val="18"/>
                <w:szCs w:val="18"/>
              </w:rPr>
            </w:pPr>
            <w:r w:rsidRPr="00C404EF">
              <w:rPr>
                <w:sz w:val="18"/>
                <w:szCs w:val="18"/>
              </w:rPr>
              <w:t>40, 41, 45</w:t>
            </w:r>
          </w:p>
        </w:tc>
        <w:tc>
          <w:tcPr>
            <w:tcW w:w="3543" w:type="dxa"/>
            <w:shd w:val="clear" w:color="auto" w:fill="auto"/>
            <w:noWrap/>
            <w:vAlign w:val="center"/>
            <w:hideMark/>
          </w:tcPr>
          <w:p w14:paraId="367402E8" w14:textId="77777777" w:rsidR="009F4C9C" w:rsidRPr="00C404EF" w:rsidRDefault="009F4C9C" w:rsidP="00C404EF">
            <w:pPr>
              <w:tabs>
                <w:tab w:val="left" w:pos="567"/>
              </w:tabs>
              <w:rPr>
                <w:sz w:val="18"/>
                <w:szCs w:val="18"/>
              </w:rPr>
            </w:pPr>
            <w:r w:rsidRPr="00C404EF">
              <w:rPr>
                <w:sz w:val="18"/>
                <w:szCs w:val="18"/>
              </w:rPr>
              <w:t>Antavad toetused tegevuskuludeks</w:t>
            </w:r>
          </w:p>
        </w:tc>
        <w:tc>
          <w:tcPr>
            <w:tcW w:w="1077" w:type="dxa"/>
            <w:shd w:val="clear" w:color="auto" w:fill="auto"/>
            <w:noWrap/>
            <w:vAlign w:val="center"/>
            <w:hideMark/>
          </w:tcPr>
          <w:p w14:paraId="7CED678E" w14:textId="77777777" w:rsidR="009F4C9C" w:rsidRPr="00C404EF" w:rsidRDefault="009F4C9C" w:rsidP="009F4C9C">
            <w:pPr>
              <w:tabs>
                <w:tab w:val="left" w:pos="567"/>
              </w:tabs>
              <w:jc w:val="right"/>
              <w:rPr>
                <w:sz w:val="18"/>
                <w:szCs w:val="18"/>
              </w:rPr>
            </w:pPr>
            <w:r w:rsidRPr="00C404EF">
              <w:rPr>
                <w:sz w:val="18"/>
                <w:szCs w:val="18"/>
              </w:rPr>
              <w:t>71 530</w:t>
            </w:r>
          </w:p>
        </w:tc>
        <w:tc>
          <w:tcPr>
            <w:tcW w:w="1077" w:type="dxa"/>
            <w:shd w:val="clear" w:color="auto" w:fill="auto"/>
            <w:noWrap/>
            <w:vAlign w:val="center"/>
            <w:hideMark/>
          </w:tcPr>
          <w:p w14:paraId="3AAAAAD9"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40690ED7" w14:textId="77777777" w:rsidR="009F4C9C" w:rsidRPr="00C404EF" w:rsidRDefault="009F4C9C" w:rsidP="009F4C9C">
            <w:pPr>
              <w:tabs>
                <w:tab w:val="left" w:pos="567"/>
              </w:tabs>
              <w:jc w:val="right"/>
              <w:rPr>
                <w:b/>
                <w:sz w:val="18"/>
                <w:szCs w:val="18"/>
              </w:rPr>
            </w:pPr>
            <w:r w:rsidRPr="00C404EF">
              <w:rPr>
                <w:b/>
                <w:sz w:val="18"/>
                <w:szCs w:val="18"/>
              </w:rPr>
              <w:t>71 530</w:t>
            </w:r>
          </w:p>
        </w:tc>
        <w:tc>
          <w:tcPr>
            <w:tcW w:w="1077" w:type="dxa"/>
            <w:shd w:val="clear" w:color="auto" w:fill="FFF2CC" w:themeFill="accent4" w:themeFillTint="33"/>
            <w:noWrap/>
            <w:vAlign w:val="center"/>
            <w:hideMark/>
          </w:tcPr>
          <w:p w14:paraId="196B16F0"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vAlign w:val="center"/>
          </w:tcPr>
          <w:p w14:paraId="55432E37" w14:textId="2C32CACB"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3C5BBDF2" w14:textId="11F3E920"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2692AEB4"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44835082" w14:textId="77777777" w:rsidR="009F4C9C" w:rsidRPr="00C404EF" w:rsidRDefault="009F4C9C" w:rsidP="009F4C9C">
            <w:pPr>
              <w:tabs>
                <w:tab w:val="left" w:pos="567"/>
              </w:tabs>
              <w:jc w:val="right"/>
              <w:rPr>
                <w:b/>
                <w:sz w:val="18"/>
                <w:szCs w:val="18"/>
              </w:rPr>
            </w:pPr>
            <w:r w:rsidRPr="00C404EF">
              <w:rPr>
                <w:b/>
                <w:sz w:val="18"/>
                <w:szCs w:val="18"/>
              </w:rPr>
              <w:t>71 530</w:t>
            </w:r>
          </w:p>
        </w:tc>
        <w:tc>
          <w:tcPr>
            <w:tcW w:w="1077" w:type="dxa"/>
            <w:shd w:val="clear" w:color="auto" w:fill="auto"/>
            <w:noWrap/>
            <w:vAlign w:val="center"/>
            <w:hideMark/>
          </w:tcPr>
          <w:p w14:paraId="7CB45447"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2D122BD1" w14:textId="002ABE35" w:rsidR="009F4C9C" w:rsidRPr="00C404EF" w:rsidRDefault="009F4C9C" w:rsidP="009F4C9C">
            <w:pPr>
              <w:tabs>
                <w:tab w:val="left" w:pos="567"/>
              </w:tabs>
              <w:jc w:val="right"/>
              <w:rPr>
                <w:sz w:val="18"/>
                <w:szCs w:val="18"/>
              </w:rPr>
            </w:pPr>
            <w:r w:rsidRPr="00C404EF">
              <w:rPr>
                <w:color w:val="000000"/>
                <w:sz w:val="18"/>
                <w:szCs w:val="18"/>
              </w:rPr>
              <w:t>71 530</w:t>
            </w:r>
          </w:p>
        </w:tc>
      </w:tr>
      <w:tr w:rsidR="00C404EF" w:rsidRPr="00C404EF" w14:paraId="359061F3" w14:textId="77777777" w:rsidTr="00C404EF">
        <w:trPr>
          <w:trHeight w:val="283"/>
        </w:trPr>
        <w:tc>
          <w:tcPr>
            <w:tcW w:w="988" w:type="dxa"/>
            <w:shd w:val="clear" w:color="auto" w:fill="auto"/>
            <w:noWrap/>
            <w:vAlign w:val="center"/>
            <w:hideMark/>
          </w:tcPr>
          <w:p w14:paraId="6AEB0F40" w14:textId="77777777" w:rsidR="009F4C9C" w:rsidRPr="00C404EF" w:rsidRDefault="009F4C9C" w:rsidP="009F4C9C">
            <w:pPr>
              <w:tabs>
                <w:tab w:val="left" w:pos="567"/>
              </w:tabs>
              <w:jc w:val="right"/>
              <w:rPr>
                <w:sz w:val="18"/>
                <w:szCs w:val="18"/>
              </w:rPr>
            </w:pPr>
            <w:r w:rsidRPr="00C404EF">
              <w:rPr>
                <w:sz w:val="18"/>
                <w:szCs w:val="18"/>
              </w:rPr>
              <w:t>50,55,60</w:t>
            </w:r>
          </w:p>
        </w:tc>
        <w:tc>
          <w:tcPr>
            <w:tcW w:w="3543" w:type="dxa"/>
            <w:shd w:val="clear" w:color="auto" w:fill="auto"/>
            <w:noWrap/>
            <w:vAlign w:val="center"/>
            <w:hideMark/>
          </w:tcPr>
          <w:p w14:paraId="56B509B4" w14:textId="77777777" w:rsidR="009F4C9C" w:rsidRPr="00C404EF" w:rsidRDefault="009F4C9C" w:rsidP="00C404EF">
            <w:pPr>
              <w:tabs>
                <w:tab w:val="left" w:pos="567"/>
              </w:tabs>
              <w:rPr>
                <w:sz w:val="18"/>
                <w:szCs w:val="18"/>
              </w:rPr>
            </w:pPr>
            <w:r w:rsidRPr="00C404EF">
              <w:rPr>
                <w:sz w:val="18"/>
                <w:szCs w:val="18"/>
              </w:rPr>
              <w:t>Muud tegevuskulud</w:t>
            </w:r>
          </w:p>
        </w:tc>
        <w:tc>
          <w:tcPr>
            <w:tcW w:w="1077" w:type="dxa"/>
            <w:shd w:val="clear" w:color="auto" w:fill="auto"/>
            <w:noWrap/>
            <w:vAlign w:val="center"/>
            <w:hideMark/>
          </w:tcPr>
          <w:p w14:paraId="581E0CB3" w14:textId="77777777" w:rsidR="009F4C9C" w:rsidRPr="00C404EF" w:rsidRDefault="009F4C9C" w:rsidP="009F4C9C">
            <w:pPr>
              <w:tabs>
                <w:tab w:val="left" w:pos="567"/>
              </w:tabs>
              <w:jc w:val="right"/>
              <w:rPr>
                <w:sz w:val="18"/>
                <w:szCs w:val="18"/>
              </w:rPr>
            </w:pPr>
            <w:r w:rsidRPr="00C404EF">
              <w:rPr>
                <w:sz w:val="18"/>
                <w:szCs w:val="18"/>
              </w:rPr>
              <w:t>2 142 658</w:t>
            </w:r>
          </w:p>
        </w:tc>
        <w:tc>
          <w:tcPr>
            <w:tcW w:w="1077" w:type="dxa"/>
            <w:shd w:val="clear" w:color="auto" w:fill="auto"/>
            <w:noWrap/>
            <w:vAlign w:val="center"/>
            <w:hideMark/>
          </w:tcPr>
          <w:p w14:paraId="13DA0F03" w14:textId="77777777" w:rsidR="009F4C9C" w:rsidRPr="00C404EF" w:rsidRDefault="009F4C9C" w:rsidP="009F4C9C">
            <w:pPr>
              <w:tabs>
                <w:tab w:val="left" w:pos="567"/>
              </w:tabs>
              <w:jc w:val="right"/>
              <w:rPr>
                <w:sz w:val="18"/>
                <w:szCs w:val="18"/>
              </w:rPr>
            </w:pPr>
            <w:r w:rsidRPr="00C404EF">
              <w:rPr>
                <w:sz w:val="18"/>
                <w:szCs w:val="18"/>
              </w:rPr>
              <w:t>6 627</w:t>
            </w:r>
          </w:p>
        </w:tc>
        <w:tc>
          <w:tcPr>
            <w:tcW w:w="1077" w:type="dxa"/>
            <w:shd w:val="clear" w:color="auto" w:fill="auto"/>
            <w:noWrap/>
            <w:vAlign w:val="center"/>
            <w:hideMark/>
          </w:tcPr>
          <w:p w14:paraId="2F7EB3B8" w14:textId="77777777" w:rsidR="009F4C9C" w:rsidRPr="00C404EF" w:rsidRDefault="009F4C9C" w:rsidP="009F4C9C">
            <w:pPr>
              <w:tabs>
                <w:tab w:val="left" w:pos="567"/>
              </w:tabs>
              <w:jc w:val="right"/>
              <w:rPr>
                <w:b/>
                <w:sz w:val="18"/>
                <w:szCs w:val="18"/>
              </w:rPr>
            </w:pPr>
            <w:r w:rsidRPr="00C404EF">
              <w:rPr>
                <w:b/>
                <w:sz w:val="18"/>
                <w:szCs w:val="18"/>
              </w:rPr>
              <w:t>2 136 031</w:t>
            </w:r>
          </w:p>
        </w:tc>
        <w:tc>
          <w:tcPr>
            <w:tcW w:w="1077" w:type="dxa"/>
            <w:shd w:val="clear" w:color="auto" w:fill="FFF2CC" w:themeFill="accent4" w:themeFillTint="33"/>
            <w:noWrap/>
            <w:vAlign w:val="center"/>
            <w:hideMark/>
          </w:tcPr>
          <w:p w14:paraId="2AC15437" w14:textId="77777777" w:rsidR="009F4C9C" w:rsidRPr="00C404EF" w:rsidRDefault="009F4C9C" w:rsidP="009F4C9C">
            <w:pPr>
              <w:tabs>
                <w:tab w:val="left" w:pos="567"/>
              </w:tabs>
              <w:jc w:val="right"/>
              <w:rPr>
                <w:sz w:val="18"/>
                <w:szCs w:val="18"/>
              </w:rPr>
            </w:pPr>
            <w:r w:rsidRPr="00C404EF">
              <w:rPr>
                <w:sz w:val="18"/>
                <w:szCs w:val="18"/>
              </w:rPr>
              <w:t>-49 187</w:t>
            </w:r>
          </w:p>
        </w:tc>
        <w:tc>
          <w:tcPr>
            <w:tcW w:w="1077" w:type="dxa"/>
            <w:shd w:val="clear" w:color="auto" w:fill="FFF2CC" w:themeFill="accent4" w:themeFillTint="33"/>
            <w:vAlign w:val="center"/>
          </w:tcPr>
          <w:p w14:paraId="71BAEE86" w14:textId="339AA2F1" w:rsidR="009F4C9C" w:rsidRPr="00C404EF" w:rsidRDefault="009F4C9C" w:rsidP="009F4C9C">
            <w:pPr>
              <w:tabs>
                <w:tab w:val="left" w:pos="567"/>
              </w:tabs>
              <w:jc w:val="right"/>
              <w:rPr>
                <w:sz w:val="18"/>
                <w:szCs w:val="18"/>
              </w:rPr>
            </w:pPr>
            <w:r w:rsidRPr="00C404EF">
              <w:rPr>
                <w:sz w:val="18"/>
                <w:szCs w:val="18"/>
              </w:rPr>
              <w:t>-3 086</w:t>
            </w:r>
          </w:p>
        </w:tc>
        <w:tc>
          <w:tcPr>
            <w:tcW w:w="1077" w:type="dxa"/>
            <w:shd w:val="clear" w:color="auto" w:fill="FFF2CC" w:themeFill="accent4" w:themeFillTint="33"/>
            <w:noWrap/>
            <w:vAlign w:val="center"/>
            <w:hideMark/>
          </w:tcPr>
          <w:p w14:paraId="55C88890" w14:textId="0D50D9A9" w:rsidR="009F4C9C" w:rsidRPr="00C404EF" w:rsidRDefault="009F4C9C" w:rsidP="009F4C9C">
            <w:pPr>
              <w:tabs>
                <w:tab w:val="left" w:pos="567"/>
              </w:tabs>
              <w:jc w:val="right"/>
              <w:rPr>
                <w:sz w:val="18"/>
                <w:szCs w:val="18"/>
              </w:rPr>
            </w:pPr>
            <w:r w:rsidRPr="00C404EF">
              <w:rPr>
                <w:sz w:val="18"/>
                <w:szCs w:val="18"/>
              </w:rPr>
              <w:t>1 524</w:t>
            </w:r>
          </w:p>
        </w:tc>
        <w:tc>
          <w:tcPr>
            <w:tcW w:w="1077" w:type="dxa"/>
            <w:shd w:val="clear" w:color="auto" w:fill="FFF2CC" w:themeFill="accent4" w:themeFillTint="33"/>
            <w:noWrap/>
            <w:vAlign w:val="center"/>
            <w:hideMark/>
          </w:tcPr>
          <w:p w14:paraId="092BDA34" w14:textId="77777777" w:rsidR="009F4C9C" w:rsidRPr="00C404EF" w:rsidRDefault="009F4C9C" w:rsidP="009F4C9C">
            <w:pPr>
              <w:tabs>
                <w:tab w:val="left" w:pos="567"/>
              </w:tabs>
              <w:jc w:val="right"/>
              <w:rPr>
                <w:sz w:val="18"/>
                <w:szCs w:val="18"/>
              </w:rPr>
            </w:pPr>
            <w:r w:rsidRPr="00C404EF">
              <w:rPr>
                <w:sz w:val="18"/>
                <w:szCs w:val="18"/>
              </w:rPr>
              <w:t>-47 663</w:t>
            </w:r>
          </w:p>
        </w:tc>
        <w:tc>
          <w:tcPr>
            <w:tcW w:w="1077" w:type="dxa"/>
            <w:shd w:val="clear" w:color="auto" w:fill="auto"/>
            <w:noWrap/>
            <w:vAlign w:val="center"/>
            <w:hideMark/>
          </w:tcPr>
          <w:p w14:paraId="334DD298" w14:textId="77777777" w:rsidR="009F4C9C" w:rsidRPr="00C404EF" w:rsidRDefault="009F4C9C" w:rsidP="009F4C9C">
            <w:pPr>
              <w:tabs>
                <w:tab w:val="left" w:pos="567"/>
              </w:tabs>
              <w:jc w:val="right"/>
              <w:rPr>
                <w:b/>
                <w:sz w:val="18"/>
                <w:szCs w:val="18"/>
              </w:rPr>
            </w:pPr>
            <w:r w:rsidRPr="00C404EF">
              <w:rPr>
                <w:b/>
                <w:sz w:val="18"/>
                <w:szCs w:val="18"/>
              </w:rPr>
              <w:t>2 091 454</w:t>
            </w:r>
          </w:p>
        </w:tc>
        <w:tc>
          <w:tcPr>
            <w:tcW w:w="1077" w:type="dxa"/>
            <w:shd w:val="clear" w:color="auto" w:fill="auto"/>
            <w:noWrap/>
            <w:vAlign w:val="center"/>
            <w:hideMark/>
          </w:tcPr>
          <w:p w14:paraId="4B94CD63" w14:textId="77777777" w:rsidR="009F4C9C" w:rsidRPr="00C404EF" w:rsidRDefault="009F4C9C" w:rsidP="009F4C9C">
            <w:pPr>
              <w:tabs>
                <w:tab w:val="left" w:pos="567"/>
              </w:tabs>
              <w:jc w:val="right"/>
              <w:rPr>
                <w:sz w:val="18"/>
                <w:szCs w:val="18"/>
              </w:rPr>
            </w:pPr>
            <w:r w:rsidRPr="00C404EF">
              <w:rPr>
                <w:sz w:val="18"/>
                <w:szCs w:val="18"/>
              </w:rPr>
              <w:t>3 541</w:t>
            </w:r>
          </w:p>
        </w:tc>
        <w:tc>
          <w:tcPr>
            <w:tcW w:w="1077" w:type="dxa"/>
            <w:shd w:val="clear" w:color="auto" w:fill="auto"/>
            <w:noWrap/>
            <w:vAlign w:val="center"/>
            <w:hideMark/>
          </w:tcPr>
          <w:p w14:paraId="26982356" w14:textId="73EF7871" w:rsidR="009F4C9C" w:rsidRPr="00C404EF" w:rsidRDefault="009F4C9C" w:rsidP="009F4C9C">
            <w:pPr>
              <w:tabs>
                <w:tab w:val="left" w:pos="567"/>
              </w:tabs>
              <w:jc w:val="right"/>
              <w:rPr>
                <w:sz w:val="18"/>
                <w:szCs w:val="18"/>
              </w:rPr>
            </w:pPr>
            <w:r w:rsidRPr="00C404EF">
              <w:rPr>
                <w:color w:val="000000"/>
                <w:sz w:val="18"/>
                <w:szCs w:val="18"/>
              </w:rPr>
              <w:t>2 094 995</w:t>
            </w:r>
          </w:p>
        </w:tc>
      </w:tr>
      <w:tr w:rsidR="00C404EF" w:rsidRPr="00C404EF" w14:paraId="755E1D5F" w14:textId="77777777" w:rsidTr="00C404EF">
        <w:trPr>
          <w:trHeight w:val="283"/>
        </w:trPr>
        <w:tc>
          <w:tcPr>
            <w:tcW w:w="988" w:type="dxa"/>
            <w:shd w:val="clear" w:color="auto" w:fill="DEEAF6" w:themeFill="accent1" w:themeFillTint="33"/>
            <w:noWrap/>
            <w:vAlign w:val="center"/>
            <w:hideMark/>
          </w:tcPr>
          <w:p w14:paraId="7F0A7A98" w14:textId="77777777" w:rsidR="009F4C9C" w:rsidRPr="00C404EF" w:rsidRDefault="009F4C9C" w:rsidP="009F4C9C">
            <w:pPr>
              <w:tabs>
                <w:tab w:val="left" w:pos="567"/>
              </w:tabs>
              <w:jc w:val="right"/>
              <w:rPr>
                <w:b/>
                <w:bCs/>
                <w:sz w:val="18"/>
                <w:szCs w:val="18"/>
              </w:rPr>
            </w:pPr>
            <w:r w:rsidRPr="00C404EF">
              <w:rPr>
                <w:b/>
                <w:bCs/>
                <w:sz w:val="18"/>
                <w:szCs w:val="18"/>
              </w:rPr>
              <w:t>03</w:t>
            </w:r>
          </w:p>
        </w:tc>
        <w:tc>
          <w:tcPr>
            <w:tcW w:w="3543" w:type="dxa"/>
            <w:shd w:val="clear" w:color="auto" w:fill="DEEAF6" w:themeFill="accent1" w:themeFillTint="33"/>
            <w:noWrap/>
            <w:vAlign w:val="center"/>
            <w:hideMark/>
          </w:tcPr>
          <w:p w14:paraId="500E18D2" w14:textId="77777777" w:rsidR="009F4C9C" w:rsidRPr="00C404EF" w:rsidRDefault="009F4C9C" w:rsidP="00C404EF">
            <w:pPr>
              <w:tabs>
                <w:tab w:val="left" w:pos="567"/>
              </w:tabs>
              <w:rPr>
                <w:b/>
                <w:bCs/>
                <w:sz w:val="18"/>
                <w:szCs w:val="18"/>
              </w:rPr>
            </w:pPr>
            <w:r w:rsidRPr="00C404EF">
              <w:rPr>
                <w:b/>
                <w:bCs/>
                <w:sz w:val="18"/>
                <w:szCs w:val="18"/>
              </w:rPr>
              <w:t>Avalik kord ja julgeolek</w:t>
            </w:r>
          </w:p>
        </w:tc>
        <w:tc>
          <w:tcPr>
            <w:tcW w:w="1077" w:type="dxa"/>
            <w:shd w:val="clear" w:color="auto" w:fill="DEEAF6" w:themeFill="accent1" w:themeFillTint="33"/>
            <w:noWrap/>
            <w:vAlign w:val="center"/>
            <w:hideMark/>
          </w:tcPr>
          <w:p w14:paraId="4BEB8E1B" w14:textId="77777777" w:rsidR="009F4C9C" w:rsidRPr="00C404EF" w:rsidRDefault="009F4C9C" w:rsidP="009F4C9C">
            <w:pPr>
              <w:tabs>
                <w:tab w:val="left" w:pos="567"/>
              </w:tabs>
              <w:jc w:val="right"/>
              <w:rPr>
                <w:b/>
                <w:bCs/>
                <w:sz w:val="18"/>
                <w:szCs w:val="18"/>
              </w:rPr>
            </w:pPr>
            <w:r w:rsidRPr="00C404EF">
              <w:rPr>
                <w:b/>
                <w:bCs/>
                <w:sz w:val="18"/>
                <w:szCs w:val="18"/>
              </w:rPr>
              <w:t>7 755</w:t>
            </w:r>
          </w:p>
        </w:tc>
        <w:tc>
          <w:tcPr>
            <w:tcW w:w="1077" w:type="dxa"/>
            <w:shd w:val="clear" w:color="auto" w:fill="DEEAF6" w:themeFill="accent1" w:themeFillTint="33"/>
            <w:noWrap/>
            <w:vAlign w:val="center"/>
            <w:hideMark/>
          </w:tcPr>
          <w:p w14:paraId="26B7858A"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698ACFE7" w14:textId="77777777" w:rsidR="009F4C9C" w:rsidRPr="00C404EF" w:rsidRDefault="009F4C9C" w:rsidP="009F4C9C">
            <w:pPr>
              <w:tabs>
                <w:tab w:val="left" w:pos="567"/>
              </w:tabs>
              <w:jc w:val="right"/>
              <w:rPr>
                <w:b/>
                <w:bCs/>
                <w:sz w:val="18"/>
                <w:szCs w:val="18"/>
              </w:rPr>
            </w:pPr>
            <w:r w:rsidRPr="00C404EF">
              <w:rPr>
                <w:b/>
                <w:bCs/>
                <w:sz w:val="18"/>
                <w:szCs w:val="18"/>
              </w:rPr>
              <w:t>7 755</w:t>
            </w:r>
          </w:p>
        </w:tc>
        <w:tc>
          <w:tcPr>
            <w:tcW w:w="1077" w:type="dxa"/>
            <w:shd w:val="clear" w:color="auto" w:fill="DEEAF6" w:themeFill="accent1" w:themeFillTint="33"/>
            <w:noWrap/>
            <w:vAlign w:val="center"/>
            <w:hideMark/>
          </w:tcPr>
          <w:p w14:paraId="0D56C9C8"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vAlign w:val="center"/>
          </w:tcPr>
          <w:p w14:paraId="3EBCD0D0" w14:textId="4E69CAAF"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5587B09B" w14:textId="2B5D8B7C"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518F17EE"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04260FD9" w14:textId="77777777" w:rsidR="009F4C9C" w:rsidRPr="00C404EF" w:rsidRDefault="009F4C9C" w:rsidP="009F4C9C">
            <w:pPr>
              <w:tabs>
                <w:tab w:val="left" w:pos="567"/>
              </w:tabs>
              <w:jc w:val="right"/>
              <w:rPr>
                <w:b/>
                <w:bCs/>
                <w:sz w:val="18"/>
                <w:szCs w:val="18"/>
              </w:rPr>
            </w:pPr>
            <w:r w:rsidRPr="00C404EF">
              <w:rPr>
                <w:b/>
                <w:bCs/>
                <w:sz w:val="18"/>
                <w:szCs w:val="18"/>
              </w:rPr>
              <w:t>7 755</w:t>
            </w:r>
          </w:p>
        </w:tc>
        <w:tc>
          <w:tcPr>
            <w:tcW w:w="1077" w:type="dxa"/>
            <w:shd w:val="clear" w:color="auto" w:fill="DEEAF6" w:themeFill="accent1" w:themeFillTint="33"/>
            <w:noWrap/>
            <w:vAlign w:val="center"/>
            <w:hideMark/>
          </w:tcPr>
          <w:p w14:paraId="433AB5F3"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3E62F502" w14:textId="3D94EF4F" w:rsidR="009F4C9C" w:rsidRPr="00C404EF" w:rsidRDefault="009F4C9C" w:rsidP="009F4C9C">
            <w:pPr>
              <w:tabs>
                <w:tab w:val="left" w:pos="567"/>
              </w:tabs>
              <w:jc w:val="right"/>
              <w:rPr>
                <w:b/>
                <w:bCs/>
                <w:sz w:val="18"/>
                <w:szCs w:val="18"/>
              </w:rPr>
            </w:pPr>
            <w:r w:rsidRPr="00C404EF">
              <w:rPr>
                <w:b/>
                <w:bCs/>
                <w:color w:val="000000"/>
                <w:sz w:val="18"/>
                <w:szCs w:val="18"/>
              </w:rPr>
              <w:t>7 755</w:t>
            </w:r>
          </w:p>
        </w:tc>
      </w:tr>
      <w:tr w:rsidR="00C404EF" w:rsidRPr="00C404EF" w14:paraId="3D59FE9D" w14:textId="77777777" w:rsidTr="00C404EF">
        <w:trPr>
          <w:trHeight w:val="283"/>
        </w:trPr>
        <w:tc>
          <w:tcPr>
            <w:tcW w:w="988" w:type="dxa"/>
            <w:shd w:val="clear" w:color="auto" w:fill="auto"/>
            <w:noWrap/>
            <w:vAlign w:val="center"/>
            <w:hideMark/>
          </w:tcPr>
          <w:p w14:paraId="3699C8F0" w14:textId="1F843348" w:rsidR="009F4C9C" w:rsidRPr="00C404EF" w:rsidRDefault="00C404EF" w:rsidP="00C404EF">
            <w:pPr>
              <w:tabs>
                <w:tab w:val="left" w:pos="567"/>
              </w:tabs>
              <w:jc w:val="right"/>
              <w:rPr>
                <w:sz w:val="18"/>
                <w:szCs w:val="18"/>
              </w:rPr>
            </w:pPr>
            <w:r w:rsidRPr="00C404EF">
              <w:rPr>
                <w:sz w:val="18"/>
                <w:szCs w:val="18"/>
              </w:rPr>
              <w:t>40, 41, 45</w:t>
            </w:r>
          </w:p>
        </w:tc>
        <w:tc>
          <w:tcPr>
            <w:tcW w:w="3543" w:type="dxa"/>
            <w:shd w:val="clear" w:color="auto" w:fill="auto"/>
            <w:noWrap/>
            <w:vAlign w:val="center"/>
            <w:hideMark/>
          </w:tcPr>
          <w:p w14:paraId="44BE69BE" w14:textId="77777777" w:rsidR="009F4C9C" w:rsidRPr="00C404EF" w:rsidRDefault="009F4C9C" w:rsidP="00C404EF">
            <w:pPr>
              <w:tabs>
                <w:tab w:val="left" w:pos="567"/>
              </w:tabs>
              <w:rPr>
                <w:sz w:val="18"/>
                <w:szCs w:val="18"/>
              </w:rPr>
            </w:pPr>
            <w:r w:rsidRPr="00C404EF">
              <w:rPr>
                <w:sz w:val="18"/>
                <w:szCs w:val="18"/>
              </w:rPr>
              <w:t>Antavad toetused tegevuskuludeks</w:t>
            </w:r>
          </w:p>
        </w:tc>
        <w:tc>
          <w:tcPr>
            <w:tcW w:w="1077" w:type="dxa"/>
            <w:shd w:val="clear" w:color="auto" w:fill="auto"/>
            <w:noWrap/>
            <w:vAlign w:val="center"/>
            <w:hideMark/>
          </w:tcPr>
          <w:p w14:paraId="3AD7D3A6" w14:textId="77777777" w:rsidR="009F4C9C" w:rsidRPr="00C404EF" w:rsidRDefault="009F4C9C" w:rsidP="009F4C9C">
            <w:pPr>
              <w:tabs>
                <w:tab w:val="left" w:pos="567"/>
              </w:tabs>
              <w:jc w:val="right"/>
              <w:rPr>
                <w:sz w:val="18"/>
                <w:szCs w:val="18"/>
              </w:rPr>
            </w:pPr>
            <w:r w:rsidRPr="00C404EF">
              <w:rPr>
                <w:sz w:val="18"/>
                <w:szCs w:val="18"/>
              </w:rPr>
              <w:t>6 000</w:t>
            </w:r>
          </w:p>
        </w:tc>
        <w:tc>
          <w:tcPr>
            <w:tcW w:w="1077" w:type="dxa"/>
            <w:shd w:val="clear" w:color="auto" w:fill="auto"/>
            <w:noWrap/>
            <w:vAlign w:val="center"/>
            <w:hideMark/>
          </w:tcPr>
          <w:p w14:paraId="04DF4A4B"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0531E190" w14:textId="77777777" w:rsidR="009F4C9C" w:rsidRPr="00C404EF" w:rsidRDefault="009F4C9C" w:rsidP="009F4C9C">
            <w:pPr>
              <w:tabs>
                <w:tab w:val="left" w:pos="567"/>
              </w:tabs>
              <w:jc w:val="right"/>
              <w:rPr>
                <w:b/>
                <w:sz w:val="18"/>
                <w:szCs w:val="18"/>
              </w:rPr>
            </w:pPr>
            <w:r w:rsidRPr="00C404EF">
              <w:rPr>
                <w:b/>
                <w:sz w:val="18"/>
                <w:szCs w:val="18"/>
              </w:rPr>
              <w:t>6 000</w:t>
            </w:r>
          </w:p>
        </w:tc>
        <w:tc>
          <w:tcPr>
            <w:tcW w:w="1077" w:type="dxa"/>
            <w:shd w:val="clear" w:color="auto" w:fill="FFF2CC" w:themeFill="accent4" w:themeFillTint="33"/>
            <w:noWrap/>
            <w:vAlign w:val="center"/>
            <w:hideMark/>
          </w:tcPr>
          <w:p w14:paraId="65A6FB45"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vAlign w:val="center"/>
          </w:tcPr>
          <w:p w14:paraId="5C706D87" w14:textId="4B917693"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52027B7A" w14:textId="6CA3A150"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4447E95C"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7511A5BF" w14:textId="77777777" w:rsidR="009F4C9C" w:rsidRPr="00C404EF" w:rsidRDefault="009F4C9C" w:rsidP="009F4C9C">
            <w:pPr>
              <w:tabs>
                <w:tab w:val="left" w:pos="567"/>
              </w:tabs>
              <w:jc w:val="right"/>
              <w:rPr>
                <w:b/>
                <w:sz w:val="18"/>
                <w:szCs w:val="18"/>
              </w:rPr>
            </w:pPr>
            <w:r w:rsidRPr="00C404EF">
              <w:rPr>
                <w:b/>
                <w:sz w:val="18"/>
                <w:szCs w:val="18"/>
              </w:rPr>
              <w:t>6 000</w:t>
            </w:r>
          </w:p>
        </w:tc>
        <w:tc>
          <w:tcPr>
            <w:tcW w:w="1077" w:type="dxa"/>
            <w:shd w:val="clear" w:color="auto" w:fill="auto"/>
            <w:noWrap/>
            <w:vAlign w:val="center"/>
            <w:hideMark/>
          </w:tcPr>
          <w:p w14:paraId="41108AE5"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32AD4C6F" w14:textId="39FE54F0" w:rsidR="009F4C9C" w:rsidRPr="00C404EF" w:rsidRDefault="009F4C9C" w:rsidP="009F4C9C">
            <w:pPr>
              <w:tabs>
                <w:tab w:val="left" w:pos="567"/>
              </w:tabs>
              <w:jc w:val="right"/>
              <w:rPr>
                <w:sz w:val="18"/>
                <w:szCs w:val="18"/>
              </w:rPr>
            </w:pPr>
            <w:r w:rsidRPr="00C404EF">
              <w:rPr>
                <w:color w:val="000000"/>
                <w:sz w:val="18"/>
                <w:szCs w:val="18"/>
              </w:rPr>
              <w:t>6 000</w:t>
            </w:r>
          </w:p>
        </w:tc>
      </w:tr>
      <w:tr w:rsidR="00C404EF" w:rsidRPr="00C404EF" w14:paraId="211A5532" w14:textId="77777777" w:rsidTr="00C404EF">
        <w:trPr>
          <w:trHeight w:val="283"/>
        </w:trPr>
        <w:tc>
          <w:tcPr>
            <w:tcW w:w="988" w:type="dxa"/>
            <w:shd w:val="clear" w:color="auto" w:fill="auto"/>
            <w:noWrap/>
            <w:vAlign w:val="center"/>
            <w:hideMark/>
          </w:tcPr>
          <w:p w14:paraId="4089A108" w14:textId="77777777" w:rsidR="009F4C9C" w:rsidRPr="00C404EF" w:rsidRDefault="009F4C9C" w:rsidP="009F4C9C">
            <w:pPr>
              <w:tabs>
                <w:tab w:val="left" w:pos="567"/>
              </w:tabs>
              <w:jc w:val="right"/>
              <w:rPr>
                <w:sz w:val="18"/>
                <w:szCs w:val="18"/>
              </w:rPr>
            </w:pPr>
            <w:r w:rsidRPr="00C404EF">
              <w:rPr>
                <w:sz w:val="18"/>
                <w:szCs w:val="18"/>
              </w:rPr>
              <w:t>50,55,60</w:t>
            </w:r>
          </w:p>
        </w:tc>
        <w:tc>
          <w:tcPr>
            <w:tcW w:w="3543" w:type="dxa"/>
            <w:shd w:val="clear" w:color="auto" w:fill="auto"/>
            <w:noWrap/>
            <w:vAlign w:val="center"/>
            <w:hideMark/>
          </w:tcPr>
          <w:p w14:paraId="7AF37B22" w14:textId="77777777" w:rsidR="009F4C9C" w:rsidRPr="00C404EF" w:rsidRDefault="009F4C9C" w:rsidP="00C404EF">
            <w:pPr>
              <w:tabs>
                <w:tab w:val="left" w:pos="567"/>
              </w:tabs>
              <w:rPr>
                <w:sz w:val="18"/>
                <w:szCs w:val="18"/>
              </w:rPr>
            </w:pPr>
            <w:r w:rsidRPr="00C404EF">
              <w:rPr>
                <w:sz w:val="18"/>
                <w:szCs w:val="18"/>
              </w:rPr>
              <w:t>Muud tegevuskulud</w:t>
            </w:r>
          </w:p>
        </w:tc>
        <w:tc>
          <w:tcPr>
            <w:tcW w:w="1077" w:type="dxa"/>
            <w:shd w:val="clear" w:color="auto" w:fill="auto"/>
            <w:noWrap/>
            <w:vAlign w:val="center"/>
            <w:hideMark/>
          </w:tcPr>
          <w:p w14:paraId="0634185B" w14:textId="77777777" w:rsidR="009F4C9C" w:rsidRPr="00C404EF" w:rsidRDefault="009F4C9C" w:rsidP="009F4C9C">
            <w:pPr>
              <w:tabs>
                <w:tab w:val="left" w:pos="567"/>
              </w:tabs>
              <w:jc w:val="right"/>
              <w:rPr>
                <w:sz w:val="18"/>
                <w:szCs w:val="18"/>
              </w:rPr>
            </w:pPr>
            <w:r w:rsidRPr="00C404EF">
              <w:rPr>
                <w:sz w:val="18"/>
                <w:szCs w:val="18"/>
              </w:rPr>
              <w:t>1 755</w:t>
            </w:r>
          </w:p>
        </w:tc>
        <w:tc>
          <w:tcPr>
            <w:tcW w:w="1077" w:type="dxa"/>
            <w:shd w:val="clear" w:color="auto" w:fill="auto"/>
            <w:noWrap/>
            <w:vAlign w:val="center"/>
            <w:hideMark/>
          </w:tcPr>
          <w:p w14:paraId="17970505"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17A85FDE" w14:textId="77777777" w:rsidR="009F4C9C" w:rsidRPr="00C404EF" w:rsidRDefault="009F4C9C" w:rsidP="009F4C9C">
            <w:pPr>
              <w:tabs>
                <w:tab w:val="left" w:pos="567"/>
              </w:tabs>
              <w:jc w:val="right"/>
              <w:rPr>
                <w:b/>
                <w:sz w:val="18"/>
                <w:szCs w:val="18"/>
              </w:rPr>
            </w:pPr>
            <w:r w:rsidRPr="00C404EF">
              <w:rPr>
                <w:b/>
                <w:sz w:val="18"/>
                <w:szCs w:val="18"/>
              </w:rPr>
              <w:t>1 755</w:t>
            </w:r>
          </w:p>
        </w:tc>
        <w:tc>
          <w:tcPr>
            <w:tcW w:w="1077" w:type="dxa"/>
            <w:shd w:val="clear" w:color="auto" w:fill="FFF2CC" w:themeFill="accent4" w:themeFillTint="33"/>
            <w:noWrap/>
            <w:vAlign w:val="center"/>
            <w:hideMark/>
          </w:tcPr>
          <w:p w14:paraId="31729354"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vAlign w:val="center"/>
          </w:tcPr>
          <w:p w14:paraId="46654EB9" w14:textId="267EC33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138AC287" w14:textId="6026AA6F"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4D5573AF"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5F447002" w14:textId="77777777" w:rsidR="009F4C9C" w:rsidRPr="00C404EF" w:rsidRDefault="009F4C9C" w:rsidP="009F4C9C">
            <w:pPr>
              <w:tabs>
                <w:tab w:val="left" w:pos="567"/>
              </w:tabs>
              <w:jc w:val="right"/>
              <w:rPr>
                <w:b/>
                <w:sz w:val="18"/>
                <w:szCs w:val="18"/>
              </w:rPr>
            </w:pPr>
            <w:r w:rsidRPr="00C404EF">
              <w:rPr>
                <w:b/>
                <w:sz w:val="18"/>
                <w:szCs w:val="18"/>
              </w:rPr>
              <w:t>1 755</w:t>
            </w:r>
          </w:p>
        </w:tc>
        <w:tc>
          <w:tcPr>
            <w:tcW w:w="1077" w:type="dxa"/>
            <w:shd w:val="clear" w:color="auto" w:fill="auto"/>
            <w:noWrap/>
            <w:vAlign w:val="center"/>
            <w:hideMark/>
          </w:tcPr>
          <w:p w14:paraId="5F89DC69"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46D98043" w14:textId="339D9E0D" w:rsidR="009F4C9C" w:rsidRPr="00C404EF" w:rsidRDefault="009F4C9C" w:rsidP="009F4C9C">
            <w:pPr>
              <w:tabs>
                <w:tab w:val="left" w:pos="567"/>
              </w:tabs>
              <w:jc w:val="right"/>
              <w:rPr>
                <w:sz w:val="18"/>
                <w:szCs w:val="18"/>
              </w:rPr>
            </w:pPr>
            <w:r w:rsidRPr="00C404EF">
              <w:rPr>
                <w:color w:val="000000"/>
                <w:sz w:val="18"/>
                <w:szCs w:val="18"/>
              </w:rPr>
              <w:t>1 755</w:t>
            </w:r>
          </w:p>
        </w:tc>
      </w:tr>
      <w:tr w:rsidR="00C404EF" w:rsidRPr="00C404EF" w14:paraId="3D44004F" w14:textId="77777777" w:rsidTr="00C404EF">
        <w:trPr>
          <w:trHeight w:val="283"/>
        </w:trPr>
        <w:tc>
          <w:tcPr>
            <w:tcW w:w="988" w:type="dxa"/>
            <w:shd w:val="clear" w:color="auto" w:fill="DEEAF6" w:themeFill="accent1" w:themeFillTint="33"/>
            <w:noWrap/>
            <w:vAlign w:val="center"/>
            <w:hideMark/>
          </w:tcPr>
          <w:p w14:paraId="0A432440" w14:textId="77777777" w:rsidR="009F4C9C" w:rsidRPr="00C404EF" w:rsidRDefault="009F4C9C" w:rsidP="009F4C9C">
            <w:pPr>
              <w:tabs>
                <w:tab w:val="left" w:pos="567"/>
              </w:tabs>
              <w:jc w:val="right"/>
              <w:rPr>
                <w:b/>
                <w:bCs/>
                <w:sz w:val="18"/>
                <w:szCs w:val="18"/>
              </w:rPr>
            </w:pPr>
            <w:r w:rsidRPr="00C404EF">
              <w:rPr>
                <w:b/>
                <w:bCs/>
                <w:sz w:val="18"/>
                <w:szCs w:val="18"/>
              </w:rPr>
              <w:t>04</w:t>
            </w:r>
          </w:p>
        </w:tc>
        <w:tc>
          <w:tcPr>
            <w:tcW w:w="3543" w:type="dxa"/>
            <w:shd w:val="clear" w:color="auto" w:fill="DEEAF6" w:themeFill="accent1" w:themeFillTint="33"/>
            <w:noWrap/>
            <w:vAlign w:val="center"/>
            <w:hideMark/>
          </w:tcPr>
          <w:p w14:paraId="4CD270DC" w14:textId="77777777" w:rsidR="009F4C9C" w:rsidRPr="00C404EF" w:rsidRDefault="009F4C9C" w:rsidP="00C404EF">
            <w:pPr>
              <w:tabs>
                <w:tab w:val="left" w:pos="567"/>
              </w:tabs>
              <w:rPr>
                <w:b/>
                <w:bCs/>
                <w:sz w:val="18"/>
                <w:szCs w:val="18"/>
              </w:rPr>
            </w:pPr>
            <w:r w:rsidRPr="00C404EF">
              <w:rPr>
                <w:b/>
                <w:bCs/>
                <w:sz w:val="18"/>
                <w:szCs w:val="18"/>
              </w:rPr>
              <w:t>Majandus</w:t>
            </w:r>
          </w:p>
        </w:tc>
        <w:tc>
          <w:tcPr>
            <w:tcW w:w="1077" w:type="dxa"/>
            <w:shd w:val="clear" w:color="auto" w:fill="DEEAF6" w:themeFill="accent1" w:themeFillTint="33"/>
            <w:noWrap/>
            <w:vAlign w:val="center"/>
            <w:hideMark/>
          </w:tcPr>
          <w:p w14:paraId="06C57E90" w14:textId="77777777" w:rsidR="009F4C9C" w:rsidRPr="00C404EF" w:rsidRDefault="009F4C9C" w:rsidP="009F4C9C">
            <w:pPr>
              <w:tabs>
                <w:tab w:val="left" w:pos="567"/>
              </w:tabs>
              <w:jc w:val="right"/>
              <w:rPr>
                <w:b/>
                <w:bCs/>
                <w:sz w:val="18"/>
                <w:szCs w:val="18"/>
              </w:rPr>
            </w:pPr>
            <w:r w:rsidRPr="00C404EF">
              <w:rPr>
                <w:b/>
                <w:bCs/>
                <w:sz w:val="18"/>
                <w:szCs w:val="18"/>
              </w:rPr>
              <w:t>650 069</w:t>
            </w:r>
          </w:p>
        </w:tc>
        <w:tc>
          <w:tcPr>
            <w:tcW w:w="1077" w:type="dxa"/>
            <w:shd w:val="clear" w:color="auto" w:fill="DEEAF6" w:themeFill="accent1" w:themeFillTint="33"/>
            <w:noWrap/>
            <w:vAlign w:val="center"/>
            <w:hideMark/>
          </w:tcPr>
          <w:p w14:paraId="61950DC9" w14:textId="77777777" w:rsidR="009F4C9C" w:rsidRPr="00C404EF" w:rsidRDefault="009F4C9C" w:rsidP="009F4C9C">
            <w:pPr>
              <w:tabs>
                <w:tab w:val="left" w:pos="567"/>
              </w:tabs>
              <w:jc w:val="right"/>
              <w:rPr>
                <w:b/>
                <w:bCs/>
                <w:sz w:val="18"/>
                <w:szCs w:val="18"/>
              </w:rPr>
            </w:pPr>
            <w:r w:rsidRPr="00C404EF">
              <w:rPr>
                <w:b/>
                <w:bCs/>
                <w:sz w:val="18"/>
                <w:szCs w:val="18"/>
              </w:rPr>
              <w:t>20 000</w:t>
            </w:r>
          </w:p>
        </w:tc>
        <w:tc>
          <w:tcPr>
            <w:tcW w:w="1077" w:type="dxa"/>
            <w:shd w:val="clear" w:color="auto" w:fill="DEEAF6" w:themeFill="accent1" w:themeFillTint="33"/>
            <w:noWrap/>
            <w:vAlign w:val="center"/>
            <w:hideMark/>
          </w:tcPr>
          <w:p w14:paraId="2E3ED00E" w14:textId="77777777" w:rsidR="009F4C9C" w:rsidRPr="00C404EF" w:rsidRDefault="009F4C9C" w:rsidP="009F4C9C">
            <w:pPr>
              <w:tabs>
                <w:tab w:val="left" w:pos="567"/>
              </w:tabs>
              <w:jc w:val="right"/>
              <w:rPr>
                <w:b/>
                <w:bCs/>
                <w:sz w:val="18"/>
                <w:szCs w:val="18"/>
              </w:rPr>
            </w:pPr>
            <w:r w:rsidRPr="00C404EF">
              <w:rPr>
                <w:b/>
                <w:bCs/>
                <w:sz w:val="18"/>
                <w:szCs w:val="18"/>
              </w:rPr>
              <w:t>630 069</w:t>
            </w:r>
          </w:p>
        </w:tc>
        <w:tc>
          <w:tcPr>
            <w:tcW w:w="1077" w:type="dxa"/>
            <w:shd w:val="clear" w:color="auto" w:fill="DEEAF6" w:themeFill="accent1" w:themeFillTint="33"/>
            <w:noWrap/>
            <w:vAlign w:val="center"/>
            <w:hideMark/>
          </w:tcPr>
          <w:p w14:paraId="3AC0827A" w14:textId="77777777" w:rsidR="009F4C9C" w:rsidRPr="00C404EF" w:rsidRDefault="009F4C9C" w:rsidP="009F4C9C">
            <w:pPr>
              <w:tabs>
                <w:tab w:val="left" w:pos="567"/>
              </w:tabs>
              <w:jc w:val="right"/>
              <w:rPr>
                <w:b/>
                <w:bCs/>
                <w:sz w:val="18"/>
                <w:szCs w:val="18"/>
              </w:rPr>
            </w:pPr>
            <w:r w:rsidRPr="00C404EF">
              <w:rPr>
                <w:b/>
                <w:bCs/>
                <w:sz w:val="18"/>
                <w:szCs w:val="18"/>
              </w:rPr>
              <w:t>272 778</w:t>
            </w:r>
          </w:p>
        </w:tc>
        <w:tc>
          <w:tcPr>
            <w:tcW w:w="1077" w:type="dxa"/>
            <w:shd w:val="clear" w:color="auto" w:fill="DEEAF6" w:themeFill="accent1" w:themeFillTint="33"/>
            <w:vAlign w:val="center"/>
          </w:tcPr>
          <w:p w14:paraId="4056C7B0" w14:textId="6813D857" w:rsidR="009F4C9C" w:rsidRPr="00C404EF" w:rsidRDefault="009F4C9C" w:rsidP="009F4C9C">
            <w:pPr>
              <w:tabs>
                <w:tab w:val="left" w:pos="567"/>
              </w:tabs>
              <w:jc w:val="right"/>
              <w:rPr>
                <w:b/>
                <w:bCs/>
                <w:sz w:val="18"/>
                <w:szCs w:val="18"/>
              </w:rPr>
            </w:pPr>
            <w:r w:rsidRPr="00C404EF">
              <w:rPr>
                <w:b/>
                <w:bCs/>
                <w:sz w:val="18"/>
                <w:szCs w:val="18"/>
              </w:rPr>
              <w:t>3 086</w:t>
            </w:r>
          </w:p>
        </w:tc>
        <w:tc>
          <w:tcPr>
            <w:tcW w:w="1077" w:type="dxa"/>
            <w:shd w:val="clear" w:color="auto" w:fill="DEEAF6" w:themeFill="accent1" w:themeFillTint="33"/>
            <w:noWrap/>
            <w:vAlign w:val="center"/>
            <w:hideMark/>
          </w:tcPr>
          <w:p w14:paraId="065A508D" w14:textId="3789E659" w:rsidR="009F4C9C" w:rsidRPr="00C404EF" w:rsidRDefault="009F4C9C" w:rsidP="009F4C9C">
            <w:pPr>
              <w:tabs>
                <w:tab w:val="left" w:pos="567"/>
              </w:tabs>
              <w:jc w:val="right"/>
              <w:rPr>
                <w:b/>
                <w:bCs/>
                <w:sz w:val="18"/>
                <w:szCs w:val="18"/>
              </w:rPr>
            </w:pPr>
            <w:r w:rsidRPr="00C404EF">
              <w:rPr>
                <w:b/>
                <w:bCs/>
                <w:sz w:val="18"/>
                <w:szCs w:val="18"/>
              </w:rPr>
              <w:t>843</w:t>
            </w:r>
          </w:p>
        </w:tc>
        <w:tc>
          <w:tcPr>
            <w:tcW w:w="1077" w:type="dxa"/>
            <w:shd w:val="clear" w:color="auto" w:fill="DEEAF6" w:themeFill="accent1" w:themeFillTint="33"/>
            <w:noWrap/>
            <w:vAlign w:val="center"/>
            <w:hideMark/>
          </w:tcPr>
          <w:p w14:paraId="51D0D69C" w14:textId="77777777" w:rsidR="009F4C9C" w:rsidRPr="00C404EF" w:rsidRDefault="009F4C9C" w:rsidP="009F4C9C">
            <w:pPr>
              <w:tabs>
                <w:tab w:val="left" w:pos="567"/>
              </w:tabs>
              <w:jc w:val="right"/>
              <w:rPr>
                <w:b/>
                <w:bCs/>
                <w:sz w:val="18"/>
                <w:szCs w:val="18"/>
              </w:rPr>
            </w:pPr>
            <w:r w:rsidRPr="00C404EF">
              <w:rPr>
                <w:b/>
                <w:bCs/>
                <w:sz w:val="18"/>
                <w:szCs w:val="18"/>
              </w:rPr>
              <w:t>273 621</w:t>
            </w:r>
          </w:p>
        </w:tc>
        <w:tc>
          <w:tcPr>
            <w:tcW w:w="1077" w:type="dxa"/>
            <w:shd w:val="clear" w:color="auto" w:fill="DEEAF6" w:themeFill="accent1" w:themeFillTint="33"/>
            <w:noWrap/>
            <w:vAlign w:val="center"/>
            <w:hideMark/>
          </w:tcPr>
          <w:p w14:paraId="708780F8" w14:textId="77777777" w:rsidR="009F4C9C" w:rsidRPr="00C404EF" w:rsidRDefault="009F4C9C" w:rsidP="009F4C9C">
            <w:pPr>
              <w:tabs>
                <w:tab w:val="left" w:pos="567"/>
              </w:tabs>
              <w:jc w:val="right"/>
              <w:rPr>
                <w:b/>
                <w:bCs/>
                <w:sz w:val="18"/>
                <w:szCs w:val="18"/>
              </w:rPr>
            </w:pPr>
            <w:r w:rsidRPr="00C404EF">
              <w:rPr>
                <w:b/>
                <w:bCs/>
                <w:sz w:val="18"/>
                <w:szCs w:val="18"/>
              </w:rPr>
              <w:t>900 604</w:t>
            </w:r>
          </w:p>
        </w:tc>
        <w:tc>
          <w:tcPr>
            <w:tcW w:w="1077" w:type="dxa"/>
            <w:shd w:val="clear" w:color="auto" w:fill="DEEAF6" w:themeFill="accent1" w:themeFillTint="33"/>
            <w:noWrap/>
            <w:vAlign w:val="center"/>
            <w:hideMark/>
          </w:tcPr>
          <w:p w14:paraId="196BA4FB" w14:textId="77777777" w:rsidR="009F4C9C" w:rsidRPr="00C404EF" w:rsidRDefault="009F4C9C" w:rsidP="009F4C9C">
            <w:pPr>
              <w:tabs>
                <w:tab w:val="left" w:pos="567"/>
              </w:tabs>
              <w:jc w:val="right"/>
              <w:rPr>
                <w:b/>
                <w:bCs/>
                <w:sz w:val="18"/>
                <w:szCs w:val="18"/>
              </w:rPr>
            </w:pPr>
            <w:r w:rsidRPr="00C404EF">
              <w:rPr>
                <w:b/>
                <w:bCs/>
                <w:sz w:val="18"/>
                <w:szCs w:val="18"/>
              </w:rPr>
              <w:t>23 086</w:t>
            </w:r>
          </w:p>
        </w:tc>
        <w:tc>
          <w:tcPr>
            <w:tcW w:w="1077" w:type="dxa"/>
            <w:shd w:val="clear" w:color="auto" w:fill="DEEAF6" w:themeFill="accent1" w:themeFillTint="33"/>
            <w:noWrap/>
            <w:vAlign w:val="center"/>
            <w:hideMark/>
          </w:tcPr>
          <w:p w14:paraId="51A4E076" w14:textId="68540E6E" w:rsidR="009F4C9C" w:rsidRPr="00C404EF" w:rsidRDefault="009F4C9C" w:rsidP="009F4C9C">
            <w:pPr>
              <w:tabs>
                <w:tab w:val="left" w:pos="567"/>
              </w:tabs>
              <w:jc w:val="right"/>
              <w:rPr>
                <w:b/>
                <w:bCs/>
                <w:sz w:val="18"/>
                <w:szCs w:val="18"/>
              </w:rPr>
            </w:pPr>
            <w:r w:rsidRPr="00C404EF">
              <w:rPr>
                <w:b/>
                <w:bCs/>
                <w:color w:val="000000"/>
                <w:sz w:val="18"/>
                <w:szCs w:val="18"/>
              </w:rPr>
              <w:t>923 690</w:t>
            </w:r>
          </w:p>
        </w:tc>
      </w:tr>
      <w:tr w:rsidR="00C404EF" w:rsidRPr="00C404EF" w14:paraId="66760A1C" w14:textId="77777777" w:rsidTr="00C404EF">
        <w:trPr>
          <w:trHeight w:val="283"/>
        </w:trPr>
        <w:tc>
          <w:tcPr>
            <w:tcW w:w="988" w:type="dxa"/>
            <w:shd w:val="clear" w:color="auto" w:fill="auto"/>
            <w:noWrap/>
            <w:vAlign w:val="center"/>
            <w:hideMark/>
          </w:tcPr>
          <w:p w14:paraId="74CCB0AF" w14:textId="55E5E694" w:rsidR="009F4C9C" w:rsidRPr="00C404EF" w:rsidRDefault="00C404EF" w:rsidP="00C404EF">
            <w:pPr>
              <w:tabs>
                <w:tab w:val="left" w:pos="567"/>
              </w:tabs>
              <w:jc w:val="right"/>
              <w:rPr>
                <w:sz w:val="18"/>
                <w:szCs w:val="18"/>
              </w:rPr>
            </w:pPr>
            <w:r w:rsidRPr="00C404EF">
              <w:rPr>
                <w:sz w:val="18"/>
                <w:szCs w:val="18"/>
              </w:rPr>
              <w:t>40, 41, 45</w:t>
            </w:r>
          </w:p>
        </w:tc>
        <w:tc>
          <w:tcPr>
            <w:tcW w:w="3543" w:type="dxa"/>
            <w:shd w:val="clear" w:color="auto" w:fill="auto"/>
            <w:noWrap/>
            <w:vAlign w:val="center"/>
            <w:hideMark/>
          </w:tcPr>
          <w:p w14:paraId="6BA32F8B" w14:textId="77777777" w:rsidR="009F4C9C" w:rsidRPr="00C404EF" w:rsidRDefault="009F4C9C" w:rsidP="00C404EF">
            <w:pPr>
              <w:tabs>
                <w:tab w:val="left" w:pos="567"/>
              </w:tabs>
              <w:rPr>
                <w:sz w:val="18"/>
                <w:szCs w:val="18"/>
              </w:rPr>
            </w:pPr>
            <w:r w:rsidRPr="00C404EF">
              <w:rPr>
                <w:sz w:val="18"/>
                <w:szCs w:val="18"/>
              </w:rPr>
              <w:t>Antavad toetused tegevuskuludeks</w:t>
            </w:r>
          </w:p>
        </w:tc>
        <w:tc>
          <w:tcPr>
            <w:tcW w:w="1077" w:type="dxa"/>
            <w:shd w:val="clear" w:color="auto" w:fill="auto"/>
            <w:noWrap/>
            <w:vAlign w:val="center"/>
            <w:hideMark/>
          </w:tcPr>
          <w:p w14:paraId="7AAEA01F" w14:textId="77777777" w:rsidR="009F4C9C" w:rsidRPr="00C404EF" w:rsidRDefault="009F4C9C" w:rsidP="009F4C9C">
            <w:pPr>
              <w:tabs>
                <w:tab w:val="left" w:pos="567"/>
              </w:tabs>
              <w:jc w:val="right"/>
              <w:rPr>
                <w:sz w:val="18"/>
                <w:szCs w:val="18"/>
              </w:rPr>
            </w:pPr>
            <w:r w:rsidRPr="00C404EF">
              <w:rPr>
                <w:sz w:val="18"/>
                <w:szCs w:val="18"/>
              </w:rPr>
              <w:t>26 300</w:t>
            </w:r>
          </w:p>
        </w:tc>
        <w:tc>
          <w:tcPr>
            <w:tcW w:w="1077" w:type="dxa"/>
            <w:shd w:val="clear" w:color="auto" w:fill="auto"/>
            <w:noWrap/>
            <w:vAlign w:val="center"/>
            <w:hideMark/>
          </w:tcPr>
          <w:p w14:paraId="1841C026"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2D752116" w14:textId="77777777" w:rsidR="009F4C9C" w:rsidRPr="00C404EF" w:rsidRDefault="009F4C9C" w:rsidP="009F4C9C">
            <w:pPr>
              <w:tabs>
                <w:tab w:val="left" w:pos="567"/>
              </w:tabs>
              <w:jc w:val="right"/>
              <w:rPr>
                <w:b/>
                <w:sz w:val="18"/>
                <w:szCs w:val="18"/>
              </w:rPr>
            </w:pPr>
            <w:r w:rsidRPr="00C404EF">
              <w:rPr>
                <w:b/>
                <w:sz w:val="18"/>
                <w:szCs w:val="18"/>
              </w:rPr>
              <w:t>26 300</w:t>
            </w:r>
          </w:p>
        </w:tc>
        <w:tc>
          <w:tcPr>
            <w:tcW w:w="1077" w:type="dxa"/>
            <w:shd w:val="clear" w:color="auto" w:fill="FFF2CC" w:themeFill="accent4" w:themeFillTint="33"/>
            <w:noWrap/>
            <w:vAlign w:val="center"/>
            <w:hideMark/>
          </w:tcPr>
          <w:p w14:paraId="01831413"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vAlign w:val="center"/>
          </w:tcPr>
          <w:p w14:paraId="5818E189" w14:textId="5C5F66C2"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1CA5D088" w14:textId="5C377F3B"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203DAAA8"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447AF20C" w14:textId="77777777" w:rsidR="009F4C9C" w:rsidRPr="00C404EF" w:rsidRDefault="009F4C9C" w:rsidP="009F4C9C">
            <w:pPr>
              <w:tabs>
                <w:tab w:val="left" w:pos="567"/>
              </w:tabs>
              <w:jc w:val="right"/>
              <w:rPr>
                <w:b/>
                <w:sz w:val="18"/>
                <w:szCs w:val="18"/>
              </w:rPr>
            </w:pPr>
            <w:r w:rsidRPr="00C404EF">
              <w:rPr>
                <w:b/>
                <w:sz w:val="18"/>
                <w:szCs w:val="18"/>
              </w:rPr>
              <w:t>26 300</w:t>
            </w:r>
          </w:p>
        </w:tc>
        <w:tc>
          <w:tcPr>
            <w:tcW w:w="1077" w:type="dxa"/>
            <w:shd w:val="clear" w:color="auto" w:fill="auto"/>
            <w:noWrap/>
            <w:vAlign w:val="center"/>
            <w:hideMark/>
          </w:tcPr>
          <w:p w14:paraId="3BA4A1E2"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35E327AE" w14:textId="3DCB7AD9" w:rsidR="009F4C9C" w:rsidRPr="00C404EF" w:rsidRDefault="009F4C9C" w:rsidP="009F4C9C">
            <w:pPr>
              <w:tabs>
                <w:tab w:val="left" w:pos="567"/>
              </w:tabs>
              <w:jc w:val="right"/>
              <w:rPr>
                <w:sz w:val="18"/>
                <w:szCs w:val="18"/>
              </w:rPr>
            </w:pPr>
            <w:r w:rsidRPr="00C404EF">
              <w:rPr>
                <w:color w:val="000000"/>
                <w:sz w:val="18"/>
                <w:szCs w:val="18"/>
              </w:rPr>
              <w:t>26 300</w:t>
            </w:r>
          </w:p>
        </w:tc>
      </w:tr>
      <w:tr w:rsidR="00C404EF" w:rsidRPr="00C404EF" w14:paraId="6F750DCE" w14:textId="77777777" w:rsidTr="00C404EF">
        <w:trPr>
          <w:trHeight w:val="283"/>
        </w:trPr>
        <w:tc>
          <w:tcPr>
            <w:tcW w:w="988" w:type="dxa"/>
            <w:shd w:val="clear" w:color="auto" w:fill="auto"/>
            <w:noWrap/>
            <w:vAlign w:val="center"/>
            <w:hideMark/>
          </w:tcPr>
          <w:p w14:paraId="596ED473" w14:textId="77777777" w:rsidR="009F4C9C" w:rsidRPr="00C404EF" w:rsidRDefault="009F4C9C" w:rsidP="009F4C9C">
            <w:pPr>
              <w:tabs>
                <w:tab w:val="left" w:pos="567"/>
              </w:tabs>
              <w:jc w:val="right"/>
              <w:rPr>
                <w:sz w:val="18"/>
                <w:szCs w:val="18"/>
              </w:rPr>
            </w:pPr>
            <w:r w:rsidRPr="00C404EF">
              <w:rPr>
                <w:sz w:val="18"/>
                <w:szCs w:val="18"/>
              </w:rPr>
              <w:t>50,55,60</w:t>
            </w:r>
          </w:p>
        </w:tc>
        <w:tc>
          <w:tcPr>
            <w:tcW w:w="3543" w:type="dxa"/>
            <w:shd w:val="clear" w:color="auto" w:fill="auto"/>
            <w:noWrap/>
            <w:vAlign w:val="center"/>
            <w:hideMark/>
          </w:tcPr>
          <w:p w14:paraId="0BD9186C" w14:textId="77777777" w:rsidR="009F4C9C" w:rsidRPr="00C404EF" w:rsidRDefault="009F4C9C" w:rsidP="00C404EF">
            <w:pPr>
              <w:tabs>
                <w:tab w:val="left" w:pos="567"/>
              </w:tabs>
              <w:rPr>
                <w:sz w:val="18"/>
                <w:szCs w:val="18"/>
              </w:rPr>
            </w:pPr>
            <w:r w:rsidRPr="00C404EF">
              <w:rPr>
                <w:sz w:val="18"/>
                <w:szCs w:val="18"/>
              </w:rPr>
              <w:t>Muud tegevuskulud</w:t>
            </w:r>
          </w:p>
        </w:tc>
        <w:tc>
          <w:tcPr>
            <w:tcW w:w="1077" w:type="dxa"/>
            <w:shd w:val="clear" w:color="auto" w:fill="auto"/>
            <w:noWrap/>
            <w:vAlign w:val="center"/>
            <w:hideMark/>
          </w:tcPr>
          <w:p w14:paraId="452885DA" w14:textId="77777777" w:rsidR="009F4C9C" w:rsidRPr="00C404EF" w:rsidRDefault="009F4C9C" w:rsidP="009F4C9C">
            <w:pPr>
              <w:tabs>
                <w:tab w:val="left" w:pos="567"/>
              </w:tabs>
              <w:jc w:val="right"/>
              <w:rPr>
                <w:sz w:val="18"/>
                <w:szCs w:val="18"/>
              </w:rPr>
            </w:pPr>
            <w:r w:rsidRPr="00C404EF">
              <w:rPr>
                <w:sz w:val="18"/>
                <w:szCs w:val="18"/>
              </w:rPr>
              <w:t>623 769</w:t>
            </w:r>
          </w:p>
        </w:tc>
        <w:tc>
          <w:tcPr>
            <w:tcW w:w="1077" w:type="dxa"/>
            <w:shd w:val="clear" w:color="auto" w:fill="auto"/>
            <w:noWrap/>
            <w:vAlign w:val="center"/>
            <w:hideMark/>
          </w:tcPr>
          <w:p w14:paraId="3EA3C613" w14:textId="77777777" w:rsidR="009F4C9C" w:rsidRPr="00C404EF" w:rsidRDefault="009F4C9C" w:rsidP="009F4C9C">
            <w:pPr>
              <w:tabs>
                <w:tab w:val="left" w:pos="567"/>
              </w:tabs>
              <w:jc w:val="right"/>
              <w:rPr>
                <w:sz w:val="18"/>
                <w:szCs w:val="18"/>
              </w:rPr>
            </w:pPr>
            <w:r w:rsidRPr="00C404EF">
              <w:rPr>
                <w:sz w:val="18"/>
                <w:szCs w:val="18"/>
              </w:rPr>
              <w:t>20 000</w:t>
            </w:r>
          </w:p>
        </w:tc>
        <w:tc>
          <w:tcPr>
            <w:tcW w:w="1077" w:type="dxa"/>
            <w:shd w:val="clear" w:color="auto" w:fill="auto"/>
            <w:noWrap/>
            <w:vAlign w:val="center"/>
            <w:hideMark/>
          </w:tcPr>
          <w:p w14:paraId="2BF2A47D" w14:textId="77777777" w:rsidR="009F4C9C" w:rsidRPr="00C404EF" w:rsidRDefault="009F4C9C" w:rsidP="009F4C9C">
            <w:pPr>
              <w:tabs>
                <w:tab w:val="left" w:pos="567"/>
              </w:tabs>
              <w:jc w:val="right"/>
              <w:rPr>
                <w:b/>
                <w:sz w:val="18"/>
                <w:szCs w:val="18"/>
              </w:rPr>
            </w:pPr>
            <w:r w:rsidRPr="00C404EF">
              <w:rPr>
                <w:b/>
                <w:sz w:val="18"/>
                <w:szCs w:val="18"/>
              </w:rPr>
              <w:t>603 769</w:t>
            </w:r>
          </w:p>
        </w:tc>
        <w:tc>
          <w:tcPr>
            <w:tcW w:w="1077" w:type="dxa"/>
            <w:shd w:val="clear" w:color="auto" w:fill="FFF2CC" w:themeFill="accent4" w:themeFillTint="33"/>
            <w:noWrap/>
            <w:vAlign w:val="center"/>
            <w:hideMark/>
          </w:tcPr>
          <w:p w14:paraId="169D243B" w14:textId="77777777" w:rsidR="009F4C9C" w:rsidRPr="00C404EF" w:rsidRDefault="009F4C9C" w:rsidP="009F4C9C">
            <w:pPr>
              <w:tabs>
                <w:tab w:val="left" w:pos="567"/>
              </w:tabs>
              <w:jc w:val="right"/>
              <w:rPr>
                <w:sz w:val="18"/>
                <w:szCs w:val="18"/>
              </w:rPr>
            </w:pPr>
            <w:r w:rsidRPr="00C404EF">
              <w:rPr>
                <w:sz w:val="18"/>
                <w:szCs w:val="18"/>
              </w:rPr>
              <w:t>272 778</w:t>
            </w:r>
          </w:p>
        </w:tc>
        <w:tc>
          <w:tcPr>
            <w:tcW w:w="1077" w:type="dxa"/>
            <w:shd w:val="clear" w:color="auto" w:fill="FFF2CC" w:themeFill="accent4" w:themeFillTint="33"/>
            <w:vAlign w:val="center"/>
          </w:tcPr>
          <w:p w14:paraId="52F41C7B" w14:textId="52F6028F" w:rsidR="009F4C9C" w:rsidRPr="00C404EF" w:rsidRDefault="009F4C9C" w:rsidP="009F4C9C">
            <w:pPr>
              <w:tabs>
                <w:tab w:val="left" w:pos="567"/>
              </w:tabs>
              <w:jc w:val="right"/>
              <w:rPr>
                <w:sz w:val="18"/>
                <w:szCs w:val="18"/>
              </w:rPr>
            </w:pPr>
            <w:r w:rsidRPr="00C404EF">
              <w:rPr>
                <w:sz w:val="18"/>
                <w:szCs w:val="18"/>
              </w:rPr>
              <w:t>3 086</w:t>
            </w:r>
          </w:p>
        </w:tc>
        <w:tc>
          <w:tcPr>
            <w:tcW w:w="1077" w:type="dxa"/>
            <w:shd w:val="clear" w:color="auto" w:fill="FFF2CC" w:themeFill="accent4" w:themeFillTint="33"/>
            <w:noWrap/>
            <w:vAlign w:val="center"/>
            <w:hideMark/>
          </w:tcPr>
          <w:p w14:paraId="2583B697" w14:textId="4D911C36" w:rsidR="009F4C9C" w:rsidRPr="00C404EF" w:rsidRDefault="009F4C9C" w:rsidP="009F4C9C">
            <w:pPr>
              <w:tabs>
                <w:tab w:val="left" w:pos="567"/>
              </w:tabs>
              <w:jc w:val="right"/>
              <w:rPr>
                <w:sz w:val="18"/>
                <w:szCs w:val="18"/>
              </w:rPr>
            </w:pPr>
            <w:r w:rsidRPr="00C404EF">
              <w:rPr>
                <w:sz w:val="18"/>
                <w:szCs w:val="18"/>
              </w:rPr>
              <w:t>843</w:t>
            </w:r>
          </w:p>
        </w:tc>
        <w:tc>
          <w:tcPr>
            <w:tcW w:w="1077" w:type="dxa"/>
            <w:shd w:val="clear" w:color="auto" w:fill="FFF2CC" w:themeFill="accent4" w:themeFillTint="33"/>
            <w:noWrap/>
            <w:vAlign w:val="center"/>
            <w:hideMark/>
          </w:tcPr>
          <w:p w14:paraId="49007973" w14:textId="77777777" w:rsidR="009F4C9C" w:rsidRPr="00C404EF" w:rsidRDefault="009F4C9C" w:rsidP="009F4C9C">
            <w:pPr>
              <w:tabs>
                <w:tab w:val="left" w:pos="567"/>
              </w:tabs>
              <w:jc w:val="right"/>
              <w:rPr>
                <w:sz w:val="18"/>
                <w:szCs w:val="18"/>
              </w:rPr>
            </w:pPr>
            <w:r w:rsidRPr="00C404EF">
              <w:rPr>
                <w:sz w:val="18"/>
                <w:szCs w:val="18"/>
              </w:rPr>
              <w:t>273 621</w:t>
            </w:r>
          </w:p>
        </w:tc>
        <w:tc>
          <w:tcPr>
            <w:tcW w:w="1077" w:type="dxa"/>
            <w:shd w:val="clear" w:color="auto" w:fill="auto"/>
            <w:noWrap/>
            <w:vAlign w:val="center"/>
            <w:hideMark/>
          </w:tcPr>
          <w:p w14:paraId="5E235E39" w14:textId="77777777" w:rsidR="009F4C9C" w:rsidRPr="00C404EF" w:rsidRDefault="009F4C9C" w:rsidP="009F4C9C">
            <w:pPr>
              <w:tabs>
                <w:tab w:val="left" w:pos="567"/>
              </w:tabs>
              <w:jc w:val="right"/>
              <w:rPr>
                <w:b/>
                <w:sz w:val="18"/>
                <w:szCs w:val="18"/>
              </w:rPr>
            </w:pPr>
            <w:r w:rsidRPr="00C404EF">
              <w:rPr>
                <w:b/>
                <w:sz w:val="18"/>
                <w:szCs w:val="18"/>
              </w:rPr>
              <w:t>874 304</w:t>
            </w:r>
          </w:p>
        </w:tc>
        <w:tc>
          <w:tcPr>
            <w:tcW w:w="1077" w:type="dxa"/>
            <w:shd w:val="clear" w:color="auto" w:fill="auto"/>
            <w:noWrap/>
            <w:vAlign w:val="center"/>
            <w:hideMark/>
          </w:tcPr>
          <w:p w14:paraId="0DE2A287" w14:textId="77777777" w:rsidR="009F4C9C" w:rsidRPr="00C404EF" w:rsidRDefault="009F4C9C" w:rsidP="009F4C9C">
            <w:pPr>
              <w:tabs>
                <w:tab w:val="left" w:pos="567"/>
              </w:tabs>
              <w:jc w:val="right"/>
              <w:rPr>
                <w:sz w:val="18"/>
                <w:szCs w:val="18"/>
              </w:rPr>
            </w:pPr>
            <w:r w:rsidRPr="00C404EF">
              <w:rPr>
                <w:sz w:val="18"/>
                <w:szCs w:val="18"/>
              </w:rPr>
              <w:t>23 086</w:t>
            </w:r>
          </w:p>
        </w:tc>
        <w:tc>
          <w:tcPr>
            <w:tcW w:w="1077" w:type="dxa"/>
            <w:shd w:val="clear" w:color="auto" w:fill="auto"/>
            <w:noWrap/>
            <w:vAlign w:val="center"/>
            <w:hideMark/>
          </w:tcPr>
          <w:p w14:paraId="4A81C526" w14:textId="77B8A731" w:rsidR="009F4C9C" w:rsidRPr="00C404EF" w:rsidRDefault="009F4C9C" w:rsidP="009F4C9C">
            <w:pPr>
              <w:tabs>
                <w:tab w:val="left" w:pos="567"/>
              </w:tabs>
              <w:jc w:val="right"/>
              <w:rPr>
                <w:sz w:val="18"/>
                <w:szCs w:val="18"/>
              </w:rPr>
            </w:pPr>
            <w:r w:rsidRPr="00C404EF">
              <w:rPr>
                <w:color w:val="000000"/>
                <w:sz w:val="18"/>
                <w:szCs w:val="18"/>
              </w:rPr>
              <w:t>897 390</w:t>
            </w:r>
          </w:p>
        </w:tc>
      </w:tr>
      <w:tr w:rsidR="00C404EF" w:rsidRPr="00C404EF" w14:paraId="4163BD66" w14:textId="77777777" w:rsidTr="00C404EF">
        <w:trPr>
          <w:trHeight w:val="283"/>
        </w:trPr>
        <w:tc>
          <w:tcPr>
            <w:tcW w:w="988" w:type="dxa"/>
            <w:shd w:val="clear" w:color="auto" w:fill="DEEAF6" w:themeFill="accent1" w:themeFillTint="33"/>
            <w:noWrap/>
            <w:vAlign w:val="center"/>
            <w:hideMark/>
          </w:tcPr>
          <w:p w14:paraId="789F9137" w14:textId="77777777" w:rsidR="009F4C9C" w:rsidRPr="00C404EF" w:rsidRDefault="009F4C9C" w:rsidP="009F4C9C">
            <w:pPr>
              <w:tabs>
                <w:tab w:val="left" w:pos="567"/>
              </w:tabs>
              <w:jc w:val="right"/>
              <w:rPr>
                <w:b/>
                <w:bCs/>
                <w:sz w:val="18"/>
                <w:szCs w:val="18"/>
              </w:rPr>
            </w:pPr>
            <w:r w:rsidRPr="00C404EF">
              <w:rPr>
                <w:b/>
                <w:bCs/>
                <w:sz w:val="18"/>
                <w:szCs w:val="18"/>
              </w:rPr>
              <w:t>05</w:t>
            </w:r>
          </w:p>
        </w:tc>
        <w:tc>
          <w:tcPr>
            <w:tcW w:w="3543" w:type="dxa"/>
            <w:shd w:val="clear" w:color="auto" w:fill="DEEAF6" w:themeFill="accent1" w:themeFillTint="33"/>
            <w:noWrap/>
            <w:vAlign w:val="center"/>
            <w:hideMark/>
          </w:tcPr>
          <w:p w14:paraId="1C92F513" w14:textId="77777777" w:rsidR="009F4C9C" w:rsidRPr="00C404EF" w:rsidRDefault="009F4C9C" w:rsidP="00C404EF">
            <w:pPr>
              <w:tabs>
                <w:tab w:val="left" w:pos="567"/>
              </w:tabs>
              <w:rPr>
                <w:b/>
                <w:bCs/>
                <w:sz w:val="18"/>
                <w:szCs w:val="18"/>
              </w:rPr>
            </w:pPr>
            <w:r w:rsidRPr="00C404EF">
              <w:rPr>
                <w:b/>
                <w:bCs/>
                <w:sz w:val="18"/>
                <w:szCs w:val="18"/>
              </w:rPr>
              <w:t>Keskkonnakaitse</w:t>
            </w:r>
          </w:p>
        </w:tc>
        <w:tc>
          <w:tcPr>
            <w:tcW w:w="1077" w:type="dxa"/>
            <w:shd w:val="clear" w:color="auto" w:fill="DEEAF6" w:themeFill="accent1" w:themeFillTint="33"/>
            <w:noWrap/>
            <w:vAlign w:val="center"/>
            <w:hideMark/>
          </w:tcPr>
          <w:p w14:paraId="5A666A68" w14:textId="77777777" w:rsidR="009F4C9C" w:rsidRPr="00C404EF" w:rsidRDefault="009F4C9C" w:rsidP="009F4C9C">
            <w:pPr>
              <w:tabs>
                <w:tab w:val="left" w:pos="567"/>
              </w:tabs>
              <w:jc w:val="right"/>
              <w:rPr>
                <w:b/>
                <w:bCs/>
                <w:sz w:val="18"/>
                <w:szCs w:val="18"/>
              </w:rPr>
            </w:pPr>
            <w:r w:rsidRPr="00C404EF">
              <w:rPr>
                <w:b/>
                <w:bCs/>
                <w:sz w:val="18"/>
                <w:szCs w:val="18"/>
              </w:rPr>
              <w:t>1 592 631</w:t>
            </w:r>
          </w:p>
        </w:tc>
        <w:tc>
          <w:tcPr>
            <w:tcW w:w="1077" w:type="dxa"/>
            <w:shd w:val="clear" w:color="auto" w:fill="DEEAF6" w:themeFill="accent1" w:themeFillTint="33"/>
            <w:noWrap/>
            <w:vAlign w:val="center"/>
            <w:hideMark/>
          </w:tcPr>
          <w:p w14:paraId="260CF106"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59873378" w14:textId="77777777" w:rsidR="009F4C9C" w:rsidRPr="00C404EF" w:rsidRDefault="009F4C9C" w:rsidP="009F4C9C">
            <w:pPr>
              <w:tabs>
                <w:tab w:val="left" w:pos="567"/>
              </w:tabs>
              <w:jc w:val="right"/>
              <w:rPr>
                <w:b/>
                <w:bCs/>
                <w:sz w:val="18"/>
                <w:szCs w:val="18"/>
              </w:rPr>
            </w:pPr>
            <w:r w:rsidRPr="00C404EF">
              <w:rPr>
                <w:b/>
                <w:bCs/>
                <w:sz w:val="18"/>
                <w:szCs w:val="18"/>
              </w:rPr>
              <w:t>1 592 631</w:t>
            </w:r>
          </w:p>
        </w:tc>
        <w:tc>
          <w:tcPr>
            <w:tcW w:w="1077" w:type="dxa"/>
            <w:shd w:val="clear" w:color="auto" w:fill="DEEAF6" w:themeFill="accent1" w:themeFillTint="33"/>
            <w:noWrap/>
            <w:vAlign w:val="center"/>
            <w:hideMark/>
          </w:tcPr>
          <w:p w14:paraId="32CE5697" w14:textId="77777777" w:rsidR="009F4C9C" w:rsidRPr="00C404EF" w:rsidRDefault="009F4C9C" w:rsidP="009F4C9C">
            <w:pPr>
              <w:tabs>
                <w:tab w:val="left" w:pos="567"/>
              </w:tabs>
              <w:jc w:val="right"/>
              <w:rPr>
                <w:b/>
                <w:bCs/>
                <w:sz w:val="18"/>
                <w:szCs w:val="18"/>
              </w:rPr>
            </w:pPr>
            <w:r w:rsidRPr="00C404EF">
              <w:rPr>
                <w:b/>
                <w:bCs/>
                <w:sz w:val="18"/>
                <w:szCs w:val="18"/>
              </w:rPr>
              <w:t>54 702</w:t>
            </w:r>
          </w:p>
        </w:tc>
        <w:tc>
          <w:tcPr>
            <w:tcW w:w="1077" w:type="dxa"/>
            <w:shd w:val="clear" w:color="auto" w:fill="DEEAF6" w:themeFill="accent1" w:themeFillTint="33"/>
            <w:vAlign w:val="center"/>
          </w:tcPr>
          <w:p w14:paraId="5AF6AE28" w14:textId="42CCF8DF"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30DCAA16" w14:textId="79F584DB"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1C75CF8F" w14:textId="77777777" w:rsidR="009F4C9C" w:rsidRPr="00C404EF" w:rsidRDefault="009F4C9C" w:rsidP="009F4C9C">
            <w:pPr>
              <w:tabs>
                <w:tab w:val="left" w:pos="567"/>
              </w:tabs>
              <w:jc w:val="right"/>
              <w:rPr>
                <w:b/>
                <w:bCs/>
                <w:sz w:val="18"/>
                <w:szCs w:val="18"/>
              </w:rPr>
            </w:pPr>
            <w:r w:rsidRPr="00C404EF">
              <w:rPr>
                <w:b/>
                <w:bCs/>
                <w:sz w:val="18"/>
                <w:szCs w:val="18"/>
              </w:rPr>
              <w:t>54 702</w:t>
            </w:r>
          </w:p>
        </w:tc>
        <w:tc>
          <w:tcPr>
            <w:tcW w:w="1077" w:type="dxa"/>
            <w:shd w:val="clear" w:color="auto" w:fill="DEEAF6" w:themeFill="accent1" w:themeFillTint="33"/>
            <w:noWrap/>
            <w:vAlign w:val="center"/>
            <w:hideMark/>
          </w:tcPr>
          <w:p w14:paraId="4A5CCF89" w14:textId="77777777" w:rsidR="009F4C9C" w:rsidRPr="00C404EF" w:rsidRDefault="009F4C9C" w:rsidP="009F4C9C">
            <w:pPr>
              <w:tabs>
                <w:tab w:val="left" w:pos="567"/>
              </w:tabs>
              <w:jc w:val="right"/>
              <w:rPr>
                <w:b/>
                <w:bCs/>
                <w:sz w:val="18"/>
                <w:szCs w:val="18"/>
              </w:rPr>
            </w:pPr>
            <w:r w:rsidRPr="00C404EF">
              <w:rPr>
                <w:b/>
                <w:bCs/>
                <w:sz w:val="18"/>
                <w:szCs w:val="18"/>
              </w:rPr>
              <w:t>1 647 333</w:t>
            </w:r>
          </w:p>
        </w:tc>
        <w:tc>
          <w:tcPr>
            <w:tcW w:w="1077" w:type="dxa"/>
            <w:shd w:val="clear" w:color="auto" w:fill="DEEAF6" w:themeFill="accent1" w:themeFillTint="33"/>
            <w:noWrap/>
            <w:vAlign w:val="center"/>
            <w:hideMark/>
          </w:tcPr>
          <w:p w14:paraId="6592A923"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466F92E9" w14:textId="6173DE5E" w:rsidR="009F4C9C" w:rsidRPr="00C404EF" w:rsidRDefault="009F4C9C" w:rsidP="009F4C9C">
            <w:pPr>
              <w:tabs>
                <w:tab w:val="left" w:pos="567"/>
              </w:tabs>
              <w:jc w:val="right"/>
              <w:rPr>
                <w:b/>
                <w:bCs/>
                <w:sz w:val="18"/>
                <w:szCs w:val="18"/>
              </w:rPr>
            </w:pPr>
            <w:r w:rsidRPr="00C404EF">
              <w:rPr>
                <w:b/>
                <w:bCs/>
                <w:color w:val="000000"/>
                <w:sz w:val="18"/>
                <w:szCs w:val="18"/>
              </w:rPr>
              <w:t>1 647 333</w:t>
            </w:r>
          </w:p>
        </w:tc>
      </w:tr>
      <w:tr w:rsidR="00C404EF" w:rsidRPr="00C404EF" w14:paraId="1834AA8F" w14:textId="77777777" w:rsidTr="00C404EF">
        <w:trPr>
          <w:trHeight w:val="283"/>
        </w:trPr>
        <w:tc>
          <w:tcPr>
            <w:tcW w:w="988" w:type="dxa"/>
            <w:shd w:val="clear" w:color="auto" w:fill="auto"/>
            <w:noWrap/>
            <w:vAlign w:val="center"/>
            <w:hideMark/>
          </w:tcPr>
          <w:p w14:paraId="2A65DA35" w14:textId="23A4FC4A" w:rsidR="009F4C9C" w:rsidRPr="00C404EF" w:rsidRDefault="00C404EF" w:rsidP="00C404EF">
            <w:pPr>
              <w:tabs>
                <w:tab w:val="left" w:pos="567"/>
              </w:tabs>
              <w:jc w:val="right"/>
              <w:rPr>
                <w:sz w:val="18"/>
                <w:szCs w:val="18"/>
              </w:rPr>
            </w:pPr>
            <w:r w:rsidRPr="00C404EF">
              <w:rPr>
                <w:sz w:val="18"/>
                <w:szCs w:val="18"/>
              </w:rPr>
              <w:t>40, 41, 45</w:t>
            </w:r>
          </w:p>
        </w:tc>
        <w:tc>
          <w:tcPr>
            <w:tcW w:w="3543" w:type="dxa"/>
            <w:shd w:val="clear" w:color="auto" w:fill="auto"/>
            <w:noWrap/>
            <w:vAlign w:val="center"/>
            <w:hideMark/>
          </w:tcPr>
          <w:p w14:paraId="2070E92A" w14:textId="77777777" w:rsidR="009F4C9C" w:rsidRPr="00C404EF" w:rsidRDefault="009F4C9C" w:rsidP="00C404EF">
            <w:pPr>
              <w:tabs>
                <w:tab w:val="left" w:pos="567"/>
              </w:tabs>
              <w:rPr>
                <w:sz w:val="18"/>
                <w:szCs w:val="18"/>
              </w:rPr>
            </w:pPr>
            <w:r w:rsidRPr="00C404EF">
              <w:rPr>
                <w:sz w:val="18"/>
                <w:szCs w:val="18"/>
              </w:rPr>
              <w:t>Antavad toetused tegevuskuludeks</w:t>
            </w:r>
          </w:p>
        </w:tc>
        <w:tc>
          <w:tcPr>
            <w:tcW w:w="1077" w:type="dxa"/>
            <w:shd w:val="clear" w:color="auto" w:fill="auto"/>
            <w:noWrap/>
            <w:vAlign w:val="center"/>
            <w:hideMark/>
          </w:tcPr>
          <w:p w14:paraId="43E81EDA"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3AF46A49"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4D9E4B3C" w14:textId="77777777" w:rsidR="009F4C9C" w:rsidRPr="00C404EF" w:rsidRDefault="009F4C9C" w:rsidP="009F4C9C">
            <w:pPr>
              <w:tabs>
                <w:tab w:val="left" w:pos="567"/>
              </w:tabs>
              <w:jc w:val="right"/>
              <w:rPr>
                <w:b/>
                <w:sz w:val="18"/>
                <w:szCs w:val="18"/>
              </w:rPr>
            </w:pPr>
            <w:r w:rsidRPr="00C404EF">
              <w:rPr>
                <w:b/>
                <w:sz w:val="18"/>
                <w:szCs w:val="18"/>
              </w:rPr>
              <w:t>0</w:t>
            </w:r>
          </w:p>
        </w:tc>
        <w:tc>
          <w:tcPr>
            <w:tcW w:w="1077" w:type="dxa"/>
            <w:shd w:val="clear" w:color="auto" w:fill="FFF2CC" w:themeFill="accent4" w:themeFillTint="33"/>
            <w:noWrap/>
            <w:vAlign w:val="center"/>
            <w:hideMark/>
          </w:tcPr>
          <w:p w14:paraId="4CB91908"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vAlign w:val="center"/>
          </w:tcPr>
          <w:p w14:paraId="1C6F7E6C" w14:textId="4C746372"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740238BF" w14:textId="44842440"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1447E65C"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7D892A72" w14:textId="77777777" w:rsidR="009F4C9C" w:rsidRPr="00C404EF" w:rsidRDefault="009F4C9C" w:rsidP="009F4C9C">
            <w:pPr>
              <w:tabs>
                <w:tab w:val="left" w:pos="567"/>
              </w:tabs>
              <w:jc w:val="right"/>
              <w:rPr>
                <w:b/>
                <w:sz w:val="18"/>
                <w:szCs w:val="18"/>
              </w:rPr>
            </w:pPr>
            <w:r w:rsidRPr="00C404EF">
              <w:rPr>
                <w:b/>
                <w:sz w:val="18"/>
                <w:szCs w:val="18"/>
              </w:rPr>
              <w:t>0</w:t>
            </w:r>
          </w:p>
        </w:tc>
        <w:tc>
          <w:tcPr>
            <w:tcW w:w="1077" w:type="dxa"/>
            <w:shd w:val="clear" w:color="auto" w:fill="auto"/>
            <w:noWrap/>
            <w:vAlign w:val="center"/>
            <w:hideMark/>
          </w:tcPr>
          <w:p w14:paraId="122E64CF"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18DE0363" w14:textId="29319B97" w:rsidR="009F4C9C" w:rsidRPr="00C404EF" w:rsidRDefault="009F4C9C" w:rsidP="009F4C9C">
            <w:pPr>
              <w:tabs>
                <w:tab w:val="left" w:pos="567"/>
              </w:tabs>
              <w:jc w:val="right"/>
              <w:rPr>
                <w:sz w:val="18"/>
                <w:szCs w:val="18"/>
              </w:rPr>
            </w:pPr>
            <w:r w:rsidRPr="00C404EF">
              <w:rPr>
                <w:color w:val="000000"/>
                <w:sz w:val="18"/>
                <w:szCs w:val="18"/>
              </w:rPr>
              <w:t>0</w:t>
            </w:r>
          </w:p>
        </w:tc>
      </w:tr>
      <w:tr w:rsidR="00C404EF" w:rsidRPr="00C404EF" w14:paraId="7A20406C" w14:textId="77777777" w:rsidTr="00C404EF">
        <w:trPr>
          <w:trHeight w:val="283"/>
        </w:trPr>
        <w:tc>
          <w:tcPr>
            <w:tcW w:w="988" w:type="dxa"/>
            <w:shd w:val="clear" w:color="auto" w:fill="auto"/>
            <w:noWrap/>
            <w:vAlign w:val="center"/>
            <w:hideMark/>
          </w:tcPr>
          <w:p w14:paraId="377FEF44" w14:textId="77777777" w:rsidR="009F4C9C" w:rsidRPr="00C404EF" w:rsidRDefault="009F4C9C" w:rsidP="009F4C9C">
            <w:pPr>
              <w:tabs>
                <w:tab w:val="left" w:pos="567"/>
              </w:tabs>
              <w:jc w:val="right"/>
              <w:rPr>
                <w:sz w:val="18"/>
                <w:szCs w:val="18"/>
              </w:rPr>
            </w:pPr>
            <w:r w:rsidRPr="00C404EF">
              <w:rPr>
                <w:sz w:val="18"/>
                <w:szCs w:val="18"/>
              </w:rPr>
              <w:t>50,55,60</w:t>
            </w:r>
          </w:p>
        </w:tc>
        <w:tc>
          <w:tcPr>
            <w:tcW w:w="3543" w:type="dxa"/>
            <w:shd w:val="clear" w:color="auto" w:fill="auto"/>
            <w:noWrap/>
            <w:vAlign w:val="center"/>
            <w:hideMark/>
          </w:tcPr>
          <w:p w14:paraId="420AC9D6" w14:textId="77777777" w:rsidR="009F4C9C" w:rsidRPr="00C404EF" w:rsidRDefault="009F4C9C" w:rsidP="00C404EF">
            <w:pPr>
              <w:tabs>
                <w:tab w:val="left" w:pos="567"/>
              </w:tabs>
              <w:rPr>
                <w:sz w:val="18"/>
                <w:szCs w:val="18"/>
              </w:rPr>
            </w:pPr>
            <w:r w:rsidRPr="00C404EF">
              <w:rPr>
                <w:sz w:val="18"/>
                <w:szCs w:val="18"/>
              </w:rPr>
              <w:t>Muud tegevuskulud</w:t>
            </w:r>
          </w:p>
        </w:tc>
        <w:tc>
          <w:tcPr>
            <w:tcW w:w="1077" w:type="dxa"/>
            <w:shd w:val="clear" w:color="auto" w:fill="auto"/>
            <w:noWrap/>
            <w:vAlign w:val="center"/>
            <w:hideMark/>
          </w:tcPr>
          <w:p w14:paraId="7A8B4629" w14:textId="77777777" w:rsidR="009F4C9C" w:rsidRPr="00C404EF" w:rsidRDefault="009F4C9C" w:rsidP="009F4C9C">
            <w:pPr>
              <w:tabs>
                <w:tab w:val="left" w:pos="567"/>
              </w:tabs>
              <w:jc w:val="right"/>
              <w:rPr>
                <w:sz w:val="18"/>
                <w:szCs w:val="18"/>
              </w:rPr>
            </w:pPr>
            <w:r w:rsidRPr="00C404EF">
              <w:rPr>
                <w:sz w:val="18"/>
                <w:szCs w:val="18"/>
              </w:rPr>
              <w:t>1 592 631</w:t>
            </w:r>
          </w:p>
        </w:tc>
        <w:tc>
          <w:tcPr>
            <w:tcW w:w="1077" w:type="dxa"/>
            <w:shd w:val="clear" w:color="auto" w:fill="auto"/>
            <w:noWrap/>
            <w:vAlign w:val="center"/>
            <w:hideMark/>
          </w:tcPr>
          <w:p w14:paraId="4C0F9C16"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0DE3E850" w14:textId="77777777" w:rsidR="009F4C9C" w:rsidRPr="00C404EF" w:rsidRDefault="009F4C9C" w:rsidP="009F4C9C">
            <w:pPr>
              <w:tabs>
                <w:tab w:val="left" w:pos="567"/>
              </w:tabs>
              <w:jc w:val="right"/>
              <w:rPr>
                <w:b/>
                <w:sz w:val="18"/>
                <w:szCs w:val="18"/>
              </w:rPr>
            </w:pPr>
            <w:r w:rsidRPr="00C404EF">
              <w:rPr>
                <w:b/>
                <w:sz w:val="18"/>
                <w:szCs w:val="18"/>
              </w:rPr>
              <w:t>1 592 631</w:t>
            </w:r>
          </w:p>
        </w:tc>
        <w:tc>
          <w:tcPr>
            <w:tcW w:w="1077" w:type="dxa"/>
            <w:shd w:val="clear" w:color="auto" w:fill="FFF2CC" w:themeFill="accent4" w:themeFillTint="33"/>
            <w:noWrap/>
            <w:vAlign w:val="center"/>
            <w:hideMark/>
          </w:tcPr>
          <w:p w14:paraId="7B540340" w14:textId="77777777" w:rsidR="009F4C9C" w:rsidRPr="00C404EF" w:rsidRDefault="009F4C9C" w:rsidP="009F4C9C">
            <w:pPr>
              <w:tabs>
                <w:tab w:val="left" w:pos="567"/>
              </w:tabs>
              <w:jc w:val="right"/>
              <w:rPr>
                <w:sz w:val="18"/>
                <w:szCs w:val="18"/>
              </w:rPr>
            </w:pPr>
            <w:r w:rsidRPr="00C404EF">
              <w:rPr>
                <w:sz w:val="18"/>
                <w:szCs w:val="18"/>
              </w:rPr>
              <w:t>54 702</w:t>
            </w:r>
          </w:p>
        </w:tc>
        <w:tc>
          <w:tcPr>
            <w:tcW w:w="1077" w:type="dxa"/>
            <w:shd w:val="clear" w:color="auto" w:fill="FFF2CC" w:themeFill="accent4" w:themeFillTint="33"/>
            <w:vAlign w:val="center"/>
          </w:tcPr>
          <w:p w14:paraId="675436A9" w14:textId="2817DD7D"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610DA54F" w14:textId="7C51C089"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638BB9AA" w14:textId="77777777" w:rsidR="009F4C9C" w:rsidRPr="00C404EF" w:rsidRDefault="009F4C9C" w:rsidP="009F4C9C">
            <w:pPr>
              <w:tabs>
                <w:tab w:val="left" w:pos="567"/>
              </w:tabs>
              <w:jc w:val="right"/>
              <w:rPr>
                <w:sz w:val="18"/>
                <w:szCs w:val="18"/>
              </w:rPr>
            </w:pPr>
            <w:r w:rsidRPr="00C404EF">
              <w:rPr>
                <w:sz w:val="18"/>
                <w:szCs w:val="18"/>
              </w:rPr>
              <w:t>54 702</w:t>
            </w:r>
          </w:p>
        </w:tc>
        <w:tc>
          <w:tcPr>
            <w:tcW w:w="1077" w:type="dxa"/>
            <w:shd w:val="clear" w:color="auto" w:fill="auto"/>
            <w:noWrap/>
            <w:vAlign w:val="center"/>
            <w:hideMark/>
          </w:tcPr>
          <w:p w14:paraId="01407506" w14:textId="77777777" w:rsidR="009F4C9C" w:rsidRPr="00C404EF" w:rsidRDefault="009F4C9C" w:rsidP="009F4C9C">
            <w:pPr>
              <w:tabs>
                <w:tab w:val="left" w:pos="567"/>
              </w:tabs>
              <w:jc w:val="right"/>
              <w:rPr>
                <w:b/>
                <w:sz w:val="18"/>
                <w:szCs w:val="18"/>
              </w:rPr>
            </w:pPr>
            <w:r w:rsidRPr="00C404EF">
              <w:rPr>
                <w:b/>
                <w:sz w:val="18"/>
                <w:szCs w:val="18"/>
              </w:rPr>
              <w:t>1 647 333</w:t>
            </w:r>
          </w:p>
        </w:tc>
        <w:tc>
          <w:tcPr>
            <w:tcW w:w="1077" w:type="dxa"/>
            <w:shd w:val="clear" w:color="auto" w:fill="auto"/>
            <w:noWrap/>
            <w:vAlign w:val="center"/>
            <w:hideMark/>
          </w:tcPr>
          <w:p w14:paraId="20D61497"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4FE0B22D" w14:textId="532775C6" w:rsidR="009F4C9C" w:rsidRPr="00C404EF" w:rsidRDefault="009F4C9C" w:rsidP="009F4C9C">
            <w:pPr>
              <w:tabs>
                <w:tab w:val="left" w:pos="567"/>
              </w:tabs>
              <w:jc w:val="right"/>
              <w:rPr>
                <w:sz w:val="18"/>
                <w:szCs w:val="18"/>
              </w:rPr>
            </w:pPr>
            <w:r w:rsidRPr="00C404EF">
              <w:rPr>
                <w:color w:val="000000"/>
                <w:sz w:val="18"/>
                <w:szCs w:val="18"/>
              </w:rPr>
              <w:t>1 647 333</w:t>
            </w:r>
          </w:p>
        </w:tc>
      </w:tr>
      <w:tr w:rsidR="00C404EF" w:rsidRPr="00C404EF" w14:paraId="63E76816" w14:textId="77777777" w:rsidTr="00C404EF">
        <w:trPr>
          <w:trHeight w:val="283"/>
        </w:trPr>
        <w:tc>
          <w:tcPr>
            <w:tcW w:w="988" w:type="dxa"/>
            <w:shd w:val="clear" w:color="auto" w:fill="DEEAF6" w:themeFill="accent1" w:themeFillTint="33"/>
            <w:noWrap/>
            <w:vAlign w:val="center"/>
            <w:hideMark/>
          </w:tcPr>
          <w:p w14:paraId="4254701C" w14:textId="77777777" w:rsidR="009F4C9C" w:rsidRPr="00C404EF" w:rsidRDefault="009F4C9C" w:rsidP="009F4C9C">
            <w:pPr>
              <w:tabs>
                <w:tab w:val="left" w:pos="567"/>
              </w:tabs>
              <w:jc w:val="right"/>
              <w:rPr>
                <w:b/>
                <w:bCs/>
                <w:sz w:val="18"/>
                <w:szCs w:val="18"/>
              </w:rPr>
            </w:pPr>
            <w:r w:rsidRPr="00C404EF">
              <w:rPr>
                <w:b/>
                <w:bCs/>
                <w:sz w:val="18"/>
                <w:szCs w:val="18"/>
              </w:rPr>
              <w:t>06</w:t>
            </w:r>
          </w:p>
        </w:tc>
        <w:tc>
          <w:tcPr>
            <w:tcW w:w="3543" w:type="dxa"/>
            <w:shd w:val="clear" w:color="auto" w:fill="DEEAF6" w:themeFill="accent1" w:themeFillTint="33"/>
            <w:noWrap/>
            <w:vAlign w:val="center"/>
            <w:hideMark/>
          </w:tcPr>
          <w:p w14:paraId="3C5DCC32" w14:textId="77777777" w:rsidR="009F4C9C" w:rsidRPr="00C404EF" w:rsidRDefault="009F4C9C" w:rsidP="00C404EF">
            <w:pPr>
              <w:tabs>
                <w:tab w:val="left" w:pos="567"/>
              </w:tabs>
              <w:rPr>
                <w:b/>
                <w:bCs/>
                <w:sz w:val="18"/>
                <w:szCs w:val="18"/>
              </w:rPr>
            </w:pPr>
            <w:r w:rsidRPr="00C404EF">
              <w:rPr>
                <w:b/>
                <w:bCs/>
                <w:sz w:val="18"/>
                <w:szCs w:val="18"/>
              </w:rPr>
              <w:t>Elamu- ja kommunaalmajandus</w:t>
            </w:r>
          </w:p>
        </w:tc>
        <w:tc>
          <w:tcPr>
            <w:tcW w:w="1077" w:type="dxa"/>
            <w:shd w:val="clear" w:color="auto" w:fill="DEEAF6" w:themeFill="accent1" w:themeFillTint="33"/>
            <w:noWrap/>
            <w:vAlign w:val="center"/>
            <w:hideMark/>
          </w:tcPr>
          <w:p w14:paraId="27CE1577" w14:textId="77777777" w:rsidR="009F4C9C" w:rsidRPr="00C404EF" w:rsidRDefault="009F4C9C" w:rsidP="009F4C9C">
            <w:pPr>
              <w:tabs>
                <w:tab w:val="left" w:pos="567"/>
              </w:tabs>
              <w:jc w:val="right"/>
              <w:rPr>
                <w:b/>
                <w:bCs/>
                <w:sz w:val="18"/>
                <w:szCs w:val="18"/>
              </w:rPr>
            </w:pPr>
            <w:r w:rsidRPr="00C404EF">
              <w:rPr>
                <w:b/>
                <w:bCs/>
                <w:sz w:val="18"/>
                <w:szCs w:val="18"/>
              </w:rPr>
              <w:t>564 360</w:t>
            </w:r>
          </w:p>
        </w:tc>
        <w:tc>
          <w:tcPr>
            <w:tcW w:w="1077" w:type="dxa"/>
            <w:shd w:val="clear" w:color="auto" w:fill="DEEAF6" w:themeFill="accent1" w:themeFillTint="33"/>
            <w:noWrap/>
            <w:vAlign w:val="center"/>
            <w:hideMark/>
          </w:tcPr>
          <w:p w14:paraId="281A461B"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130050EA" w14:textId="77777777" w:rsidR="009F4C9C" w:rsidRPr="00C404EF" w:rsidRDefault="009F4C9C" w:rsidP="009F4C9C">
            <w:pPr>
              <w:tabs>
                <w:tab w:val="left" w:pos="567"/>
              </w:tabs>
              <w:jc w:val="right"/>
              <w:rPr>
                <w:b/>
                <w:bCs/>
                <w:sz w:val="18"/>
                <w:szCs w:val="18"/>
              </w:rPr>
            </w:pPr>
            <w:r w:rsidRPr="00C404EF">
              <w:rPr>
                <w:b/>
                <w:bCs/>
                <w:sz w:val="18"/>
                <w:szCs w:val="18"/>
              </w:rPr>
              <w:t>564 360</w:t>
            </w:r>
          </w:p>
        </w:tc>
        <w:tc>
          <w:tcPr>
            <w:tcW w:w="1077" w:type="dxa"/>
            <w:shd w:val="clear" w:color="auto" w:fill="DEEAF6" w:themeFill="accent1" w:themeFillTint="33"/>
            <w:noWrap/>
            <w:vAlign w:val="center"/>
            <w:hideMark/>
          </w:tcPr>
          <w:p w14:paraId="0E2CEDB3" w14:textId="77777777" w:rsidR="009F4C9C" w:rsidRPr="00C404EF" w:rsidRDefault="009F4C9C" w:rsidP="009F4C9C">
            <w:pPr>
              <w:tabs>
                <w:tab w:val="left" w:pos="567"/>
              </w:tabs>
              <w:jc w:val="right"/>
              <w:rPr>
                <w:b/>
                <w:bCs/>
                <w:sz w:val="18"/>
                <w:szCs w:val="18"/>
              </w:rPr>
            </w:pPr>
            <w:r w:rsidRPr="00C404EF">
              <w:rPr>
                <w:b/>
                <w:bCs/>
                <w:sz w:val="18"/>
                <w:szCs w:val="18"/>
              </w:rPr>
              <w:t>-42 345</w:t>
            </w:r>
          </w:p>
        </w:tc>
        <w:tc>
          <w:tcPr>
            <w:tcW w:w="1077" w:type="dxa"/>
            <w:shd w:val="clear" w:color="auto" w:fill="DEEAF6" w:themeFill="accent1" w:themeFillTint="33"/>
            <w:vAlign w:val="center"/>
          </w:tcPr>
          <w:p w14:paraId="3E6157A3" w14:textId="3698CC6B"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6CA7AF33" w14:textId="24C1EB01"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77F91E70" w14:textId="77777777" w:rsidR="009F4C9C" w:rsidRPr="00C404EF" w:rsidRDefault="009F4C9C" w:rsidP="009F4C9C">
            <w:pPr>
              <w:tabs>
                <w:tab w:val="left" w:pos="567"/>
              </w:tabs>
              <w:jc w:val="right"/>
              <w:rPr>
                <w:b/>
                <w:bCs/>
                <w:sz w:val="18"/>
                <w:szCs w:val="18"/>
              </w:rPr>
            </w:pPr>
            <w:r w:rsidRPr="00C404EF">
              <w:rPr>
                <w:b/>
                <w:bCs/>
                <w:sz w:val="18"/>
                <w:szCs w:val="18"/>
              </w:rPr>
              <w:t>-42 345</w:t>
            </w:r>
          </w:p>
        </w:tc>
        <w:tc>
          <w:tcPr>
            <w:tcW w:w="1077" w:type="dxa"/>
            <w:shd w:val="clear" w:color="auto" w:fill="DEEAF6" w:themeFill="accent1" w:themeFillTint="33"/>
            <w:noWrap/>
            <w:vAlign w:val="center"/>
            <w:hideMark/>
          </w:tcPr>
          <w:p w14:paraId="6058339C" w14:textId="77777777" w:rsidR="009F4C9C" w:rsidRPr="00C404EF" w:rsidRDefault="009F4C9C" w:rsidP="009F4C9C">
            <w:pPr>
              <w:tabs>
                <w:tab w:val="left" w:pos="567"/>
              </w:tabs>
              <w:jc w:val="right"/>
              <w:rPr>
                <w:b/>
                <w:bCs/>
                <w:sz w:val="18"/>
                <w:szCs w:val="18"/>
              </w:rPr>
            </w:pPr>
            <w:r w:rsidRPr="00C404EF">
              <w:rPr>
                <w:b/>
                <w:bCs/>
                <w:sz w:val="18"/>
                <w:szCs w:val="18"/>
              </w:rPr>
              <w:t>522 015</w:t>
            </w:r>
          </w:p>
        </w:tc>
        <w:tc>
          <w:tcPr>
            <w:tcW w:w="1077" w:type="dxa"/>
            <w:shd w:val="clear" w:color="auto" w:fill="DEEAF6" w:themeFill="accent1" w:themeFillTint="33"/>
            <w:noWrap/>
            <w:vAlign w:val="center"/>
            <w:hideMark/>
          </w:tcPr>
          <w:p w14:paraId="32C0C2A3"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27F7AE53" w14:textId="7F0A0CFF" w:rsidR="009F4C9C" w:rsidRPr="00C404EF" w:rsidRDefault="009F4C9C" w:rsidP="009F4C9C">
            <w:pPr>
              <w:tabs>
                <w:tab w:val="left" w:pos="567"/>
              </w:tabs>
              <w:jc w:val="right"/>
              <w:rPr>
                <w:b/>
                <w:bCs/>
                <w:sz w:val="18"/>
                <w:szCs w:val="18"/>
              </w:rPr>
            </w:pPr>
            <w:r w:rsidRPr="00C404EF">
              <w:rPr>
                <w:b/>
                <w:bCs/>
                <w:color w:val="000000"/>
                <w:sz w:val="18"/>
                <w:szCs w:val="18"/>
              </w:rPr>
              <w:t>522 015</w:t>
            </w:r>
          </w:p>
        </w:tc>
      </w:tr>
      <w:tr w:rsidR="00C404EF" w:rsidRPr="00C404EF" w14:paraId="25394494" w14:textId="77777777" w:rsidTr="00C404EF">
        <w:trPr>
          <w:trHeight w:val="283"/>
        </w:trPr>
        <w:tc>
          <w:tcPr>
            <w:tcW w:w="988" w:type="dxa"/>
            <w:shd w:val="clear" w:color="auto" w:fill="auto"/>
            <w:noWrap/>
            <w:vAlign w:val="center"/>
            <w:hideMark/>
          </w:tcPr>
          <w:p w14:paraId="3F910E33" w14:textId="6AF8A6AC" w:rsidR="009F4C9C" w:rsidRPr="00C404EF" w:rsidRDefault="00C404EF" w:rsidP="00C404EF">
            <w:pPr>
              <w:tabs>
                <w:tab w:val="left" w:pos="567"/>
              </w:tabs>
              <w:jc w:val="right"/>
              <w:rPr>
                <w:sz w:val="18"/>
                <w:szCs w:val="18"/>
              </w:rPr>
            </w:pPr>
            <w:r w:rsidRPr="00C404EF">
              <w:rPr>
                <w:sz w:val="18"/>
                <w:szCs w:val="18"/>
              </w:rPr>
              <w:t>40, 41, 45</w:t>
            </w:r>
          </w:p>
        </w:tc>
        <w:tc>
          <w:tcPr>
            <w:tcW w:w="3543" w:type="dxa"/>
            <w:shd w:val="clear" w:color="auto" w:fill="auto"/>
            <w:noWrap/>
            <w:vAlign w:val="center"/>
            <w:hideMark/>
          </w:tcPr>
          <w:p w14:paraId="3ADA9E2F" w14:textId="77777777" w:rsidR="009F4C9C" w:rsidRPr="00C404EF" w:rsidRDefault="009F4C9C" w:rsidP="00C404EF">
            <w:pPr>
              <w:tabs>
                <w:tab w:val="left" w:pos="567"/>
              </w:tabs>
              <w:rPr>
                <w:sz w:val="18"/>
                <w:szCs w:val="18"/>
              </w:rPr>
            </w:pPr>
            <w:r w:rsidRPr="00C404EF">
              <w:rPr>
                <w:sz w:val="18"/>
                <w:szCs w:val="18"/>
              </w:rPr>
              <w:t>Antavad toetused tegevuskuludeks</w:t>
            </w:r>
          </w:p>
        </w:tc>
        <w:tc>
          <w:tcPr>
            <w:tcW w:w="1077" w:type="dxa"/>
            <w:shd w:val="clear" w:color="auto" w:fill="auto"/>
            <w:noWrap/>
            <w:vAlign w:val="center"/>
            <w:hideMark/>
          </w:tcPr>
          <w:p w14:paraId="20E494C6" w14:textId="77777777" w:rsidR="009F4C9C" w:rsidRPr="00C404EF" w:rsidRDefault="009F4C9C" w:rsidP="009F4C9C">
            <w:pPr>
              <w:tabs>
                <w:tab w:val="left" w:pos="567"/>
              </w:tabs>
              <w:jc w:val="right"/>
              <w:rPr>
                <w:sz w:val="18"/>
                <w:szCs w:val="18"/>
              </w:rPr>
            </w:pPr>
            <w:r w:rsidRPr="00C404EF">
              <w:rPr>
                <w:sz w:val="18"/>
                <w:szCs w:val="18"/>
              </w:rPr>
              <w:t>37 570</w:t>
            </w:r>
          </w:p>
        </w:tc>
        <w:tc>
          <w:tcPr>
            <w:tcW w:w="1077" w:type="dxa"/>
            <w:shd w:val="clear" w:color="auto" w:fill="auto"/>
            <w:noWrap/>
            <w:vAlign w:val="center"/>
            <w:hideMark/>
          </w:tcPr>
          <w:p w14:paraId="7C2C39A8"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47ACD80B" w14:textId="77777777" w:rsidR="009F4C9C" w:rsidRPr="00C404EF" w:rsidRDefault="009F4C9C" w:rsidP="009F4C9C">
            <w:pPr>
              <w:tabs>
                <w:tab w:val="left" w:pos="567"/>
              </w:tabs>
              <w:jc w:val="right"/>
              <w:rPr>
                <w:b/>
                <w:sz w:val="18"/>
                <w:szCs w:val="18"/>
              </w:rPr>
            </w:pPr>
            <w:r w:rsidRPr="00C404EF">
              <w:rPr>
                <w:b/>
                <w:sz w:val="18"/>
                <w:szCs w:val="18"/>
              </w:rPr>
              <w:t>37 570</w:t>
            </w:r>
          </w:p>
        </w:tc>
        <w:tc>
          <w:tcPr>
            <w:tcW w:w="1077" w:type="dxa"/>
            <w:shd w:val="clear" w:color="auto" w:fill="FFF2CC" w:themeFill="accent4" w:themeFillTint="33"/>
            <w:noWrap/>
            <w:vAlign w:val="center"/>
            <w:hideMark/>
          </w:tcPr>
          <w:p w14:paraId="4CE8FB22"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vAlign w:val="center"/>
          </w:tcPr>
          <w:p w14:paraId="3D95E9BF" w14:textId="1EE6EDB4"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20F718BA" w14:textId="376BCCA0"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427C5516"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3FA2C2A5" w14:textId="77777777" w:rsidR="009F4C9C" w:rsidRPr="00C404EF" w:rsidRDefault="009F4C9C" w:rsidP="009F4C9C">
            <w:pPr>
              <w:tabs>
                <w:tab w:val="left" w:pos="567"/>
              </w:tabs>
              <w:jc w:val="right"/>
              <w:rPr>
                <w:b/>
                <w:sz w:val="18"/>
                <w:szCs w:val="18"/>
              </w:rPr>
            </w:pPr>
            <w:r w:rsidRPr="00C404EF">
              <w:rPr>
                <w:b/>
                <w:sz w:val="18"/>
                <w:szCs w:val="18"/>
              </w:rPr>
              <w:t>37 570</w:t>
            </w:r>
          </w:p>
        </w:tc>
        <w:tc>
          <w:tcPr>
            <w:tcW w:w="1077" w:type="dxa"/>
            <w:shd w:val="clear" w:color="auto" w:fill="auto"/>
            <w:noWrap/>
            <w:vAlign w:val="center"/>
            <w:hideMark/>
          </w:tcPr>
          <w:p w14:paraId="62120E01"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69B022F0" w14:textId="3149795C" w:rsidR="009F4C9C" w:rsidRPr="00C404EF" w:rsidRDefault="009F4C9C" w:rsidP="009F4C9C">
            <w:pPr>
              <w:tabs>
                <w:tab w:val="left" w:pos="567"/>
              </w:tabs>
              <w:jc w:val="right"/>
              <w:rPr>
                <w:sz w:val="18"/>
                <w:szCs w:val="18"/>
              </w:rPr>
            </w:pPr>
            <w:r w:rsidRPr="00C404EF">
              <w:rPr>
                <w:color w:val="000000"/>
                <w:sz w:val="18"/>
                <w:szCs w:val="18"/>
              </w:rPr>
              <w:t>37 570</w:t>
            </w:r>
          </w:p>
        </w:tc>
      </w:tr>
      <w:tr w:rsidR="00C404EF" w:rsidRPr="00C404EF" w14:paraId="02E3DD3B" w14:textId="77777777" w:rsidTr="00C404EF">
        <w:trPr>
          <w:trHeight w:val="283"/>
        </w:trPr>
        <w:tc>
          <w:tcPr>
            <w:tcW w:w="988" w:type="dxa"/>
            <w:shd w:val="clear" w:color="auto" w:fill="auto"/>
            <w:noWrap/>
            <w:vAlign w:val="center"/>
            <w:hideMark/>
          </w:tcPr>
          <w:p w14:paraId="2108B11E" w14:textId="77777777" w:rsidR="009F4C9C" w:rsidRPr="00C404EF" w:rsidRDefault="009F4C9C" w:rsidP="009F4C9C">
            <w:pPr>
              <w:tabs>
                <w:tab w:val="left" w:pos="567"/>
              </w:tabs>
              <w:jc w:val="right"/>
              <w:rPr>
                <w:sz w:val="18"/>
                <w:szCs w:val="18"/>
              </w:rPr>
            </w:pPr>
            <w:r w:rsidRPr="00C404EF">
              <w:rPr>
                <w:sz w:val="18"/>
                <w:szCs w:val="18"/>
              </w:rPr>
              <w:t>50,55,60</w:t>
            </w:r>
          </w:p>
        </w:tc>
        <w:tc>
          <w:tcPr>
            <w:tcW w:w="3543" w:type="dxa"/>
            <w:shd w:val="clear" w:color="auto" w:fill="auto"/>
            <w:noWrap/>
            <w:vAlign w:val="center"/>
            <w:hideMark/>
          </w:tcPr>
          <w:p w14:paraId="657F8D16" w14:textId="77777777" w:rsidR="009F4C9C" w:rsidRPr="00C404EF" w:rsidRDefault="009F4C9C" w:rsidP="00C404EF">
            <w:pPr>
              <w:tabs>
                <w:tab w:val="left" w:pos="567"/>
              </w:tabs>
              <w:rPr>
                <w:sz w:val="18"/>
                <w:szCs w:val="18"/>
              </w:rPr>
            </w:pPr>
            <w:r w:rsidRPr="00C404EF">
              <w:rPr>
                <w:sz w:val="18"/>
                <w:szCs w:val="18"/>
              </w:rPr>
              <w:t>Muud tegevuskulud</w:t>
            </w:r>
          </w:p>
        </w:tc>
        <w:tc>
          <w:tcPr>
            <w:tcW w:w="1077" w:type="dxa"/>
            <w:shd w:val="clear" w:color="auto" w:fill="auto"/>
            <w:noWrap/>
            <w:vAlign w:val="center"/>
            <w:hideMark/>
          </w:tcPr>
          <w:p w14:paraId="2A4934C3" w14:textId="77777777" w:rsidR="009F4C9C" w:rsidRPr="00C404EF" w:rsidRDefault="009F4C9C" w:rsidP="009F4C9C">
            <w:pPr>
              <w:tabs>
                <w:tab w:val="left" w:pos="567"/>
              </w:tabs>
              <w:jc w:val="right"/>
              <w:rPr>
                <w:sz w:val="18"/>
                <w:szCs w:val="18"/>
              </w:rPr>
            </w:pPr>
            <w:r w:rsidRPr="00C404EF">
              <w:rPr>
                <w:sz w:val="18"/>
                <w:szCs w:val="18"/>
              </w:rPr>
              <w:t>526 790</w:t>
            </w:r>
          </w:p>
        </w:tc>
        <w:tc>
          <w:tcPr>
            <w:tcW w:w="1077" w:type="dxa"/>
            <w:shd w:val="clear" w:color="auto" w:fill="auto"/>
            <w:noWrap/>
            <w:vAlign w:val="center"/>
            <w:hideMark/>
          </w:tcPr>
          <w:p w14:paraId="5579D4E3"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3DE8DD36" w14:textId="77777777" w:rsidR="009F4C9C" w:rsidRPr="00C404EF" w:rsidRDefault="009F4C9C" w:rsidP="009F4C9C">
            <w:pPr>
              <w:tabs>
                <w:tab w:val="left" w:pos="567"/>
              </w:tabs>
              <w:jc w:val="right"/>
              <w:rPr>
                <w:b/>
                <w:sz w:val="18"/>
                <w:szCs w:val="18"/>
              </w:rPr>
            </w:pPr>
            <w:r w:rsidRPr="00C404EF">
              <w:rPr>
                <w:b/>
                <w:sz w:val="18"/>
                <w:szCs w:val="18"/>
              </w:rPr>
              <w:t>526 790</w:t>
            </w:r>
          </w:p>
        </w:tc>
        <w:tc>
          <w:tcPr>
            <w:tcW w:w="1077" w:type="dxa"/>
            <w:shd w:val="clear" w:color="auto" w:fill="FFF2CC" w:themeFill="accent4" w:themeFillTint="33"/>
            <w:noWrap/>
            <w:vAlign w:val="center"/>
            <w:hideMark/>
          </w:tcPr>
          <w:p w14:paraId="297B24CE" w14:textId="77777777" w:rsidR="009F4C9C" w:rsidRPr="00C404EF" w:rsidRDefault="009F4C9C" w:rsidP="009F4C9C">
            <w:pPr>
              <w:tabs>
                <w:tab w:val="left" w:pos="567"/>
              </w:tabs>
              <w:jc w:val="right"/>
              <w:rPr>
                <w:sz w:val="18"/>
                <w:szCs w:val="18"/>
              </w:rPr>
            </w:pPr>
            <w:r w:rsidRPr="00C404EF">
              <w:rPr>
                <w:sz w:val="18"/>
                <w:szCs w:val="18"/>
              </w:rPr>
              <w:t>-42 345</w:t>
            </w:r>
          </w:p>
        </w:tc>
        <w:tc>
          <w:tcPr>
            <w:tcW w:w="1077" w:type="dxa"/>
            <w:shd w:val="clear" w:color="auto" w:fill="FFF2CC" w:themeFill="accent4" w:themeFillTint="33"/>
            <w:vAlign w:val="center"/>
          </w:tcPr>
          <w:p w14:paraId="7E2BFBE1" w14:textId="1C39DB26"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743FB18C" w14:textId="3B351323"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4A8B4956" w14:textId="77777777" w:rsidR="009F4C9C" w:rsidRPr="00C404EF" w:rsidRDefault="009F4C9C" w:rsidP="009F4C9C">
            <w:pPr>
              <w:tabs>
                <w:tab w:val="left" w:pos="567"/>
              </w:tabs>
              <w:jc w:val="right"/>
              <w:rPr>
                <w:sz w:val="18"/>
                <w:szCs w:val="18"/>
              </w:rPr>
            </w:pPr>
            <w:r w:rsidRPr="00C404EF">
              <w:rPr>
                <w:sz w:val="18"/>
                <w:szCs w:val="18"/>
              </w:rPr>
              <w:t>-42 345</w:t>
            </w:r>
          </w:p>
        </w:tc>
        <w:tc>
          <w:tcPr>
            <w:tcW w:w="1077" w:type="dxa"/>
            <w:shd w:val="clear" w:color="auto" w:fill="auto"/>
            <w:noWrap/>
            <w:vAlign w:val="center"/>
            <w:hideMark/>
          </w:tcPr>
          <w:p w14:paraId="1800F995" w14:textId="77777777" w:rsidR="009F4C9C" w:rsidRPr="00C404EF" w:rsidRDefault="009F4C9C" w:rsidP="009F4C9C">
            <w:pPr>
              <w:tabs>
                <w:tab w:val="left" w:pos="567"/>
              </w:tabs>
              <w:jc w:val="right"/>
              <w:rPr>
                <w:b/>
                <w:sz w:val="18"/>
                <w:szCs w:val="18"/>
              </w:rPr>
            </w:pPr>
            <w:r w:rsidRPr="00C404EF">
              <w:rPr>
                <w:b/>
                <w:sz w:val="18"/>
                <w:szCs w:val="18"/>
              </w:rPr>
              <w:t>484 445</w:t>
            </w:r>
          </w:p>
        </w:tc>
        <w:tc>
          <w:tcPr>
            <w:tcW w:w="1077" w:type="dxa"/>
            <w:shd w:val="clear" w:color="auto" w:fill="auto"/>
            <w:noWrap/>
            <w:vAlign w:val="center"/>
            <w:hideMark/>
          </w:tcPr>
          <w:p w14:paraId="7873775B"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00B6E10A" w14:textId="1C15A0E4" w:rsidR="009F4C9C" w:rsidRPr="00C404EF" w:rsidRDefault="009F4C9C" w:rsidP="009F4C9C">
            <w:pPr>
              <w:tabs>
                <w:tab w:val="left" w:pos="567"/>
              </w:tabs>
              <w:jc w:val="right"/>
              <w:rPr>
                <w:sz w:val="18"/>
                <w:szCs w:val="18"/>
              </w:rPr>
            </w:pPr>
            <w:r w:rsidRPr="00C404EF">
              <w:rPr>
                <w:color w:val="000000"/>
                <w:sz w:val="18"/>
                <w:szCs w:val="18"/>
              </w:rPr>
              <w:t>484 445</w:t>
            </w:r>
          </w:p>
        </w:tc>
      </w:tr>
      <w:tr w:rsidR="00C404EF" w:rsidRPr="00C404EF" w14:paraId="25D0DE3A" w14:textId="77777777" w:rsidTr="00C404EF">
        <w:trPr>
          <w:trHeight w:val="283"/>
        </w:trPr>
        <w:tc>
          <w:tcPr>
            <w:tcW w:w="988" w:type="dxa"/>
            <w:shd w:val="clear" w:color="auto" w:fill="DEEAF6" w:themeFill="accent1" w:themeFillTint="33"/>
            <w:noWrap/>
            <w:vAlign w:val="center"/>
            <w:hideMark/>
          </w:tcPr>
          <w:p w14:paraId="7AAAD46F" w14:textId="77777777" w:rsidR="009F4C9C" w:rsidRPr="00C404EF" w:rsidRDefault="009F4C9C" w:rsidP="009F4C9C">
            <w:pPr>
              <w:tabs>
                <w:tab w:val="left" w:pos="567"/>
              </w:tabs>
              <w:jc w:val="right"/>
              <w:rPr>
                <w:b/>
                <w:bCs/>
                <w:sz w:val="18"/>
                <w:szCs w:val="18"/>
              </w:rPr>
            </w:pPr>
            <w:r w:rsidRPr="00C404EF">
              <w:rPr>
                <w:b/>
                <w:bCs/>
                <w:sz w:val="18"/>
                <w:szCs w:val="18"/>
              </w:rPr>
              <w:t>08</w:t>
            </w:r>
          </w:p>
        </w:tc>
        <w:tc>
          <w:tcPr>
            <w:tcW w:w="3543" w:type="dxa"/>
            <w:shd w:val="clear" w:color="auto" w:fill="DEEAF6" w:themeFill="accent1" w:themeFillTint="33"/>
            <w:noWrap/>
            <w:vAlign w:val="center"/>
            <w:hideMark/>
          </w:tcPr>
          <w:p w14:paraId="06A48DEA" w14:textId="77777777" w:rsidR="009F4C9C" w:rsidRPr="00C404EF" w:rsidRDefault="009F4C9C" w:rsidP="00C404EF">
            <w:pPr>
              <w:tabs>
                <w:tab w:val="left" w:pos="567"/>
              </w:tabs>
              <w:rPr>
                <w:b/>
                <w:bCs/>
                <w:sz w:val="18"/>
                <w:szCs w:val="18"/>
              </w:rPr>
            </w:pPr>
            <w:r w:rsidRPr="00C404EF">
              <w:rPr>
                <w:b/>
                <w:bCs/>
                <w:sz w:val="18"/>
                <w:szCs w:val="18"/>
              </w:rPr>
              <w:t>Vabaaeg, kultuur ja religioon</w:t>
            </w:r>
          </w:p>
        </w:tc>
        <w:tc>
          <w:tcPr>
            <w:tcW w:w="1077" w:type="dxa"/>
            <w:shd w:val="clear" w:color="auto" w:fill="DEEAF6" w:themeFill="accent1" w:themeFillTint="33"/>
            <w:noWrap/>
            <w:vAlign w:val="center"/>
            <w:hideMark/>
          </w:tcPr>
          <w:p w14:paraId="0E0F6E7F" w14:textId="77777777" w:rsidR="009F4C9C" w:rsidRPr="00C404EF" w:rsidRDefault="009F4C9C" w:rsidP="009F4C9C">
            <w:pPr>
              <w:tabs>
                <w:tab w:val="left" w:pos="567"/>
              </w:tabs>
              <w:jc w:val="right"/>
              <w:rPr>
                <w:b/>
                <w:bCs/>
                <w:sz w:val="18"/>
                <w:szCs w:val="18"/>
              </w:rPr>
            </w:pPr>
            <w:r w:rsidRPr="00C404EF">
              <w:rPr>
                <w:b/>
                <w:bCs/>
                <w:sz w:val="18"/>
                <w:szCs w:val="18"/>
              </w:rPr>
              <w:t>3 503 538</w:t>
            </w:r>
          </w:p>
        </w:tc>
        <w:tc>
          <w:tcPr>
            <w:tcW w:w="1077" w:type="dxa"/>
            <w:shd w:val="clear" w:color="auto" w:fill="DEEAF6" w:themeFill="accent1" w:themeFillTint="33"/>
            <w:noWrap/>
            <w:vAlign w:val="center"/>
            <w:hideMark/>
          </w:tcPr>
          <w:p w14:paraId="010EB7C3" w14:textId="77777777" w:rsidR="009F4C9C" w:rsidRPr="00C404EF" w:rsidRDefault="009F4C9C" w:rsidP="009F4C9C">
            <w:pPr>
              <w:tabs>
                <w:tab w:val="left" w:pos="567"/>
              </w:tabs>
              <w:jc w:val="right"/>
              <w:rPr>
                <w:b/>
                <w:bCs/>
                <w:sz w:val="18"/>
                <w:szCs w:val="18"/>
              </w:rPr>
            </w:pPr>
            <w:r w:rsidRPr="00C404EF">
              <w:rPr>
                <w:b/>
                <w:bCs/>
                <w:sz w:val="18"/>
                <w:szCs w:val="18"/>
              </w:rPr>
              <w:t>203 975</w:t>
            </w:r>
          </w:p>
        </w:tc>
        <w:tc>
          <w:tcPr>
            <w:tcW w:w="1077" w:type="dxa"/>
            <w:shd w:val="clear" w:color="auto" w:fill="DEEAF6" w:themeFill="accent1" w:themeFillTint="33"/>
            <w:noWrap/>
            <w:vAlign w:val="center"/>
            <w:hideMark/>
          </w:tcPr>
          <w:p w14:paraId="2CAC5B1B" w14:textId="77777777" w:rsidR="009F4C9C" w:rsidRPr="00C404EF" w:rsidRDefault="009F4C9C" w:rsidP="009F4C9C">
            <w:pPr>
              <w:tabs>
                <w:tab w:val="left" w:pos="567"/>
              </w:tabs>
              <w:jc w:val="right"/>
              <w:rPr>
                <w:b/>
                <w:bCs/>
                <w:sz w:val="18"/>
                <w:szCs w:val="18"/>
              </w:rPr>
            </w:pPr>
            <w:r w:rsidRPr="00C404EF">
              <w:rPr>
                <w:b/>
                <w:bCs/>
                <w:sz w:val="18"/>
                <w:szCs w:val="18"/>
              </w:rPr>
              <w:t>3 299 563</w:t>
            </w:r>
          </w:p>
        </w:tc>
        <w:tc>
          <w:tcPr>
            <w:tcW w:w="1077" w:type="dxa"/>
            <w:shd w:val="clear" w:color="auto" w:fill="DEEAF6" w:themeFill="accent1" w:themeFillTint="33"/>
            <w:noWrap/>
            <w:vAlign w:val="center"/>
            <w:hideMark/>
          </w:tcPr>
          <w:p w14:paraId="6B2FD52D" w14:textId="77777777" w:rsidR="009F4C9C" w:rsidRPr="00C404EF" w:rsidRDefault="009F4C9C" w:rsidP="009F4C9C">
            <w:pPr>
              <w:tabs>
                <w:tab w:val="left" w:pos="567"/>
              </w:tabs>
              <w:jc w:val="right"/>
              <w:rPr>
                <w:b/>
                <w:bCs/>
                <w:sz w:val="18"/>
                <w:szCs w:val="18"/>
              </w:rPr>
            </w:pPr>
            <w:r w:rsidRPr="00C404EF">
              <w:rPr>
                <w:b/>
                <w:bCs/>
                <w:sz w:val="18"/>
                <w:szCs w:val="18"/>
              </w:rPr>
              <w:t>57 681</w:t>
            </w:r>
          </w:p>
        </w:tc>
        <w:tc>
          <w:tcPr>
            <w:tcW w:w="1077" w:type="dxa"/>
            <w:shd w:val="clear" w:color="auto" w:fill="DEEAF6" w:themeFill="accent1" w:themeFillTint="33"/>
            <w:vAlign w:val="center"/>
          </w:tcPr>
          <w:p w14:paraId="3783C4CD" w14:textId="7299029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251217CC" w14:textId="786AE297" w:rsidR="009F4C9C" w:rsidRPr="00C404EF" w:rsidRDefault="009F4C9C" w:rsidP="009F4C9C">
            <w:pPr>
              <w:tabs>
                <w:tab w:val="left" w:pos="567"/>
              </w:tabs>
              <w:jc w:val="right"/>
              <w:rPr>
                <w:b/>
                <w:bCs/>
                <w:sz w:val="18"/>
                <w:szCs w:val="18"/>
              </w:rPr>
            </w:pPr>
            <w:r w:rsidRPr="00C404EF">
              <w:rPr>
                <w:b/>
                <w:bCs/>
                <w:sz w:val="18"/>
                <w:szCs w:val="18"/>
              </w:rPr>
              <w:t>51 938</w:t>
            </w:r>
          </w:p>
        </w:tc>
        <w:tc>
          <w:tcPr>
            <w:tcW w:w="1077" w:type="dxa"/>
            <w:shd w:val="clear" w:color="auto" w:fill="DEEAF6" w:themeFill="accent1" w:themeFillTint="33"/>
            <w:noWrap/>
            <w:vAlign w:val="center"/>
            <w:hideMark/>
          </w:tcPr>
          <w:p w14:paraId="4227B351" w14:textId="77777777" w:rsidR="009F4C9C" w:rsidRPr="00C404EF" w:rsidRDefault="009F4C9C" w:rsidP="009F4C9C">
            <w:pPr>
              <w:tabs>
                <w:tab w:val="left" w:pos="567"/>
              </w:tabs>
              <w:jc w:val="right"/>
              <w:rPr>
                <w:b/>
                <w:bCs/>
                <w:sz w:val="18"/>
                <w:szCs w:val="18"/>
              </w:rPr>
            </w:pPr>
            <w:r w:rsidRPr="00C404EF">
              <w:rPr>
                <w:b/>
                <w:bCs/>
                <w:sz w:val="18"/>
                <w:szCs w:val="18"/>
              </w:rPr>
              <w:t>109 619</w:t>
            </w:r>
          </w:p>
        </w:tc>
        <w:tc>
          <w:tcPr>
            <w:tcW w:w="1077" w:type="dxa"/>
            <w:shd w:val="clear" w:color="auto" w:fill="DEEAF6" w:themeFill="accent1" w:themeFillTint="33"/>
            <w:noWrap/>
            <w:vAlign w:val="center"/>
            <w:hideMark/>
          </w:tcPr>
          <w:p w14:paraId="772DC94F" w14:textId="77777777" w:rsidR="009F4C9C" w:rsidRPr="00C404EF" w:rsidRDefault="009F4C9C" w:rsidP="009F4C9C">
            <w:pPr>
              <w:tabs>
                <w:tab w:val="left" w:pos="567"/>
              </w:tabs>
              <w:jc w:val="right"/>
              <w:rPr>
                <w:b/>
                <w:bCs/>
                <w:sz w:val="18"/>
                <w:szCs w:val="18"/>
              </w:rPr>
            </w:pPr>
            <w:r w:rsidRPr="00C404EF">
              <w:rPr>
                <w:b/>
                <w:bCs/>
                <w:sz w:val="18"/>
                <w:szCs w:val="18"/>
              </w:rPr>
              <w:t>3 409 182</w:t>
            </w:r>
          </w:p>
        </w:tc>
        <w:tc>
          <w:tcPr>
            <w:tcW w:w="1077" w:type="dxa"/>
            <w:shd w:val="clear" w:color="auto" w:fill="DEEAF6" w:themeFill="accent1" w:themeFillTint="33"/>
            <w:noWrap/>
            <w:vAlign w:val="center"/>
            <w:hideMark/>
          </w:tcPr>
          <w:p w14:paraId="3290E139" w14:textId="77777777" w:rsidR="009F4C9C" w:rsidRPr="00C404EF" w:rsidRDefault="009F4C9C" w:rsidP="009F4C9C">
            <w:pPr>
              <w:tabs>
                <w:tab w:val="left" w:pos="567"/>
              </w:tabs>
              <w:jc w:val="right"/>
              <w:rPr>
                <w:b/>
                <w:bCs/>
                <w:sz w:val="18"/>
                <w:szCs w:val="18"/>
              </w:rPr>
            </w:pPr>
            <w:r w:rsidRPr="00C404EF">
              <w:rPr>
                <w:b/>
                <w:bCs/>
                <w:sz w:val="18"/>
                <w:szCs w:val="18"/>
              </w:rPr>
              <w:t>203 975</w:t>
            </w:r>
          </w:p>
        </w:tc>
        <w:tc>
          <w:tcPr>
            <w:tcW w:w="1077" w:type="dxa"/>
            <w:shd w:val="clear" w:color="auto" w:fill="DEEAF6" w:themeFill="accent1" w:themeFillTint="33"/>
            <w:noWrap/>
            <w:vAlign w:val="center"/>
            <w:hideMark/>
          </w:tcPr>
          <w:p w14:paraId="7B1D158E" w14:textId="55B1D68C" w:rsidR="009F4C9C" w:rsidRPr="00C404EF" w:rsidRDefault="009F4C9C" w:rsidP="009F4C9C">
            <w:pPr>
              <w:tabs>
                <w:tab w:val="left" w:pos="567"/>
              </w:tabs>
              <w:jc w:val="right"/>
              <w:rPr>
                <w:b/>
                <w:bCs/>
                <w:sz w:val="18"/>
                <w:szCs w:val="18"/>
              </w:rPr>
            </w:pPr>
            <w:r w:rsidRPr="00C404EF">
              <w:rPr>
                <w:b/>
                <w:bCs/>
                <w:color w:val="000000"/>
                <w:sz w:val="18"/>
                <w:szCs w:val="18"/>
              </w:rPr>
              <w:t>3 613 157</w:t>
            </w:r>
          </w:p>
        </w:tc>
      </w:tr>
      <w:tr w:rsidR="00C404EF" w:rsidRPr="00C404EF" w14:paraId="778FAD20" w14:textId="77777777" w:rsidTr="00C404EF">
        <w:trPr>
          <w:trHeight w:val="283"/>
        </w:trPr>
        <w:tc>
          <w:tcPr>
            <w:tcW w:w="988" w:type="dxa"/>
            <w:shd w:val="clear" w:color="auto" w:fill="auto"/>
            <w:noWrap/>
            <w:vAlign w:val="center"/>
            <w:hideMark/>
          </w:tcPr>
          <w:p w14:paraId="58EA1170" w14:textId="4DAB9A52" w:rsidR="009F4C9C" w:rsidRPr="00C404EF" w:rsidRDefault="00C404EF" w:rsidP="00C404EF">
            <w:pPr>
              <w:tabs>
                <w:tab w:val="left" w:pos="567"/>
              </w:tabs>
              <w:jc w:val="right"/>
              <w:rPr>
                <w:sz w:val="18"/>
                <w:szCs w:val="18"/>
              </w:rPr>
            </w:pPr>
            <w:r w:rsidRPr="00C404EF">
              <w:rPr>
                <w:sz w:val="18"/>
                <w:szCs w:val="18"/>
              </w:rPr>
              <w:t>40, 41, 45</w:t>
            </w:r>
          </w:p>
        </w:tc>
        <w:tc>
          <w:tcPr>
            <w:tcW w:w="3543" w:type="dxa"/>
            <w:shd w:val="clear" w:color="auto" w:fill="auto"/>
            <w:noWrap/>
            <w:vAlign w:val="center"/>
            <w:hideMark/>
          </w:tcPr>
          <w:p w14:paraId="26ABE2A3" w14:textId="77777777" w:rsidR="009F4C9C" w:rsidRPr="00C404EF" w:rsidRDefault="009F4C9C" w:rsidP="00C404EF">
            <w:pPr>
              <w:tabs>
                <w:tab w:val="left" w:pos="567"/>
              </w:tabs>
              <w:rPr>
                <w:sz w:val="18"/>
                <w:szCs w:val="18"/>
              </w:rPr>
            </w:pPr>
            <w:r w:rsidRPr="00C404EF">
              <w:rPr>
                <w:sz w:val="18"/>
                <w:szCs w:val="18"/>
              </w:rPr>
              <w:t>Antavad toetused tegevuskuludeks</w:t>
            </w:r>
          </w:p>
        </w:tc>
        <w:tc>
          <w:tcPr>
            <w:tcW w:w="1077" w:type="dxa"/>
            <w:shd w:val="clear" w:color="auto" w:fill="auto"/>
            <w:noWrap/>
            <w:vAlign w:val="center"/>
            <w:hideMark/>
          </w:tcPr>
          <w:p w14:paraId="4970DE47" w14:textId="77777777" w:rsidR="009F4C9C" w:rsidRPr="00C404EF" w:rsidRDefault="009F4C9C" w:rsidP="009F4C9C">
            <w:pPr>
              <w:tabs>
                <w:tab w:val="left" w:pos="567"/>
              </w:tabs>
              <w:jc w:val="right"/>
              <w:rPr>
                <w:sz w:val="18"/>
                <w:szCs w:val="18"/>
              </w:rPr>
            </w:pPr>
            <w:r w:rsidRPr="00C404EF">
              <w:rPr>
                <w:sz w:val="18"/>
                <w:szCs w:val="18"/>
              </w:rPr>
              <w:t>419 706</w:t>
            </w:r>
          </w:p>
        </w:tc>
        <w:tc>
          <w:tcPr>
            <w:tcW w:w="1077" w:type="dxa"/>
            <w:shd w:val="clear" w:color="auto" w:fill="auto"/>
            <w:noWrap/>
            <w:vAlign w:val="center"/>
            <w:hideMark/>
          </w:tcPr>
          <w:p w14:paraId="0A0C2390"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0EBCEFA8" w14:textId="77777777" w:rsidR="009F4C9C" w:rsidRPr="00C404EF" w:rsidRDefault="009F4C9C" w:rsidP="009F4C9C">
            <w:pPr>
              <w:tabs>
                <w:tab w:val="left" w:pos="567"/>
              </w:tabs>
              <w:jc w:val="right"/>
              <w:rPr>
                <w:b/>
                <w:sz w:val="18"/>
                <w:szCs w:val="18"/>
              </w:rPr>
            </w:pPr>
            <w:r w:rsidRPr="00C404EF">
              <w:rPr>
                <w:b/>
                <w:sz w:val="18"/>
                <w:szCs w:val="18"/>
              </w:rPr>
              <w:t>419 706</w:t>
            </w:r>
          </w:p>
        </w:tc>
        <w:tc>
          <w:tcPr>
            <w:tcW w:w="1077" w:type="dxa"/>
            <w:shd w:val="clear" w:color="auto" w:fill="FFF2CC" w:themeFill="accent4" w:themeFillTint="33"/>
            <w:noWrap/>
            <w:vAlign w:val="center"/>
            <w:hideMark/>
          </w:tcPr>
          <w:p w14:paraId="0142B72F" w14:textId="77777777" w:rsidR="009F4C9C" w:rsidRPr="00C404EF" w:rsidRDefault="009F4C9C" w:rsidP="009F4C9C">
            <w:pPr>
              <w:tabs>
                <w:tab w:val="left" w:pos="567"/>
              </w:tabs>
              <w:jc w:val="right"/>
              <w:rPr>
                <w:sz w:val="18"/>
                <w:szCs w:val="18"/>
              </w:rPr>
            </w:pPr>
            <w:r w:rsidRPr="00C404EF">
              <w:rPr>
                <w:sz w:val="18"/>
                <w:szCs w:val="18"/>
              </w:rPr>
              <w:t>-550</w:t>
            </w:r>
          </w:p>
        </w:tc>
        <w:tc>
          <w:tcPr>
            <w:tcW w:w="1077" w:type="dxa"/>
            <w:shd w:val="clear" w:color="auto" w:fill="FFF2CC" w:themeFill="accent4" w:themeFillTint="33"/>
            <w:vAlign w:val="center"/>
          </w:tcPr>
          <w:p w14:paraId="08522450" w14:textId="73054720"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777A2D8F" w14:textId="5521AF62"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2532BC97" w14:textId="77777777" w:rsidR="009F4C9C" w:rsidRPr="00C404EF" w:rsidRDefault="009F4C9C" w:rsidP="009F4C9C">
            <w:pPr>
              <w:tabs>
                <w:tab w:val="left" w:pos="567"/>
              </w:tabs>
              <w:jc w:val="right"/>
              <w:rPr>
                <w:sz w:val="18"/>
                <w:szCs w:val="18"/>
              </w:rPr>
            </w:pPr>
            <w:r w:rsidRPr="00C404EF">
              <w:rPr>
                <w:sz w:val="18"/>
                <w:szCs w:val="18"/>
              </w:rPr>
              <w:t>-550</w:t>
            </w:r>
          </w:p>
        </w:tc>
        <w:tc>
          <w:tcPr>
            <w:tcW w:w="1077" w:type="dxa"/>
            <w:shd w:val="clear" w:color="auto" w:fill="auto"/>
            <w:noWrap/>
            <w:vAlign w:val="center"/>
            <w:hideMark/>
          </w:tcPr>
          <w:p w14:paraId="25C60EFF" w14:textId="77777777" w:rsidR="009F4C9C" w:rsidRPr="00C404EF" w:rsidRDefault="009F4C9C" w:rsidP="009F4C9C">
            <w:pPr>
              <w:tabs>
                <w:tab w:val="left" w:pos="567"/>
              </w:tabs>
              <w:jc w:val="right"/>
              <w:rPr>
                <w:b/>
                <w:sz w:val="18"/>
                <w:szCs w:val="18"/>
              </w:rPr>
            </w:pPr>
            <w:r w:rsidRPr="00C404EF">
              <w:rPr>
                <w:b/>
                <w:sz w:val="18"/>
                <w:szCs w:val="18"/>
              </w:rPr>
              <w:t>419 156</w:t>
            </w:r>
          </w:p>
        </w:tc>
        <w:tc>
          <w:tcPr>
            <w:tcW w:w="1077" w:type="dxa"/>
            <w:shd w:val="clear" w:color="auto" w:fill="auto"/>
            <w:noWrap/>
            <w:vAlign w:val="center"/>
            <w:hideMark/>
          </w:tcPr>
          <w:p w14:paraId="3A3A1DEF"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629B36BC" w14:textId="3C546E7F" w:rsidR="009F4C9C" w:rsidRPr="00C404EF" w:rsidRDefault="009F4C9C" w:rsidP="009F4C9C">
            <w:pPr>
              <w:tabs>
                <w:tab w:val="left" w:pos="567"/>
              </w:tabs>
              <w:jc w:val="right"/>
              <w:rPr>
                <w:sz w:val="18"/>
                <w:szCs w:val="18"/>
              </w:rPr>
            </w:pPr>
            <w:r w:rsidRPr="00C404EF">
              <w:rPr>
                <w:color w:val="000000"/>
                <w:sz w:val="18"/>
                <w:szCs w:val="18"/>
              </w:rPr>
              <w:t>419 156</w:t>
            </w:r>
          </w:p>
        </w:tc>
      </w:tr>
      <w:tr w:rsidR="00C404EF" w:rsidRPr="00C404EF" w14:paraId="7EF359AD" w14:textId="77777777" w:rsidTr="00C404EF">
        <w:trPr>
          <w:trHeight w:val="283"/>
        </w:trPr>
        <w:tc>
          <w:tcPr>
            <w:tcW w:w="988" w:type="dxa"/>
            <w:shd w:val="clear" w:color="auto" w:fill="auto"/>
            <w:noWrap/>
            <w:vAlign w:val="center"/>
            <w:hideMark/>
          </w:tcPr>
          <w:p w14:paraId="5DF194DE" w14:textId="77777777" w:rsidR="009F4C9C" w:rsidRPr="00C404EF" w:rsidRDefault="009F4C9C" w:rsidP="009F4C9C">
            <w:pPr>
              <w:tabs>
                <w:tab w:val="left" w:pos="567"/>
              </w:tabs>
              <w:jc w:val="right"/>
              <w:rPr>
                <w:sz w:val="18"/>
                <w:szCs w:val="18"/>
              </w:rPr>
            </w:pPr>
            <w:r w:rsidRPr="00C404EF">
              <w:rPr>
                <w:sz w:val="18"/>
                <w:szCs w:val="18"/>
              </w:rPr>
              <w:t>50,55,60</w:t>
            </w:r>
          </w:p>
        </w:tc>
        <w:tc>
          <w:tcPr>
            <w:tcW w:w="3543" w:type="dxa"/>
            <w:shd w:val="clear" w:color="auto" w:fill="auto"/>
            <w:noWrap/>
            <w:vAlign w:val="center"/>
            <w:hideMark/>
          </w:tcPr>
          <w:p w14:paraId="17E8E663" w14:textId="77777777" w:rsidR="009F4C9C" w:rsidRPr="00C404EF" w:rsidRDefault="009F4C9C" w:rsidP="00C404EF">
            <w:pPr>
              <w:tabs>
                <w:tab w:val="left" w:pos="567"/>
              </w:tabs>
              <w:rPr>
                <w:sz w:val="18"/>
                <w:szCs w:val="18"/>
              </w:rPr>
            </w:pPr>
            <w:r w:rsidRPr="00C404EF">
              <w:rPr>
                <w:sz w:val="18"/>
                <w:szCs w:val="18"/>
              </w:rPr>
              <w:t>Muud tegevuskulud</w:t>
            </w:r>
          </w:p>
        </w:tc>
        <w:tc>
          <w:tcPr>
            <w:tcW w:w="1077" w:type="dxa"/>
            <w:shd w:val="clear" w:color="auto" w:fill="auto"/>
            <w:noWrap/>
            <w:vAlign w:val="center"/>
            <w:hideMark/>
          </w:tcPr>
          <w:p w14:paraId="690505EF" w14:textId="77777777" w:rsidR="009F4C9C" w:rsidRPr="00C404EF" w:rsidRDefault="009F4C9C" w:rsidP="009F4C9C">
            <w:pPr>
              <w:tabs>
                <w:tab w:val="left" w:pos="567"/>
              </w:tabs>
              <w:jc w:val="right"/>
              <w:rPr>
                <w:sz w:val="18"/>
                <w:szCs w:val="18"/>
              </w:rPr>
            </w:pPr>
            <w:r w:rsidRPr="00C404EF">
              <w:rPr>
                <w:sz w:val="18"/>
                <w:szCs w:val="18"/>
              </w:rPr>
              <w:t>3 083 832</w:t>
            </w:r>
          </w:p>
        </w:tc>
        <w:tc>
          <w:tcPr>
            <w:tcW w:w="1077" w:type="dxa"/>
            <w:shd w:val="clear" w:color="auto" w:fill="auto"/>
            <w:noWrap/>
            <w:vAlign w:val="center"/>
            <w:hideMark/>
          </w:tcPr>
          <w:p w14:paraId="00C19E6F" w14:textId="77777777" w:rsidR="009F4C9C" w:rsidRPr="00C404EF" w:rsidRDefault="009F4C9C" w:rsidP="009F4C9C">
            <w:pPr>
              <w:tabs>
                <w:tab w:val="left" w:pos="567"/>
              </w:tabs>
              <w:jc w:val="right"/>
              <w:rPr>
                <w:sz w:val="18"/>
                <w:szCs w:val="18"/>
              </w:rPr>
            </w:pPr>
            <w:r w:rsidRPr="00C404EF">
              <w:rPr>
                <w:sz w:val="18"/>
                <w:szCs w:val="18"/>
              </w:rPr>
              <w:t>203 975</w:t>
            </w:r>
          </w:p>
        </w:tc>
        <w:tc>
          <w:tcPr>
            <w:tcW w:w="1077" w:type="dxa"/>
            <w:shd w:val="clear" w:color="auto" w:fill="auto"/>
            <w:noWrap/>
            <w:vAlign w:val="center"/>
            <w:hideMark/>
          </w:tcPr>
          <w:p w14:paraId="1EE7BE6D" w14:textId="77777777" w:rsidR="009F4C9C" w:rsidRPr="00C404EF" w:rsidRDefault="009F4C9C" w:rsidP="009F4C9C">
            <w:pPr>
              <w:tabs>
                <w:tab w:val="left" w:pos="567"/>
              </w:tabs>
              <w:jc w:val="right"/>
              <w:rPr>
                <w:b/>
                <w:sz w:val="18"/>
                <w:szCs w:val="18"/>
              </w:rPr>
            </w:pPr>
            <w:r w:rsidRPr="00C404EF">
              <w:rPr>
                <w:b/>
                <w:sz w:val="18"/>
                <w:szCs w:val="18"/>
              </w:rPr>
              <w:t>2 879 857</w:t>
            </w:r>
          </w:p>
        </w:tc>
        <w:tc>
          <w:tcPr>
            <w:tcW w:w="1077" w:type="dxa"/>
            <w:shd w:val="clear" w:color="auto" w:fill="FFF2CC" w:themeFill="accent4" w:themeFillTint="33"/>
            <w:noWrap/>
            <w:vAlign w:val="center"/>
            <w:hideMark/>
          </w:tcPr>
          <w:p w14:paraId="3B81149F" w14:textId="77777777" w:rsidR="009F4C9C" w:rsidRPr="00C404EF" w:rsidRDefault="009F4C9C" w:rsidP="009F4C9C">
            <w:pPr>
              <w:tabs>
                <w:tab w:val="left" w:pos="567"/>
              </w:tabs>
              <w:jc w:val="right"/>
              <w:rPr>
                <w:sz w:val="18"/>
                <w:szCs w:val="18"/>
              </w:rPr>
            </w:pPr>
            <w:r w:rsidRPr="00C404EF">
              <w:rPr>
                <w:sz w:val="18"/>
                <w:szCs w:val="18"/>
              </w:rPr>
              <w:t>58 231</w:t>
            </w:r>
          </w:p>
        </w:tc>
        <w:tc>
          <w:tcPr>
            <w:tcW w:w="1077" w:type="dxa"/>
            <w:shd w:val="clear" w:color="auto" w:fill="FFF2CC" w:themeFill="accent4" w:themeFillTint="33"/>
            <w:vAlign w:val="center"/>
          </w:tcPr>
          <w:p w14:paraId="257CBD1E" w14:textId="2C868299"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6200DF81" w14:textId="5247BF25" w:rsidR="009F4C9C" w:rsidRPr="00C404EF" w:rsidRDefault="009F4C9C" w:rsidP="009F4C9C">
            <w:pPr>
              <w:tabs>
                <w:tab w:val="left" w:pos="567"/>
              </w:tabs>
              <w:jc w:val="right"/>
              <w:rPr>
                <w:sz w:val="18"/>
                <w:szCs w:val="18"/>
              </w:rPr>
            </w:pPr>
            <w:r w:rsidRPr="00C404EF">
              <w:rPr>
                <w:sz w:val="18"/>
                <w:szCs w:val="18"/>
              </w:rPr>
              <w:t>51 938</w:t>
            </w:r>
          </w:p>
        </w:tc>
        <w:tc>
          <w:tcPr>
            <w:tcW w:w="1077" w:type="dxa"/>
            <w:shd w:val="clear" w:color="auto" w:fill="FFF2CC" w:themeFill="accent4" w:themeFillTint="33"/>
            <w:noWrap/>
            <w:vAlign w:val="center"/>
            <w:hideMark/>
          </w:tcPr>
          <w:p w14:paraId="568B41D0" w14:textId="77777777" w:rsidR="009F4C9C" w:rsidRPr="00C404EF" w:rsidRDefault="009F4C9C" w:rsidP="009F4C9C">
            <w:pPr>
              <w:tabs>
                <w:tab w:val="left" w:pos="567"/>
              </w:tabs>
              <w:jc w:val="right"/>
              <w:rPr>
                <w:sz w:val="18"/>
                <w:szCs w:val="18"/>
              </w:rPr>
            </w:pPr>
            <w:r w:rsidRPr="00C404EF">
              <w:rPr>
                <w:sz w:val="18"/>
                <w:szCs w:val="18"/>
              </w:rPr>
              <w:t>110 169</w:t>
            </w:r>
          </w:p>
        </w:tc>
        <w:tc>
          <w:tcPr>
            <w:tcW w:w="1077" w:type="dxa"/>
            <w:shd w:val="clear" w:color="auto" w:fill="auto"/>
            <w:noWrap/>
            <w:vAlign w:val="center"/>
            <w:hideMark/>
          </w:tcPr>
          <w:p w14:paraId="433F65B2" w14:textId="77777777" w:rsidR="009F4C9C" w:rsidRPr="00C404EF" w:rsidRDefault="009F4C9C" w:rsidP="009F4C9C">
            <w:pPr>
              <w:tabs>
                <w:tab w:val="left" w:pos="567"/>
              </w:tabs>
              <w:jc w:val="right"/>
              <w:rPr>
                <w:b/>
                <w:sz w:val="18"/>
                <w:szCs w:val="18"/>
              </w:rPr>
            </w:pPr>
            <w:r w:rsidRPr="00C404EF">
              <w:rPr>
                <w:b/>
                <w:sz w:val="18"/>
                <w:szCs w:val="18"/>
              </w:rPr>
              <w:t>2 990 026</w:t>
            </w:r>
          </w:p>
        </w:tc>
        <w:tc>
          <w:tcPr>
            <w:tcW w:w="1077" w:type="dxa"/>
            <w:shd w:val="clear" w:color="auto" w:fill="auto"/>
            <w:noWrap/>
            <w:vAlign w:val="center"/>
            <w:hideMark/>
          </w:tcPr>
          <w:p w14:paraId="722D2FB5" w14:textId="77777777" w:rsidR="009F4C9C" w:rsidRPr="00C404EF" w:rsidRDefault="009F4C9C" w:rsidP="009F4C9C">
            <w:pPr>
              <w:tabs>
                <w:tab w:val="left" w:pos="567"/>
              </w:tabs>
              <w:jc w:val="right"/>
              <w:rPr>
                <w:sz w:val="18"/>
                <w:szCs w:val="18"/>
              </w:rPr>
            </w:pPr>
            <w:r w:rsidRPr="00C404EF">
              <w:rPr>
                <w:sz w:val="18"/>
                <w:szCs w:val="18"/>
              </w:rPr>
              <w:t>203 975</w:t>
            </w:r>
          </w:p>
        </w:tc>
        <w:tc>
          <w:tcPr>
            <w:tcW w:w="1077" w:type="dxa"/>
            <w:shd w:val="clear" w:color="auto" w:fill="auto"/>
            <w:noWrap/>
            <w:vAlign w:val="center"/>
            <w:hideMark/>
          </w:tcPr>
          <w:p w14:paraId="4A8C2EFC" w14:textId="780EF395" w:rsidR="009F4C9C" w:rsidRPr="00C404EF" w:rsidRDefault="009F4C9C" w:rsidP="009F4C9C">
            <w:pPr>
              <w:tabs>
                <w:tab w:val="left" w:pos="567"/>
              </w:tabs>
              <w:jc w:val="right"/>
              <w:rPr>
                <w:sz w:val="18"/>
                <w:szCs w:val="18"/>
              </w:rPr>
            </w:pPr>
            <w:r w:rsidRPr="00C404EF">
              <w:rPr>
                <w:color w:val="000000"/>
                <w:sz w:val="18"/>
                <w:szCs w:val="18"/>
              </w:rPr>
              <w:t>3 194 001</w:t>
            </w:r>
          </w:p>
        </w:tc>
      </w:tr>
      <w:tr w:rsidR="00C404EF" w:rsidRPr="00C404EF" w14:paraId="6805ED15" w14:textId="77777777" w:rsidTr="00C404EF">
        <w:trPr>
          <w:trHeight w:val="283"/>
        </w:trPr>
        <w:tc>
          <w:tcPr>
            <w:tcW w:w="988" w:type="dxa"/>
            <w:shd w:val="clear" w:color="auto" w:fill="DEEAF6" w:themeFill="accent1" w:themeFillTint="33"/>
            <w:noWrap/>
            <w:vAlign w:val="center"/>
            <w:hideMark/>
          </w:tcPr>
          <w:p w14:paraId="58C443C6" w14:textId="77777777" w:rsidR="009F4C9C" w:rsidRPr="00C404EF" w:rsidRDefault="009F4C9C" w:rsidP="009F4C9C">
            <w:pPr>
              <w:tabs>
                <w:tab w:val="left" w:pos="567"/>
              </w:tabs>
              <w:jc w:val="right"/>
              <w:rPr>
                <w:b/>
                <w:bCs/>
                <w:sz w:val="18"/>
                <w:szCs w:val="18"/>
              </w:rPr>
            </w:pPr>
            <w:r w:rsidRPr="00C404EF">
              <w:rPr>
                <w:b/>
                <w:bCs/>
                <w:sz w:val="18"/>
                <w:szCs w:val="18"/>
              </w:rPr>
              <w:lastRenderedPageBreak/>
              <w:t>09</w:t>
            </w:r>
          </w:p>
        </w:tc>
        <w:tc>
          <w:tcPr>
            <w:tcW w:w="3543" w:type="dxa"/>
            <w:shd w:val="clear" w:color="auto" w:fill="DEEAF6" w:themeFill="accent1" w:themeFillTint="33"/>
            <w:noWrap/>
            <w:vAlign w:val="center"/>
            <w:hideMark/>
          </w:tcPr>
          <w:p w14:paraId="7C68DB91" w14:textId="77777777" w:rsidR="009F4C9C" w:rsidRPr="00C404EF" w:rsidRDefault="009F4C9C" w:rsidP="00C404EF">
            <w:pPr>
              <w:tabs>
                <w:tab w:val="left" w:pos="567"/>
              </w:tabs>
              <w:rPr>
                <w:b/>
                <w:bCs/>
                <w:sz w:val="18"/>
                <w:szCs w:val="18"/>
              </w:rPr>
            </w:pPr>
            <w:r w:rsidRPr="00C404EF">
              <w:rPr>
                <w:b/>
                <w:bCs/>
                <w:sz w:val="18"/>
                <w:szCs w:val="18"/>
              </w:rPr>
              <w:t>Haridus</w:t>
            </w:r>
          </w:p>
        </w:tc>
        <w:tc>
          <w:tcPr>
            <w:tcW w:w="1077" w:type="dxa"/>
            <w:shd w:val="clear" w:color="auto" w:fill="DEEAF6" w:themeFill="accent1" w:themeFillTint="33"/>
            <w:noWrap/>
            <w:vAlign w:val="center"/>
            <w:hideMark/>
          </w:tcPr>
          <w:p w14:paraId="1FAB754A" w14:textId="77777777" w:rsidR="009F4C9C" w:rsidRPr="00C404EF" w:rsidRDefault="009F4C9C" w:rsidP="009F4C9C">
            <w:pPr>
              <w:tabs>
                <w:tab w:val="left" w:pos="567"/>
              </w:tabs>
              <w:jc w:val="right"/>
              <w:rPr>
                <w:b/>
                <w:bCs/>
                <w:sz w:val="18"/>
                <w:szCs w:val="18"/>
              </w:rPr>
            </w:pPr>
            <w:r w:rsidRPr="00C404EF">
              <w:rPr>
                <w:b/>
                <w:bCs/>
                <w:sz w:val="18"/>
                <w:szCs w:val="18"/>
              </w:rPr>
              <w:t>12 945 817</w:t>
            </w:r>
          </w:p>
        </w:tc>
        <w:tc>
          <w:tcPr>
            <w:tcW w:w="1077" w:type="dxa"/>
            <w:shd w:val="clear" w:color="auto" w:fill="DEEAF6" w:themeFill="accent1" w:themeFillTint="33"/>
            <w:noWrap/>
            <w:vAlign w:val="center"/>
            <w:hideMark/>
          </w:tcPr>
          <w:p w14:paraId="0FBF53C1" w14:textId="77777777" w:rsidR="009F4C9C" w:rsidRPr="00C404EF" w:rsidRDefault="009F4C9C" w:rsidP="009F4C9C">
            <w:pPr>
              <w:tabs>
                <w:tab w:val="left" w:pos="567"/>
              </w:tabs>
              <w:jc w:val="right"/>
              <w:rPr>
                <w:b/>
                <w:bCs/>
                <w:sz w:val="18"/>
                <w:szCs w:val="18"/>
              </w:rPr>
            </w:pPr>
            <w:r w:rsidRPr="00C404EF">
              <w:rPr>
                <w:b/>
                <w:bCs/>
                <w:sz w:val="18"/>
                <w:szCs w:val="18"/>
              </w:rPr>
              <w:t>143 223</w:t>
            </w:r>
          </w:p>
        </w:tc>
        <w:tc>
          <w:tcPr>
            <w:tcW w:w="1077" w:type="dxa"/>
            <w:shd w:val="clear" w:color="auto" w:fill="DEEAF6" w:themeFill="accent1" w:themeFillTint="33"/>
            <w:noWrap/>
            <w:vAlign w:val="center"/>
            <w:hideMark/>
          </w:tcPr>
          <w:p w14:paraId="39FCCB9C" w14:textId="77777777" w:rsidR="009F4C9C" w:rsidRPr="00C404EF" w:rsidRDefault="009F4C9C" w:rsidP="009F4C9C">
            <w:pPr>
              <w:tabs>
                <w:tab w:val="left" w:pos="567"/>
              </w:tabs>
              <w:jc w:val="right"/>
              <w:rPr>
                <w:b/>
                <w:bCs/>
                <w:sz w:val="18"/>
                <w:szCs w:val="18"/>
              </w:rPr>
            </w:pPr>
            <w:r w:rsidRPr="00C404EF">
              <w:rPr>
                <w:b/>
                <w:bCs/>
                <w:sz w:val="18"/>
                <w:szCs w:val="18"/>
              </w:rPr>
              <w:t>12 802 594</w:t>
            </w:r>
          </w:p>
        </w:tc>
        <w:tc>
          <w:tcPr>
            <w:tcW w:w="1077" w:type="dxa"/>
            <w:shd w:val="clear" w:color="auto" w:fill="DEEAF6" w:themeFill="accent1" w:themeFillTint="33"/>
            <w:noWrap/>
            <w:vAlign w:val="center"/>
            <w:hideMark/>
          </w:tcPr>
          <w:p w14:paraId="321BF7DD" w14:textId="77777777" w:rsidR="009F4C9C" w:rsidRPr="00C404EF" w:rsidRDefault="009F4C9C" w:rsidP="009F4C9C">
            <w:pPr>
              <w:tabs>
                <w:tab w:val="left" w:pos="567"/>
              </w:tabs>
              <w:jc w:val="right"/>
              <w:rPr>
                <w:b/>
                <w:bCs/>
                <w:sz w:val="18"/>
                <w:szCs w:val="18"/>
              </w:rPr>
            </w:pPr>
            <w:r w:rsidRPr="00C404EF">
              <w:rPr>
                <w:b/>
                <w:bCs/>
                <w:sz w:val="18"/>
                <w:szCs w:val="18"/>
              </w:rPr>
              <w:t>66 083</w:t>
            </w:r>
          </w:p>
        </w:tc>
        <w:tc>
          <w:tcPr>
            <w:tcW w:w="1077" w:type="dxa"/>
            <w:shd w:val="clear" w:color="auto" w:fill="DEEAF6" w:themeFill="accent1" w:themeFillTint="33"/>
            <w:vAlign w:val="center"/>
          </w:tcPr>
          <w:p w14:paraId="0B6753B3" w14:textId="3F4CF7AE"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7600AB1B" w14:textId="3D6FF719" w:rsidR="009F4C9C" w:rsidRPr="00C404EF" w:rsidRDefault="009F4C9C" w:rsidP="009F4C9C">
            <w:pPr>
              <w:tabs>
                <w:tab w:val="left" w:pos="567"/>
              </w:tabs>
              <w:jc w:val="right"/>
              <w:rPr>
                <w:b/>
                <w:bCs/>
                <w:sz w:val="18"/>
                <w:szCs w:val="18"/>
              </w:rPr>
            </w:pPr>
            <w:r w:rsidRPr="00C404EF">
              <w:rPr>
                <w:b/>
                <w:bCs/>
                <w:sz w:val="18"/>
                <w:szCs w:val="18"/>
              </w:rPr>
              <w:t>46 177</w:t>
            </w:r>
          </w:p>
        </w:tc>
        <w:tc>
          <w:tcPr>
            <w:tcW w:w="1077" w:type="dxa"/>
            <w:shd w:val="clear" w:color="auto" w:fill="DEEAF6" w:themeFill="accent1" w:themeFillTint="33"/>
            <w:noWrap/>
            <w:vAlign w:val="center"/>
            <w:hideMark/>
          </w:tcPr>
          <w:p w14:paraId="12B11223" w14:textId="77777777" w:rsidR="009F4C9C" w:rsidRPr="00C404EF" w:rsidRDefault="009F4C9C" w:rsidP="009F4C9C">
            <w:pPr>
              <w:tabs>
                <w:tab w:val="left" w:pos="567"/>
              </w:tabs>
              <w:jc w:val="right"/>
              <w:rPr>
                <w:b/>
                <w:bCs/>
                <w:sz w:val="18"/>
                <w:szCs w:val="18"/>
              </w:rPr>
            </w:pPr>
            <w:r w:rsidRPr="00C404EF">
              <w:rPr>
                <w:b/>
                <w:bCs/>
                <w:sz w:val="18"/>
                <w:szCs w:val="18"/>
              </w:rPr>
              <w:t>112 260</w:t>
            </w:r>
          </w:p>
        </w:tc>
        <w:tc>
          <w:tcPr>
            <w:tcW w:w="1077" w:type="dxa"/>
            <w:shd w:val="clear" w:color="auto" w:fill="DEEAF6" w:themeFill="accent1" w:themeFillTint="33"/>
            <w:noWrap/>
            <w:vAlign w:val="center"/>
            <w:hideMark/>
          </w:tcPr>
          <w:p w14:paraId="729F1566" w14:textId="77777777" w:rsidR="009F4C9C" w:rsidRPr="00C404EF" w:rsidRDefault="009F4C9C" w:rsidP="009F4C9C">
            <w:pPr>
              <w:tabs>
                <w:tab w:val="left" w:pos="567"/>
              </w:tabs>
              <w:jc w:val="right"/>
              <w:rPr>
                <w:b/>
                <w:bCs/>
                <w:sz w:val="18"/>
                <w:szCs w:val="18"/>
              </w:rPr>
            </w:pPr>
            <w:r w:rsidRPr="00C404EF">
              <w:rPr>
                <w:b/>
                <w:bCs/>
                <w:sz w:val="18"/>
                <w:szCs w:val="18"/>
              </w:rPr>
              <w:t>12 914 854</w:t>
            </w:r>
          </w:p>
        </w:tc>
        <w:tc>
          <w:tcPr>
            <w:tcW w:w="1077" w:type="dxa"/>
            <w:shd w:val="clear" w:color="auto" w:fill="DEEAF6" w:themeFill="accent1" w:themeFillTint="33"/>
            <w:noWrap/>
            <w:vAlign w:val="center"/>
            <w:hideMark/>
          </w:tcPr>
          <w:p w14:paraId="5C04D13B" w14:textId="77777777" w:rsidR="009F4C9C" w:rsidRPr="00C404EF" w:rsidRDefault="009F4C9C" w:rsidP="009F4C9C">
            <w:pPr>
              <w:tabs>
                <w:tab w:val="left" w:pos="567"/>
              </w:tabs>
              <w:jc w:val="right"/>
              <w:rPr>
                <w:b/>
                <w:bCs/>
                <w:sz w:val="18"/>
                <w:szCs w:val="18"/>
              </w:rPr>
            </w:pPr>
            <w:r w:rsidRPr="00C404EF">
              <w:rPr>
                <w:b/>
                <w:bCs/>
                <w:sz w:val="18"/>
                <w:szCs w:val="18"/>
              </w:rPr>
              <w:t>143 223</w:t>
            </w:r>
          </w:p>
        </w:tc>
        <w:tc>
          <w:tcPr>
            <w:tcW w:w="1077" w:type="dxa"/>
            <w:shd w:val="clear" w:color="auto" w:fill="DEEAF6" w:themeFill="accent1" w:themeFillTint="33"/>
            <w:noWrap/>
            <w:vAlign w:val="center"/>
            <w:hideMark/>
          </w:tcPr>
          <w:p w14:paraId="3FDBA2EB" w14:textId="4E404C6C" w:rsidR="009F4C9C" w:rsidRPr="00C404EF" w:rsidRDefault="009F4C9C" w:rsidP="009F4C9C">
            <w:pPr>
              <w:tabs>
                <w:tab w:val="left" w:pos="567"/>
              </w:tabs>
              <w:jc w:val="right"/>
              <w:rPr>
                <w:b/>
                <w:bCs/>
                <w:sz w:val="18"/>
                <w:szCs w:val="18"/>
              </w:rPr>
            </w:pPr>
            <w:r w:rsidRPr="00C404EF">
              <w:rPr>
                <w:b/>
                <w:bCs/>
                <w:color w:val="000000"/>
                <w:sz w:val="18"/>
                <w:szCs w:val="18"/>
              </w:rPr>
              <w:t>13 058 077</w:t>
            </w:r>
          </w:p>
        </w:tc>
      </w:tr>
      <w:tr w:rsidR="00C404EF" w:rsidRPr="00C404EF" w14:paraId="1F5B5522" w14:textId="77777777" w:rsidTr="00C404EF">
        <w:trPr>
          <w:trHeight w:val="283"/>
        </w:trPr>
        <w:tc>
          <w:tcPr>
            <w:tcW w:w="988" w:type="dxa"/>
            <w:shd w:val="clear" w:color="auto" w:fill="auto"/>
            <w:noWrap/>
            <w:vAlign w:val="center"/>
            <w:hideMark/>
          </w:tcPr>
          <w:p w14:paraId="4665250E" w14:textId="71A428E4" w:rsidR="009F4C9C" w:rsidRPr="00C404EF" w:rsidRDefault="00C404EF" w:rsidP="00C404EF">
            <w:pPr>
              <w:tabs>
                <w:tab w:val="left" w:pos="567"/>
              </w:tabs>
              <w:jc w:val="right"/>
              <w:rPr>
                <w:sz w:val="18"/>
                <w:szCs w:val="18"/>
              </w:rPr>
            </w:pPr>
            <w:r w:rsidRPr="00C404EF">
              <w:rPr>
                <w:sz w:val="18"/>
                <w:szCs w:val="18"/>
              </w:rPr>
              <w:t>40, 41, 45</w:t>
            </w:r>
          </w:p>
        </w:tc>
        <w:tc>
          <w:tcPr>
            <w:tcW w:w="3543" w:type="dxa"/>
            <w:shd w:val="clear" w:color="auto" w:fill="auto"/>
            <w:noWrap/>
            <w:vAlign w:val="center"/>
            <w:hideMark/>
          </w:tcPr>
          <w:p w14:paraId="314B6F8A" w14:textId="77777777" w:rsidR="009F4C9C" w:rsidRPr="00C404EF" w:rsidRDefault="009F4C9C" w:rsidP="00C404EF">
            <w:pPr>
              <w:tabs>
                <w:tab w:val="left" w:pos="567"/>
              </w:tabs>
              <w:rPr>
                <w:sz w:val="18"/>
                <w:szCs w:val="18"/>
              </w:rPr>
            </w:pPr>
            <w:r w:rsidRPr="00C404EF">
              <w:rPr>
                <w:sz w:val="18"/>
                <w:szCs w:val="18"/>
              </w:rPr>
              <w:t>Antavad toetused tegevuskuludeks</w:t>
            </w:r>
          </w:p>
        </w:tc>
        <w:tc>
          <w:tcPr>
            <w:tcW w:w="1077" w:type="dxa"/>
            <w:shd w:val="clear" w:color="auto" w:fill="auto"/>
            <w:noWrap/>
            <w:vAlign w:val="center"/>
            <w:hideMark/>
          </w:tcPr>
          <w:p w14:paraId="4B8A05EA" w14:textId="77777777" w:rsidR="009F4C9C" w:rsidRPr="00C404EF" w:rsidRDefault="009F4C9C" w:rsidP="009F4C9C">
            <w:pPr>
              <w:tabs>
                <w:tab w:val="left" w:pos="567"/>
              </w:tabs>
              <w:jc w:val="right"/>
              <w:rPr>
                <w:sz w:val="18"/>
                <w:szCs w:val="18"/>
              </w:rPr>
            </w:pPr>
            <w:r w:rsidRPr="00C404EF">
              <w:rPr>
                <w:sz w:val="18"/>
                <w:szCs w:val="18"/>
              </w:rPr>
              <w:t>72 540</w:t>
            </w:r>
          </w:p>
        </w:tc>
        <w:tc>
          <w:tcPr>
            <w:tcW w:w="1077" w:type="dxa"/>
            <w:shd w:val="clear" w:color="auto" w:fill="auto"/>
            <w:noWrap/>
            <w:vAlign w:val="center"/>
            <w:hideMark/>
          </w:tcPr>
          <w:p w14:paraId="0911B256"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06F335EF" w14:textId="77777777" w:rsidR="009F4C9C" w:rsidRPr="00C404EF" w:rsidRDefault="009F4C9C" w:rsidP="009F4C9C">
            <w:pPr>
              <w:tabs>
                <w:tab w:val="left" w:pos="567"/>
              </w:tabs>
              <w:jc w:val="right"/>
              <w:rPr>
                <w:b/>
                <w:sz w:val="18"/>
                <w:szCs w:val="18"/>
              </w:rPr>
            </w:pPr>
            <w:r w:rsidRPr="00C404EF">
              <w:rPr>
                <w:b/>
                <w:sz w:val="18"/>
                <w:szCs w:val="18"/>
              </w:rPr>
              <w:t>72 540</w:t>
            </w:r>
          </w:p>
        </w:tc>
        <w:tc>
          <w:tcPr>
            <w:tcW w:w="1077" w:type="dxa"/>
            <w:shd w:val="clear" w:color="auto" w:fill="FFF2CC" w:themeFill="accent4" w:themeFillTint="33"/>
            <w:noWrap/>
            <w:vAlign w:val="center"/>
            <w:hideMark/>
          </w:tcPr>
          <w:p w14:paraId="3B68B724" w14:textId="77777777" w:rsidR="009F4C9C" w:rsidRPr="00C404EF" w:rsidRDefault="009F4C9C" w:rsidP="009F4C9C">
            <w:pPr>
              <w:tabs>
                <w:tab w:val="left" w:pos="567"/>
              </w:tabs>
              <w:jc w:val="right"/>
              <w:rPr>
                <w:sz w:val="18"/>
                <w:szCs w:val="18"/>
              </w:rPr>
            </w:pPr>
            <w:r w:rsidRPr="00C404EF">
              <w:rPr>
                <w:sz w:val="18"/>
                <w:szCs w:val="18"/>
              </w:rPr>
              <w:t>731</w:t>
            </w:r>
          </w:p>
        </w:tc>
        <w:tc>
          <w:tcPr>
            <w:tcW w:w="1077" w:type="dxa"/>
            <w:shd w:val="clear" w:color="auto" w:fill="FFF2CC" w:themeFill="accent4" w:themeFillTint="33"/>
            <w:vAlign w:val="center"/>
          </w:tcPr>
          <w:p w14:paraId="012B6F81" w14:textId="06C6AEB9"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3B46A516" w14:textId="1602B6CC" w:rsidR="009F4C9C" w:rsidRPr="00C404EF" w:rsidRDefault="009F4C9C" w:rsidP="009F4C9C">
            <w:pPr>
              <w:tabs>
                <w:tab w:val="left" w:pos="567"/>
              </w:tabs>
              <w:jc w:val="right"/>
              <w:rPr>
                <w:sz w:val="18"/>
                <w:szCs w:val="18"/>
              </w:rPr>
            </w:pPr>
            <w:r w:rsidRPr="00C404EF">
              <w:rPr>
                <w:sz w:val="18"/>
                <w:szCs w:val="18"/>
              </w:rPr>
              <w:t>2 319</w:t>
            </w:r>
          </w:p>
        </w:tc>
        <w:tc>
          <w:tcPr>
            <w:tcW w:w="1077" w:type="dxa"/>
            <w:shd w:val="clear" w:color="auto" w:fill="FFF2CC" w:themeFill="accent4" w:themeFillTint="33"/>
            <w:noWrap/>
            <w:vAlign w:val="center"/>
            <w:hideMark/>
          </w:tcPr>
          <w:p w14:paraId="203821FF" w14:textId="77777777" w:rsidR="009F4C9C" w:rsidRPr="00C404EF" w:rsidRDefault="009F4C9C" w:rsidP="009F4C9C">
            <w:pPr>
              <w:tabs>
                <w:tab w:val="left" w:pos="567"/>
              </w:tabs>
              <w:jc w:val="right"/>
              <w:rPr>
                <w:sz w:val="18"/>
                <w:szCs w:val="18"/>
              </w:rPr>
            </w:pPr>
            <w:r w:rsidRPr="00C404EF">
              <w:rPr>
                <w:sz w:val="18"/>
                <w:szCs w:val="18"/>
              </w:rPr>
              <w:t>3 050</w:t>
            </w:r>
          </w:p>
        </w:tc>
        <w:tc>
          <w:tcPr>
            <w:tcW w:w="1077" w:type="dxa"/>
            <w:shd w:val="clear" w:color="auto" w:fill="auto"/>
            <w:noWrap/>
            <w:vAlign w:val="center"/>
            <w:hideMark/>
          </w:tcPr>
          <w:p w14:paraId="6BA05CD2" w14:textId="77777777" w:rsidR="009F4C9C" w:rsidRPr="00C404EF" w:rsidRDefault="009F4C9C" w:rsidP="009F4C9C">
            <w:pPr>
              <w:tabs>
                <w:tab w:val="left" w:pos="567"/>
              </w:tabs>
              <w:jc w:val="right"/>
              <w:rPr>
                <w:b/>
                <w:sz w:val="18"/>
                <w:szCs w:val="18"/>
              </w:rPr>
            </w:pPr>
            <w:r w:rsidRPr="00C404EF">
              <w:rPr>
                <w:b/>
                <w:sz w:val="18"/>
                <w:szCs w:val="18"/>
              </w:rPr>
              <w:t>75 590</w:t>
            </w:r>
          </w:p>
        </w:tc>
        <w:tc>
          <w:tcPr>
            <w:tcW w:w="1077" w:type="dxa"/>
            <w:shd w:val="clear" w:color="auto" w:fill="auto"/>
            <w:noWrap/>
            <w:vAlign w:val="center"/>
            <w:hideMark/>
          </w:tcPr>
          <w:p w14:paraId="0215C3FA"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180BFFA7" w14:textId="628384D0" w:rsidR="009F4C9C" w:rsidRPr="00C404EF" w:rsidRDefault="009F4C9C" w:rsidP="009F4C9C">
            <w:pPr>
              <w:tabs>
                <w:tab w:val="left" w:pos="567"/>
              </w:tabs>
              <w:jc w:val="right"/>
              <w:rPr>
                <w:sz w:val="18"/>
                <w:szCs w:val="18"/>
              </w:rPr>
            </w:pPr>
            <w:r w:rsidRPr="00C404EF">
              <w:rPr>
                <w:color w:val="000000"/>
                <w:sz w:val="18"/>
                <w:szCs w:val="18"/>
              </w:rPr>
              <w:t>75 590</w:t>
            </w:r>
          </w:p>
        </w:tc>
      </w:tr>
      <w:tr w:rsidR="00C404EF" w:rsidRPr="00C404EF" w14:paraId="6D056E4B" w14:textId="77777777" w:rsidTr="00C404EF">
        <w:trPr>
          <w:trHeight w:val="283"/>
        </w:trPr>
        <w:tc>
          <w:tcPr>
            <w:tcW w:w="988" w:type="dxa"/>
            <w:shd w:val="clear" w:color="auto" w:fill="auto"/>
            <w:noWrap/>
            <w:vAlign w:val="center"/>
            <w:hideMark/>
          </w:tcPr>
          <w:p w14:paraId="0DDDAAF5" w14:textId="77777777" w:rsidR="009F4C9C" w:rsidRPr="00C404EF" w:rsidRDefault="009F4C9C" w:rsidP="009F4C9C">
            <w:pPr>
              <w:tabs>
                <w:tab w:val="left" w:pos="567"/>
              </w:tabs>
              <w:jc w:val="right"/>
              <w:rPr>
                <w:sz w:val="18"/>
                <w:szCs w:val="18"/>
              </w:rPr>
            </w:pPr>
            <w:r w:rsidRPr="00C404EF">
              <w:rPr>
                <w:sz w:val="18"/>
                <w:szCs w:val="18"/>
              </w:rPr>
              <w:t>50,55,60</w:t>
            </w:r>
          </w:p>
        </w:tc>
        <w:tc>
          <w:tcPr>
            <w:tcW w:w="3543" w:type="dxa"/>
            <w:shd w:val="clear" w:color="auto" w:fill="auto"/>
            <w:noWrap/>
            <w:vAlign w:val="center"/>
            <w:hideMark/>
          </w:tcPr>
          <w:p w14:paraId="0BF435ED" w14:textId="77777777" w:rsidR="009F4C9C" w:rsidRPr="00C404EF" w:rsidRDefault="009F4C9C" w:rsidP="00C404EF">
            <w:pPr>
              <w:tabs>
                <w:tab w:val="left" w:pos="567"/>
              </w:tabs>
              <w:rPr>
                <w:sz w:val="18"/>
                <w:szCs w:val="18"/>
              </w:rPr>
            </w:pPr>
            <w:r w:rsidRPr="00C404EF">
              <w:rPr>
                <w:sz w:val="18"/>
                <w:szCs w:val="18"/>
              </w:rPr>
              <w:t>Muud tegevuskulud</w:t>
            </w:r>
          </w:p>
        </w:tc>
        <w:tc>
          <w:tcPr>
            <w:tcW w:w="1077" w:type="dxa"/>
            <w:shd w:val="clear" w:color="auto" w:fill="auto"/>
            <w:noWrap/>
            <w:vAlign w:val="center"/>
            <w:hideMark/>
          </w:tcPr>
          <w:p w14:paraId="58026516" w14:textId="77777777" w:rsidR="009F4C9C" w:rsidRPr="00C404EF" w:rsidRDefault="009F4C9C" w:rsidP="009F4C9C">
            <w:pPr>
              <w:tabs>
                <w:tab w:val="left" w:pos="567"/>
              </w:tabs>
              <w:jc w:val="right"/>
              <w:rPr>
                <w:sz w:val="18"/>
                <w:szCs w:val="18"/>
              </w:rPr>
            </w:pPr>
            <w:r w:rsidRPr="00C404EF">
              <w:rPr>
                <w:sz w:val="18"/>
                <w:szCs w:val="18"/>
              </w:rPr>
              <w:t>12 873 277</w:t>
            </w:r>
          </w:p>
        </w:tc>
        <w:tc>
          <w:tcPr>
            <w:tcW w:w="1077" w:type="dxa"/>
            <w:shd w:val="clear" w:color="auto" w:fill="auto"/>
            <w:noWrap/>
            <w:vAlign w:val="center"/>
            <w:hideMark/>
          </w:tcPr>
          <w:p w14:paraId="6EECE3B7" w14:textId="77777777" w:rsidR="009F4C9C" w:rsidRPr="00C404EF" w:rsidRDefault="009F4C9C" w:rsidP="009F4C9C">
            <w:pPr>
              <w:tabs>
                <w:tab w:val="left" w:pos="567"/>
              </w:tabs>
              <w:jc w:val="right"/>
              <w:rPr>
                <w:sz w:val="18"/>
                <w:szCs w:val="18"/>
              </w:rPr>
            </w:pPr>
            <w:r w:rsidRPr="00C404EF">
              <w:rPr>
                <w:sz w:val="18"/>
                <w:szCs w:val="18"/>
              </w:rPr>
              <w:t>143 223</w:t>
            </w:r>
          </w:p>
        </w:tc>
        <w:tc>
          <w:tcPr>
            <w:tcW w:w="1077" w:type="dxa"/>
            <w:shd w:val="clear" w:color="auto" w:fill="auto"/>
            <w:noWrap/>
            <w:vAlign w:val="center"/>
            <w:hideMark/>
          </w:tcPr>
          <w:p w14:paraId="10E8E4CF" w14:textId="77777777" w:rsidR="009F4C9C" w:rsidRPr="00C404EF" w:rsidRDefault="009F4C9C" w:rsidP="009F4C9C">
            <w:pPr>
              <w:tabs>
                <w:tab w:val="left" w:pos="567"/>
              </w:tabs>
              <w:jc w:val="right"/>
              <w:rPr>
                <w:b/>
                <w:sz w:val="18"/>
                <w:szCs w:val="18"/>
              </w:rPr>
            </w:pPr>
            <w:r w:rsidRPr="00C404EF">
              <w:rPr>
                <w:b/>
                <w:sz w:val="18"/>
                <w:szCs w:val="18"/>
              </w:rPr>
              <w:t>12 730 054</w:t>
            </w:r>
          </w:p>
        </w:tc>
        <w:tc>
          <w:tcPr>
            <w:tcW w:w="1077" w:type="dxa"/>
            <w:shd w:val="clear" w:color="auto" w:fill="FFF2CC" w:themeFill="accent4" w:themeFillTint="33"/>
            <w:noWrap/>
            <w:vAlign w:val="center"/>
            <w:hideMark/>
          </w:tcPr>
          <w:p w14:paraId="519EA075" w14:textId="77777777" w:rsidR="009F4C9C" w:rsidRPr="00C404EF" w:rsidRDefault="009F4C9C" w:rsidP="009F4C9C">
            <w:pPr>
              <w:tabs>
                <w:tab w:val="left" w:pos="567"/>
              </w:tabs>
              <w:jc w:val="right"/>
              <w:rPr>
                <w:sz w:val="18"/>
                <w:szCs w:val="18"/>
              </w:rPr>
            </w:pPr>
            <w:r w:rsidRPr="00C404EF">
              <w:rPr>
                <w:sz w:val="18"/>
                <w:szCs w:val="18"/>
              </w:rPr>
              <w:t>65 352</w:t>
            </w:r>
          </w:p>
        </w:tc>
        <w:tc>
          <w:tcPr>
            <w:tcW w:w="1077" w:type="dxa"/>
            <w:shd w:val="clear" w:color="auto" w:fill="FFF2CC" w:themeFill="accent4" w:themeFillTint="33"/>
            <w:vAlign w:val="center"/>
          </w:tcPr>
          <w:p w14:paraId="02114045" w14:textId="0F29A0E3"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4D7E7861" w14:textId="7A614E99" w:rsidR="009F4C9C" w:rsidRPr="00C404EF" w:rsidRDefault="009F4C9C" w:rsidP="009F4C9C">
            <w:pPr>
              <w:tabs>
                <w:tab w:val="left" w:pos="567"/>
              </w:tabs>
              <w:jc w:val="right"/>
              <w:rPr>
                <w:sz w:val="18"/>
                <w:szCs w:val="18"/>
              </w:rPr>
            </w:pPr>
            <w:r w:rsidRPr="00C404EF">
              <w:rPr>
                <w:sz w:val="18"/>
                <w:szCs w:val="18"/>
              </w:rPr>
              <w:t>43 858</w:t>
            </w:r>
          </w:p>
        </w:tc>
        <w:tc>
          <w:tcPr>
            <w:tcW w:w="1077" w:type="dxa"/>
            <w:shd w:val="clear" w:color="auto" w:fill="FFF2CC" w:themeFill="accent4" w:themeFillTint="33"/>
            <w:noWrap/>
            <w:vAlign w:val="center"/>
            <w:hideMark/>
          </w:tcPr>
          <w:p w14:paraId="07DCECD8" w14:textId="77777777" w:rsidR="009F4C9C" w:rsidRPr="00C404EF" w:rsidRDefault="009F4C9C" w:rsidP="009F4C9C">
            <w:pPr>
              <w:tabs>
                <w:tab w:val="left" w:pos="567"/>
              </w:tabs>
              <w:jc w:val="right"/>
              <w:rPr>
                <w:sz w:val="18"/>
                <w:szCs w:val="18"/>
              </w:rPr>
            </w:pPr>
            <w:r w:rsidRPr="00C404EF">
              <w:rPr>
                <w:sz w:val="18"/>
                <w:szCs w:val="18"/>
              </w:rPr>
              <w:t>109 210</w:t>
            </w:r>
          </w:p>
        </w:tc>
        <w:tc>
          <w:tcPr>
            <w:tcW w:w="1077" w:type="dxa"/>
            <w:shd w:val="clear" w:color="auto" w:fill="auto"/>
            <w:noWrap/>
            <w:vAlign w:val="center"/>
            <w:hideMark/>
          </w:tcPr>
          <w:p w14:paraId="075CDC5B" w14:textId="77777777" w:rsidR="009F4C9C" w:rsidRPr="00C404EF" w:rsidRDefault="009F4C9C" w:rsidP="009F4C9C">
            <w:pPr>
              <w:tabs>
                <w:tab w:val="left" w:pos="567"/>
              </w:tabs>
              <w:jc w:val="right"/>
              <w:rPr>
                <w:b/>
                <w:sz w:val="18"/>
                <w:szCs w:val="18"/>
              </w:rPr>
            </w:pPr>
            <w:r w:rsidRPr="00C404EF">
              <w:rPr>
                <w:b/>
                <w:sz w:val="18"/>
                <w:szCs w:val="18"/>
              </w:rPr>
              <w:t>12 839 264</w:t>
            </w:r>
          </w:p>
        </w:tc>
        <w:tc>
          <w:tcPr>
            <w:tcW w:w="1077" w:type="dxa"/>
            <w:shd w:val="clear" w:color="auto" w:fill="auto"/>
            <w:noWrap/>
            <w:vAlign w:val="center"/>
            <w:hideMark/>
          </w:tcPr>
          <w:p w14:paraId="107E3C78" w14:textId="77777777" w:rsidR="009F4C9C" w:rsidRPr="00C404EF" w:rsidRDefault="009F4C9C" w:rsidP="009F4C9C">
            <w:pPr>
              <w:tabs>
                <w:tab w:val="left" w:pos="567"/>
              </w:tabs>
              <w:jc w:val="right"/>
              <w:rPr>
                <w:sz w:val="18"/>
                <w:szCs w:val="18"/>
              </w:rPr>
            </w:pPr>
            <w:r w:rsidRPr="00C404EF">
              <w:rPr>
                <w:sz w:val="18"/>
                <w:szCs w:val="18"/>
              </w:rPr>
              <w:t>143 223</w:t>
            </w:r>
          </w:p>
        </w:tc>
        <w:tc>
          <w:tcPr>
            <w:tcW w:w="1077" w:type="dxa"/>
            <w:shd w:val="clear" w:color="auto" w:fill="auto"/>
            <w:noWrap/>
            <w:vAlign w:val="center"/>
            <w:hideMark/>
          </w:tcPr>
          <w:p w14:paraId="55E27DEA" w14:textId="710770A8" w:rsidR="009F4C9C" w:rsidRPr="00C404EF" w:rsidRDefault="009F4C9C" w:rsidP="009F4C9C">
            <w:pPr>
              <w:tabs>
                <w:tab w:val="left" w:pos="567"/>
              </w:tabs>
              <w:jc w:val="right"/>
              <w:rPr>
                <w:sz w:val="18"/>
                <w:szCs w:val="18"/>
              </w:rPr>
            </w:pPr>
            <w:r w:rsidRPr="00C404EF">
              <w:rPr>
                <w:color w:val="000000"/>
                <w:sz w:val="18"/>
                <w:szCs w:val="18"/>
              </w:rPr>
              <w:t>12 982 487</w:t>
            </w:r>
          </w:p>
        </w:tc>
      </w:tr>
      <w:tr w:rsidR="00C404EF" w:rsidRPr="00C404EF" w14:paraId="70B8288D" w14:textId="77777777" w:rsidTr="00C404EF">
        <w:trPr>
          <w:trHeight w:val="283"/>
        </w:trPr>
        <w:tc>
          <w:tcPr>
            <w:tcW w:w="988" w:type="dxa"/>
            <w:shd w:val="clear" w:color="auto" w:fill="DEEAF6" w:themeFill="accent1" w:themeFillTint="33"/>
            <w:noWrap/>
            <w:vAlign w:val="center"/>
            <w:hideMark/>
          </w:tcPr>
          <w:p w14:paraId="04652FDB" w14:textId="77777777" w:rsidR="009F4C9C" w:rsidRPr="00C404EF" w:rsidRDefault="009F4C9C" w:rsidP="009F4C9C">
            <w:pPr>
              <w:tabs>
                <w:tab w:val="left" w:pos="567"/>
              </w:tabs>
              <w:jc w:val="right"/>
              <w:rPr>
                <w:b/>
                <w:bCs/>
                <w:sz w:val="18"/>
                <w:szCs w:val="18"/>
              </w:rPr>
            </w:pPr>
            <w:r w:rsidRPr="00C404EF">
              <w:rPr>
                <w:b/>
                <w:bCs/>
                <w:sz w:val="18"/>
                <w:szCs w:val="18"/>
              </w:rPr>
              <w:t>10</w:t>
            </w:r>
          </w:p>
        </w:tc>
        <w:tc>
          <w:tcPr>
            <w:tcW w:w="3543" w:type="dxa"/>
            <w:shd w:val="clear" w:color="auto" w:fill="DEEAF6" w:themeFill="accent1" w:themeFillTint="33"/>
            <w:noWrap/>
            <w:vAlign w:val="center"/>
            <w:hideMark/>
          </w:tcPr>
          <w:p w14:paraId="38E99ABC" w14:textId="77777777" w:rsidR="009F4C9C" w:rsidRPr="00C404EF" w:rsidRDefault="009F4C9C" w:rsidP="00C404EF">
            <w:pPr>
              <w:tabs>
                <w:tab w:val="left" w:pos="567"/>
              </w:tabs>
              <w:rPr>
                <w:b/>
                <w:bCs/>
                <w:sz w:val="18"/>
                <w:szCs w:val="18"/>
              </w:rPr>
            </w:pPr>
            <w:r w:rsidRPr="00C404EF">
              <w:rPr>
                <w:b/>
                <w:bCs/>
                <w:sz w:val="18"/>
                <w:szCs w:val="18"/>
              </w:rPr>
              <w:t>Sotsiaalne kaitse</w:t>
            </w:r>
          </w:p>
        </w:tc>
        <w:tc>
          <w:tcPr>
            <w:tcW w:w="1077" w:type="dxa"/>
            <w:shd w:val="clear" w:color="auto" w:fill="DEEAF6" w:themeFill="accent1" w:themeFillTint="33"/>
            <w:noWrap/>
            <w:vAlign w:val="center"/>
            <w:hideMark/>
          </w:tcPr>
          <w:p w14:paraId="550A23DC" w14:textId="77777777" w:rsidR="009F4C9C" w:rsidRPr="00C404EF" w:rsidRDefault="009F4C9C" w:rsidP="009F4C9C">
            <w:pPr>
              <w:tabs>
                <w:tab w:val="left" w:pos="567"/>
              </w:tabs>
              <w:jc w:val="right"/>
              <w:rPr>
                <w:b/>
                <w:bCs/>
                <w:sz w:val="18"/>
                <w:szCs w:val="18"/>
              </w:rPr>
            </w:pPr>
            <w:r w:rsidRPr="00C404EF">
              <w:rPr>
                <w:b/>
                <w:bCs/>
                <w:sz w:val="18"/>
                <w:szCs w:val="18"/>
              </w:rPr>
              <w:t>2 311 967</w:t>
            </w:r>
          </w:p>
        </w:tc>
        <w:tc>
          <w:tcPr>
            <w:tcW w:w="1077" w:type="dxa"/>
            <w:shd w:val="clear" w:color="auto" w:fill="DEEAF6" w:themeFill="accent1" w:themeFillTint="33"/>
            <w:noWrap/>
            <w:vAlign w:val="center"/>
            <w:hideMark/>
          </w:tcPr>
          <w:p w14:paraId="010E86E4" w14:textId="77777777" w:rsidR="009F4C9C" w:rsidRPr="00C404EF" w:rsidRDefault="009F4C9C" w:rsidP="009F4C9C">
            <w:pPr>
              <w:tabs>
                <w:tab w:val="left" w:pos="567"/>
              </w:tabs>
              <w:jc w:val="right"/>
              <w:rPr>
                <w:b/>
                <w:bCs/>
                <w:sz w:val="18"/>
                <w:szCs w:val="18"/>
              </w:rPr>
            </w:pPr>
            <w:r w:rsidRPr="00C404EF">
              <w:rPr>
                <w:b/>
                <w:bCs/>
                <w:sz w:val="18"/>
                <w:szCs w:val="18"/>
              </w:rPr>
              <w:t>112 144</w:t>
            </w:r>
          </w:p>
        </w:tc>
        <w:tc>
          <w:tcPr>
            <w:tcW w:w="1077" w:type="dxa"/>
            <w:shd w:val="clear" w:color="auto" w:fill="DEEAF6" w:themeFill="accent1" w:themeFillTint="33"/>
            <w:noWrap/>
            <w:vAlign w:val="center"/>
            <w:hideMark/>
          </w:tcPr>
          <w:p w14:paraId="255995BF" w14:textId="77777777" w:rsidR="009F4C9C" w:rsidRPr="00C404EF" w:rsidRDefault="009F4C9C" w:rsidP="009F4C9C">
            <w:pPr>
              <w:tabs>
                <w:tab w:val="left" w:pos="567"/>
              </w:tabs>
              <w:jc w:val="right"/>
              <w:rPr>
                <w:b/>
                <w:bCs/>
                <w:sz w:val="18"/>
                <w:szCs w:val="18"/>
              </w:rPr>
            </w:pPr>
            <w:r w:rsidRPr="00C404EF">
              <w:rPr>
                <w:b/>
                <w:bCs/>
                <w:sz w:val="18"/>
                <w:szCs w:val="18"/>
              </w:rPr>
              <w:t>2 199 823</w:t>
            </w:r>
          </w:p>
        </w:tc>
        <w:tc>
          <w:tcPr>
            <w:tcW w:w="1077" w:type="dxa"/>
            <w:shd w:val="clear" w:color="auto" w:fill="DEEAF6" w:themeFill="accent1" w:themeFillTint="33"/>
            <w:noWrap/>
            <w:vAlign w:val="center"/>
            <w:hideMark/>
          </w:tcPr>
          <w:p w14:paraId="78D28DB6" w14:textId="77777777" w:rsidR="009F4C9C" w:rsidRPr="00C404EF" w:rsidRDefault="009F4C9C" w:rsidP="009F4C9C">
            <w:pPr>
              <w:tabs>
                <w:tab w:val="left" w:pos="567"/>
              </w:tabs>
              <w:jc w:val="right"/>
              <w:rPr>
                <w:b/>
                <w:bCs/>
                <w:sz w:val="18"/>
                <w:szCs w:val="18"/>
              </w:rPr>
            </w:pPr>
            <w:r w:rsidRPr="00C404EF">
              <w:rPr>
                <w:b/>
                <w:bCs/>
                <w:sz w:val="18"/>
                <w:szCs w:val="18"/>
              </w:rPr>
              <w:t>7 000</w:t>
            </w:r>
          </w:p>
        </w:tc>
        <w:tc>
          <w:tcPr>
            <w:tcW w:w="1077" w:type="dxa"/>
            <w:shd w:val="clear" w:color="auto" w:fill="DEEAF6" w:themeFill="accent1" w:themeFillTint="33"/>
            <w:vAlign w:val="center"/>
          </w:tcPr>
          <w:p w14:paraId="773265EA" w14:textId="4B0DE859"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409375D7" w14:textId="6ADB394E" w:rsidR="009F4C9C" w:rsidRPr="00C404EF" w:rsidRDefault="009F4C9C" w:rsidP="009F4C9C">
            <w:pPr>
              <w:tabs>
                <w:tab w:val="left" w:pos="567"/>
              </w:tabs>
              <w:jc w:val="right"/>
              <w:rPr>
                <w:b/>
                <w:bCs/>
                <w:sz w:val="18"/>
                <w:szCs w:val="18"/>
              </w:rPr>
            </w:pPr>
            <w:r w:rsidRPr="00C404EF">
              <w:rPr>
                <w:b/>
                <w:bCs/>
                <w:sz w:val="18"/>
                <w:szCs w:val="18"/>
              </w:rPr>
              <w:t>13 496</w:t>
            </w:r>
          </w:p>
        </w:tc>
        <w:tc>
          <w:tcPr>
            <w:tcW w:w="1077" w:type="dxa"/>
            <w:shd w:val="clear" w:color="auto" w:fill="DEEAF6" w:themeFill="accent1" w:themeFillTint="33"/>
            <w:noWrap/>
            <w:vAlign w:val="center"/>
            <w:hideMark/>
          </w:tcPr>
          <w:p w14:paraId="741C9EEE" w14:textId="77777777" w:rsidR="009F4C9C" w:rsidRPr="00C404EF" w:rsidRDefault="009F4C9C" w:rsidP="009F4C9C">
            <w:pPr>
              <w:tabs>
                <w:tab w:val="left" w:pos="567"/>
              </w:tabs>
              <w:jc w:val="right"/>
              <w:rPr>
                <w:b/>
                <w:bCs/>
                <w:sz w:val="18"/>
                <w:szCs w:val="18"/>
              </w:rPr>
            </w:pPr>
            <w:r w:rsidRPr="00C404EF">
              <w:rPr>
                <w:b/>
                <w:bCs/>
                <w:sz w:val="18"/>
                <w:szCs w:val="18"/>
              </w:rPr>
              <w:t>20 496</w:t>
            </w:r>
          </w:p>
        </w:tc>
        <w:tc>
          <w:tcPr>
            <w:tcW w:w="1077" w:type="dxa"/>
            <w:shd w:val="clear" w:color="auto" w:fill="DEEAF6" w:themeFill="accent1" w:themeFillTint="33"/>
            <w:noWrap/>
            <w:vAlign w:val="center"/>
            <w:hideMark/>
          </w:tcPr>
          <w:p w14:paraId="6150C589" w14:textId="77777777" w:rsidR="009F4C9C" w:rsidRPr="00C404EF" w:rsidRDefault="009F4C9C" w:rsidP="009F4C9C">
            <w:pPr>
              <w:tabs>
                <w:tab w:val="left" w:pos="567"/>
              </w:tabs>
              <w:jc w:val="right"/>
              <w:rPr>
                <w:b/>
                <w:bCs/>
                <w:sz w:val="18"/>
                <w:szCs w:val="18"/>
              </w:rPr>
            </w:pPr>
            <w:r w:rsidRPr="00C404EF">
              <w:rPr>
                <w:b/>
                <w:bCs/>
                <w:sz w:val="18"/>
                <w:szCs w:val="18"/>
              </w:rPr>
              <w:t>2 220 319</w:t>
            </w:r>
          </w:p>
        </w:tc>
        <w:tc>
          <w:tcPr>
            <w:tcW w:w="1077" w:type="dxa"/>
            <w:shd w:val="clear" w:color="auto" w:fill="DEEAF6" w:themeFill="accent1" w:themeFillTint="33"/>
            <w:noWrap/>
            <w:vAlign w:val="center"/>
            <w:hideMark/>
          </w:tcPr>
          <w:p w14:paraId="72B70A82" w14:textId="77777777" w:rsidR="009F4C9C" w:rsidRPr="00C404EF" w:rsidRDefault="009F4C9C" w:rsidP="009F4C9C">
            <w:pPr>
              <w:tabs>
                <w:tab w:val="left" w:pos="567"/>
              </w:tabs>
              <w:jc w:val="right"/>
              <w:rPr>
                <w:b/>
                <w:bCs/>
                <w:sz w:val="18"/>
                <w:szCs w:val="18"/>
              </w:rPr>
            </w:pPr>
            <w:r w:rsidRPr="00C404EF">
              <w:rPr>
                <w:b/>
                <w:bCs/>
                <w:sz w:val="18"/>
                <w:szCs w:val="18"/>
              </w:rPr>
              <w:t>112 144</w:t>
            </w:r>
          </w:p>
        </w:tc>
        <w:tc>
          <w:tcPr>
            <w:tcW w:w="1077" w:type="dxa"/>
            <w:shd w:val="clear" w:color="auto" w:fill="DEEAF6" w:themeFill="accent1" w:themeFillTint="33"/>
            <w:noWrap/>
            <w:vAlign w:val="center"/>
            <w:hideMark/>
          </w:tcPr>
          <w:p w14:paraId="731B1316" w14:textId="6C26BB33" w:rsidR="009F4C9C" w:rsidRPr="00C404EF" w:rsidRDefault="009F4C9C" w:rsidP="009F4C9C">
            <w:pPr>
              <w:tabs>
                <w:tab w:val="left" w:pos="567"/>
              </w:tabs>
              <w:jc w:val="right"/>
              <w:rPr>
                <w:b/>
                <w:bCs/>
                <w:sz w:val="18"/>
                <w:szCs w:val="18"/>
              </w:rPr>
            </w:pPr>
            <w:r w:rsidRPr="00C404EF">
              <w:rPr>
                <w:b/>
                <w:bCs/>
                <w:color w:val="000000"/>
                <w:sz w:val="18"/>
                <w:szCs w:val="18"/>
              </w:rPr>
              <w:t>2 332 463</w:t>
            </w:r>
          </w:p>
        </w:tc>
      </w:tr>
      <w:tr w:rsidR="00C404EF" w:rsidRPr="00C404EF" w14:paraId="7F134116" w14:textId="77777777" w:rsidTr="00C404EF">
        <w:trPr>
          <w:trHeight w:val="283"/>
        </w:trPr>
        <w:tc>
          <w:tcPr>
            <w:tcW w:w="988" w:type="dxa"/>
            <w:shd w:val="clear" w:color="auto" w:fill="auto"/>
            <w:noWrap/>
            <w:vAlign w:val="center"/>
            <w:hideMark/>
          </w:tcPr>
          <w:p w14:paraId="63F8A946" w14:textId="127E1243" w:rsidR="009F4C9C" w:rsidRPr="00C404EF" w:rsidRDefault="00C404EF" w:rsidP="009F4C9C">
            <w:pPr>
              <w:tabs>
                <w:tab w:val="left" w:pos="567"/>
              </w:tabs>
              <w:jc w:val="right"/>
              <w:rPr>
                <w:sz w:val="18"/>
                <w:szCs w:val="18"/>
              </w:rPr>
            </w:pPr>
            <w:r w:rsidRPr="00C404EF">
              <w:rPr>
                <w:sz w:val="18"/>
                <w:szCs w:val="18"/>
              </w:rPr>
              <w:t>40, 41, 45</w:t>
            </w:r>
          </w:p>
        </w:tc>
        <w:tc>
          <w:tcPr>
            <w:tcW w:w="3543" w:type="dxa"/>
            <w:shd w:val="clear" w:color="auto" w:fill="auto"/>
            <w:noWrap/>
            <w:vAlign w:val="center"/>
            <w:hideMark/>
          </w:tcPr>
          <w:p w14:paraId="5582CC9A" w14:textId="77777777" w:rsidR="009F4C9C" w:rsidRPr="00C404EF" w:rsidRDefault="009F4C9C" w:rsidP="00C404EF">
            <w:pPr>
              <w:tabs>
                <w:tab w:val="left" w:pos="567"/>
              </w:tabs>
              <w:rPr>
                <w:sz w:val="18"/>
                <w:szCs w:val="18"/>
              </w:rPr>
            </w:pPr>
            <w:r w:rsidRPr="00C404EF">
              <w:rPr>
                <w:sz w:val="18"/>
                <w:szCs w:val="18"/>
              </w:rPr>
              <w:t>Antavad toetused tegevuskuludeks</w:t>
            </w:r>
          </w:p>
        </w:tc>
        <w:tc>
          <w:tcPr>
            <w:tcW w:w="1077" w:type="dxa"/>
            <w:shd w:val="clear" w:color="auto" w:fill="auto"/>
            <w:noWrap/>
            <w:vAlign w:val="center"/>
            <w:hideMark/>
          </w:tcPr>
          <w:p w14:paraId="2CA1E67D" w14:textId="77777777" w:rsidR="009F4C9C" w:rsidRPr="00C404EF" w:rsidRDefault="009F4C9C" w:rsidP="009F4C9C">
            <w:pPr>
              <w:tabs>
                <w:tab w:val="left" w:pos="567"/>
              </w:tabs>
              <w:jc w:val="right"/>
              <w:rPr>
                <w:sz w:val="18"/>
                <w:szCs w:val="18"/>
              </w:rPr>
            </w:pPr>
            <w:r w:rsidRPr="00C404EF">
              <w:rPr>
                <w:sz w:val="18"/>
                <w:szCs w:val="18"/>
              </w:rPr>
              <w:t>1 167 858</w:t>
            </w:r>
          </w:p>
        </w:tc>
        <w:tc>
          <w:tcPr>
            <w:tcW w:w="1077" w:type="dxa"/>
            <w:shd w:val="clear" w:color="auto" w:fill="auto"/>
            <w:noWrap/>
            <w:vAlign w:val="center"/>
            <w:hideMark/>
          </w:tcPr>
          <w:p w14:paraId="5A141CA7"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509C2B4D" w14:textId="77777777" w:rsidR="009F4C9C" w:rsidRPr="00C404EF" w:rsidRDefault="009F4C9C" w:rsidP="009F4C9C">
            <w:pPr>
              <w:tabs>
                <w:tab w:val="left" w:pos="567"/>
              </w:tabs>
              <w:jc w:val="right"/>
              <w:rPr>
                <w:b/>
                <w:sz w:val="18"/>
                <w:szCs w:val="18"/>
              </w:rPr>
            </w:pPr>
            <w:r w:rsidRPr="00C404EF">
              <w:rPr>
                <w:b/>
                <w:sz w:val="18"/>
                <w:szCs w:val="18"/>
              </w:rPr>
              <w:t>1 167 858</w:t>
            </w:r>
          </w:p>
        </w:tc>
        <w:tc>
          <w:tcPr>
            <w:tcW w:w="1077" w:type="dxa"/>
            <w:shd w:val="clear" w:color="auto" w:fill="FFF2CC" w:themeFill="accent4" w:themeFillTint="33"/>
            <w:noWrap/>
            <w:vAlign w:val="center"/>
            <w:hideMark/>
          </w:tcPr>
          <w:p w14:paraId="123613C0" w14:textId="77777777" w:rsidR="009F4C9C" w:rsidRPr="00C404EF" w:rsidRDefault="009F4C9C" w:rsidP="009F4C9C">
            <w:pPr>
              <w:tabs>
                <w:tab w:val="left" w:pos="567"/>
              </w:tabs>
              <w:jc w:val="right"/>
              <w:rPr>
                <w:sz w:val="18"/>
                <w:szCs w:val="18"/>
              </w:rPr>
            </w:pPr>
            <w:r w:rsidRPr="00C404EF">
              <w:rPr>
                <w:sz w:val="18"/>
                <w:szCs w:val="18"/>
              </w:rPr>
              <w:t>-5 107</w:t>
            </w:r>
          </w:p>
        </w:tc>
        <w:tc>
          <w:tcPr>
            <w:tcW w:w="1077" w:type="dxa"/>
            <w:shd w:val="clear" w:color="auto" w:fill="FFF2CC" w:themeFill="accent4" w:themeFillTint="33"/>
            <w:vAlign w:val="center"/>
          </w:tcPr>
          <w:p w14:paraId="402891EC" w14:textId="6F978DE6"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3FA05A02" w14:textId="637CA73C" w:rsidR="009F4C9C" w:rsidRPr="00C404EF" w:rsidRDefault="009F4C9C" w:rsidP="009F4C9C">
            <w:pPr>
              <w:tabs>
                <w:tab w:val="left" w:pos="567"/>
              </w:tabs>
              <w:jc w:val="right"/>
              <w:rPr>
                <w:sz w:val="18"/>
                <w:szCs w:val="18"/>
              </w:rPr>
            </w:pPr>
            <w:r w:rsidRPr="00C404EF">
              <w:rPr>
                <w:sz w:val="18"/>
                <w:szCs w:val="18"/>
              </w:rPr>
              <w:t>-121 167</w:t>
            </w:r>
          </w:p>
        </w:tc>
        <w:tc>
          <w:tcPr>
            <w:tcW w:w="1077" w:type="dxa"/>
            <w:shd w:val="clear" w:color="auto" w:fill="FFF2CC" w:themeFill="accent4" w:themeFillTint="33"/>
            <w:noWrap/>
            <w:vAlign w:val="center"/>
            <w:hideMark/>
          </w:tcPr>
          <w:p w14:paraId="05A9CD7B" w14:textId="77777777" w:rsidR="009F4C9C" w:rsidRPr="00C404EF" w:rsidRDefault="009F4C9C" w:rsidP="009F4C9C">
            <w:pPr>
              <w:tabs>
                <w:tab w:val="left" w:pos="567"/>
              </w:tabs>
              <w:jc w:val="right"/>
              <w:rPr>
                <w:sz w:val="18"/>
                <w:szCs w:val="18"/>
              </w:rPr>
            </w:pPr>
            <w:r w:rsidRPr="00C404EF">
              <w:rPr>
                <w:sz w:val="18"/>
                <w:szCs w:val="18"/>
              </w:rPr>
              <w:t>-126 274</w:t>
            </w:r>
          </w:p>
        </w:tc>
        <w:tc>
          <w:tcPr>
            <w:tcW w:w="1077" w:type="dxa"/>
            <w:shd w:val="clear" w:color="auto" w:fill="auto"/>
            <w:noWrap/>
            <w:vAlign w:val="center"/>
            <w:hideMark/>
          </w:tcPr>
          <w:p w14:paraId="558C6BE7" w14:textId="77777777" w:rsidR="009F4C9C" w:rsidRPr="00C404EF" w:rsidRDefault="009F4C9C" w:rsidP="009F4C9C">
            <w:pPr>
              <w:tabs>
                <w:tab w:val="left" w:pos="567"/>
              </w:tabs>
              <w:jc w:val="right"/>
              <w:rPr>
                <w:b/>
                <w:sz w:val="18"/>
                <w:szCs w:val="18"/>
              </w:rPr>
            </w:pPr>
            <w:r w:rsidRPr="00C404EF">
              <w:rPr>
                <w:b/>
                <w:sz w:val="18"/>
                <w:szCs w:val="18"/>
              </w:rPr>
              <w:t>1 041 584</w:t>
            </w:r>
          </w:p>
        </w:tc>
        <w:tc>
          <w:tcPr>
            <w:tcW w:w="1077" w:type="dxa"/>
            <w:shd w:val="clear" w:color="auto" w:fill="auto"/>
            <w:noWrap/>
            <w:vAlign w:val="center"/>
            <w:hideMark/>
          </w:tcPr>
          <w:p w14:paraId="0714606D"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33C3F177" w14:textId="093BE17A" w:rsidR="009F4C9C" w:rsidRPr="00C404EF" w:rsidRDefault="009F4C9C" w:rsidP="009F4C9C">
            <w:pPr>
              <w:tabs>
                <w:tab w:val="left" w:pos="567"/>
              </w:tabs>
              <w:jc w:val="right"/>
              <w:rPr>
                <w:sz w:val="18"/>
                <w:szCs w:val="18"/>
              </w:rPr>
            </w:pPr>
            <w:r w:rsidRPr="00C404EF">
              <w:rPr>
                <w:color w:val="000000"/>
                <w:sz w:val="18"/>
                <w:szCs w:val="18"/>
              </w:rPr>
              <w:t>1 041 584</w:t>
            </w:r>
          </w:p>
        </w:tc>
      </w:tr>
      <w:tr w:rsidR="00C404EF" w:rsidRPr="00C404EF" w14:paraId="0CF2F523" w14:textId="77777777" w:rsidTr="00C404EF">
        <w:trPr>
          <w:trHeight w:val="283"/>
        </w:trPr>
        <w:tc>
          <w:tcPr>
            <w:tcW w:w="988" w:type="dxa"/>
            <w:shd w:val="clear" w:color="auto" w:fill="auto"/>
            <w:noWrap/>
            <w:vAlign w:val="center"/>
            <w:hideMark/>
          </w:tcPr>
          <w:p w14:paraId="20B4E78C" w14:textId="77777777" w:rsidR="009F4C9C" w:rsidRPr="00C404EF" w:rsidRDefault="009F4C9C" w:rsidP="009F4C9C">
            <w:pPr>
              <w:tabs>
                <w:tab w:val="left" w:pos="567"/>
              </w:tabs>
              <w:jc w:val="right"/>
              <w:rPr>
                <w:sz w:val="18"/>
                <w:szCs w:val="18"/>
              </w:rPr>
            </w:pPr>
            <w:r w:rsidRPr="00C404EF">
              <w:rPr>
                <w:sz w:val="18"/>
                <w:szCs w:val="18"/>
              </w:rPr>
              <w:t>50,55,60</w:t>
            </w:r>
          </w:p>
        </w:tc>
        <w:tc>
          <w:tcPr>
            <w:tcW w:w="3543" w:type="dxa"/>
            <w:shd w:val="clear" w:color="auto" w:fill="auto"/>
            <w:noWrap/>
            <w:vAlign w:val="center"/>
            <w:hideMark/>
          </w:tcPr>
          <w:p w14:paraId="5723B7C1" w14:textId="77777777" w:rsidR="009F4C9C" w:rsidRPr="00C404EF" w:rsidRDefault="009F4C9C" w:rsidP="00C404EF">
            <w:pPr>
              <w:tabs>
                <w:tab w:val="left" w:pos="567"/>
              </w:tabs>
              <w:rPr>
                <w:sz w:val="18"/>
                <w:szCs w:val="18"/>
              </w:rPr>
            </w:pPr>
            <w:r w:rsidRPr="00C404EF">
              <w:rPr>
                <w:sz w:val="18"/>
                <w:szCs w:val="18"/>
              </w:rPr>
              <w:t>Muud tegevuskulud</w:t>
            </w:r>
          </w:p>
        </w:tc>
        <w:tc>
          <w:tcPr>
            <w:tcW w:w="1077" w:type="dxa"/>
            <w:shd w:val="clear" w:color="auto" w:fill="auto"/>
            <w:noWrap/>
            <w:vAlign w:val="center"/>
            <w:hideMark/>
          </w:tcPr>
          <w:p w14:paraId="0E8E44A5" w14:textId="77777777" w:rsidR="009F4C9C" w:rsidRPr="00C404EF" w:rsidRDefault="009F4C9C" w:rsidP="009F4C9C">
            <w:pPr>
              <w:tabs>
                <w:tab w:val="left" w:pos="567"/>
              </w:tabs>
              <w:jc w:val="right"/>
              <w:rPr>
                <w:sz w:val="18"/>
                <w:szCs w:val="18"/>
              </w:rPr>
            </w:pPr>
            <w:r w:rsidRPr="00C404EF">
              <w:rPr>
                <w:sz w:val="18"/>
                <w:szCs w:val="18"/>
              </w:rPr>
              <w:t>1 144 109</w:t>
            </w:r>
          </w:p>
        </w:tc>
        <w:tc>
          <w:tcPr>
            <w:tcW w:w="1077" w:type="dxa"/>
            <w:shd w:val="clear" w:color="auto" w:fill="auto"/>
            <w:noWrap/>
            <w:vAlign w:val="center"/>
            <w:hideMark/>
          </w:tcPr>
          <w:p w14:paraId="02EC18BB" w14:textId="77777777" w:rsidR="009F4C9C" w:rsidRPr="00C404EF" w:rsidRDefault="009F4C9C" w:rsidP="009F4C9C">
            <w:pPr>
              <w:tabs>
                <w:tab w:val="left" w:pos="567"/>
              </w:tabs>
              <w:jc w:val="right"/>
              <w:rPr>
                <w:sz w:val="18"/>
                <w:szCs w:val="18"/>
              </w:rPr>
            </w:pPr>
            <w:r w:rsidRPr="00C404EF">
              <w:rPr>
                <w:sz w:val="18"/>
                <w:szCs w:val="18"/>
              </w:rPr>
              <w:t>112 144</w:t>
            </w:r>
          </w:p>
        </w:tc>
        <w:tc>
          <w:tcPr>
            <w:tcW w:w="1077" w:type="dxa"/>
            <w:shd w:val="clear" w:color="auto" w:fill="auto"/>
            <w:noWrap/>
            <w:vAlign w:val="center"/>
            <w:hideMark/>
          </w:tcPr>
          <w:p w14:paraId="367D668C" w14:textId="77777777" w:rsidR="009F4C9C" w:rsidRPr="00C404EF" w:rsidRDefault="009F4C9C" w:rsidP="009F4C9C">
            <w:pPr>
              <w:tabs>
                <w:tab w:val="left" w:pos="567"/>
              </w:tabs>
              <w:jc w:val="right"/>
              <w:rPr>
                <w:b/>
                <w:sz w:val="18"/>
                <w:szCs w:val="18"/>
              </w:rPr>
            </w:pPr>
            <w:r w:rsidRPr="00C404EF">
              <w:rPr>
                <w:b/>
                <w:sz w:val="18"/>
                <w:szCs w:val="18"/>
              </w:rPr>
              <w:t>1 031 965</w:t>
            </w:r>
          </w:p>
        </w:tc>
        <w:tc>
          <w:tcPr>
            <w:tcW w:w="1077" w:type="dxa"/>
            <w:shd w:val="clear" w:color="auto" w:fill="FFF2CC" w:themeFill="accent4" w:themeFillTint="33"/>
            <w:noWrap/>
            <w:vAlign w:val="center"/>
            <w:hideMark/>
          </w:tcPr>
          <w:p w14:paraId="03D3CD93" w14:textId="77777777" w:rsidR="009F4C9C" w:rsidRPr="00C404EF" w:rsidRDefault="009F4C9C" w:rsidP="009F4C9C">
            <w:pPr>
              <w:tabs>
                <w:tab w:val="left" w:pos="567"/>
              </w:tabs>
              <w:jc w:val="right"/>
              <w:rPr>
                <w:sz w:val="18"/>
                <w:szCs w:val="18"/>
              </w:rPr>
            </w:pPr>
            <w:r w:rsidRPr="00C404EF">
              <w:rPr>
                <w:sz w:val="18"/>
                <w:szCs w:val="18"/>
              </w:rPr>
              <w:t>12 107</w:t>
            </w:r>
          </w:p>
        </w:tc>
        <w:tc>
          <w:tcPr>
            <w:tcW w:w="1077" w:type="dxa"/>
            <w:shd w:val="clear" w:color="auto" w:fill="FFF2CC" w:themeFill="accent4" w:themeFillTint="33"/>
            <w:vAlign w:val="center"/>
          </w:tcPr>
          <w:p w14:paraId="24CED78D" w14:textId="242B9C2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6F823A2B" w14:textId="6F72DE80" w:rsidR="009F4C9C" w:rsidRPr="00C404EF" w:rsidRDefault="009F4C9C" w:rsidP="009F4C9C">
            <w:pPr>
              <w:tabs>
                <w:tab w:val="left" w:pos="567"/>
              </w:tabs>
              <w:jc w:val="right"/>
              <w:rPr>
                <w:sz w:val="18"/>
                <w:szCs w:val="18"/>
              </w:rPr>
            </w:pPr>
            <w:r w:rsidRPr="00C404EF">
              <w:rPr>
                <w:sz w:val="18"/>
                <w:szCs w:val="18"/>
              </w:rPr>
              <w:t>134 663</w:t>
            </w:r>
          </w:p>
        </w:tc>
        <w:tc>
          <w:tcPr>
            <w:tcW w:w="1077" w:type="dxa"/>
            <w:shd w:val="clear" w:color="auto" w:fill="FFF2CC" w:themeFill="accent4" w:themeFillTint="33"/>
            <w:noWrap/>
            <w:vAlign w:val="center"/>
            <w:hideMark/>
          </w:tcPr>
          <w:p w14:paraId="71FE858B" w14:textId="77777777" w:rsidR="009F4C9C" w:rsidRPr="00C404EF" w:rsidRDefault="009F4C9C" w:rsidP="009F4C9C">
            <w:pPr>
              <w:tabs>
                <w:tab w:val="left" w:pos="567"/>
              </w:tabs>
              <w:jc w:val="right"/>
              <w:rPr>
                <w:sz w:val="18"/>
                <w:szCs w:val="18"/>
              </w:rPr>
            </w:pPr>
            <w:r w:rsidRPr="00C404EF">
              <w:rPr>
                <w:sz w:val="18"/>
                <w:szCs w:val="18"/>
              </w:rPr>
              <w:t>146 770</w:t>
            </w:r>
          </w:p>
        </w:tc>
        <w:tc>
          <w:tcPr>
            <w:tcW w:w="1077" w:type="dxa"/>
            <w:shd w:val="clear" w:color="auto" w:fill="auto"/>
            <w:noWrap/>
            <w:vAlign w:val="center"/>
            <w:hideMark/>
          </w:tcPr>
          <w:p w14:paraId="1FC317D8" w14:textId="77777777" w:rsidR="009F4C9C" w:rsidRPr="00C404EF" w:rsidRDefault="009F4C9C" w:rsidP="009F4C9C">
            <w:pPr>
              <w:tabs>
                <w:tab w:val="left" w:pos="567"/>
              </w:tabs>
              <w:jc w:val="right"/>
              <w:rPr>
                <w:b/>
                <w:sz w:val="18"/>
                <w:szCs w:val="18"/>
              </w:rPr>
            </w:pPr>
            <w:r w:rsidRPr="00C404EF">
              <w:rPr>
                <w:b/>
                <w:sz w:val="18"/>
                <w:szCs w:val="18"/>
              </w:rPr>
              <w:t>1 178 735</w:t>
            </w:r>
          </w:p>
        </w:tc>
        <w:tc>
          <w:tcPr>
            <w:tcW w:w="1077" w:type="dxa"/>
            <w:shd w:val="clear" w:color="auto" w:fill="auto"/>
            <w:noWrap/>
            <w:vAlign w:val="center"/>
            <w:hideMark/>
          </w:tcPr>
          <w:p w14:paraId="1A768F0A" w14:textId="77777777" w:rsidR="009F4C9C" w:rsidRPr="00C404EF" w:rsidRDefault="009F4C9C" w:rsidP="009F4C9C">
            <w:pPr>
              <w:tabs>
                <w:tab w:val="left" w:pos="567"/>
              </w:tabs>
              <w:jc w:val="right"/>
              <w:rPr>
                <w:sz w:val="18"/>
                <w:szCs w:val="18"/>
              </w:rPr>
            </w:pPr>
            <w:r w:rsidRPr="00C404EF">
              <w:rPr>
                <w:sz w:val="18"/>
                <w:szCs w:val="18"/>
              </w:rPr>
              <w:t>112 144</w:t>
            </w:r>
          </w:p>
        </w:tc>
        <w:tc>
          <w:tcPr>
            <w:tcW w:w="1077" w:type="dxa"/>
            <w:shd w:val="clear" w:color="auto" w:fill="auto"/>
            <w:noWrap/>
            <w:vAlign w:val="center"/>
            <w:hideMark/>
          </w:tcPr>
          <w:p w14:paraId="515A36BE" w14:textId="608D75C6" w:rsidR="009F4C9C" w:rsidRPr="00C404EF" w:rsidRDefault="009F4C9C" w:rsidP="009F4C9C">
            <w:pPr>
              <w:tabs>
                <w:tab w:val="left" w:pos="567"/>
              </w:tabs>
              <w:jc w:val="right"/>
              <w:rPr>
                <w:sz w:val="18"/>
                <w:szCs w:val="18"/>
              </w:rPr>
            </w:pPr>
            <w:r w:rsidRPr="00C404EF">
              <w:rPr>
                <w:color w:val="000000"/>
                <w:sz w:val="18"/>
                <w:szCs w:val="18"/>
              </w:rPr>
              <w:t>1 290 879</w:t>
            </w:r>
          </w:p>
        </w:tc>
      </w:tr>
      <w:tr w:rsidR="00C404EF" w:rsidRPr="00C404EF" w14:paraId="6DFC287D" w14:textId="77777777" w:rsidTr="00C404EF">
        <w:trPr>
          <w:trHeight w:val="283"/>
        </w:trPr>
        <w:tc>
          <w:tcPr>
            <w:tcW w:w="988" w:type="dxa"/>
            <w:shd w:val="clear" w:color="auto" w:fill="DEEAF6" w:themeFill="accent1" w:themeFillTint="33"/>
            <w:noWrap/>
            <w:vAlign w:val="center"/>
            <w:hideMark/>
          </w:tcPr>
          <w:p w14:paraId="5FB2F895" w14:textId="77777777" w:rsidR="009F4C9C" w:rsidRPr="00C404EF" w:rsidRDefault="009F4C9C" w:rsidP="009F4C9C">
            <w:pPr>
              <w:tabs>
                <w:tab w:val="left" w:pos="567"/>
              </w:tabs>
              <w:jc w:val="right"/>
              <w:rPr>
                <w:b/>
                <w:bCs/>
                <w:sz w:val="18"/>
                <w:szCs w:val="18"/>
              </w:rPr>
            </w:pPr>
            <w:r w:rsidRPr="00C404EF">
              <w:rPr>
                <w:b/>
                <w:bCs/>
                <w:sz w:val="18"/>
                <w:szCs w:val="18"/>
              </w:rPr>
              <w:t> </w:t>
            </w:r>
          </w:p>
        </w:tc>
        <w:tc>
          <w:tcPr>
            <w:tcW w:w="3543" w:type="dxa"/>
            <w:shd w:val="clear" w:color="auto" w:fill="DEEAF6" w:themeFill="accent1" w:themeFillTint="33"/>
            <w:noWrap/>
            <w:vAlign w:val="center"/>
            <w:hideMark/>
          </w:tcPr>
          <w:p w14:paraId="6FF76729" w14:textId="77777777" w:rsidR="009F4C9C" w:rsidRPr="00C404EF" w:rsidRDefault="009F4C9C" w:rsidP="00C404EF">
            <w:pPr>
              <w:tabs>
                <w:tab w:val="left" w:pos="567"/>
              </w:tabs>
              <w:rPr>
                <w:b/>
                <w:bCs/>
                <w:sz w:val="18"/>
                <w:szCs w:val="18"/>
              </w:rPr>
            </w:pPr>
            <w:r w:rsidRPr="00C404EF">
              <w:rPr>
                <w:b/>
                <w:bCs/>
                <w:sz w:val="18"/>
                <w:szCs w:val="18"/>
              </w:rPr>
              <w:t>PÕHITEGEVUSE TULEM</w:t>
            </w:r>
          </w:p>
        </w:tc>
        <w:tc>
          <w:tcPr>
            <w:tcW w:w="1077" w:type="dxa"/>
            <w:shd w:val="clear" w:color="auto" w:fill="DEEAF6" w:themeFill="accent1" w:themeFillTint="33"/>
            <w:noWrap/>
            <w:vAlign w:val="center"/>
            <w:hideMark/>
          </w:tcPr>
          <w:p w14:paraId="71352F80" w14:textId="77777777" w:rsidR="009F4C9C" w:rsidRPr="00C404EF" w:rsidRDefault="009F4C9C" w:rsidP="009F4C9C">
            <w:pPr>
              <w:tabs>
                <w:tab w:val="left" w:pos="567"/>
              </w:tabs>
              <w:jc w:val="right"/>
              <w:rPr>
                <w:b/>
                <w:bCs/>
                <w:sz w:val="18"/>
                <w:szCs w:val="18"/>
              </w:rPr>
            </w:pPr>
            <w:r w:rsidRPr="00C404EF">
              <w:rPr>
                <w:b/>
                <w:bCs/>
                <w:sz w:val="18"/>
                <w:szCs w:val="18"/>
              </w:rPr>
              <w:t>728 957</w:t>
            </w:r>
          </w:p>
        </w:tc>
        <w:tc>
          <w:tcPr>
            <w:tcW w:w="1077" w:type="dxa"/>
            <w:shd w:val="clear" w:color="auto" w:fill="DEEAF6" w:themeFill="accent1" w:themeFillTint="33"/>
            <w:noWrap/>
            <w:vAlign w:val="center"/>
            <w:hideMark/>
          </w:tcPr>
          <w:p w14:paraId="206C3770"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729799ED" w14:textId="77777777" w:rsidR="009F4C9C" w:rsidRPr="00C404EF" w:rsidRDefault="009F4C9C" w:rsidP="009F4C9C">
            <w:pPr>
              <w:tabs>
                <w:tab w:val="left" w:pos="567"/>
              </w:tabs>
              <w:jc w:val="right"/>
              <w:rPr>
                <w:b/>
                <w:bCs/>
                <w:sz w:val="18"/>
                <w:szCs w:val="18"/>
              </w:rPr>
            </w:pPr>
            <w:r w:rsidRPr="00C404EF">
              <w:rPr>
                <w:b/>
                <w:bCs/>
                <w:sz w:val="18"/>
                <w:szCs w:val="18"/>
              </w:rPr>
              <w:t>728 957</w:t>
            </w:r>
          </w:p>
        </w:tc>
        <w:tc>
          <w:tcPr>
            <w:tcW w:w="1077" w:type="dxa"/>
            <w:shd w:val="clear" w:color="auto" w:fill="DEEAF6" w:themeFill="accent1" w:themeFillTint="33"/>
            <w:noWrap/>
            <w:vAlign w:val="center"/>
            <w:hideMark/>
          </w:tcPr>
          <w:p w14:paraId="3CF91BEC" w14:textId="2907EDCA" w:rsidR="009F4C9C" w:rsidRPr="00C404EF" w:rsidRDefault="009F4C9C" w:rsidP="00AF4AF2">
            <w:pPr>
              <w:tabs>
                <w:tab w:val="left" w:pos="567"/>
              </w:tabs>
              <w:jc w:val="right"/>
              <w:rPr>
                <w:b/>
                <w:bCs/>
                <w:sz w:val="18"/>
                <w:szCs w:val="18"/>
              </w:rPr>
            </w:pPr>
            <w:r w:rsidRPr="00C404EF">
              <w:rPr>
                <w:b/>
                <w:bCs/>
                <w:sz w:val="18"/>
                <w:szCs w:val="18"/>
              </w:rPr>
              <w:t>-</w:t>
            </w:r>
            <w:r w:rsidR="00AF4AF2">
              <w:rPr>
                <w:b/>
                <w:bCs/>
                <w:sz w:val="18"/>
                <w:szCs w:val="18"/>
              </w:rPr>
              <w:t>2</w:t>
            </w:r>
            <w:r w:rsidRPr="00C404EF">
              <w:rPr>
                <w:b/>
                <w:bCs/>
                <w:sz w:val="18"/>
                <w:szCs w:val="18"/>
              </w:rPr>
              <w:t>05 906</w:t>
            </w:r>
          </w:p>
        </w:tc>
        <w:tc>
          <w:tcPr>
            <w:tcW w:w="1077" w:type="dxa"/>
            <w:shd w:val="clear" w:color="auto" w:fill="DEEAF6" w:themeFill="accent1" w:themeFillTint="33"/>
            <w:vAlign w:val="center"/>
          </w:tcPr>
          <w:p w14:paraId="040509EC" w14:textId="381257B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3BB10C45" w14:textId="2E300A39"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12307D40" w14:textId="77777777" w:rsidR="009F4C9C" w:rsidRPr="00C404EF" w:rsidRDefault="009F4C9C" w:rsidP="009F4C9C">
            <w:pPr>
              <w:tabs>
                <w:tab w:val="left" w:pos="567"/>
              </w:tabs>
              <w:jc w:val="right"/>
              <w:rPr>
                <w:b/>
                <w:bCs/>
                <w:sz w:val="18"/>
                <w:szCs w:val="18"/>
              </w:rPr>
            </w:pPr>
            <w:r w:rsidRPr="00C404EF">
              <w:rPr>
                <w:b/>
                <w:bCs/>
                <w:sz w:val="18"/>
                <w:szCs w:val="18"/>
              </w:rPr>
              <w:t>-305 906</w:t>
            </w:r>
          </w:p>
        </w:tc>
        <w:tc>
          <w:tcPr>
            <w:tcW w:w="1077" w:type="dxa"/>
            <w:shd w:val="clear" w:color="auto" w:fill="DEEAF6" w:themeFill="accent1" w:themeFillTint="33"/>
            <w:noWrap/>
            <w:vAlign w:val="center"/>
            <w:hideMark/>
          </w:tcPr>
          <w:p w14:paraId="179603E2" w14:textId="41A05601" w:rsidR="009F4C9C" w:rsidRPr="00C404EF" w:rsidRDefault="00AF4AF2" w:rsidP="009F4C9C">
            <w:pPr>
              <w:tabs>
                <w:tab w:val="left" w:pos="567"/>
              </w:tabs>
              <w:jc w:val="right"/>
              <w:rPr>
                <w:b/>
                <w:bCs/>
                <w:sz w:val="18"/>
                <w:szCs w:val="18"/>
              </w:rPr>
            </w:pPr>
            <w:r>
              <w:rPr>
                <w:b/>
                <w:bCs/>
                <w:sz w:val="18"/>
                <w:szCs w:val="18"/>
              </w:rPr>
              <w:t>5</w:t>
            </w:r>
            <w:r w:rsidR="009F4C9C" w:rsidRPr="00C404EF">
              <w:rPr>
                <w:b/>
                <w:bCs/>
                <w:sz w:val="18"/>
                <w:szCs w:val="18"/>
              </w:rPr>
              <w:t>23 051</w:t>
            </w:r>
          </w:p>
        </w:tc>
        <w:tc>
          <w:tcPr>
            <w:tcW w:w="1077" w:type="dxa"/>
            <w:shd w:val="clear" w:color="auto" w:fill="DEEAF6" w:themeFill="accent1" w:themeFillTint="33"/>
            <w:noWrap/>
            <w:vAlign w:val="center"/>
            <w:hideMark/>
          </w:tcPr>
          <w:p w14:paraId="711FC1C0"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6A58DBFB" w14:textId="6CB667FE" w:rsidR="009F4C9C" w:rsidRPr="00C404EF" w:rsidRDefault="00AF4AF2" w:rsidP="009F4C9C">
            <w:pPr>
              <w:tabs>
                <w:tab w:val="left" w:pos="567"/>
              </w:tabs>
              <w:jc w:val="right"/>
              <w:rPr>
                <w:b/>
                <w:bCs/>
                <w:sz w:val="18"/>
                <w:szCs w:val="18"/>
              </w:rPr>
            </w:pPr>
            <w:r>
              <w:rPr>
                <w:b/>
                <w:bCs/>
                <w:color w:val="000000"/>
                <w:sz w:val="18"/>
                <w:szCs w:val="18"/>
              </w:rPr>
              <w:t>5</w:t>
            </w:r>
            <w:r w:rsidR="009F4C9C" w:rsidRPr="00C404EF">
              <w:rPr>
                <w:b/>
                <w:bCs/>
                <w:color w:val="000000"/>
                <w:sz w:val="18"/>
                <w:szCs w:val="18"/>
              </w:rPr>
              <w:t>23 051</w:t>
            </w:r>
          </w:p>
        </w:tc>
      </w:tr>
      <w:tr w:rsidR="00C404EF" w:rsidRPr="00C404EF" w14:paraId="4DB8611E" w14:textId="77777777" w:rsidTr="00C404EF">
        <w:trPr>
          <w:trHeight w:val="283"/>
        </w:trPr>
        <w:tc>
          <w:tcPr>
            <w:tcW w:w="988" w:type="dxa"/>
            <w:shd w:val="clear" w:color="auto" w:fill="auto"/>
            <w:noWrap/>
            <w:vAlign w:val="center"/>
            <w:hideMark/>
          </w:tcPr>
          <w:p w14:paraId="7DAA2A5C" w14:textId="77777777" w:rsidR="009F4C9C" w:rsidRPr="00C404EF" w:rsidRDefault="009F4C9C" w:rsidP="009F4C9C">
            <w:pPr>
              <w:tabs>
                <w:tab w:val="left" w:pos="567"/>
              </w:tabs>
              <w:jc w:val="right"/>
              <w:rPr>
                <w:sz w:val="18"/>
                <w:szCs w:val="18"/>
              </w:rPr>
            </w:pPr>
            <w:r w:rsidRPr="00C404EF">
              <w:rPr>
                <w:sz w:val="18"/>
                <w:szCs w:val="18"/>
              </w:rPr>
              <w:t> </w:t>
            </w:r>
          </w:p>
        </w:tc>
        <w:tc>
          <w:tcPr>
            <w:tcW w:w="3543" w:type="dxa"/>
            <w:shd w:val="clear" w:color="auto" w:fill="auto"/>
            <w:noWrap/>
            <w:vAlign w:val="center"/>
            <w:hideMark/>
          </w:tcPr>
          <w:p w14:paraId="0427FB72" w14:textId="77777777" w:rsidR="009F4C9C" w:rsidRPr="00C404EF" w:rsidRDefault="009F4C9C" w:rsidP="00C404EF">
            <w:pPr>
              <w:tabs>
                <w:tab w:val="left" w:pos="567"/>
              </w:tabs>
              <w:rPr>
                <w:sz w:val="18"/>
                <w:szCs w:val="18"/>
              </w:rPr>
            </w:pPr>
            <w:r w:rsidRPr="00C404EF">
              <w:rPr>
                <w:sz w:val="18"/>
                <w:szCs w:val="18"/>
              </w:rPr>
              <w:t> </w:t>
            </w:r>
          </w:p>
        </w:tc>
        <w:tc>
          <w:tcPr>
            <w:tcW w:w="1077" w:type="dxa"/>
            <w:shd w:val="clear" w:color="auto" w:fill="auto"/>
            <w:noWrap/>
            <w:vAlign w:val="center"/>
            <w:hideMark/>
          </w:tcPr>
          <w:p w14:paraId="16137BA8"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auto"/>
            <w:noWrap/>
            <w:vAlign w:val="center"/>
            <w:hideMark/>
          </w:tcPr>
          <w:p w14:paraId="047B962E"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auto"/>
            <w:noWrap/>
            <w:vAlign w:val="center"/>
            <w:hideMark/>
          </w:tcPr>
          <w:p w14:paraId="143D1464" w14:textId="77777777" w:rsidR="009F4C9C" w:rsidRPr="00C404EF" w:rsidRDefault="009F4C9C" w:rsidP="009F4C9C">
            <w:pPr>
              <w:tabs>
                <w:tab w:val="left" w:pos="567"/>
              </w:tabs>
              <w:jc w:val="right"/>
              <w:rPr>
                <w:b/>
                <w:sz w:val="18"/>
                <w:szCs w:val="18"/>
              </w:rPr>
            </w:pPr>
            <w:r w:rsidRPr="00C404EF">
              <w:rPr>
                <w:b/>
                <w:sz w:val="18"/>
                <w:szCs w:val="18"/>
              </w:rPr>
              <w:t> </w:t>
            </w:r>
          </w:p>
        </w:tc>
        <w:tc>
          <w:tcPr>
            <w:tcW w:w="1077" w:type="dxa"/>
            <w:shd w:val="clear" w:color="auto" w:fill="FFF2CC" w:themeFill="accent4" w:themeFillTint="33"/>
            <w:noWrap/>
            <w:vAlign w:val="center"/>
            <w:hideMark/>
          </w:tcPr>
          <w:p w14:paraId="06440438"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FFF2CC" w:themeFill="accent4" w:themeFillTint="33"/>
            <w:vAlign w:val="center"/>
          </w:tcPr>
          <w:p w14:paraId="3470A9E0" w14:textId="32BBCF43"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FFF2CC" w:themeFill="accent4" w:themeFillTint="33"/>
            <w:noWrap/>
            <w:vAlign w:val="center"/>
            <w:hideMark/>
          </w:tcPr>
          <w:p w14:paraId="7A627B2F" w14:textId="505A54B6"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FFF2CC" w:themeFill="accent4" w:themeFillTint="33"/>
            <w:noWrap/>
            <w:vAlign w:val="center"/>
            <w:hideMark/>
          </w:tcPr>
          <w:p w14:paraId="2F1CA5AC"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auto"/>
            <w:noWrap/>
            <w:vAlign w:val="center"/>
            <w:hideMark/>
          </w:tcPr>
          <w:p w14:paraId="713E79AF" w14:textId="77777777" w:rsidR="009F4C9C" w:rsidRPr="00C404EF" w:rsidRDefault="009F4C9C" w:rsidP="009F4C9C">
            <w:pPr>
              <w:tabs>
                <w:tab w:val="left" w:pos="567"/>
              </w:tabs>
              <w:jc w:val="right"/>
              <w:rPr>
                <w:b/>
                <w:sz w:val="18"/>
                <w:szCs w:val="18"/>
              </w:rPr>
            </w:pPr>
            <w:r w:rsidRPr="00C404EF">
              <w:rPr>
                <w:b/>
                <w:sz w:val="18"/>
                <w:szCs w:val="18"/>
              </w:rPr>
              <w:t> </w:t>
            </w:r>
          </w:p>
        </w:tc>
        <w:tc>
          <w:tcPr>
            <w:tcW w:w="1077" w:type="dxa"/>
            <w:shd w:val="clear" w:color="auto" w:fill="auto"/>
            <w:noWrap/>
            <w:vAlign w:val="center"/>
            <w:hideMark/>
          </w:tcPr>
          <w:p w14:paraId="04CF2F61"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auto"/>
            <w:noWrap/>
            <w:vAlign w:val="center"/>
            <w:hideMark/>
          </w:tcPr>
          <w:p w14:paraId="1B595902" w14:textId="44FB51AB" w:rsidR="009F4C9C" w:rsidRPr="00C404EF" w:rsidRDefault="009F4C9C" w:rsidP="009F4C9C">
            <w:pPr>
              <w:tabs>
                <w:tab w:val="left" w:pos="567"/>
              </w:tabs>
              <w:jc w:val="right"/>
              <w:rPr>
                <w:sz w:val="18"/>
                <w:szCs w:val="18"/>
              </w:rPr>
            </w:pPr>
            <w:r w:rsidRPr="00C404EF">
              <w:rPr>
                <w:sz w:val="18"/>
                <w:szCs w:val="18"/>
              </w:rPr>
              <w:t> </w:t>
            </w:r>
          </w:p>
        </w:tc>
      </w:tr>
      <w:tr w:rsidR="00C404EF" w:rsidRPr="00C404EF" w14:paraId="12AE2B52" w14:textId="77777777" w:rsidTr="00C404EF">
        <w:trPr>
          <w:trHeight w:val="283"/>
        </w:trPr>
        <w:tc>
          <w:tcPr>
            <w:tcW w:w="988" w:type="dxa"/>
            <w:shd w:val="clear" w:color="auto" w:fill="DEEAF6" w:themeFill="accent1" w:themeFillTint="33"/>
            <w:noWrap/>
            <w:vAlign w:val="center"/>
            <w:hideMark/>
          </w:tcPr>
          <w:p w14:paraId="35728900" w14:textId="77777777" w:rsidR="009F4C9C" w:rsidRPr="00C404EF" w:rsidRDefault="009F4C9C" w:rsidP="009F4C9C">
            <w:pPr>
              <w:tabs>
                <w:tab w:val="left" w:pos="567"/>
              </w:tabs>
              <w:jc w:val="right"/>
              <w:rPr>
                <w:b/>
                <w:bCs/>
                <w:sz w:val="18"/>
                <w:szCs w:val="18"/>
              </w:rPr>
            </w:pPr>
            <w:r w:rsidRPr="00C404EF">
              <w:rPr>
                <w:b/>
                <w:bCs/>
                <w:sz w:val="18"/>
                <w:szCs w:val="18"/>
              </w:rPr>
              <w:t> </w:t>
            </w:r>
          </w:p>
        </w:tc>
        <w:tc>
          <w:tcPr>
            <w:tcW w:w="3543" w:type="dxa"/>
            <w:shd w:val="clear" w:color="auto" w:fill="DEEAF6" w:themeFill="accent1" w:themeFillTint="33"/>
            <w:noWrap/>
            <w:vAlign w:val="center"/>
            <w:hideMark/>
          </w:tcPr>
          <w:p w14:paraId="05FE9B52" w14:textId="77777777" w:rsidR="009F4C9C" w:rsidRPr="00C404EF" w:rsidRDefault="009F4C9C" w:rsidP="00C404EF">
            <w:pPr>
              <w:tabs>
                <w:tab w:val="left" w:pos="567"/>
              </w:tabs>
              <w:rPr>
                <w:b/>
                <w:bCs/>
                <w:sz w:val="18"/>
                <w:szCs w:val="18"/>
              </w:rPr>
            </w:pPr>
            <w:r w:rsidRPr="00C404EF">
              <w:rPr>
                <w:b/>
                <w:bCs/>
                <w:sz w:val="18"/>
                <w:szCs w:val="18"/>
              </w:rPr>
              <w:t>INVESTEERIMISTEGEVUS KOKKU</w:t>
            </w:r>
          </w:p>
        </w:tc>
        <w:tc>
          <w:tcPr>
            <w:tcW w:w="1077" w:type="dxa"/>
            <w:shd w:val="clear" w:color="auto" w:fill="DEEAF6" w:themeFill="accent1" w:themeFillTint="33"/>
            <w:noWrap/>
            <w:vAlign w:val="center"/>
            <w:hideMark/>
          </w:tcPr>
          <w:p w14:paraId="29197D51" w14:textId="77777777" w:rsidR="009F4C9C" w:rsidRPr="00C404EF" w:rsidRDefault="009F4C9C" w:rsidP="009F4C9C">
            <w:pPr>
              <w:tabs>
                <w:tab w:val="left" w:pos="567"/>
              </w:tabs>
              <w:jc w:val="right"/>
              <w:rPr>
                <w:b/>
                <w:bCs/>
                <w:sz w:val="18"/>
                <w:szCs w:val="18"/>
              </w:rPr>
            </w:pPr>
            <w:r w:rsidRPr="00C404EF">
              <w:rPr>
                <w:b/>
                <w:bCs/>
                <w:sz w:val="18"/>
                <w:szCs w:val="18"/>
              </w:rPr>
              <w:t>-4 605 529</w:t>
            </w:r>
          </w:p>
        </w:tc>
        <w:tc>
          <w:tcPr>
            <w:tcW w:w="1077" w:type="dxa"/>
            <w:shd w:val="clear" w:color="auto" w:fill="DEEAF6" w:themeFill="accent1" w:themeFillTint="33"/>
            <w:noWrap/>
            <w:vAlign w:val="center"/>
            <w:hideMark/>
          </w:tcPr>
          <w:p w14:paraId="51E95DDF"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00C31EDD" w14:textId="77777777" w:rsidR="009F4C9C" w:rsidRPr="00C404EF" w:rsidRDefault="009F4C9C" w:rsidP="009F4C9C">
            <w:pPr>
              <w:tabs>
                <w:tab w:val="left" w:pos="567"/>
              </w:tabs>
              <w:jc w:val="right"/>
              <w:rPr>
                <w:b/>
                <w:bCs/>
                <w:sz w:val="18"/>
                <w:szCs w:val="18"/>
              </w:rPr>
            </w:pPr>
            <w:r w:rsidRPr="00C404EF">
              <w:rPr>
                <w:b/>
                <w:bCs/>
                <w:sz w:val="18"/>
                <w:szCs w:val="18"/>
              </w:rPr>
              <w:t>-4 605 529</w:t>
            </w:r>
          </w:p>
        </w:tc>
        <w:tc>
          <w:tcPr>
            <w:tcW w:w="1077" w:type="dxa"/>
            <w:shd w:val="clear" w:color="auto" w:fill="DEEAF6" w:themeFill="accent1" w:themeFillTint="33"/>
            <w:noWrap/>
            <w:vAlign w:val="center"/>
            <w:hideMark/>
          </w:tcPr>
          <w:p w14:paraId="5883B882" w14:textId="77777777" w:rsidR="009F4C9C" w:rsidRPr="00C404EF" w:rsidRDefault="009F4C9C" w:rsidP="009F4C9C">
            <w:pPr>
              <w:tabs>
                <w:tab w:val="left" w:pos="567"/>
              </w:tabs>
              <w:jc w:val="right"/>
              <w:rPr>
                <w:b/>
                <w:bCs/>
                <w:sz w:val="18"/>
                <w:szCs w:val="18"/>
              </w:rPr>
            </w:pPr>
            <w:r w:rsidRPr="00C404EF">
              <w:rPr>
                <w:b/>
                <w:bCs/>
                <w:sz w:val="18"/>
                <w:szCs w:val="18"/>
              </w:rPr>
              <w:t>285 519</w:t>
            </w:r>
          </w:p>
        </w:tc>
        <w:tc>
          <w:tcPr>
            <w:tcW w:w="1077" w:type="dxa"/>
            <w:shd w:val="clear" w:color="auto" w:fill="DEEAF6" w:themeFill="accent1" w:themeFillTint="33"/>
            <w:vAlign w:val="center"/>
          </w:tcPr>
          <w:p w14:paraId="4FD6D699" w14:textId="6A0B17A0"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504A4438" w14:textId="6131D575"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4C27FA59" w14:textId="77777777" w:rsidR="009F4C9C" w:rsidRPr="00C404EF" w:rsidRDefault="009F4C9C" w:rsidP="009F4C9C">
            <w:pPr>
              <w:tabs>
                <w:tab w:val="left" w:pos="567"/>
              </w:tabs>
              <w:jc w:val="right"/>
              <w:rPr>
                <w:b/>
                <w:bCs/>
                <w:sz w:val="18"/>
                <w:szCs w:val="18"/>
              </w:rPr>
            </w:pPr>
            <w:r w:rsidRPr="00C404EF">
              <w:rPr>
                <w:b/>
                <w:bCs/>
                <w:sz w:val="18"/>
                <w:szCs w:val="18"/>
              </w:rPr>
              <w:t>285 519</w:t>
            </w:r>
          </w:p>
        </w:tc>
        <w:tc>
          <w:tcPr>
            <w:tcW w:w="1077" w:type="dxa"/>
            <w:shd w:val="clear" w:color="auto" w:fill="DEEAF6" w:themeFill="accent1" w:themeFillTint="33"/>
            <w:noWrap/>
            <w:vAlign w:val="center"/>
            <w:hideMark/>
          </w:tcPr>
          <w:p w14:paraId="2F0A7CDC" w14:textId="77777777" w:rsidR="009F4C9C" w:rsidRPr="00C404EF" w:rsidRDefault="009F4C9C" w:rsidP="009F4C9C">
            <w:pPr>
              <w:tabs>
                <w:tab w:val="left" w:pos="567"/>
              </w:tabs>
              <w:jc w:val="right"/>
              <w:rPr>
                <w:b/>
                <w:bCs/>
                <w:sz w:val="18"/>
                <w:szCs w:val="18"/>
              </w:rPr>
            </w:pPr>
            <w:r w:rsidRPr="00C404EF">
              <w:rPr>
                <w:b/>
                <w:bCs/>
                <w:sz w:val="18"/>
                <w:szCs w:val="18"/>
              </w:rPr>
              <w:t>-4 320 010</w:t>
            </w:r>
          </w:p>
        </w:tc>
        <w:tc>
          <w:tcPr>
            <w:tcW w:w="1077" w:type="dxa"/>
            <w:shd w:val="clear" w:color="auto" w:fill="DEEAF6" w:themeFill="accent1" w:themeFillTint="33"/>
            <w:noWrap/>
            <w:vAlign w:val="center"/>
            <w:hideMark/>
          </w:tcPr>
          <w:p w14:paraId="4064D49F"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773DA349" w14:textId="53636477" w:rsidR="009F4C9C" w:rsidRPr="00C404EF" w:rsidRDefault="009F4C9C" w:rsidP="009F4C9C">
            <w:pPr>
              <w:tabs>
                <w:tab w:val="left" w:pos="567"/>
              </w:tabs>
              <w:jc w:val="right"/>
              <w:rPr>
                <w:b/>
                <w:bCs/>
                <w:sz w:val="18"/>
                <w:szCs w:val="18"/>
              </w:rPr>
            </w:pPr>
            <w:r w:rsidRPr="00C404EF">
              <w:rPr>
                <w:b/>
                <w:bCs/>
                <w:sz w:val="18"/>
                <w:szCs w:val="18"/>
              </w:rPr>
              <w:t>-4 320 010</w:t>
            </w:r>
          </w:p>
        </w:tc>
      </w:tr>
      <w:tr w:rsidR="00C404EF" w:rsidRPr="00C404EF" w14:paraId="22245096" w14:textId="77777777" w:rsidTr="00C404EF">
        <w:trPr>
          <w:trHeight w:val="283"/>
        </w:trPr>
        <w:tc>
          <w:tcPr>
            <w:tcW w:w="988" w:type="dxa"/>
            <w:shd w:val="clear" w:color="auto" w:fill="auto"/>
            <w:noWrap/>
            <w:vAlign w:val="center"/>
            <w:hideMark/>
          </w:tcPr>
          <w:p w14:paraId="3EC0AFBF" w14:textId="77777777" w:rsidR="009F4C9C" w:rsidRPr="00C404EF" w:rsidRDefault="009F4C9C" w:rsidP="009F4C9C">
            <w:pPr>
              <w:tabs>
                <w:tab w:val="left" w:pos="567"/>
              </w:tabs>
              <w:jc w:val="right"/>
              <w:rPr>
                <w:sz w:val="18"/>
                <w:szCs w:val="18"/>
              </w:rPr>
            </w:pPr>
            <w:r w:rsidRPr="00C404EF">
              <w:rPr>
                <w:sz w:val="18"/>
                <w:szCs w:val="18"/>
              </w:rPr>
              <w:t>381</w:t>
            </w:r>
          </w:p>
        </w:tc>
        <w:tc>
          <w:tcPr>
            <w:tcW w:w="3543" w:type="dxa"/>
            <w:shd w:val="clear" w:color="auto" w:fill="auto"/>
            <w:noWrap/>
            <w:vAlign w:val="center"/>
            <w:hideMark/>
          </w:tcPr>
          <w:p w14:paraId="01230CC1" w14:textId="0172B590" w:rsidR="009F4C9C" w:rsidRPr="00C404EF" w:rsidRDefault="00C404EF" w:rsidP="00C404EF">
            <w:pPr>
              <w:tabs>
                <w:tab w:val="left" w:pos="567"/>
              </w:tabs>
              <w:rPr>
                <w:sz w:val="18"/>
                <w:szCs w:val="18"/>
              </w:rPr>
            </w:pPr>
            <w:r w:rsidRPr="00C404EF">
              <w:rPr>
                <w:sz w:val="18"/>
                <w:szCs w:val="18"/>
              </w:rPr>
              <w:t>Põhivara müük</w:t>
            </w:r>
          </w:p>
        </w:tc>
        <w:tc>
          <w:tcPr>
            <w:tcW w:w="1077" w:type="dxa"/>
            <w:shd w:val="clear" w:color="auto" w:fill="auto"/>
            <w:noWrap/>
            <w:vAlign w:val="center"/>
            <w:hideMark/>
          </w:tcPr>
          <w:p w14:paraId="1415FC52"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2A7D8A2A"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2D2A45D3" w14:textId="77777777" w:rsidR="009F4C9C" w:rsidRPr="00C404EF" w:rsidRDefault="009F4C9C" w:rsidP="009F4C9C">
            <w:pPr>
              <w:tabs>
                <w:tab w:val="left" w:pos="567"/>
              </w:tabs>
              <w:jc w:val="right"/>
              <w:rPr>
                <w:b/>
                <w:sz w:val="18"/>
                <w:szCs w:val="18"/>
              </w:rPr>
            </w:pPr>
            <w:r w:rsidRPr="00C404EF">
              <w:rPr>
                <w:b/>
                <w:sz w:val="18"/>
                <w:szCs w:val="18"/>
              </w:rPr>
              <w:t>0</w:t>
            </w:r>
          </w:p>
        </w:tc>
        <w:tc>
          <w:tcPr>
            <w:tcW w:w="1077" w:type="dxa"/>
            <w:shd w:val="clear" w:color="auto" w:fill="FFF2CC" w:themeFill="accent4" w:themeFillTint="33"/>
            <w:noWrap/>
            <w:vAlign w:val="center"/>
            <w:hideMark/>
          </w:tcPr>
          <w:p w14:paraId="49C57DF4" w14:textId="77777777" w:rsidR="009F4C9C" w:rsidRPr="00C404EF" w:rsidRDefault="009F4C9C" w:rsidP="009F4C9C">
            <w:pPr>
              <w:tabs>
                <w:tab w:val="left" w:pos="567"/>
              </w:tabs>
              <w:jc w:val="right"/>
              <w:rPr>
                <w:sz w:val="18"/>
                <w:szCs w:val="18"/>
              </w:rPr>
            </w:pPr>
            <w:r w:rsidRPr="00C404EF">
              <w:rPr>
                <w:sz w:val="18"/>
                <w:szCs w:val="18"/>
              </w:rPr>
              <w:t>91 510</w:t>
            </w:r>
          </w:p>
        </w:tc>
        <w:tc>
          <w:tcPr>
            <w:tcW w:w="1077" w:type="dxa"/>
            <w:shd w:val="clear" w:color="auto" w:fill="FFF2CC" w:themeFill="accent4" w:themeFillTint="33"/>
            <w:vAlign w:val="center"/>
          </w:tcPr>
          <w:p w14:paraId="3F0432DE" w14:textId="4696509B"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387DCC5D" w14:textId="7FF39766"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4D15D3A4" w14:textId="77777777" w:rsidR="009F4C9C" w:rsidRPr="00C404EF" w:rsidRDefault="009F4C9C" w:rsidP="009F4C9C">
            <w:pPr>
              <w:tabs>
                <w:tab w:val="left" w:pos="567"/>
              </w:tabs>
              <w:jc w:val="right"/>
              <w:rPr>
                <w:sz w:val="18"/>
                <w:szCs w:val="18"/>
              </w:rPr>
            </w:pPr>
            <w:r w:rsidRPr="00C404EF">
              <w:rPr>
                <w:sz w:val="18"/>
                <w:szCs w:val="18"/>
              </w:rPr>
              <w:t>91 510</w:t>
            </w:r>
          </w:p>
        </w:tc>
        <w:tc>
          <w:tcPr>
            <w:tcW w:w="1077" w:type="dxa"/>
            <w:shd w:val="clear" w:color="auto" w:fill="auto"/>
            <w:noWrap/>
            <w:vAlign w:val="center"/>
            <w:hideMark/>
          </w:tcPr>
          <w:p w14:paraId="16E9B1BE" w14:textId="77777777" w:rsidR="009F4C9C" w:rsidRPr="00C404EF" w:rsidRDefault="009F4C9C" w:rsidP="009F4C9C">
            <w:pPr>
              <w:tabs>
                <w:tab w:val="left" w:pos="567"/>
              </w:tabs>
              <w:jc w:val="right"/>
              <w:rPr>
                <w:b/>
                <w:sz w:val="18"/>
                <w:szCs w:val="18"/>
              </w:rPr>
            </w:pPr>
            <w:r w:rsidRPr="00C404EF">
              <w:rPr>
                <w:b/>
                <w:sz w:val="18"/>
                <w:szCs w:val="18"/>
              </w:rPr>
              <w:t>91 510</w:t>
            </w:r>
          </w:p>
        </w:tc>
        <w:tc>
          <w:tcPr>
            <w:tcW w:w="1077" w:type="dxa"/>
            <w:shd w:val="clear" w:color="auto" w:fill="auto"/>
            <w:noWrap/>
            <w:vAlign w:val="center"/>
            <w:hideMark/>
          </w:tcPr>
          <w:p w14:paraId="1E548710"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2BCE3DC4" w14:textId="7C5F74ED" w:rsidR="009F4C9C" w:rsidRPr="00C404EF" w:rsidRDefault="009F4C9C" w:rsidP="009F4C9C">
            <w:pPr>
              <w:tabs>
                <w:tab w:val="left" w:pos="567"/>
              </w:tabs>
              <w:jc w:val="right"/>
              <w:rPr>
                <w:sz w:val="18"/>
                <w:szCs w:val="18"/>
              </w:rPr>
            </w:pPr>
            <w:r w:rsidRPr="00C404EF">
              <w:rPr>
                <w:color w:val="000000"/>
                <w:sz w:val="18"/>
                <w:szCs w:val="18"/>
              </w:rPr>
              <w:t>91 510</w:t>
            </w:r>
          </w:p>
        </w:tc>
      </w:tr>
      <w:tr w:rsidR="00C404EF" w:rsidRPr="00C404EF" w14:paraId="4655D9AD" w14:textId="77777777" w:rsidTr="00C404EF">
        <w:trPr>
          <w:trHeight w:val="283"/>
        </w:trPr>
        <w:tc>
          <w:tcPr>
            <w:tcW w:w="988" w:type="dxa"/>
            <w:shd w:val="clear" w:color="auto" w:fill="auto"/>
            <w:noWrap/>
            <w:vAlign w:val="center"/>
            <w:hideMark/>
          </w:tcPr>
          <w:p w14:paraId="66344FCD" w14:textId="77777777" w:rsidR="009F4C9C" w:rsidRPr="00C404EF" w:rsidRDefault="009F4C9C" w:rsidP="009F4C9C">
            <w:pPr>
              <w:tabs>
                <w:tab w:val="left" w:pos="567"/>
              </w:tabs>
              <w:jc w:val="right"/>
              <w:rPr>
                <w:sz w:val="18"/>
                <w:szCs w:val="18"/>
              </w:rPr>
            </w:pPr>
            <w:r w:rsidRPr="00C404EF">
              <w:rPr>
                <w:sz w:val="18"/>
                <w:szCs w:val="18"/>
              </w:rPr>
              <w:t>15</w:t>
            </w:r>
          </w:p>
        </w:tc>
        <w:tc>
          <w:tcPr>
            <w:tcW w:w="3543" w:type="dxa"/>
            <w:shd w:val="clear" w:color="auto" w:fill="auto"/>
            <w:noWrap/>
            <w:vAlign w:val="center"/>
            <w:hideMark/>
          </w:tcPr>
          <w:p w14:paraId="7FE645FC" w14:textId="10911BEB" w:rsidR="009F4C9C" w:rsidRPr="00C404EF" w:rsidRDefault="00C404EF" w:rsidP="00C404EF">
            <w:pPr>
              <w:tabs>
                <w:tab w:val="left" w:pos="567"/>
              </w:tabs>
              <w:rPr>
                <w:sz w:val="18"/>
                <w:szCs w:val="18"/>
              </w:rPr>
            </w:pPr>
            <w:r w:rsidRPr="00C404EF">
              <w:rPr>
                <w:sz w:val="18"/>
                <w:szCs w:val="18"/>
              </w:rPr>
              <w:t>Põhivara soetus</w:t>
            </w:r>
          </w:p>
        </w:tc>
        <w:tc>
          <w:tcPr>
            <w:tcW w:w="1077" w:type="dxa"/>
            <w:shd w:val="clear" w:color="auto" w:fill="auto"/>
            <w:noWrap/>
            <w:vAlign w:val="center"/>
            <w:hideMark/>
          </w:tcPr>
          <w:p w14:paraId="5BB58A6D" w14:textId="77777777" w:rsidR="009F4C9C" w:rsidRPr="00C404EF" w:rsidRDefault="009F4C9C" w:rsidP="009F4C9C">
            <w:pPr>
              <w:tabs>
                <w:tab w:val="left" w:pos="567"/>
              </w:tabs>
              <w:jc w:val="right"/>
              <w:rPr>
                <w:sz w:val="18"/>
                <w:szCs w:val="18"/>
              </w:rPr>
            </w:pPr>
            <w:r w:rsidRPr="00C404EF">
              <w:rPr>
                <w:sz w:val="18"/>
                <w:szCs w:val="18"/>
              </w:rPr>
              <w:t>-6 234 309</w:t>
            </w:r>
          </w:p>
        </w:tc>
        <w:tc>
          <w:tcPr>
            <w:tcW w:w="1077" w:type="dxa"/>
            <w:shd w:val="clear" w:color="auto" w:fill="auto"/>
            <w:noWrap/>
            <w:vAlign w:val="center"/>
            <w:hideMark/>
          </w:tcPr>
          <w:p w14:paraId="5E8C65D1"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4B2AE42F" w14:textId="77777777" w:rsidR="009F4C9C" w:rsidRPr="00C404EF" w:rsidRDefault="009F4C9C" w:rsidP="009F4C9C">
            <w:pPr>
              <w:tabs>
                <w:tab w:val="left" w:pos="567"/>
              </w:tabs>
              <w:jc w:val="right"/>
              <w:rPr>
                <w:b/>
                <w:sz w:val="18"/>
                <w:szCs w:val="18"/>
              </w:rPr>
            </w:pPr>
            <w:r w:rsidRPr="00C404EF">
              <w:rPr>
                <w:b/>
                <w:sz w:val="18"/>
                <w:szCs w:val="18"/>
              </w:rPr>
              <w:t>-6 234 309</w:t>
            </w:r>
          </w:p>
        </w:tc>
        <w:tc>
          <w:tcPr>
            <w:tcW w:w="1077" w:type="dxa"/>
            <w:shd w:val="clear" w:color="auto" w:fill="FFF2CC" w:themeFill="accent4" w:themeFillTint="33"/>
            <w:noWrap/>
            <w:vAlign w:val="center"/>
            <w:hideMark/>
          </w:tcPr>
          <w:p w14:paraId="4780B012" w14:textId="77777777" w:rsidR="009F4C9C" w:rsidRPr="00C404EF" w:rsidRDefault="009F4C9C" w:rsidP="009F4C9C">
            <w:pPr>
              <w:tabs>
                <w:tab w:val="left" w:pos="567"/>
              </w:tabs>
              <w:jc w:val="right"/>
              <w:rPr>
                <w:sz w:val="18"/>
                <w:szCs w:val="18"/>
              </w:rPr>
            </w:pPr>
            <w:r w:rsidRPr="00C404EF">
              <w:rPr>
                <w:sz w:val="18"/>
                <w:szCs w:val="18"/>
              </w:rPr>
              <w:t>193 794</w:t>
            </w:r>
          </w:p>
        </w:tc>
        <w:tc>
          <w:tcPr>
            <w:tcW w:w="1077" w:type="dxa"/>
            <w:shd w:val="clear" w:color="auto" w:fill="FFF2CC" w:themeFill="accent4" w:themeFillTint="33"/>
            <w:vAlign w:val="center"/>
          </w:tcPr>
          <w:p w14:paraId="35C0271E" w14:textId="0F9F315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2EEF89F1" w14:textId="1F205095"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368BAF81" w14:textId="77777777" w:rsidR="009F4C9C" w:rsidRPr="00C404EF" w:rsidRDefault="009F4C9C" w:rsidP="009F4C9C">
            <w:pPr>
              <w:tabs>
                <w:tab w:val="left" w:pos="567"/>
              </w:tabs>
              <w:jc w:val="right"/>
              <w:rPr>
                <w:sz w:val="18"/>
                <w:szCs w:val="18"/>
              </w:rPr>
            </w:pPr>
            <w:r w:rsidRPr="00C404EF">
              <w:rPr>
                <w:sz w:val="18"/>
                <w:szCs w:val="18"/>
              </w:rPr>
              <w:t>193 794</w:t>
            </w:r>
          </w:p>
        </w:tc>
        <w:tc>
          <w:tcPr>
            <w:tcW w:w="1077" w:type="dxa"/>
            <w:shd w:val="clear" w:color="auto" w:fill="auto"/>
            <w:noWrap/>
            <w:vAlign w:val="center"/>
            <w:hideMark/>
          </w:tcPr>
          <w:p w14:paraId="3EEE2632" w14:textId="77777777" w:rsidR="009F4C9C" w:rsidRPr="00C404EF" w:rsidRDefault="009F4C9C" w:rsidP="009F4C9C">
            <w:pPr>
              <w:tabs>
                <w:tab w:val="left" w:pos="567"/>
              </w:tabs>
              <w:jc w:val="right"/>
              <w:rPr>
                <w:b/>
                <w:sz w:val="18"/>
                <w:szCs w:val="18"/>
              </w:rPr>
            </w:pPr>
            <w:r w:rsidRPr="00C404EF">
              <w:rPr>
                <w:b/>
                <w:sz w:val="18"/>
                <w:szCs w:val="18"/>
              </w:rPr>
              <w:t>-6 040 515</w:t>
            </w:r>
          </w:p>
        </w:tc>
        <w:tc>
          <w:tcPr>
            <w:tcW w:w="1077" w:type="dxa"/>
            <w:shd w:val="clear" w:color="auto" w:fill="auto"/>
            <w:noWrap/>
            <w:vAlign w:val="center"/>
            <w:hideMark/>
          </w:tcPr>
          <w:p w14:paraId="513C26AD"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0BA4A4E0" w14:textId="5C00170B" w:rsidR="009F4C9C" w:rsidRPr="00C404EF" w:rsidRDefault="009F4C9C" w:rsidP="009F4C9C">
            <w:pPr>
              <w:tabs>
                <w:tab w:val="left" w:pos="567"/>
              </w:tabs>
              <w:jc w:val="right"/>
              <w:rPr>
                <w:sz w:val="18"/>
                <w:szCs w:val="18"/>
              </w:rPr>
            </w:pPr>
            <w:r w:rsidRPr="00C404EF">
              <w:rPr>
                <w:color w:val="000000"/>
                <w:sz w:val="18"/>
                <w:szCs w:val="18"/>
              </w:rPr>
              <w:t>-6 040 515</w:t>
            </w:r>
          </w:p>
        </w:tc>
      </w:tr>
      <w:tr w:rsidR="00C404EF" w:rsidRPr="00C404EF" w14:paraId="69E10E7F" w14:textId="77777777" w:rsidTr="00C404EF">
        <w:trPr>
          <w:trHeight w:val="283"/>
        </w:trPr>
        <w:tc>
          <w:tcPr>
            <w:tcW w:w="988" w:type="dxa"/>
            <w:shd w:val="clear" w:color="auto" w:fill="auto"/>
            <w:noWrap/>
            <w:vAlign w:val="center"/>
            <w:hideMark/>
          </w:tcPr>
          <w:p w14:paraId="668C9371" w14:textId="77777777" w:rsidR="009F4C9C" w:rsidRPr="00C404EF" w:rsidRDefault="009F4C9C" w:rsidP="009F4C9C">
            <w:pPr>
              <w:tabs>
                <w:tab w:val="left" w:pos="567"/>
              </w:tabs>
              <w:jc w:val="right"/>
              <w:rPr>
                <w:sz w:val="18"/>
                <w:szCs w:val="18"/>
              </w:rPr>
            </w:pPr>
            <w:r w:rsidRPr="00C404EF">
              <w:rPr>
                <w:sz w:val="18"/>
                <w:szCs w:val="18"/>
              </w:rPr>
              <w:t>3502</w:t>
            </w:r>
          </w:p>
        </w:tc>
        <w:tc>
          <w:tcPr>
            <w:tcW w:w="3543" w:type="dxa"/>
            <w:shd w:val="clear" w:color="auto" w:fill="auto"/>
            <w:noWrap/>
            <w:vAlign w:val="center"/>
            <w:hideMark/>
          </w:tcPr>
          <w:p w14:paraId="3A014ED6" w14:textId="781F019E" w:rsidR="009F4C9C" w:rsidRPr="00C404EF" w:rsidRDefault="009F4C9C" w:rsidP="00C404EF">
            <w:pPr>
              <w:tabs>
                <w:tab w:val="left" w:pos="567"/>
              </w:tabs>
              <w:rPr>
                <w:sz w:val="18"/>
                <w:szCs w:val="18"/>
              </w:rPr>
            </w:pPr>
            <w:r w:rsidRPr="00C404EF">
              <w:rPr>
                <w:sz w:val="18"/>
                <w:szCs w:val="18"/>
              </w:rPr>
              <w:t>Põhivara soetusek</w:t>
            </w:r>
            <w:r w:rsidR="00C404EF" w:rsidRPr="00C404EF">
              <w:rPr>
                <w:sz w:val="18"/>
                <w:szCs w:val="18"/>
              </w:rPr>
              <w:t>s saadav sihtfinants</w:t>
            </w:r>
            <w:r w:rsidR="00C404EF">
              <w:rPr>
                <w:sz w:val="18"/>
                <w:szCs w:val="18"/>
              </w:rPr>
              <w:t>.</w:t>
            </w:r>
          </w:p>
        </w:tc>
        <w:tc>
          <w:tcPr>
            <w:tcW w:w="1077" w:type="dxa"/>
            <w:shd w:val="clear" w:color="auto" w:fill="auto"/>
            <w:noWrap/>
            <w:vAlign w:val="center"/>
            <w:hideMark/>
          </w:tcPr>
          <w:p w14:paraId="2D92AB72" w14:textId="77777777" w:rsidR="009F4C9C" w:rsidRPr="00C404EF" w:rsidRDefault="009F4C9C" w:rsidP="009F4C9C">
            <w:pPr>
              <w:tabs>
                <w:tab w:val="left" w:pos="567"/>
              </w:tabs>
              <w:jc w:val="right"/>
              <w:rPr>
                <w:sz w:val="18"/>
                <w:szCs w:val="18"/>
              </w:rPr>
            </w:pPr>
            <w:r w:rsidRPr="00C404EF">
              <w:rPr>
                <w:sz w:val="18"/>
                <w:szCs w:val="18"/>
              </w:rPr>
              <w:t>3 082 699</w:t>
            </w:r>
          </w:p>
        </w:tc>
        <w:tc>
          <w:tcPr>
            <w:tcW w:w="1077" w:type="dxa"/>
            <w:shd w:val="clear" w:color="auto" w:fill="auto"/>
            <w:noWrap/>
            <w:vAlign w:val="center"/>
            <w:hideMark/>
          </w:tcPr>
          <w:p w14:paraId="6EC7F560"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081D503A" w14:textId="77777777" w:rsidR="009F4C9C" w:rsidRPr="00C404EF" w:rsidRDefault="009F4C9C" w:rsidP="009F4C9C">
            <w:pPr>
              <w:tabs>
                <w:tab w:val="left" w:pos="567"/>
              </w:tabs>
              <w:jc w:val="right"/>
              <w:rPr>
                <w:b/>
                <w:sz w:val="18"/>
                <w:szCs w:val="18"/>
              </w:rPr>
            </w:pPr>
            <w:r w:rsidRPr="00C404EF">
              <w:rPr>
                <w:b/>
                <w:sz w:val="18"/>
                <w:szCs w:val="18"/>
              </w:rPr>
              <w:t>3 082 699</w:t>
            </w:r>
          </w:p>
        </w:tc>
        <w:tc>
          <w:tcPr>
            <w:tcW w:w="1077" w:type="dxa"/>
            <w:shd w:val="clear" w:color="auto" w:fill="FFF2CC" w:themeFill="accent4" w:themeFillTint="33"/>
            <w:noWrap/>
            <w:vAlign w:val="center"/>
            <w:hideMark/>
          </w:tcPr>
          <w:p w14:paraId="679B675B"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vAlign w:val="center"/>
          </w:tcPr>
          <w:p w14:paraId="29A923F1" w14:textId="693480B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4FD9074B" w14:textId="27A96C36"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53F99E0A"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2B0EB80E" w14:textId="77777777" w:rsidR="009F4C9C" w:rsidRPr="00C404EF" w:rsidRDefault="009F4C9C" w:rsidP="009F4C9C">
            <w:pPr>
              <w:tabs>
                <w:tab w:val="left" w:pos="567"/>
              </w:tabs>
              <w:jc w:val="right"/>
              <w:rPr>
                <w:b/>
                <w:sz w:val="18"/>
                <w:szCs w:val="18"/>
              </w:rPr>
            </w:pPr>
            <w:r w:rsidRPr="00C404EF">
              <w:rPr>
                <w:b/>
                <w:sz w:val="18"/>
                <w:szCs w:val="18"/>
              </w:rPr>
              <w:t>3 082 699</w:t>
            </w:r>
          </w:p>
        </w:tc>
        <w:tc>
          <w:tcPr>
            <w:tcW w:w="1077" w:type="dxa"/>
            <w:shd w:val="clear" w:color="auto" w:fill="auto"/>
            <w:noWrap/>
            <w:vAlign w:val="center"/>
            <w:hideMark/>
          </w:tcPr>
          <w:p w14:paraId="6EB7AB14"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172B0EBC" w14:textId="100CAABD" w:rsidR="009F4C9C" w:rsidRPr="00C404EF" w:rsidRDefault="009F4C9C" w:rsidP="009F4C9C">
            <w:pPr>
              <w:tabs>
                <w:tab w:val="left" w:pos="567"/>
              </w:tabs>
              <w:jc w:val="right"/>
              <w:rPr>
                <w:sz w:val="18"/>
                <w:szCs w:val="18"/>
              </w:rPr>
            </w:pPr>
            <w:r w:rsidRPr="00C404EF">
              <w:rPr>
                <w:color w:val="000000"/>
                <w:sz w:val="18"/>
                <w:szCs w:val="18"/>
              </w:rPr>
              <w:t>3 082 699</w:t>
            </w:r>
          </w:p>
        </w:tc>
      </w:tr>
      <w:tr w:rsidR="00C404EF" w:rsidRPr="00C404EF" w14:paraId="22655CB4" w14:textId="77777777" w:rsidTr="00C404EF">
        <w:trPr>
          <w:trHeight w:val="283"/>
        </w:trPr>
        <w:tc>
          <w:tcPr>
            <w:tcW w:w="988" w:type="dxa"/>
            <w:shd w:val="clear" w:color="auto" w:fill="auto"/>
            <w:noWrap/>
            <w:vAlign w:val="center"/>
            <w:hideMark/>
          </w:tcPr>
          <w:p w14:paraId="79F613EC" w14:textId="77777777" w:rsidR="009F4C9C" w:rsidRPr="00C404EF" w:rsidRDefault="009F4C9C" w:rsidP="009F4C9C">
            <w:pPr>
              <w:tabs>
                <w:tab w:val="left" w:pos="567"/>
              </w:tabs>
              <w:jc w:val="right"/>
              <w:rPr>
                <w:sz w:val="18"/>
                <w:szCs w:val="18"/>
              </w:rPr>
            </w:pPr>
            <w:r w:rsidRPr="00C404EF">
              <w:rPr>
                <w:sz w:val="18"/>
                <w:szCs w:val="18"/>
              </w:rPr>
              <w:t>4502</w:t>
            </w:r>
          </w:p>
        </w:tc>
        <w:tc>
          <w:tcPr>
            <w:tcW w:w="3543" w:type="dxa"/>
            <w:shd w:val="clear" w:color="auto" w:fill="auto"/>
            <w:noWrap/>
            <w:vAlign w:val="center"/>
            <w:hideMark/>
          </w:tcPr>
          <w:p w14:paraId="70673340" w14:textId="5E99B16C" w:rsidR="009F4C9C" w:rsidRPr="00C404EF" w:rsidRDefault="009F4C9C" w:rsidP="00C404EF">
            <w:pPr>
              <w:tabs>
                <w:tab w:val="left" w:pos="567"/>
              </w:tabs>
              <w:rPr>
                <w:sz w:val="18"/>
                <w:szCs w:val="18"/>
              </w:rPr>
            </w:pPr>
            <w:r w:rsidRPr="00C404EF">
              <w:rPr>
                <w:sz w:val="18"/>
                <w:szCs w:val="18"/>
              </w:rPr>
              <w:t>Põhivara soetus</w:t>
            </w:r>
            <w:r w:rsidR="00C404EF" w:rsidRPr="00C404EF">
              <w:rPr>
                <w:sz w:val="18"/>
                <w:szCs w:val="18"/>
              </w:rPr>
              <w:t>eks antav sihtfinants.</w:t>
            </w:r>
          </w:p>
        </w:tc>
        <w:tc>
          <w:tcPr>
            <w:tcW w:w="1077" w:type="dxa"/>
            <w:shd w:val="clear" w:color="auto" w:fill="auto"/>
            <w:noWrap/>
            <w:vAlign w:val="center"/>
            <w:hideMark/>
          </w:tcPr>
          <w:p w14:paraId="5A5E80D8" w14:textId="77777777" w:rsidR="009F4C9C" w:rsidRPr="00C404EF" w:rsidRDefault="009F4C9C" w:rsidP="009F4C9C">
            <w:pPr>
              <w:tabs>
                <w:tab w:val="left" w:pos="567"/>
              </w:tabs>
              <w:jc w:val="right"/>
              <w:rPr>
                <w:sz w:val="18"/>
                <w:szCs w:val="18"/>
              </w:rPr>
            </w:pPr>
            <w:r w:rsidRPr="00C404EF">
              <w:rPr>
                <w:sz w:val="18"/>
                <w:szCs w:val="18"/>
              </w:rPr>
              <w:t>-1 211 244</w:t>
            </w:r>
          </w:p>
        </w:tc>
        <w:tc>
          <w:tcPr>
            <w:tcW w:w="1077" w:type="dxa"/>
            <w:shd w:val="clear" w:color="auto" w:fill="auto"/>
            <w:noWrap/>
            <w:vAlign w:val="center"/>
            <w:hideMark/>
          </w:tcPr>
          <w:p w14:paraId="7681B981"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69B67E4D" w14:textId="77777777" w:rsidR="009F4C9C" w:rsidRPr="00C404EF" w:rsidRDefault="009F4C9C" w:rsidP="009F4C9C">
            <w:pPr>
              <w:tabs>
                <w:tab w:val="left" w:pos="567"/>
              </w:tabs>
              <w:jc w:val="right"/>
              <w:rPr>
                <w:b/>
                <w:sz w:val="18"/>
                <w:szCs w:val="18"/>
              </w:rPr>
            </w:pPr>
            <w:r w:rsidRPr="00C404EF">
              <w:rPr>
                <w:b/>
                <w:sz w:val="18"/>
                <w:szCs w:val="18"/>
              </w:rPr>
              <w:t>-1 211 244</w:t>
            </w:r>
          </w:p>
        </w:tc>
        <w:tc>
          <w:tcPr>
            <w:tcW w:w="1077" w:type="dxa"/>
            <w:shd w:val="clear" w:color="auto" w:fill="FFF2CC" w:themeFill="accent4" w:themeFillTint="33"/>
            <w:noWrap/>
            <w:vAlign w:val="center"/>
            <w:hideMark/>
          </w:tcPr>
          <w:p w14:paraId="1918344E"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vAlign w:val="center"/>
          </w:tcPr>
          <w:p w14:paraId="7095169F" w14:textId="1E3AC978"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509B5021" w14:textId="58D4A399"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715DD9E0"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17D6E92C" w14:textId="77777777" w:rsidR="009F4C9C" w:rsidRPr="00C404EF" w:rsidRDefault="009F4C9C" w:rsidP="009F4C9C">
            <w:pPr>
              <w:tabs>
                <w:tab w:val="left" w:pos="567"/>
              </w:tabs>
              <w:jc w:val="right"/>
              <w:rPr>
                <w:b/>
                <w:sz w:val="18"/>
                <w:szCs w:val="18"/>
              </w:rPr>
            </w:pPr>
            <w:r w:rsidRPr="00C404EF">
              <w:rPr>
                <w:b/>
                <w:sz w:val="18"/>
                <w:szCs w:val="18"/>
              </w:rPr>
              <w:t>-1 211 244</w:t>
            </w:r>
          </w:p>
        </w:tc>
        <w:tc>
          <w:tcPr>
            <w:tcW w:w="1077" w:type="dxa"/>
            <w:shd w:val="clear" w:color="auto" w:fill="auto"/>
            <w:noWrap/>
            <w:vAlign w:val="center"/>
            <w:hideMark/>
          </w:tcPr>
          <w:p w14:paraId="2ABC0178"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09913330" w14:textId="5C6A14B1" w:rsidR="009F4C9C" w:rsidRPr="00C404EF" w:rsidRDefault="009F4C9C" w:rsidP="009F4C9C">
            <w:pPr>
              <w:tabs>
                <w:tab w:val="left" w:pos="567"/>
              </w:tabs>
              <w:jc w:val="right"/>
              <w:rPr>
                <w:sz w:val="18"/>
                <w:szCs w:val="18"/>
              </w:rPr>
            </w:pPr>
            <w:r w:rsidRPr="00C404EF">
              <w:rPr>
                <w:color w:val="000000"/>
                <w:sz w:val="18"/>
                <w:szCs w:val="18"/>
              </w:rPr>
              <w:t>-1 211 244</w:t>
            </w:r>
          </w:p>
        </w:tc>
      </w:tr>
      <w:tr w:rsidR="00C404EF" w:rsidRPr="00C404EF" w14:paraId="56BC625B" w14:textId="77777777" w:rsidTr="00C404EF">
        <w:trPr>
          <w:trHeight w:val="283"/>
        </w:trPr>
        <w:tc>
          <w:tcPr>
            <w:tcW w:w="988" w:type="dxa"/>
            <w:shd w:val="clear" w:color="auto" w:fill="auto"/>
            <w:noWrap/>
            <w:vAlign w:val="center"/>
            <w:hideMark/>
          </w:tcPr>
          <w:p w14:paraId="25A23BEF" w14:textId="77777777" w:rsidR="009F4C9C" w:rsidRPr="00C404EF" w:rsidRDefault="009F4C9C" w:rsidP="009F4C9C">
            <w:pPr>
              <w:tabs>
                <w:tab w:val="left" w:pos="567"/>
              </w:tabs>
              <w:jc w:val="right"/>
              <w:rPr>
                <w:sz w:val="18"/>
                <w:szCs w:val="18"/>
              </w:rPr>
            </w:pPr>
            <w:r w:rsidRPr="00C404EF">
              <w:rPr>
                <w:sz w:val="18"/>
                <w:szCs w:val="18"/>
              </w:rPr>
              <w:t>1501</w:t>
            </w:r>
          </w:p>
        </w:tc>
        <w:tc>
          <w:tcPr>
            <w:tcW w:w="3543" w:type="dxa"/>
            <w:shd w:val="clear" w:color="auto" w:fill="auto"/>
            <w:noWrap/>
            <w:vAlign w:val="center"/>
            <w:hideMark/>
          </w:tcPr>
          <w:p w14:paraId="5BE211CB" w14:textId="4586C223" w:rsidR="009F4C9C" w:rsidRPr="00C404EF" w:rsidRDefault="00C404EF" w:rsidP="00C404EF">
            <w:pPr>
              <w:tabs>
                <w:tab w:val="left" w:pos="567"/>
              </w:tabs>
              <w:rPr>
                <w:sz w:val="18"/>
                <w:szCs w:val="18"/>
              </w:rPr>
            </w:pPr>
            <w:r w:rsidRPr="00C404EF">
              <w:rPr>
                <w:sz w:val="18"/>
                <w:szCs w:val="18"/>
              </w:rPr>
              <w:t>Osaluste soetus</w:t>
            </w:r>
          </w:p>
        </w:tc>
        <w:tc>
          <w:tcPr>
            <w:tcW w:w="1077" w:type="dxa"/>
            <w:shd w:val="clear" w:color="auto" w:fill="auto"/>
            <w:noWrap/>
            <w:vAlign w:val="center"/>
            <w:hideMark/>
          </w:tcPr>
          <w:p w14:paraId="62211E36" w14:textId="77777777" w:rsidR="009F4C9C" w:rsidRPr="00C404EF" w:rsidRDefault="009F4C9C" w:rsidP="009F4C9C">
            <w:pPr>
              <w:tabs>
                <w:tab w:val="left" w:pos="567"/>
              </w:tabs>
              <w:jc w:val="right"/>
              <w:rPr>
                <w:sz w:val="18"/>
                <w:szCs w:val="18"/>
              </w:rPr>
            </w:pPr>
            <w:r w:rsidRPr="00C404EF">
              <w:rPr>
                <w:sz w:val="18"/>
                <w:szCs w:val="18"/>
              </w:rPr>
              <w:t>-175 000</w:t>
            </w:r>
          </w:p>
        </w:tc>
        <w:tc>
          <w:tcPr>
            <w:tcW w:w="1077" w:type="dxa"/>
            <w:shd w:val="clear" w:color="auto" w:fill="auto"/>
            <w:noWrap/>
            <w:vAlign w:val="center"/>
            <w:hideMark/>
          </w:tcPr>
          <w:p w14:paraId="2B90D9A1"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6EF9D16C" w14:textId="77777777" w:rsidR="009F4C9C" w:rsidRPr="00C404EF" w:rsidRDefault="009F4C9C" w:rsidP="009F4C9C">
            <w:pPr>
              <w:tabs>
                <w:tab w:val="left" w:pos="567"/>
              </w:tabs>
              <w:jc w:val="right"/>
              <w:rPr>
                <w:b/>
                <w:sz w:val="18"/>
                <w:szCs w:val="18"/>
              </w:rPr>
            </w:pPr>
            <w:r w:rsidRPr="00C404EF">
              <w:rPr>
                <w:b/>
                <w:sz w:val="18"/>
                <w:szCs w:val="18"/>
              </w:rPr>
              <w:t>-175 000</w:t>
            </w:r>
          </w:p>
        </w:tc>
        <w:tc>
          <w:tcPr>
            <w:tcW w:w="1077" w:type="dxa"/>
            <w:shd w:val="clear" w:color="auto" w:fill="FFF2CC" w:themeFill="accent4" w:themeFillTint="33"/>
            <w:noWrap/>
            <w:vAlign w:val="center"/>
            <w:hideMark/>
          </w:tcPr>
          <w:p w14:paraId="00E41792"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vAlign w:val="center"/>
          </w:tcPr>
          <w:p w14:paraId="4C11A66E" w14:textId="504FC40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4968EEEA" w14:textId="2291BD23"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59A26DA9"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417A53C5" w14:textId="77777777" w:rsidR="009F4C9C" w:rsidRPr="00C404EF" w:rsidRDefault="009F4C9C" w:rsidP="009F4C9C">
            <w:pPr>
              <w:tabs>
                <w:tab w:val="left" w:pos="567"/>
              </w:tabs>
              <w:jc w:val="right"/>
              <w:rPr>
                <w:b/>
                <w:sz w:val="18"/>
                <w:szCs w:val="18"/>
              </w:rPr>
            </w:pPr>
            <w:r w:rsidRPr="00C404EF">
              <w:rPr>
                <w:b/>
                <w:sz w:val="18"/>
                <w:szCs w:val="18"/>
              </w:rPr>
              <w:t>-175 000</w:t>
            </w:r>
          </w:p>
        </w:tc>
        <w:tc>
          <w:tcPr>
            <w:tcW w:w="1077" w:type="dxa"/>
            <w:shd w:val="clear" w:color="auto" w:fill="auto"/>
            <w:noWrap/>
            <w:vAlign w:val="center"/>
            <w:hideMark/>
          </w:tcPr>
          <w:p w14:paraId="0CEC83C9"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688879FA" w14:textId="1EA1F440" w:rsidR="009F4C9C" w:rsidRPr="00C404EF" w:rsidRDefault="009F4C9C" w:rsidP="009F4C9C">
            <w:pPr>
              <w:tabs>
                <w:tab w:val="left" w:pos="567"/>
              </w:tabs>
              <w:jc w:val="right"/>
              <w:rPr>
                <w:sz w:val="18"/>
                <w:szCs w:val="18"/>
              </w:rPr>
            </w:pPr>
            <w:r w:rsidRPr="00C404EF">
              <w:rPr>
                <w:color w:val="000000"/>
                <w:sz w:val="18"/>
                <w:szCs w:val="18"/>
              </w:rPr>
              <w:t>-175 000</w:t>
            </w:r>
          </w:p>
        </w:tc>
      </w:tr>
      <w:tr w:rsidR="00C404EF" w:rsidRPr="00C404EF" w14:paraId="7DA2B4DA" w14:textId="77777777" w:rsidTr="00C404EF">
        <w:trPr>
          <w:trHeight w:val="283"/>
        </w:trPr>
        <w:tc>
          <w:tcPr>
            <w:tcW w:w="988" w:type="dxa"/>
            <w:shd w:val="clear" w:color="auto" w:fill="auto"/>
            <w:noWrap/>
            <w:vAlign w:val="center"/>
            <w:hideMark/>
          </w:tcPr>
          <w:p w14:paraId="1416248A" w14:textId="77777777" w:rsidR="009F4C9C" w:rsidRPr="00C404EF" w:rsidRDefault="009F4C9C" w:rsidP="009F4C9C">
            <w:pPr>
              <w:tabs>
                <w:tab w:val="left" w:pos="567"/>
              </w:tabs>
              <w:jc w:val="right"/>
              <w:rPr>
                <w:sz w:val="18"/>
                <w:szCs w:val="18"/>
              </w:rPr>
            </w:pPr>
            <w:r w:rsidRPr="00C404EF">
              <w:rPr>
                <w:sz w:val="18"/>
                <w:szCs w:val="18"/>
              </w:rPr>
              <w:t>655</w:t>
            </w:r>
          </w:p>
        </w:tc>
        <w:tc>
          <w:tcPr>
            <w:tcW w:w="3543" w:type="dxa"/>
            <w:shd w:val="clear" w:color="auto" w:fill="auto"/>
            <w:noWrap/>
            <w:vAlign w:val="center"/>
            <w:hideMark/>
          </w:tcPr>
          <w:p w14:paraId="30846FB1" w14:textId="4AD1BB20" w:rsidR="009F4C9C" w:rsidRPr="00C404EF" w:rsidRDefault="00C404EF" w:rsidP="00C404EF">
            <w:pPr>
              <w:tabs>
                <w:tab w:val="left" w:pos="567"/>
              </w:tabs>
              <w:rPr>
                <w:sz w:val="18"/>
                <w:szCs w:val="18"/>
              </w:rPr>
            </w:pPr>
            <w:r w:rsidRPr="00C404EF">
              <w:rPr>
                <w:sz w:val="18"/>
                <w:szCs w:val="18"/>
              </w:rPr>
              <w:t>Finantstulud</w:t>
            </w:r>
          </w:p>
        </w:tc>
        <w:tc>
          <w:tcPr>
            <w:tcW w:w="1077" w:type="dxa"/>
            <w:shd w:val="clear" w:color="auto" w:fill="auto"/>
            <w:noWrap/>
            <w:vAlign w:val="center"/>
            <w:hideMark/>
          </w:tcPr>
          <w:p w14:paraId="42D7A0C3" w14:textId="77777777" w:rsidR="009F4C9C" w:rsidRPr="00C404EF" w:rsidRDefault="009F4C9C" w:rsidP="009F4C9C">
            <w:pPr>
              <w:tabs>
                <w:tab w:val="left" w:pos="567"/>
              </w:tabs>
              <w:jc w:val="right"/>
              <w:rPr>
                <w:sz w:val="18"/>
                <w:szCs w:val="18"/>
              </w:rPr>
            </w:pPr>
            <w:r w:rsidRPr="00C404EF">
              <w:rPr>
                <w:sz w:val="18"/>
                <w:szCs w:val="18"/>
              </w:rPr>
              <w:t>150</w:t>
            </w:r>
          </w:p>
        </w:tc>
        <w:tc>
          <w:tcPr>
            <w:tcW w:w="1077" w:type="dxa"/>
            <w:shd w:val="clear" w:color="auto" w:fill="auto"/>
            <w:noWrap/>
            <w:vAlign w:val="center"/>
            <w:hideMark/>
          </w:tcPr>
          <w:p w14:paraId="653F420A"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46D5545F" w14:textId="77777777" w:rsidR="009F4C9C" w:rsidRPr="00C404EF" w:rsidRDefault="009F4C9C" w:rsidP="009F4C9C">
            <w:pPr>
              <w:tabs>
                <w:tab w:val="left" w:pos="567"/>
              </w:tabs>
              <w:jc w:val="right"/>
              <w:rPr>
                <w:b/>
                <w:sz w:val="18"/>
                <w:szCs w:val="18"/>
              </w:rPr>
            </w:pPr>
            <w:r w:rsidRPr="00C404EF">
              <w:rPr>
                <w:b/>
                <w:sz w:val="18"/>
                <w:szCs w:val="18"/>
              </w:rPr>
              <w:t>150</w:t>
            </w:r>
          </w:p>
        </w:tc>
        <w:tc>
          <w:tcPr>
            <w:tcW w:w="1077" w:type="dxa"/>
            <w:shd w:val="clear" w:color="auto" w:fill="FFF2CC" w:themeFill="accent4" w:themeFillTint="33"/>
            <w:noWrap/>
            <w:vAlign w:val="center"/>
            <w:hideMark/>
          </w:tcPr>
          <w:p w14:paraId="01129915"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vAlign w:val="center"/>
          </w:tcPr>
          <w:p w14:paraId="6B0B9EF2" w14:textId="1F202CAB"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41876291" w14:textId="5C2AA513"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01DD2767"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75E8071D" w14:textId="77777777" w:rsidR="009F4C9C" w:rsidRPr="00C404EF" w:rsidRDefault="009F4C9C" w:rsidP="009F4C9C">
            <w:pPr>
              <w:tabs>
                <w:tab w:val="left" w:pos="567"/>
              </w:tabs>
              <w:jc w:val="right"/>
              <w:rPr>
                <w:b/>
                <w:sz w:val="18"/>
                <w:szCs w:val="18"/>
              </w:rPr>
            </w:pPr>
            <w:r w:rsidRPr="00C404EF">
              <w:rPr>
                <w:b/>
                <w:sz w:val="18"/>
                <w:szCs w:val="18"/>
              </w:rPr>
              <w:t>150</w:t>
            </w:r>
          </w:p>
        </w:tc>
        <w:tc>
          <w:tcPr>
            <w:tcW w:w="1077" w:type="dxa"/>
            <w:shd w:val="clear" w:color="auto" w:fill="auto"/>
            <w:noWrap/>
            <w:vAlign w:val="center"/>
            <w:hideMark/>
          </w:tcPr>
          <w:p w14:paraId="6165E130"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1C7CDFCE" w14:textId="6D3F1395" w:rsidR="009F4C9C" w:rsidRPr="00C404EF" w:rsidRDefault="009F4C9C" w:rsidP="009F4C9C">
            <w:pPr>
              <w:tabs>
                <w:tab w:val="left" w:pos="567"/>
              </w:tabs>
              <w:jc w:val="right"/>
              <w:rPr>
                <w:sz w:val="18"/>
                <w:szCs w:val="18"/>
              </w:rPr>
            </w:pPr>
            <w:r w:rsidRPr="00C404EF">
              <w:rPr>
                <w:color w:val="000000"/>
                <w:sz w:val="18"/>
                <w:szCs w:val="18"/>
              </w:rPr>
              <w:t>150</w:t>
            </w:r>
          </w:p>
        </w:tc>
      </w:tr>
      <w:tr w:rsidR="00C404EF" w:rsidRPr="00C404EF" w14:paraId="78A70F48" w14:textId="77777777" w:rsidTr="00C404EF">
        <w:trPr>
          <w:trHeight w:val="283"/>
        </w:trPr>
        <w:tc>
          <w:tcPr>
            <w:tcW w:w="988" w:type="dxa"/>
            <w:shd w:val="clear" w:color="auto" w:fill="auto"/>
            <w:noWrap/>
            <w:vAlign w:val="center"/>
            <w:hideMark/>
          </w:tcPr>
          <w:p w14:paraId="66011949" w14:textId="77777777" w:rsidR="009F4C9C" w:rsidRPr="00C404EF" w:rsidRDefault="009F4C9C" w:rsidP="009F4C9C">
            <w:pPr>
              <w:tabs>
                <w:tab w:val="left" w:pos="567"/>
              </w:tabs>
              <w:jc w:val="right"/>
              <w:rPr>
                <w:sz w:val="18"/>
                <w:szCs w:val="18"/>
              </w:rPr>
            </w:pPr>
            <w:r w:rsidRPr="00C404EF">
              <w:rPr>
                <w:sz w:val="18"/>
                <w:szCs w:val="18"/>
              </w:rPr>
              <w:t>650</w:t>
            </w:r>
          </w:p>
        </w:tc>
        <w:tc>
          <w:tcPr>
            <w:tcW w:w="3543" w:type="dxa"/>
            <w:shd w:val="clear" w:color="auto" w:fill="auto"/>
            <w:noWrap/>
            <w:vAlign w:val="center"/>
            <w:hideMark/>
          </w:tcPr>
          <w:p w14:paraId="5333FCBB" w14:textId="269225D0" w:rsidR="009F4C9C" w:rsidRPr="00C404EF" w:rsidRDefault="00C404EF" w:rsidP="00C404EF">
            <w:pPr>
              <w:tabs>
                <w:tab w:val="left" w:pos="567"/>
              </w:tabs>
              <w:rPr>
                <w:sz w:val="18"/>
                <w:szCs w:val="18"/>
              </w:rPr>
            </w:pPr>
            <w:r w:rsidRPr="00C404EF">
              <w:rPr>
                <w:sz w:val="18"/>
                <w:szCs w:val="18"/>
              </w:rPr>
              <w:t>Finantskulud</w:t>
            </w:r>
          </w:p>
        </w:tc>
        <w:tc>
          <w:tcPr>
            <w:tcW w:w="1077" w:type="dxa"/>
            <w:shd w:val="clear" w:color="auto" w:fill="auto"/>
            <w:noWrap/>
            <w:vAlign w:val="center"/>
            <w:hideMark/>
          </w:tcPr>
          <w:p w14:paraId="0587C095" w14:textId="77777777" w:rsidR="009F4C9C" w:rsidRPr="00C404EF" w:rsidRDefault="009F4C9C" w:rsidP="009F4C9C">
            <w:pPr>
              <w:tabs>
                <w:tab w:val="left" w:pos="567"/>
              </w:tabs>
              <w:jc w:val="right"/>
              <w:rPr>
                <w:sz w:val="18"/>
                <w:szCs w:val="18"/>
              </w:rPr>
            </w:pPr>
            <w:r w:rsidRPr="00C404EF">
              <w:rPr>
                <w:sz w:val="18"/>
                <w:szCs w:val="18"/>
              </w:rPr>
              <w:t>-67 825</w:t>
            </w:r>
          </w:p>
        </w:tc>
        <w:tc>
          <w:tcPr>
            <w:tcW w:w="1077" w:type="dxa"/>
            <w:shd w:val="clear" w:color="auto" w:fill="auto"/>
            <w:noWrap/>
            <w:vAlign w:val="center"/>
            <w:hideMark/>
          </w:tcPr>
          <w:p w14:paraId="43F3B4A6"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776617B2" w14:textId="77777777" w:rsidR="009F4C9C" w:rsidRPr="00C404EF" w:rsidRDefault="009F4C9C" w:rsidP="009F4C9C">
            <w:pPr>
              <w:tabs>
                <w:tab w:val="left" w:pos="567"/>
              </w:tabs>
              <w:jc w:val="right"/>
              <w:rPr>
                <w:b/>
                <w:sz w:val="18"/>
                <w:szCs w:val="18"/>
              </w:rPr>
            </w:pPr>
            <w:r w:rsidRPr="00C404EF">
              <w:rPr>
                <w:b/>
                <w:sz w:val="18"/>
                <w:szCs w:val="18"/>
              </w:rPr>
              <w:t>-67 825</w:t>
            </w:r>
          </w:p>
        </w:tc>
        <w:tc>
          <w:tcPr>
            <w:tcW w:w="1077" w:type="dxa"/>
            <w:shd w:val="clear" w:color="auto" w:fill="FFF2CC" w:themeFill="accent4" w:themeFillTint="33"/>
            <w:noWrap/>
            <w:vAlign w:val="center"/>
            <w:hideMark/>
          </w:tcPr>
          <w:p w14:paraId="22A80E3D" w14:textId="77777777" w:rsidR="009F4C9C" w:rsidRPr="00C404EF" w:rsidRDefault="009F4C9C" w:rsidP="009F4C9C">
            <w:pPr>
              <w:tabs>
                <w:tab w:val="left" w:pos="567"/>
              </w:tabs>
              <w:jc w:val="right"/>
              <w:rPr>
                <w:sz w:val="18"/>
                <w:szCs w:val="18"/>
              </w:rPr>
            </w:pPr>
            <w:r w:rsidRPr="00C404EF">
              <w:rPr>
                <w:sz w:val="18"/>
                <w:szCs w:val="18"/>
              </w:rPr>
              <w:t>215</w:t>
            </w:r>
          </w:p>
        </w:tc>
        <w:tc>
          <w:tcPr>
            <w:tcW w:w="1077" w:type="dxa"/>
            <w:shd w:val="clear" w:color="auto" w:fill="FFF2CC" w:themeFill="accent4" w:themeFillTint="33"/>
            <w:vAlign w:val="center"/>
          </w:tcPr>
          <w:p w14:paraId="4902EA33" w14:textId="305E53B8"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2436F654" w14:textId="37DD89F9"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6B94C8E2" w14:textId="77777777" w:rsidR="009F4C9C" w:rsidRPr="00C404EF" w:rsidRDefault="009F4C9C" w:rsidP="009F4C9C">
            <w:pPr>
              <w:tabs>
                <w:tab w:val="left" w:pos="567"/>
              </w:tabs>
              <w:jc w:val="right"/>
              <w:rPr>
                <w:sz w:val="18"/>
                <w:szCs w:val="18"/>
              </w:rPr>
            </w:pPr>
            <w:r w:rsidRPr="00C404EF">
              <w:rPr>
                <w:sz w:val="18"/>
                <w:szCs w:val="18"/>
              </w:rPr>
              <w:t>215</w:t>
            </w:r>
          </w:p>
        </w:tc>
        <w:tc>
          <w:tcPr>
            <w:tcW w:w="1077" w:type="dxa"/>
            <w:shd w:val="clear" w:color="auto" w:fill="auto"/>
            <w:noWrap/>
            <w:vAlign w:val="center"/>
            <w:hideMark/>
          </w:tcPr>
          <w:p w14:paraId="74D48F60" w14:textId="77777777" w:rsidR="009F4C9C" w:rsidRPr="00C404EF" w:rsidRDefault="009F4C9C" w:rsidP="009F4C9C">
            <w:pPr>
              <w:tabs>
                <w:tab w:val="left" w:pos="567"/>
              </w:tabs>
              <w:jc w:val="right"/>
              <w:rPr>
                <w:b/>
                <w:sz w:val="18"/>
                <w:szCs w:val="18"/>
              </w:rPr>
            </w:pPr>
            <w:r w:rsidRPr="00C404EF">
              <w:rPr>
                <w:b/>
                <w:sz w:val="18"/>
                <w:szCs w:val="18"/>
              </w:rPr>
              <w:t>-67 610</w:t>
            </w:r>
          </w:p>
        </w:tc>
        <w:tc>
          <w:tcPr>
            <w:tcW w:w="1077" w:type="dxa"/>
            <w:shd w:val="clear" w:color="auto" w:fill="auto"/>
            <w:noWrap/>
            <w:vAlign w:val="center"/>
            <w:hideMark/>
          </w:tcPr>
          <w:p w14:paraId="198D5C73"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5F2063F1" w14:textId="37FFD421" w:rsidR="009F4C9C" w:rsidRPr="00C404EF" w:rsidRDefault="009F4C9C" w:rsidP="009F4C9C">
            <w:pPr>
              <w:tabs>
                <w:tab w:val="left" w:pos="567"/>
              </w:tabs>
              <w:jc w:val="right"/>
              <w:rPr>
                <w:sz w:val="18"/>
                <w:szCs w:val="18"/>
              </w:rPr>
            </w:pPr>
            <w:r w:rsidRPr="00C404EF">
              <w:rPr>
                <w:sz w:val="18"/>
                <w:szCs w:val="18"/>
              </w:rPr>
              <w:t>-67 610</w:t>
            </w:r>
          </w:p>
        </w:tc>
      </w:tr>
      <w:tr w:rsidR="00C404EF" w:rsidRPr="00C404EF" w14:paraId="7928F771" w14:textId="77777777" w:rsidTr="00C404EF">
        <w:trPr>
          <w:trHeight w:val="283"/>
        </w:trPr>
        <w:tc>
          <w:tcPr>
            <w:tcW w:w="988" w:type="dxa"/>
            <w:shd w:val="clear" w:color="auto" w:fill="DEEAF6" w:themeFill="accent1" w:themeFillTint="33"/>
            <w:noWrap/>
            <w:vAlign w:val="center"/>
            <w:hideMark/>
          </w:tcPr>
          <w:p w14:paraId="3C022B3A" w14:textId="77777777" w:rsidR="009F4C9C" w:rsidRPr="00C404EF" w:rsidRDefault="009F4C9C" w:rsidP="009F4C9C">
            <w:pPr>
              <w:tabs>
                <w:tab w:val="left" w:pos="567"/>
              </w:tabs>
              <w:jc w:val="right"/>
              <w:rPr>
                <w:b/>
                <w:sz w:val="18"/>
                <w:szCs w:val="18"/>
              </w:rPr>
            </w:pPr>
            <w:r w:rsidRPr="00C404EF">
              <w:rPr>
                <w:b/>
                <w:sz w:val="18"/>
                <w:szCs w:val="18"/>
              </w:rPr>
              <w:t> </w:t>
            </w:r>
          </w:p>
        </w:tc>
        <w:tc>
          <w:tcPr>
            <w:tcW w:w="3543" w:type="dxa"/>
            <w:shd w:val="clear" w:color="auto" w:fill="DEEAF6" w:themeFill="accent1" w:themeFillTint="33"/>
            <w:noWrap/>
            <w:vAlign w:val="center"/>
            <w:hideMark/>
          </w:tcPr>
          <w:p w14:paraId="3A412377" w14:textId="77777777" w:rsidR="009F4C9C" w:rsidRPr="00C404EF" w:rsidRDefault="009F4C9C" w:rsidP="00C404EF">
            <w:pPr>
              <w:tabs>
                <w:tab w:val="left" w:pos="567"/>
              </w:tabs>
              <w:rPr>
                <w:b/>
                <w:bCs/>
                <w:sz w:val="18"/>
                <w:szCs w:val="18"/>
              </w:rPr>
            </w:pPr>
            <w:r w:rsidRPr="00C404EF">
              <w:rPr>
                <w:b/>
                <w:bCs/>
                <w:sz w:val="18"/>
                <w:szCs w:val="18"/>
              </w:rPr>
              <w:t>EELARVE TULEM</w:t>
            </w:r>
          </w:p>
        </w:tc>
        <w:tc>
          <w:tcPr>
            <w:tcW w:w="1077" w:type="dxa"/>
            <w:shd w:val="clear" w:color="auto" w:fill="DEEAF6" w:themeFill="accent1" w:themeFillTint="33"/>
            <w:noWrap/>
            <w:vAlign w:val="center"/>
            <w:hideMark/>
          </w:tcPr>
          <w:p w14:paraId="67C3AD84" w14:textId="77777777" w:rsidR="009F4C9C" w:rsidRPr="00C404EF" w:rsidRDefault="009F4C9C" w:rsidP="009F4C9C">
            <w:pPr>
              <w:tabs>
                <w:tab w:val="left" w:pos="567"/>
              </w:tabs>
              <w:jc w:val="right"/>
              <w:rPr>
                <w:b/>
                <w:bCs/>
                <w:sz w:val="18"/>
                <w:szCs w:val="18"/>
              </w:rPr>
            </w:pPr>
            <w:r w:rsidRPr="00C404EF">
              <w:rPr>
                <w:b/>
                <w:bCs/>
                <w:sz w:val="18"/>
                <w:szCs w:val="18"/>
              </w:rPr>
              <w:t>-3 876 572</w:t>
            </w:r>
          </w:p>
        </w:tc>
        <w:tc>
          <w:tcPr>
            <w:tcW w:w="1077" w:type="dxa"/>
            <w:shd w:val="clear" w:color="auto" w:fill="DEEAF6" w:themeFill="accent1" w:themeFillTint="33"/>
            <w:noWrap/>
            <w:vAlign w:val="center"/>
            <w:hideMark/>
          </w:tcPr>
          <w:p w14:paraId="58E49CCF"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556094B4" w14:textId="77777777" w:rsidR="009F4C9C" w:rsidRPr="00C404EF" w:rsidRDefault="009F4C9C" w:rsidP="009F4C9C">
            <w:pPr>
              <w:tabs>
                <w:tab w:val="left" w:pos="567"/>
              </w:tabs>
              <w:jc w:val="right"/>
              <w:rPr>
                <w:b/>
                <w:bCs/>
                <w:sz w:val="18"/>
                <w:szCs w:val="18"/>
              </w:rPr>
            </w:pPr>
            <w:r w:rsidRPr="00C404EF">
              <w:rPr>
                <w:b/>
                <w:bCs/>
                <w:sz w:val="18"/>
                <w:szCs w:val="18"/>
              </w:rPr>
              <w:t>-3 876 572</w:t>
            </w:r>
          </w:p>
        </w:tc>
        <w:tc>
          <w:tcPr>
            <w:tcW w:w="1077" w:type="dxa"/>
            <w:shd w:val="clear" w:color="auto" w:fill="DEEAF6" w:themeFill="accent1" w:themeFillTint="33"/>
            <w:noWrap/>
            <w:vAlign w:val="center"/>
            <w:hideMark/>
          </w:tcPr>
          <w:p w14:paraId="75359F9E" w14:textId="6AA6C159" w:rsidR="009F4C9C" w:rsidRPr="00C404EF" w:rsidRDefault="00AF4AF2" w:rsidP="009F4C9C">
            <w:pPr>
              <w:tabs>
                <w:tab w:val="left" w:pos="567"/>
              </w:tabs>
              <w:jc w:val="right"/>
              <w:rPr>
                <w:b/>
                <w:bCs/>
                <w:sz w:val="18"/>
                <w:szCs w:val="18"/>
              </w:rPr>
            </w:pPr>
            <w:r>
              <w:rPr>
                <w:b/>
                <w:bCs/>
                <w:sz w:val="18"/>
                <w:szCs w:val="18"/>
              </w:rPr>
              <w:t>79 613</w:t>
            </w:r>
          </w:p>
        </w:tc>
        <w:tc>
          <w:tcPr>
            <w:tcW w:w="1077" w:type="dxa"/>
            <w:shd w:val="clear" w:color="auto" w:fill="DEEAF6" w:themeFill="accent1" w:themeFillTint="33"/>
            <w:vAlign w:val="center"/>
          </w:tcPr>
          <w:p w14:paraId="0ECD6AFC" w14:textId="2DBE8B24"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2539759F" w14:textId="0FDF9114"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28622D1B" w14:textId="7AF1309E" w:rsidR="009F4C9C" w:rsidRPr="00C404EF" w:rsidRDefault="00AF4AF2" w:rsidP="009F4C9C">
            <w:pPr>
              <w:tabs>
                <w:tab w:val="left" w:pos="567"/>
              </w:tabs>
              <w:jc w:val="right"/>
              <w:rPr>
                <w:b/>
                <w:bCs/>
                <w:sz w:val="18"/>
                <w:szCs w:val="18"/>
              </w:rPr>
            </w:pPr>
            <w:r>
              <w:rPr>
                <w:b/>
                <w:bCs/>
                <w:sz w:val="18"/>
                <w:szCs w:val="18"/>
              </w:rPr>
              <w:t>79 613</w:t>
            </w:r>
          </w:p>
        </w:tc>
        <w:tc>
          <w:tcPr>
            <w:tcW w:w="1077" w:type="dxa"/>
            <w:shd w:val="clear" w:color="auto" w:fill="DEEAF6" w:themeFill="accent1" w:themeFillTint="33"/>
            <w:noWrap/>
            <w:vAlign w:val="center"/>
            <w:hideMark/>
          </w:tcPr>
          <w:p w14:paraId="30B88FFA" w14:textId="6A8F2B81" w:rsidR="009F4C9C" w:rsidRPr="00C404EF" w:rsidRDefault="009F4C9C" w:rsidP="00AF4AF2">
            <w:pPr>
              <w:tabs>
                <w:tab w:val="left" w:pos="567"/>
              </w:tabs>
              <w:jc w:val="right"/>
              <w:rPr>
                <w:b/>
                <w:bCs/>
                <w:sz w:val="18"/>
                <w:szCs w:val="18"/>
              </w:rPr>
            </w:pPr>
            <w:r w:rsidRPr="00C404EF">
              <w:rPr>
                <w:b/>
                <w:bCs/>
                <w:sz w:val="18"/>
                <w:szCs w:val="18"/>
              </w:rPr>
              <w:t>-3</w:t>
            </w:r>
            <w:r w:rsidR="00AF4AF2">
              <w:rPr>
                <w:b/>
                <w:bCs/>
                <w:sz w:val="18"/>
                <w:szCs w:val="18"/>
              </w:rPr>
              <w:t> 796 959</w:t>
            </w:r>
          </w:p>
        </w:tc>
        <w:tc>
          <w:tcPr>
            <w:tcW w:w="1077" w:type="dxa"/>
            <w:shd w:val="clear" w:color="auto" w:fill="DEEAF6" w:themeFill="accent1" w:themeFillTint="33"/>
            <w:noWrap/>
            <w:vAlign w:val="center"/>
            <w:hideMark/>
          </w:tcPr>
          <w:p w14:paraId="3378308E"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24EB7D0C" w14:textId="3CC8662F" w:rsidR="009F4C9C" w:rsidRPr="00C404EF" w:rsidRDefault="00AF4AF2" w:rsidP="009F4C9C">
            <w:pPr>
              <w:tabs>
                <w:tab w:val="left" w:pos="567"/>
              </w:tabs>
              <w:jc w:val="right"/>
              <w:rPr>
                <w:b/>
                <w:bCs/>
                <w:sz w:val="18"/>
                <w:szCs w:val="18"/>
              </w:rPr>
            </w:pPr>
            <w:r w:rsidRPr="00AF4AF2">
              <w:rPr>
                <w:b/>
                <w:bCs/>
                <w:sz w:val="18"/>
                <w:szCs w:val="18"/>
              </w:rPr>
              <w:t>-3 796 959</w:t>
            </w:r>
          </w:p>
        </w:tc>
      </w:tr>
      <w:tr w:rsidR="00C404EF" w:rsidRPr="00C404EF" w14:paraId="52F694E0" w14:textId="77777777" w:rsidTr="00C404EF">
        <w:trPr>
          <w:trHeight w:val="283"/>
        </w:trPr>
        <w:tc>
          <w:tcPr>
            <w:tcW w:w="988" w:type="dxa"/>
            <w:shd w:val="clear" w:color="auto" w:fill="auto"/>
            <w:noWrap/>
            <w:vAlign w:val="center"/>
            <w:hideMark/>
          </w:tcPr>
          <w:p w14:paraId="33A9B232" w14:textId="77777777" w:rsidR="009F4C9C" w:rsidRPr="00C404EF" w:rsidRDefault="009F4C9C" w:rsidP="009F4C9C">
            <w:pPr>
              <w:tabs>
                <w:tab w:val="left" w:pos="567"/>
              </w:tabs>
              <w:jc w:val="right"/>
              <w:rPr>
                <w:sz w:val="18"/>
                <w:szCs w:val="18"/>
              </w:rPr>
            </w:pPr>
            <w:r w:rsidRPr="00C404EF">
              <w:rPr>
                <w:sz w:val="18"/>
                <w:szCs w:val="18"/>
              </w:rPr>
              <w:t> </w:t>
            </w:r>
          </w:p>
        </w:tc>
        <w:tc>
          <w:tcPr>
            <w:tcW w:w="3543" w:type="dxa"/>
            <w:shd w:val="clear" w:color="auto" w:fill="auto"/>
            <w:noWrap/>
            <w:vAlign w:val="center"/>
            <w:hideMark/>
          </w:tcPr>
          <w:p w14:paraId="102603A8" w14:textId="77777777" w:rsidR="009F4C9C" w:rsidRPr="00C404EF" w:rsidRDefault="009F4C9C" w:rsidP="00C404EF">
            <w:pPr>
              <w:tabs>
                <w:tab w:val="left" w:pos="567"/>
              </w:tabs>
              <w:rPr>
                <w:sz w:val="18"/>
                <w:szCs w:val="18"/>
              </w:rPr>
            </w:pPr>
            <w:r w:rsidRPr="00C404EF">
              <w:rPr>
                <w:sz w:val="18"/>
                <w:szCs w:val="18"/>
              </w:rPr>
              <w:t> </w:t>
            </w:r>
          </w:p>
        </w:tc>
        <w:tc>
          <w:tcPr>
            <w:tcW w:w="1077" w:type="dxa"/>
            <w:shd w:val="clear" w:color="auto" w:fill="auto"/>
            <w:noWrap/>
            <w:vAlign w:val="center"/>
            <w:hideMark/>
          </w:tcPr>
          <w:p w14:paraId="107C4BE0"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auto"/>
            <w:noWrap/>
            <w:vAlign w:val="center"/>
            <w:hideMark/>
          </w:tcPr>
          <w:p w14:paraId="0B778DBF"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auto"/>
            <w:noWrap/>
            <w:vAlign w:val="center"/>
            <w:hideMark/>
          </w:tcPr>
          <w:p w14:paraId="048582CD" w14:textId="77777777" w:rsidR="009F4C9C" w:rsidRPr="00C404EF" w:rsidRDefault="009F4C9C" w:rsidP="009F4C9C">
            <w:pPr>
              <w:tabs>
                <w:tab w:val="left" w:pos="567"/>
              </w:tabs>
              <w:jc w:val="right"/>
              <w:rPr>
                <w:b/>
                <w:sz w:val="18"/>
                <w:szCs w:val="18"/>
              </w:rPr>
            </w:pPr>
            <w:r w:rsidRPr="00C404EF">
              <w:rPr>
                <w:b/>
                <w:sz w:val="18"/>
                <w:szCs w:val="18"/>
              </w:rPr>
              <w:t> </w:t>
            </w:r>
          </w:p>
        </w:tc>
        <w:tc>
          <w:tcPr>
            <w:tcW w:w="1077" w:type="dxa"/>
            <w:shd w:val="clear" w:color="auto" w:fill="FFF2CC" w:themeFill="accent4" w:themeFillTint="33"/>
            <w:noWrap/>
            <w:vAlign w:val="center"/>
            <w:hideMark/>
          </w:tcPr>
          <w:p w14:paraId="10F79E9C"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FFF2CC" w:themeFill="accent4" w:themeFillTint="33"/>
            <w:vAlign w:val="center"/>
          </w:tcPr>
          <w:p w14:paraId="56C80AA7" w14:textId="01ECC0FE"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FFF2CC" w:themeFill="accent4" w:themeFillTint="33"/>
            <w:noWrap/>
            <w:vAlign w:val="center"/>
            <w:hideMark/>
          </w:tcPr>
          <w:p w14:paraId="068C79A0" w14:textId="798DFA4B"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FFF2CC" w:themeFill="accent4" w:themeFillTint="33"/>
            <w:noWrap/>
            <w:vAlign w:val="center"/>
            <w:hideMark/>
          </w:tcPr>
          <w:p w14:paraId="5622B661"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auto"/>
            <w:noWrap/>
            <w:vAlign w:val="center"/>
            <w:hideMark/>
          </w:tcPr>
          <w:p w14:paraId="14951CED" w14:textId="77777777" w:rsidR="009F4C9C" w:rsidRPr="00C404EF" w:rsidRDefault="009F4C9C" w:rsidP="009F4C9C">
            <w:pPr>
              <w:tabs>
                <w:tab w:val="left" w:pos="567"/>
              </w:tabs>
              <w:jc w:val="right"/>
              <w:rPr>
                <w:b/>
                <w:sz w:val="18"/>
                <w:szCs w:val="18"/>
              </w:rPr>
            </w:pPr>
            <w:r w:rsidRPr="00C404EF">
              <w:rPr>
                <w:b/>
                <w:sz w:val="18"/>
                <w:szCs w:val="18"/>
              </w:rPr>
              <w:t> </w:t>
            </w:r>
          </w:p>
        </w:tc>
        <w:tc>
          <w:tcPr>
            <w:tcW w:w="1077" w:type="dxa"/>
            <w:shd w:val="clear" w:color="auto" w:fill="auto"/>
            <w:noWrap/>
            <w:vAlign w:val="center"/>
            <w:hideMark/>
          </w:tcPr>
          <w:p w14:paraId="37836E24"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auto"/>
            <w:noWrap/>
            <w:vAlign w:val="center"/>
            <w:hideMark/>
          </w:tcPr>
          <w:p w14:paraId="48251DD7" w14:textId="70808C36" w:rsidR="009F4C9C" w:rsidRPr="00C404EF" w:rsidRDefault="009F4C9C" w:rsidP="009F4C9C">
            <w:pPr>
              <w:tabs>
                <w:tab w:val="left" w:pos="567"/>
              </w:tabs>
              <w:jc w:val="right"/>
              <w:rPr>
                <w:sz w:val="18"/>
                <w:szCs w:val="18"/>
              </w:rPr>
            </w:pPr>
            <w:r w:rsidRPr="00C404EF">
              <w:rPr>
                <w:sz w:val="18"/>
                <w:szCs w:val="18"/>
              </w:rPr>
              <w:t> </w:t>
            </w:r>
          </w:p>
        </w:tc>
      </w:tr>
      <w:tr w:rsidR="00C404EF" w:rsidRPr="00C404EF" w14:paraId="5F38467A" w14:textId="77777777" w:rsidTr="00C404EF">
        <w:trPr>
          <w:trHeight w:val="283"/>
        </w:trPr>
        <w:tc>
          <w:tcPr>
            <w:tcW w:w="988" w:type="dxa"/>
            <w:shd w:val="clear" w:color="auto" w:fill="DEEAF6" w:themeFill="accent1" w:themeFillTint="33"/>
            <w:noWrap/>
            <w:vAlign w:val="center"/>
            <w:hideMark/>
          </w:tcPr>
          <w:p w14:paraId="58BA320F" w14:textId="77777777" w:rsidR="009F4C9C" w:rsidRPr="00C404EF" w:rsidRDefault="009F4C9C" w:rsidP="009F4C9C">
            <w:pPr>
              <w:tabs>
                <w:tab w:val="left" w:pos="567"/>
              </w:tabs>
              <w:jc w:val="right"/>
              <w:rPr>
                <w:b/>
                <w:sz w:val="18"/>
                <w:szCs w:val="18"/>
              </w:rPr>
            </w:pPr>
            <w:r w:rsidRPr="00C404EF">
              <w:rPr>
                <w:b/>
                <w:sz w:val="18"/>
                <w:szCs w:val="18"/>
              </w:rPr>
              <w:t> </w:t>
            </w:r>
          </w:p>
        </w:tc>
        <w:tc>
          <w:tcPr>
            <w:tcW w:w="3543" w:type="dxa"/>
            <w:shd w:val="clear" w:color="auto" w:fill="DEEAF6" w:themeFill="accent1" w:themeFillTint="33"/>
            <w:noWrap/>
            <w:vAlign w:val="center"/>
            <w:hideMark/>
          </w:tcPr>
          <w:p w14:paraId="7A1F5DBC" w14:textId="77777777" w:rsidR="009F4C9C" w:rsidRPr="00C404EF" w:rsidRDefault="009F4C9C" w:rsidP="00C404EF">
            <w:pPr>
              <w:tabs>
                <w:tab w:val="left" w:pos="567"/>
              </w:tabs>
              <w:rPr>
                <w:b/>
                <w:bCs/>
                <w:sz w:val="18"/>
                <w:szCs w:val="18"/>
              </w:rPr>
            </w:pPr>
            <w:r w:rsidRPr="00C404EF">
              <w:rPr>
                <w:b/>
                <w:bCs/>
                <w:sz w:val="18"/>
                <w:szCs w:val="18"/>
              </w:rPr>
              <w:t>FINANTSEERIMISTEGEVUS</w:t>
            </w:r>
          </w:p>
        </w:tc>
        <w:tc>
          <w:tcPr>
            <w:tcW w:w="1077" w:type="dxa"/>
            <w:shd w:val="clear" w:color="auto" w:fill="DEEAF6" w:themeFill="accent1" w:themeFillTint="33"/>
            <w:noWrap/>
            <w:vAlign w:val="center"/>
            <w:hideMark/>
          </w:tcPr>
          <w:p w14:paraId="405241B1" w14:textId="77777777" w:rsidR="009F4C9C" w:rsidRPr="00C404EF" w:rsidRDefault="009F4C9C" w:rsidP="009F4C9C">
            <w:pPr>
              <w:tabs>
                <w:tab w:val="left" w:pos="567"/>
              </w:tabs>
              <w:jc w:val="right"/>
              <w:rPr>
                <w:b/>
                <w:bCs/>
                <w:sz w:val="18"/>
                <w:szCs w:val="18"/>
              </w:rPr>
            </w:pPr>
            <w:r w:rsidRPr="00C404EF">
              <w:rPr>
                <w:b/>
                <w:bCs/>
                <w:sz w:val="18"/>
                <w:szCs w:val="18"/>
              </w:rPr>
              <w:t>902 174</w:t>
            </w:r>
          </w:p>
        </w:tc>
        <w:tc>
          <w:tcPr>
            <w:tcW w:w="1077" w:type="dxa"/>
            <w:shd w:val="clear" w:color="auto" w:fill="DEEAF6" w:themeFill="accent1" w:themeFillTint="33"/>
            <w:noWrap/>
            <w:vAlign w:val="center"/>
            <w:hideMark/>
          </w:tcPr>
          <w:p w14:paraId="2EAF00BD"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0ABC198C" w14:textId="77777777" w:rsidR="009F4C9C" w:rsidRPr="00C404EF" w:rsidRDefault="009F4C9C" w:rsidP="009F4C9C">
            <w:pPr>
              <w:tabs>
                <w:tab w:val="left" w:pos="567"/>
              </w:tabs>
              <w:jc w:val="right"/>
              <w:rPr>
                <w:b/>
                <w:bCs/>
                <w:sz w:val="18"/>
                <w:szCs w:val="18"/>
              </w:rPr>
            </w:pPr>
            <w:r w:rsidRPr="00C404EF">
              <w:rPr>
                <w:b/>
                <w:bCs/>
                <w:sz w:val="18"/>
                <w:szCs w:val="18"/>
              </w:rPr>
              <w:t>902 174</w:t>
            </w:r>
          </w:p>
        </w:tc>
        <w:tc>
          <w:tcPr>
            <w:tcW w:w="1077" w:type="dxa"/>
            <w:shd w:val="clear" w:color="auto" w:fill="DEEAF6" w:themeFill="accent1" w:themeFillTint="33"/>
            <w:noWrap/>
            <w:vAlign w:val="center"/>
            <w:hideMark/>
          </w:tcPr>
          <w:p w14:paraId="6D2CBCE4" w14:textId="77777777" w:rsidR="009F4C9C" w:rsidRPr="00C404EF" w:rsidRDefault="009F4C9C" w:rsidP="009F4C9C">
            <w:pPr>
              <w:tabs>
                <w:tab w:val="left" w:pos="567"/>
              </w:tabs>
              <w:jc w:val="right"/>
              <w:rPr>
                <w:b/>
                <w:bCs/>
                <w:sz w:val="18"/>
                <w:szCs w:val="18"/>
              </w:rPr>
            </w:pPr>
            <w:r w:rsidRPr="00C404EF">
              <w:rPr>
                <w:b/>
                <w:bCs/>
                <w:sz w:val="18"/>
                <w:szCs w:val="18"/>
              </w:rPr>
              <w:t>20 387</w:t>
            </w:r>
          </w:p>
        </w:tc>
        <w:tc>
          <w:tcPr>
            <w:tcW w:w="1077" w:type="dxa"/>
            <w:shd w:val="clear" w:color="auto" w:fill="DEEAF6" w:themeFill="accent1" w:themeFillTint="33"/>
            <w:vAlign w:val="center"/>
          </w:tcPr>
          <w:p w14:paraId="6085FC09" w14:textId="72B48CBD"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68575709" w14:textId="534D88CD"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79B2D6CC" w14:textId="77777777" w:rsidR="009F4C9C" w:rsidRPr="00C404EF" w:rsidRDefault="009F4C9C" w:rsidP="009F4C9C">
            <w:pPr>
              <w:tabs>
                <w:tab w:val="left" w:pos="567"/>
              </w:tabs>
              <w:jc w:val="right"/>
              <w:rPr>
                <w:b/>
                <w:bCs/>
                <w:sz w:val="18"/>
                <w:szCs w:val="18"/>
              </w:rPr>
            </w:pPr>
            <w:r w:rsidRPr="00C404EF">
              <w:rPr>
                <w:b/>
                <w:bCs/>
                <w:sz w:val="18"/>
                <w:szCs w:val="18"/>
              </w:rPr>
              <w:t>20 387</w:t>
            </w:r>
          </w:p>
        </w:tc>
        <w:tc>
          <w:tcPr>
            <w:tcW w:w="1077" w:type="dxa"/>
            <w:shd w:val="clear" w:color="auto" w:fill="DEEAF6" w:themeFill="accent1" w:themeFillTint="33"/>
            <w:noWrap/>
            <w:vAlign w:val="center"/>
            <w:hideMark/>
          </w:tcPr>
          <w:p w14:paraId="302F0854" w14:textId="77777777" w:rsidR="009F4C9C" w:rsidRPr="00C404EF" w:rsidRDefault="009F4C9C" w:rsidP="009F4C9C">
            <w:pPr>
              <w:tabs>
                <w:tab w:val="left" w:pos="567"/>
              </w:tabs>
              <w:jc w:val="right"/>
              <w:rPr>
                <w:b/>
                <w:bCs/>
                <w:sz w:val="18"/>
                <w:szCs w:val="18"/>
              </w:rPr>
            </w:pPr>
            <w:r w:rsidRPr="00C404EF">
              <w:rPr>
                <w:b/>
                <w:bCs/>
                <w:sz w:val="18"/>
                <w:szCs w:val="18"/>
              </w:rPr>
              <w:t>922 561</w:t>
            </w:r>
          </w:p>
        </w:tc>
        <w:tc>
          <w:tcPr>
            <w:tcW w:w="1077" w:type="dxa"/>
            <w:shd w:val="clear" w:color="auto" w:fill="DEEAF6" w:themeFill="accent1" w:themeFillTint="33"/>
            <w:noWrap/>
            <w:vAlign w:val="center"/>
            <w:hideMark/>
          </w:tcPr>
          <w:p w14:paraId="175F3969"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3B2A4225" w14:textId="43C8CE31" w:rsidR="009F4C9C" w:rsidRPr="00C404EF" w:rsidRDefault="009F4C9C" w:rsidP="009F4C9C">
            <w:pPr>
              <w:tabs>
                <w:tab w:val="left" w:pos="567"/>
              </w:tabs>
              <w:jc w:val="right"/>
              <w:rPr>
                <w:b/>
                <w:bCs/>
                <w:sz w:val="18"/>
                <w:szCs w:val="18"/>
              </w:rPr>
            </w:pPr>
            <w:r w:rsidRPr="00C404EF">
              <w:rPr>
                <w:b/>
                <w:bCs/>
                <w:sz w:val="18"/>
                <w:szCs w:val="18"/>
              </w:rPr>
              <w:t>922 561</w:t>
            </w:r>
          </w:p>
        </w:tc>
      </w:tr>
      <w:tr w:rsidR="00C404EF" w:rsidRPr="00C404EF" w14:paraId="57DED7EA" w14:textId="77777777" w:rsidTr="00C404EF">
        <w:trPr>
          <w:trHeight w:val="283"/>
        </w:trPr>
        <w:tc>
          <w:tcPr>
            <w:tcW w:w="988" w:type="dxa"/>
            <w:shd w:val="clear" w:color="auto" w:fill="auto"/>
            <w:noWrap/>
            <w:vAlign w:val="center"/>
            <w:hideMark/>
          </w:tcPr>
          <w:p w14:paraId="0CF4A9A3" w14:textId="77777777" w:rsidR="009F4C9C" w:rsidRPr="00C404EF" w:rsidRDefault="009F4C9C" w:rsidP="009F4C9C">
            <w:pPr>
              <w:tabs>
                <w:tab w:val="left" w:pos="567"/>
              </w:tabs>
              <w:jc w:val="right"/>
              <w:rPr>
                <w:sz w:val="18"/>
                <w:szCs w:val="18"/>
              </w:rPr>
            </w:pPr>
            <w:r w:rsidRPr="00C404EF">
              <w:rPr>
                <w:sz w:val="18"/>
                <w:szCs w:val="18"/>
              </w:rPr>
              <w:t>2585</w:t>
            </w:r>
          </w:p>
        </w:tc>
        <w:tc>
          <w:tcPr>
            <w:tcW w:w="3543" w:type="dxa"/>
            <w:shd w:val="clear" w:color="auto" w:fill="auto"/>
            <w:noWrap/>
            <w:vAlign w:val="center"/>
            <w:hideMark/>
          </w:tcPr>
          <w:p w14:paraId="211C9A99" w14:textId="16481395" w:rsidR="009F4C9C" w:rsidRPr="00C404EF" w:rsidRDefault="009F4C9C" w:rsidP="00C404EF">
            <w:pPr>
              <w:tabs>
                <w:tab w:val="left" w:pos="567"/>
              </w:tabs>
              <w:rPr>
                <w:sz w:val="18"/>
                <w:szCs w:val="18"/>
              </w:rPr>
            </w:pPr>
            <w:r w:rsidRPr="00C404EF">
              <w:rPr>
                <w:sz w:val="18"/>
                <w:szCs w:val="18"/>
              </w:rPr>
              <w:t>Kohus</w:t>
            </w:r>
            <w:r w:rsidR="00C404EF" w:rsidRPr="00C404EF">
              <w:rPr>
                <w:sz w:val="18"/>
                <w:szCs w:val="18"/>
              </w:rPr>
              <w:t>tuste võtmine</w:t>
            </w:r>
          </w:p>
        </w:tc>
        <w:tc>
          <w:tcPr>
            <w:tcW w:w="1077" w:type="dxa"/>
            <w:shd w:val="clear" w:color="auto" w:fill="auto"/>
            <w:noWrap/>
            <w:vAlign w:val="center"/>
            <w:hideMark/>
          </w:tcPr>
          <w:p w14:paraId="2DB2A0C4" w14:textId="77777777" w:rsidR="009F4C9C" w:rsidRPr="00C404EF" w:rsidRDefault="009F4C9C" w:rsidP="009F4C9C">
            <w:pPr>
              <w:tabs>
                <w:tab w:val="left" w:pos="567"/>
              </w:tabs>
              <w:jc w:val="right"/>
              <w:rPr>
                <w:sz w:val="18"/>
                <w:szCs w:val="18"/>
              </w:rPr>
            </w:pPr>
            <w:r w:rsidRPr="00C404EF">
              <w:rPr>
                <w:sz w:val="18"/>
                <w:szCs w:val="18"/>
              </w:rPr>
              <w:t>2 411 592</w:t>
            </w:r>
          </w:p>
        </w:tc>
        <w:tc>
          <w:tcPr>
            <w:tcW w:w="1077" w:type="dxa"/>
            <w:shd w:val="clear" w:color="auto" w:fill="auto"/>
            <w:noWrap/>
            <w:vAlign w:val="center"/>
            <w:hideMark/>
          </w:tcPr>
          <w:p w14:paraId="38CE51A1"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5E1E5079" w14:textId="77777777" w:rsidR="009F4C9C" w:rsidRPr="00C404EF" w:rsidRDefault="009F4C9C" w:rsidP="009F4C9C">
            <w:pPr>
              <w:tabs>
                <w:tab w:val="left" w:pos="567"/>
              </w:tabs>
              <w:jc w:val="right"/>
              <w:rPr>
                <w:b/>
                <w:sz w:val="18"/>
                <w:szCs w:val="18"/>
              </w:rPr>
            </w:pPr>
            <w:r w:rsidRPr="00C404EF">
              <w:rPr>
                <w:b/>
                <w:sz w:val="18"/>
                <w:szCs w:val="18"/>
              </w:rPr>
              <w:t>2 411 592</w:t>
            </w:r>
          </w:p>
        </w:tc>
        <w:tc>
          <w:tcPr>
            <w:tcW w:w="1077" w:type="dxa"/>
            <w:shd w:val="clear" w:color="auto" w:fill="FFF2CC" w:themeFill="accent4" w:themeFillTint="33"/>
            <w:noWrap/>
            <w:vAlign w:val="center"/>
            <w:hideMark/>
          </w:tcPr>
          <w:p w14:paraId="4C021AA2" w14:textId="77777777" w:rsidR="009F4C9C" w:rsidRPr="00C404EF" w:rsidRDefault="009F4C9C" w:rsidP="009F4C9C">
            <w:pPr>
              <w:tabs>
                <w:tab w:val="left" w:pos="567"/>
              </w:tabs>
              <w:jc w:val="right"/>
              <w:rPr>
                <w:sz w:val="18"/>
                <w:szCs w:val="18"/>
              </w:rPr>
            </w:pPr>
            <w:r w:rsidRPr="00C404EF">
              <w:rPr>
                <w:sz w:val="18"/>
                <w:szCs w:val="18"/>
              </w:rPr>
              <w:t>10 301</w:t>
            </w:r>
          </w:p>
        </w:tc>
        <w:tc>
          <w:tcPr>
            <w:tcW w:w="1077" w:type="dxa"/>
            <w:shd w:val="clear" w:color="auto" w:fill="FFF2CC" w:themeFill="accent4" w:themeFillTint="33"/>
            <w:vAlign w:val="center"/>
          </w:tcPr>
          <w:p w14:paraId="42D6A92C" w14:textId="13881EE8"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07C4892E" w14:textId="0F22BDC3"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19CF5266" w14:textId="77777777" w:rsidR="009F4C9C" w:rsidRPr="00C404EF" w:rsidRDefault="009F4C9C" w:rsidP="009F4C9C">
            <w:pPr>
              <w:tabs>
                <w:tab w:val="left" w:pos="567"/>
              </w:tabs>
              <w:jc w:val="right"/>
              <w:rPr>
                <w:sz w:val="18"/>
                <w:szCs w:val="18"/>
              </w:rPr>
            </w:pPr>
            <w:r w:rsidRPr="00C404EF">
              <w:rPr>
                <w:sz w:val="18"/>
                <w:szCs w:val="18"/>
              </w:rPr>
              <w:t>10 301</w:t>
            </w:r>
          </w:p>
        </w:tc>
        <w:tc>
          <w:tcPr>
            <w:tcW w:w="1077" w:type="dxa"/>
            <w:shd w:val="clear" w:color="auto" w:fill="auto"/>
            <w:noWrap/>
            <w:vAlign w:val="center"/>
            <w:hideMark/>
          </w:tcPr>
          <w:p w14:paraId="20A5974F" w14:textId="77777777" w:rsidR="009F4C9C" w:rsidRPr="00C404EF" w:rsidRDefault="009F4C9C" w:rsidP="009F4C9C">
            <w:pPr>
              <w:tabs>
                <w:tab w:val="left" w:pos="567"/>
              </w:tabs>
              <w:jc w:val="right"/>
              <w:rPr>
                <w:b/>
                <w:sz w:val="18"/>
                <w:szCs w:val="18"/>
              </w:rPr>
            </w:pPr>
            <w:r w:rsidRPr="00C404EF">
              <w:rPr>
                <w:b/>
                <w:sz w:val="18"/>
                <w:szCs w:val="18"/>
              </w:rPr>
              <w:t>2 421 893</w:t>
            </w:r>
          </w:p>
        </w:tc>
        <w:tc>
          <w:tcPr>
            <w:tcW w:w="1077" w:type="dxa"/>
            <w:shd w:val="clear" w:color="auto" w:fill="auto"/>
            <w:noWrap/>
            <w:vAlign w:val="center"/>
            <w:hideMark/>
          </w:tcPr>
          <w:p w14:paraId="0BAA7058"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24A48DC0" w14:textId="1A645D0E" w:rsidR="009F4C9C" w:rsidRPr="00C404EF" w:rsidRDefault="009F4C9C" w:rsidP="009F4C9C">
            <w:pPr>
              <w:tabs>
                <w:tab w:val="left" w:pos="567"/>
              </w:tabs>
              <w:jc w:val="right"/>
              <w:rPr>
                <w:sz w:val="18"/>
                <w:szCs w:val="18"/>
              </w:rPr>
            </w:pPr>
            <w:r w:rsidRPr="00C404EF">
              <w:rPr>
                <w:sz w:val="18"/>
                <w:szCs w:val="18"/>
              </w:rPr>
              <w:t>2 421 893</w:t>
            </w:r>
          </w:p>
        </w:tc>
      </w:tr>
      <w:tr w:rsidR="00C404EF" w:rsidRPr="00C404EF" w14:paraId="1B3A6A76" w14:textId="77777777" w:rsidTr="00C404EF">
        <w:trPr>
          <w:trHeight w:val="283"/>
        </w:trPr>
        <w:tc>
          <w:tcPr>
            <w:tcW w:w="988" w:type="dxa"/>
            <w:shd w:val="clear" w:color="auto" w:fill="auto"/>
            <w:noWrap/>
            <w:vAlign w:val="center"/>
            <w:hideMark/>
          </w:tcPr>
          <w:p w14:paraId="1B0E0BB2" w14:textId="77777777" w:rsidR="009F4C9C" w:rsidRPr="00C404EF" w:rsidRDefault="009F4C9C" w:rsidP="009F4C9C">
            <w:pPr>
              <w:tabs>
                <w:tab w:val="left" w:pos="567"/>
              </w:tabs>
              <w:jc w:val="right"/>
              <w:rPr>
                <w:sz w:val="18"/>
                <w:szCs w:val="18"/>
              </w:rPr>
            </w:pPr>
            <w:r w:rsidRPr="00C404EF">
              <w:rPr>
                <w:sz w:val="18"/>
                <w:szCs w:val="18"/>
              </w:rPr>
              <w:t>2586</w:t>
            </w:r>
          </w:p>
        </w:tc>
        <w:tc>
          <w:tcPr>
            <w:tcW w:w="3543" w:type="dxa"/>
            <w:shd w:val="clear" w:color="auto" w:fill="auto"/>
            <w:noWrap/>
            <w:vAlign w:val="center"/>
            <w:hideMark/>
          </w:tcPr>
          <w:p w14:paraId="04E35D6C" w14:textId="6D5B673E" w:rsidR="009F4C9C" w:rsidRPr="00C404EF" w:rsidRDefault="00C404EF" w:rsidP="00C404EF">
            <w:pPr>
              <w:tabs>
                <w:tab w:val="left" w:pos="567"/>
              </w:tabs>
              <w:rPr>
                <w:sz w:val="18"/>
                <w:szCs w:val="18"/>
              </w:rPr>
            </w:pPr>
            <w:r w:rsidRPr="00C404EF">
              <w:rPr>
                <w:sz w:val="18"/>
                <w:szCs w:val="18"/>
              </w:rPr>
              <w:t>Kohustuste tasumine</w:t>
            </w:r>
          </w:p>
        </w:tc>
        <w:tc>
          <w:tcPr>
            <w:tcW w:w="1077" w:type="dxa"/>
            <w:shd w:val="clear" w:color="auto" w:fill="auto"/>
            <w:noWrap/>
            <w:vAlign w:val="center"/>
            <w:hideMark/>
          </w:tcPr>
          <w:p w14:paraId="2B01767C" w14:textId="77777777" w:rsidR="009F4C9C" w:rsidRPr="00C404EF" w:rsidRDefault="009F4C9C" w:rsidP="009F4C9C">
            <w:pPr>
              <w:tabs>
                <w:tab w:val="left" w:pos="567"/>
              </w:tabs>
              <w:jc w:val="right"/>
              <w:rPr>
                <w:sz w:val="18"/>
                <w:szCs w:val="18"/>
              </w:rPr>
            </w:pPr>
            <w:r w:rsidRPr="00C404EF">
              <w:rPr>
                <w:sz w:val="18"/>
                <w:szCs w:val="18"/>
              </w:rPr>
              <w:t>-1 509 418</w:t>
            </w:r>
          </w:p>
        </w:tc>
        <w:tc>
          <w:tcPr>
            <w:tcW w:w="1077" w:type="dxa"/>
            <w:shd w:val="clear" w:color="auto" w:fill="auto"/>
            <w:noWrap/>
            <w:vAlign w:val="center"/>
            <w:hideMark/>
          </w:tcPr>
          <w:p w14:paraId="722B4F35"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028A8E22" w14:textId="77777777" w:rsidR="009F4C9C" w:rsidRPr="00C404EF" w:rsidRDefault="009F4C9C" w:rsidP="009F4C9C">
            <w:pPr>
              <w:tabs>
                <w:tab w:val="left" w:pos="567"/>
              </w:tabs>
              <w:jc w:val="right"/>
              <w:rPr>
                <w:b/>
                <w:sz w:val="18"/>
                <w:szCs w:val="18"/>
              </w:rPr>
            </w:pPr>
            <w:r w:rsidRPr="00C404EF">
              <w:rPr>
                <w:b/>
                <w:sz w:val="18"/>
                <w:szCs w:val="18"/>
              </w:rPr>
              <w:t>-1 509 418</w:t>
            </w:r>
          </w:p>
        </w:tc>
        <w:tc>
          <w:tcPr>
            <w:tcW w:w="1077" w:type="dxa"/>
            <w:shd w:val="clear" w:color="auto" w:fill="FFF2CC" w:themeFill="accent4" w:themeFillTint="33"/>
            <w:noWrap/>
            <w:vAlign w:val="center"/>
            <w:hideMark/>
          </w:tcPr>
          <w:p w14:paraId="187B54CB" w14:textId="77777777" w:rsidR="009F4C9C" w:rsidRPr="00C404EF" w:rsidRDefault="009F4C9C" w:rsidP="009F4C9C">
            <w:pPr>
              <w:tabs>
                <w:tab w:val="left" w:pos="567"/>
              </w:tabs>
              <w:jc w:val="right"/>
              <w:rPr>
                <w:sz w:val="18"/>
                <w:szCs w:val="18"/>
              </w:rPr>
            </w:pPr>
            <w:r w:rsidRPr="00C404EF">
              <w:rPr>
                <w:sz w:val="18"/>
                <w:szCs w:val="18"/>
              </w:rPr>
              <w:t>10 086</w:t>
            </w:r>
          </w:p>
        </w:tc>
        <w:tc>
          <w:tcPr>
            <w:tcW w:w="1077" w:type="dxa"/>
            <w:shd w:val="clear" w:color="auto" w:fill="FFF2CC" w:themeFill="accent4" w:themeFillTint="33"/>
            <w:vAlign w:val="center"/>
          </w:tcPr>
          <w:p w14:paraId="5FDF337F" w14:textId="68167894"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4E70AA31" w14:textId="4024D3D4"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FFF2CC" w:themeFill="accent4" w:themeFillTint="33"/>
            <w:noWrap/>
            <w:vAlign w:val="center"/>
            <w:hideMark/>
          </w:tcPr>
          <w:p w14:paraId="533DFE5B" w14:textId="77777777" w:rsidR="009F4C9C" w:rsidRPr="00C404EF" w:rsidRDefault="009F4C9C" w:rsidP="009F4C9C">
            <w:pPr>
              <w:tabs>
                <w:tab w:val="left" w:pos="567"/>
              </w:tabs>
              <w:jc w:val="right"/>
              <w:rPr>
                <w:sz w:val="18"/>
                <w:szCs w:val="18"/>
              </w:rPr>
            </w:pPr>
            <w:r w:rsidRPr="00C404EF">
              <w:rPr>
                <w:sz w:val="18"/>
                <w:szCs w:val="18"/>
              </w:rPr>
              <w:t>10 086</w:t>
            </w:r>
          </w:p>
        </w:tc>
        <w:tc>
          <w:tcPr>
            <w:tcW w:w="1077" w:type="dxa"/>
            <w:shd w:val="clear" w:color="auto" w:fill="auto"/>
            <w:noWrap/>
            <w:vAlign w:val="center"/>
            <w:hideMark/>
          </w:tcPr>
          <w:p w14:paraId="030A1302" w14:textId="77777777" w:rsidR="009F4C9C" w:rsidRPr="00C404EF" w:rsidRDefault="009F4C9C" w:rsidP="009F4C9C">
            <w:pPr>
              <w:tabs>
                <w:tab w:val="left" w:pos="567"/>
              </w:tabs>
              <w:jc w:val="right"/>
              <w:rPr>
                <w:b/>
                <w:sz w:val="18"/>
                <w:szCs w:val="18"/>
              </w:rPr>
            </w:pPr>
            <w:r w:rsidRPr="00C404EF">
              <w:rPr>
                <w:b/>
                <w:sz w:val="18"/>
                <w:szCs w:val="18"/>
              </w:rPr>
              <w:t>-1 499 332</w:t>
            </w:r>
          </w:p>
        </w:tc>
        <w:tc>
          <w:tcPr>
            <w:tcW w:w="1077" w:type="dxa"/>
            <w:shd w:val="clear" w:color="auto" w:fill="auto"/>
            <w:noWrap/>
            <w:vAlign w:val="center"/>
            <w:hideMark/>
          </w:tcPr>
          <w:p w14:paraId="3487EACD" w14:textId="77777777" w:rsidR="009F4C9C" w:rsidRPr="00C404EF" w:rsidRDefault="009F4C9C" w:rsidP="009F4C9C">
            <w:pPr>
              <w:tabs>
                <w:tab w:val="left" w:pos="567"/>
              </w:tabs>
              <w:jc w:val="right"/>
              <w:rPr>
                <w:sz w:val="18"/>
                <w:szCs w:val="18"/>
              </w:rPr>
            </w:pPr>
            <w:r w:rsidRPr="00C404EF">
              <w:rPr>
                <w:sz w:val="18"/>
                <w:szCs w:val="18"/>
              </w:rPr>
              <w:t>0</w:t>
            </w:r>
          </w:p>
        </w:tc>
        <w:tc>
          <w:tcPr>
            <w:tcW w:w="1077" w:type="dxa"/>
            <w:shd w:val="clear" w:color="auto" w:fill="auto"/>
            <w:noWrap/>
            <w:vAlign w:val="center"/>
            <w:hideMark/>
          </w:tcPr>
          <w:p w14:paraId="5D47815B" w14:textId="59D57DBA" w:rsidR="009F4C9C" w:rsidRPr="00C404EF" w:rsidRDefault="009F4C9C" w:rsidP="009F4C9C">
            <w:pPr>
              <w:tabs>
                <w:tab w:val="left" w:pos="567"/>
              </w:tabs>
              <w:jc w:val="right"/>
              <w:rPr>
                <w:sz w:val="18"/>
                <w:szCs w:val="18"/>
              </w:rPr>
            </w:pPr>
            <w:r w:rsidRPr="00C404EF">
              <w:rPr>
                <w:sz w:val="18"/>
                <w:szCs w:val="18"/>
              </w:rPr>
              <w:t>-1 499 332</w:t>
            </w:r>
          </w:p>
        </w:tc>
      </w:tr>
      <w:tr w:rsidR="00C404EF" w:rsidRPr="00C404EF" w14:paraId="44FD3401" w14:textId="77777777" w:rsidTr="00C404EF">
        <w:trPr>
          <w:trHeight w:val="283"/>
        </w:trPr>
        <w:tc>
          <w:tcPr>
            <w:tcW w:w="988" w:type="dxa"/>
            <w:shd w:val="clear" w:color="auto" w:fill="auto"/>
            <w:noWrap/>
            <w:vAlign w:val="center"/>
          </w:tcPr>
          <w:p w14:paraId="4141CB7C" w14:textId="77777777" w:rsidR="00C404EF" w:rsidRPr="00C404EF" w:rsidRDefault="00C404EF" w:rsidP="009F4C9C">
            <w:pPr>
              <w:tabs>
                <w:tab w:val="left" w:pos="567"/>
              </w:tabs>
              <w:jc w:val="right"/>
              <w:rPr>
                <w:sz w:val="18"/>
                <w:szCs w:val="18"/>
              </w:rPr>
            </w:pPr>
          </w:p>
        </w:tc>
        <w:tc>
          <w:tcPr>
            <w:tcW w:w="3543" w:type="dxa"/>
            <w:shd w:val="clear" w:color="auto" w:fill="auto"/>
            <w:noWrap/>
            <w:vAlign w:val="center"/>
          </w:tcPr>
          <w:p w14:paraId="14283BAD" w14:textId="77777777" w:rsidR="00C404EF" w:rsidRPr="00C404EF" w:rsidRDefault="00C404EF" w:rsidP="00C404EF">
            <w:pPr>
              <w:tabs>
                <w:tab w:val="left" w:pos="567"/>
              </w:tabs>
              <w:rPr>
                <w:sz w:val="18"/>
                <w:szCs w:val="18"/>
              </w:rPr>
            </w:pPr>
          </w:p>
        </w:tc>
        <w:tc>
          <w:tcPr>
            <w:tcW w:w="1077" w:type="dxa"/>
            <w:shd w:val="clear" w:color="auto" w:fill="auto"/>
            <w:noWrap/>
            <w:vAlign w:val="center"/>
          </w:tcPr>
          <w:p w14:paraId="66861757" w14:textId="77777777" w:rsidR="00C404EF" w:rsidRPr="00C404EF" w:rsidRDefault="00C404EF" w:rsidP="009F4C9C">
            <w:pPr>
              <w:tabs>
                <w:tab w:val="left" w:pos="567"/>
              </w:tabs>
              <w:jc w:val="right"/>
              <w:rPr>
                <w:sz w:val="18"/>
                <w:szCs w:val="18"/>
              </w:rPr>
            </w:pPr>
          </w:p>
        </w:tc>
        <w:tc>
          <w:tcPr>
            <w:tcW w:w="1077" w:type="dxa"/>
            <w:shd w:val="clear" w:color="auto" w:fill="auto"/>
            <w:noWrap/>
            <w:vAlign w:val="center"/>
          </w:tcPr>
          <w:p w14:paraId="413A46FD" w14:textId="77777777" w:rsidR="00C404EF" w:rsidRPr="00C404EF" w:rsidRDefault="00C404EF" w:rsidP="009F4C9C">
            <w:pPr>
              <w:tabs>
                <w:tab w:val="left" w:pos="567"/>
              </w:tabs>
              <w:jc w:val="right"/>
              <w:rPr>
                <w:sz w:val="18"/>
                <w:szCs w:val="18"/>
              </w:rPr>
            </w:pPr>
          </w:p>
        </w:tc>
        <w:tc>
          <w:tcPr>
            <w:tcW w:w="1077" w:type="dxa"/>
            <w:shd w:val="clear" w:color="auto" w:fill="auto"/>
            <w:noWrap/>
            <w:vAlign w:val="center"/>
          </w:tcPr>
          <w:p w14:paraId="73C21E57" w14:textId="77777777" w:rsidR="00C404EF" w:rsidRPr="00C404EF" w:rsidRDefault="00C404EF" w:rsidP="009F4C9C">
            <w:pPr>
              <w:tabs>
                <w:tab w:val="left" w:pos="567"/>
              </w:tabs>
              <w:jc w:val="right"/>
              <w:rPr>
                <w:b/>
                <w:sz w:val="18"/>
                <w:szCs w:val="18"/>
              </w:rPr>
            </w:pPr>
          </w:p>
        </w:tc>
        <w:tc>
          <w:tcPr>
            <w:tcW w:w="1077" w:type="dxa"/>
            <w:shd w:val="clear" w:color="auto" w:fill="FFF2CC" w:themeFill="accent4" w:themeFillTint="33"/>
            <w:noWrap/>
            <w:vAlign w:val="center"/>
          </w:tcPr>
          <w:p w14:paraId="7912E5EA" w14:textId="77777777" w:rsidR="00C404EF" w:rsidRPr="00C404EF" w:rsidRDefault="00C404EF" w:rsidP="009F4C9C">
            <w:pPr>
              <w:tabs>
                <w:tab w:val="left" w:pos="567"/>
              </w:tabs>
              <w:jc w:val="right"/>
              <w:rPr>
                <w:sz w:val="18"/>
                <w:szCs w:val="18"/>
              </w:rPr>
            </w:pPr>
          </w:p>
        </w:tc>
        <w:tc>
          <w:tcPr>
            <w:tcW w:w="1077" w:type="dxa"/>
            <w:shd w:val="clear" w:color="auto" w:fill="FFF2CC" w:themeFill="accent4" w:themeFillTint="33"/>
            <w:vAlign w:val="center"/>
          </w:tcPr>
          <w:p w14:paraId="650B3B04" w14:textId="77777777" w:rsidR="00C404EF" w:rsidRPr="00C404EF" w:rsidRDefault="00C404EF" w:rsidP="009F4C9C">
            <w:pPr>
              <w:tabs>
                <w:tab w:val="left" w:pos="567"/>
              </w:tabs>
              <w:jc w:val="right"/>
              <w:rPr>
                <w:sz w:val="18"/>
                <w:szCs w:val="18"/>
              </w:rPr>
            </w:pPr>
          </w:p>
        </w:tc>
        <w:tc>
          <w:tcPr>
            <w:tcW w:w="1077" w:type="dxa"/>
            <w:shd w:val="clear" w:color="auto" w:fill="FFF2CC" w:themeFill="accent4" w:themeFillTint="33"/>
            <w:noWrap/>
            <w:vAlign w:val="center"/>
          </w:tcPr>
          <w:p w14:paraId="7AE3EFC7" w14:textId="77777777" w:rsidR="00C404EF" w:rsidRPr="00C404EF" w:rsidRDefault="00C404EF" w:rsidP="009F4C9C">
            <w:pPr>
              <w:tabs>
                <w:tab w:val="left" w:pos="567"/>
              </w:tabs>
              <w:jc w:val="right"/>
              <w:rPr>
                <w:sz w:val="18"/>
                <w:szCs w:val="18"/>
              </w:rPr>
            </w:pPr>
          </w:p>
        </w:tc>
        <w:tc>
          <w:tcPr>
            <w:tcW w:w="1077" w:type="dxa"/>
            <w:shd w:val="clear" w:color="auto" w:fill="FFF2CC" w:themeFill="accent4" w:themeFillTint="33"/>
            <w:noWrap/>
            <w:vAlign w:val="center"/>
          </w:tcPr>
          <w:p w14:paraId="157291A4" w14:textId="77777777" w:rsidR="00C404EF" w:rsidRPr="00C404EF" w:rsidRDefault="00C404EF" w:rsidP="009F4C9C">
            <w:pPr>
              <w:tabs>
                <w:tab w:val="left" w:pos="567"/>
              </w:tabs>
              <w:jc w:val="right"/>
              <w:rPr>
                <w:sz w:val="18"/>
                <w:szCs w:val="18"/>
              </w:rPr>
            </w:pPr>
          </w:p>
        </w:tc>
        <w:tc>
          <w:tcPr>
            <w:tcW w:w="1077" w:type="dxa"/>
            <w:shd w:val="clear" w:color="auto" w:fill="auto"/>
            <w:noWrap/>
            <w:vAlign w:val="center"/>
          </w:tcPr>
          <w:p w14:paraId="674A0D3A" w14:textId="77777777" w:rsidR="00C404EF" w:rsidRPr="00C404EF" w:rsidRDefault="00C404EF" w:rsidP="009F4C9C">
            <w:pPr>
              <w:tabs>
                <w:tab w:val="left" w:pos="567"/>
              </w:tabs>
              <w:jc w:val="right"/>
              <w:rPr>
                <w:b/>
                <w:sz w:val="18"/>
                <w:szCs w:val="18"/>
              </w:rPr>
            </w:pPr>
          </w:p>
        </w:tc>
        <w:tc>
          <w:tcPr>
            <w:tcW w:w="1077" w:type="dxa"/>
            <w:shd w:val="clear" w:color="auto" w:fill="auto"/>
            <w:noWrap/>
            <w:vAlign w:val="center"/>
          </w:tcPr>
          <w:p w14:paraId="1EEA634E" w14:textId="77777777" w:rsidR="00C404EF" w:rsidRPr="00C404EF" w:rsidRDefault="00C404EF" w:rsidP="009F4C9C">
            <w:pPr>
              <w:tabs>
                <w:tab w:val="left" w:pos="567"/>
              </w:tabs>
              <w:jc w:val="right"/>
              <w:rPr>
                <w:sz w:val="18"/>
                <w:szCs w:val="18"/>
              </w:rPr>
            </w:pPr>
          </w:p>
        </w:tc>
        <w:tc>
          <w:tcPr>
            <w:tcW w:w="1077" w:type="dxa"/>
            <w:shd w:val="clear" w:color="auto" w:fill="auto"/>
            <w:noWrap/>
            <w:vAlign w:val="center"/>
          </w:tcPr>
          <w:p w14:paraId="20F07D22" w14:textId="77777777" w:rsidR="00C404EF" w:rsidRPr="00C404EF" w:rsidRDefault="00C404EF" w:rsidP="009F4C9C">
            <w:pPr>
              <w:tabs>
                <w:tab w:val="left" w:pos="567"/>
              </w:tabs>
              <w:jc w:val="right"/>
              <w:rPr>
                <w:sz w:val="18"/>
                <w:szCs w:val="18"/>
              </w:rPr>
            </w:pPr>
          </w:p>
        </w:tc>
      </w:tr>
      <w:tr w:rsidR="00C404EF" w:rsidRPr="00C404EF" w14:paraId="2FF71888" w14:textId="77777777" w:rsidTr="00C404EF">
        <w:trPr>
          <w:trHeight w:val="283"/>
        </w:trPr>
        <w:tc>
          <w:tcPr>
            <w:tcW w:w="988" w:type="dxa"/>
            <w:shd w:val="clear" w:color="auto" w:fill="DEEAF6" w:themeFill="accent1" w:themeFillTint="33"/>
            <w:noWrap/>
            <w:vAlign w:val="center"/>
            <w:hideMark/>
          </w:tcPr>
          <w:p w14:paraId="2B12E1A6" w14:textId="77777777" w:rsidR="009F4C9C" w:rsidRPr="00C404EF" w:rsidRDefault="009F4C9C" w:rsidP="009F4C9C">
            <w:pPr>
              <w:tabs>
                <w:tab w:val="left" w:pos="567"/>
              </w:tabs>
              <w:jc w:val="right"/>
              <w:rPr>
                <w:b/>
                <w:sz w:val="18"/>
                <w:szCs w:val="18"/>
              </w:rPr>
            </w:pPr>
            <w:r w:rsidRPr="00C404EF">
              <w:rPr>
                <w:b/>
                <w:sz w:val="18"/>
                <w:szCs w:val="18"/>
              </w:rPr>
              <w:t>1001</w:t>
            </w:r>
          </w:p>
        </w:tc>
        <w:tc>
          <w:tcPr>
            <w:tcW w:w="3543" w:type="dxa"/>
            <w:shd w:val="clear" w:color="auto" w:fill="DEEAF6" w:themeFill="accent1" w:themeFillTint="33"/>
            <w:vAlign w:val="center"/>
            <w:hideMark/>
          </w:tcPr>
          <w:p w14:paraId="0E675A4D" w14:textId="5BF793B5" w:rsidR="009F4C9C" w:rsidRPr="00C404EF" w:rsidRDefault="009F4C9C" w:rsidP="00C404EF">
            <w:pPr>
              <w:tabs>
                <w:tab w:val="left" w:pos="567"/>
              </w:tabs>
              <w:rPr>
                <w:b/>
                <w:bCs/>
                <w:sz w:val="18"/>
                <w:szCs w:val="18"/>
              </w:rPr>
            </w:pPr>
            <w:r w:rsidRPr="00C404EF">
              <w:rPr>
                <w:b/>
                <w:bCs/>
                <w:sz w:val="18"/>
                <w:szCs w:val="18"/>
              </w:rPr>
              <w:t>LIKVIIDSETE VARADE MUUTU</w:t>
            </w:r>
            <w:r w:rsidR="00C404EF" w:rsidRPr="00C404EF">
              <w:rPr>
                <w:b/>
                <w:bCs/>
                <w:sz w:val="18"/>
                <w:szCs w:val="18"/>
              </w:rPr>
              <w:t>S</w:t>
            </w:r>
          </w:p>
        </w:tc>
        <w:tc>
          <w:tcPr>
            <w:tcW w:w="1077" w:type="dxa"/>
            <w:shd w:val="clear" w:color="auto" w:fill="DEEAF6" w:themeFill="accent1" w:themeFillTint="33"/>
            <w:noWrap/>
            <w:vAlign w:val="center"/>
            <w:hideMark/>
          </w:tcPr>
          <w:p w14:paraId="2CFFCF6E" w14:textId="77777777" w:rsidR="009F4C9C" w:rsidRPr="00C404EF" w:rsidRDefault="009F4C9C" w:rsidP="009F4C9C">
            <w:pPr>
              <w:tabs>
                <w:tab w:val="left" w:pos="567"/>
              </w:tabs>
              <w:jc w:val="right"/>
              <w:rPr>
                <w:b/>
                <w:bCs/>
                <w:sz w:val="18"/>
                <w:szCs w:val="18"/>
              </w:rPr>
            </w:pPr>
            <w:r w:rsidRPr="00C404EF">
              <w:rPr>
                <w:b/>
                <w:bCs/>
                <w:sz w:val="18"/>
                <w:szCs w:val="18"/>
              </w:rPr>
              <w:t>-2 029 398</w:t>
            </w:r>
          </w:p>
        </w:tc>
        <w:tc>
          <w:tcPr>
            <w:tcW w:w="1077" w:type="dxa"/>
            <w:shd w:val="clear" w:color="auto" w:fill="DEEAF6" w:themeFill="accent1" w:themeFillTint="33"/>
            <w:noWrap/>
            <w:vAlign w:val="center"/>
            <w:hideMark/>
          </w:tcPr>
          <w:p w14:paraId="6CC57F35"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6FAE02B2" w14:textId="77777777" w:rsidR="009F4C9C" w:rsidRPr="00C404EF" w:rsidRDefault="009F4C9C" w:rsidP="009F4C9C">
            <w:pPr>
              <w:tabs>
                <w:tab w:val="left" w:pos="567"/>
              </w:tabs>
              <w:jc w:val="right"/>
              <w:rPr>
                <w:b/>
                <w:bCs/>
                <w:sz w:val="18"/>
                <w:szCs w:val="18"/>
              </w:rPr>
            </w:pPr>
            <w:r w:rsidRPr="00C404EF">
              <w:rPr>
                <w:b/>
                <w:bCs/>
                <w:sz w:val="18"/>
                <w:szCs w:val="18"/>
              </w:rPr>
              <w:t>-2 029 398</w:t>
            </w:r>
          </w:p>
        </w:tc>
        <w:tc>
          <w:tcPr>
            <w:tcW w:w="1077" w:type="dxa"/>
            <w:shd w:val="clear" w:color="auto" w:fill="DEEAF6" w:themeFill="accent1" w:themeFillTint="33"/>
            <w:noWrap/>
            <w:vAlign w:val="center"/>
            <w:hideMark/>
          </w:tcPr>
          <w:p w14:paraId="01AA5CFB"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vAlign w:val="center"/>
          </w:tcPr>
          <w:p w14:paraId="4EB6BD9C" w14:textId="411CBEDA"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7FBDB576" w14:textId="10C773EB"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2BE77D7C"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40AD8B85" w14:textId="77777777" w:rsidR="009F4C9C" w:rsidRPr="00C404EF" w:rsidRDefault="009F4C9C" w:rsidP="009F4C9C">
            <w:pPr>
              <w:tabs>
                <w:tab w:val="left" w:pos="567"/>
              </w:tabs>
              <w:jc w:val="right"/>
              <w:rPr>
                <w:b/>
                <w:bCs/>
                <w:sz w:val="18"/>
                <w:szCs w:val="18"/>
              </w:rPr>
            </w:pPr>
            <w:r w:rsidRPr="00C404EF">
              <w:rPr>
                <w:b/>
                <w:bCs/>
                <w:sz w:val="18"/>
                <w:szCs w:val="18"/>
              </w:rPr>
              <w:t>-2 029 398</w:t>
            </w:r>
          </w:p>
        </w:tc>
        <w:tc>
          <w:tcPr>
            <w:tcW w:w="1077" w:type="dxa"/>
            <w:shd w:val="clear" w:color="auto" w:fill="DEEAF6" w:themeFill="accent1" w:themeFillTint="33"/>
            <w:noWrap/>
            <w:vAlign w:val="center"/>
            <w:hideMark/>
          </w:tcPr>
          <w:p w14:paraId="5CCE438F" w14:textId="77777777" w:rsidR="009F4C9C" w:rsidRPr="00C404EF" w:rsidRDefault="009F4C9C" w:rsidP="009F4C9C">
            <w:pPr>
              <w:tabs>
                <w:tab w:val="left" w:pos="567"/>
              </w:tabs>
              <w:jc w:val="right"/>
              <w:rPr>
                <w:b/>
                <w:bCs/>
                <w:sz w:val="18"/>
                <w:szCs w:val="18"/>
              </w:rPr>
            </w:pPr>
            <w:r w:rsidRPr="00C404EF">
              <w:rPr>
                <w:b/>
                <w:bCs/>
                <w:sz w:val="18"/>
                <w:szCs w:val="18"/>
              </w:rPr>
              <w:t>0</w:t>
            </w:r>
          </w:p>
        </w:tc>
        <w:tc>
          <w:tcPr>
            <w:tcW w:w="1077" w:type="dxa"/>
            <w:shd w:val="clear" w:color="auto" w:fill="DEEAF6" w:themeFill="accent1" w:themeFillTint="33"/>
            <w:noWrap/>
            <w:vAlign w:val="center"/>
            <w:hideMark/>
          </w:tcPr>
          <w:p w14:paraId="7002A168" w14:textId="716A9818" w:rsidR="009F4C9C" w:rsidRPr="00C404EF" w:rsidRDefault="009F4C9C" w:rsidP="009F4C9C">
            <w:pPr>
              <w:tabs>
                <w:tab w:val="left" w:pos="567"/>
              </w:tabs>
              <w:jc w:val="right"/>
              <w:rPr>
                <w:b/>
                <w:bCs/>
                <w:sz w:val="18"/>
                <w:szCs w:val="18"/>
              </w:rPr>
            </w:pPr>
            <w:r w:rsidRPr="00C404EF">
              <w:rPr>
                <w:b/>
                <w:bCs/>
                <w:color w:val="000000"/>
                <w:sz w:val="18"/>
                <w:szCs w:val="18"/>
              </w:rPr>
              <w:t>-2 029 398</w:t>
            </w:r>
          </w:p>
        </w:tc>
      </w:tr>
      <w:tr w:rsidR="00C404EF" w:rsidRPr="00C404EF" w14:paraId="2FF10635" w14:textId="77777777" w:rsidTr="00C404EF">
        <w:trPr>
          <w:trHeight w:val="283"/>
        </w:trPr>
        <w:tc>
          <w:tcPr>
            <w:tcW w:w="988" w:type="dxa"/>
            <w:shd w:val="clear" w:color="auto" w:fill="auto"/>
            <w:noWrap/>
            <w:vAlign w:val="center"/>
            <w:hideMark/>
          </w:tcPr>
          <w:p w14:paraId="3574D5B9" w14:textId="77777777" w:rsidR="009F4C9C" w:rsidRPr="00C404EF" w:rsidRDefault="009F4C9C" w:rsidP="009F4C9C">
            <w:pPr>
              <w:tabs>
                <w:tab w:val="left" w:pos="567"/>
              </w:tabs>
              <w:jc w:val="right"/>
              <w:rPr>
                <w:sz w:val="18"/>
                <w:szCs w:val="18"/>
              </w:rPr>
            </w:pPr>
            <w:r w:rsidRPr="00C404EF">
              <w:rPr>
                <w:sz w:val="18"/>
                <w:szCs w:val="18"/>
              </w:rPr>
              <w:t> </w:t>
            </w:r>
          </w:p>
        </w:tc>
        <w:tc>
          <w:tcPr>
            <w:tcW w:w="3543" w:type="dxa"/>
            <w:shd w:val="clear" w:color="auto" w:fill="auto"/>
            <w:vAlign w:val="center"/>
            <w:hideMark/>
          </w:tcPr>
          <w:p w14:paraId="5E37FC83" w14:textId="77777777" w:rsidR="009F4C9C" w:rsidRPr="00C404EF" w:rsidRDefault="009F4C9C" w:rsidP="00C404EF">
            <w:pPr>
              <w:tabs>
                <w:tab w:val="left" w:pos="567"/>
              </w:tabs>
              <w:rPr>
                <w:bCs/>
                <w:sz w:val="18"/>
                <w:szCs w:val="18"/>
              </w:rPr>
            </w:pPr>
            <w:r w:rsidRPr="00C404EF">
              <w:rPr>
                <w:bCs/>
                <w:sz w:val="18"/>
                <w:szCs w:val="18"/>
              </w:rPr>
              <w:t>Nõuete ja kohustuste saldo muutus</w:t>
            </w:r>
          </w:p>
        </w:tc>
        <w:tc>
          <w:tcPr>
            <w:tcW w:w="1077" w:type="dxa"/>
            <w:shd w:val="clear" w:color="auto" w:fill="auto"/>
            <w:noWrap/>
            <w:vAlign w:val="center"/>
            <w:hideMark/>
          </w:tcPr>
          <w:p w14:paraId="0FAD3C8C" w14:textId="77777777" w:rsidR="009F4C9C" w:rsidRPr="00C404EF" w:rsidRDefault="009F4C9C" w:rsidP="009F4C9C">
            <w:pPr>
              <w:tabs>
                <w:tab w:val="left" w:pos="567"/>
              </w:tabs>
              <w:jc w:val="right"/>
              <w:rPr>
                <w:bCs/>
                <w:sz w:val="18"/>
                <w:szCs w:val="18"/>
              </w:rPr>
            </w:pPr>
            <w:r w:rsidRPr="00C404EF">
              <w:rPr>
                <w:bCs/>
                <w:sz w:val="18"/>
                <w:szCs w:val="18"/>
              </w:rPr>
              <w:t>945 000</w:t>
            </w:r>
          </w:p>
        </w:tc>
        <w:tc>
          <w:tcPr>
            <w:tcW w:w="1077" w:type="dxa"/>
            <w:shd w:val="clear" w:color="auto" w:fill="auto"/>
            <w:noWrap/>
            <w:vAlign w:val="center"/>
            <w:hideMark/>
          </w:tcPr>
          <w:p w14:paraId="03F86EE0" w14:textId="77777777" w:rsidR="009F4C9C" w:rsidRPr="00C404EF" w:rsidRDefault="009F4C9C" w:rsidP="009F4C9C">
            <w:pPr>
              <w:tabs>
                <w:tab w:val="left" w:pos="567"/>
              </w:tabs>
              <w:jc w:val="right"/>
              <w:rPr>
                <w:bCs/>
                <w:sz w:val="18"/>
                <w:szCs w:val="18"/>
              </w:rPr>
            </w:pPr>
            <w:r w:rsidRPr="00C404EF">
              <w:rPr>
                <w:bCs/>
                <w:sz w:val="18"/>
                <w:szCs w:val="18"/>
              </w:rPr>
              <w:t>0</w:t>
            </w:r>
          </w:p>
        </w:tc>
        <w:tc>
          <w:tcPr>
            <w:tcW w:w="1077" w:type="dxa"/>
            <w:shd w:val="clear" w:color="auto" w:fill="auto"/>
            <w:noWrap/>
            <w:vAlign w:val="center"/>
            <w:hideMark/>
          </w:tcPr>
          <w:p w14:paraId="6CC23AB3" w14:textId="77777777" w:rsidR="009F4C9C" w:rsidRPr="00C404EF" w:rsidRDefault="009F4C9C" w:rsidP="009F4C9C">
            <w:pPr>
              <w:tabs>
                <w:tab w:val="left" w:pos="567"/>
              </w:tabs>
              <w:jc w:val="right"/>
              <w:rPr>
                <w:b/>
                <w:bCs/>
                <w:sz w:val="18"/>
                <w:szCs w:val="18"/>
              </w:rPr>
            </w:pPr>
            <w:r w:rsidRPr="00C404EF">
              <w:rPr>
                <w:b/>
                <w:bCs/>
                <w:sz w:val="18"/>
                <w:szCs w:val="18"/>
              </w:rPr>
              <w:t>945 000</w:t>
            </w:r>
          </w:p>
        </w:tc>
        <w:tc>
          <w:tcPr>
            <w:tcW w:w="1077" w:type="dxa"/>
            <w:shd w:val="clear" w:color="auto" w:fill="FFF2CC" w:themeFill="accent4" w:themeFillTint="33"/>
            <w:noWrap/>
            <w:vAlign w:val="center"/>
            <w:hideMark/>
          </w:tcPr>
          <w:p w14:paraId="7252CF20" w14:textId="365B4DB1" w:rsidR="009F4C9C" w:rsidRPr="00C404EF" w:rsidRDefault="001E3288" w:rsidP="009F4C9C">
            <w:pPr>
              <w:tabs>
                <w:tab w:val="left" w:pos="567"/>
              </w:tabs>
              <w:jc w:val="right"/>
              <w:rPr>
                <w:bCs/>
                <w:sz w:val="18"/>
                <w:szCs w:val="18"/>
              </w:rPr>
            </w:pPr>
            <w:r>
              <w:rPr>
                <w:bCs/>
                <w:sz w:val="18"/>
                <w:szCs w:val="18"/>
              </w:rPr>
              <w:t>-100 000</w:t>
            </w:r>
          </w:p>
        </w:tc>
        <w:tc>
          <w:tcPr>
            <w:tcW w:w="1077" w:type="dxa"/>
            <w:shd w:val="clear" w:color="auto" w:fill="FFF2CC" w:themeFill="accent4" w:themeFillTint="33"/>
            <w:vAlign w:val="center"/>
          </w:tcPr>
          <w:p w14:paraId="13A95617" w14:textId="06D2790E" w:rsidR="009F4C9C" w:rsidRPr="00C404EF" w:rsidRDefault="009F4C9C" w:rsidP="009F4C9C">
            <w:pPr>
              <w:tabs>
                <w:tab w:val="left" w:pos="567"/>
              </w:tabs>
              <w:jc w:val="right"/>
              <w:rPr>
                <w:bCs/>
                <w:sz w:val="18"/>
                <w:szCs w:val="18"/>
              </w:rPr>
            </w:pPr>
            <w:r w:rsidRPr="00C404EF">
              <w:rPr>
                <w:bCs/>
                <w:sz w:val="18"/>
                <w:szCs w:val="18"/>
              </w:rPr>
              <w:t>0</w:t>
            </w:r>
          </w:p>
        </w:tc>
        <w:tc>
          <w:tcPr>
            <w:tcW w:w="1077" w:type="dxa"/>
            <w:shd w:val="clear" w:color="auto" w:fill="FFF2CC" w:themeFill="accent4" w:themeFillTint="33"/>
            <w:noWrap/>
            <w:vAlign w:val="center"/>
            <w:hideMark/>
          </w:tcPr>
          <w:p w14:paraId="6DE0E041" w14:textId="5394EF33" w:rsidR="009F4C9C" w:rsidRPr="00C404EF" w:rsidRDefault="009F4C9C" w:rsidP="009F4C9C">
            <w:pPr>
              <w:tabs>
                <w:tab w:val="left" w:pos="567"/>
              </w:tabs>
              <w:jc w:val="right"/>
              <w:rPr>
                <w:bCs/>
                <w:sz w:val="18"/>
                <w:szCs w:val="18"/>
              </w:rPr>
            </w:pPr>
            <w:r w:rsidRPr="00C404EF">
              <w:rPr>
                <w:bCs/>
                <w:sz w:val="18"/>
                <w:szCs w:val="18"/>
              </w:rPr>
              <w:t>0</w:t>
            </w:r>
          </w:p>
        </w:tc>
        <w:tc>
          <w:tcPr>
            <w:tcW w:w="1077" w:type="dxa"/>
            <w:shd w:val="clear" w:color="auto" w:fill="FFF2CC" w:themeFill="accent4" w:themeFillTint="33"/>
            <w:noWrap/>
            <w:vAlign w:val="center"/>
            <w:hideMark/>
          </w:tcPr>
          <w:p w14:paraId="67081186" w14:textId="1B137D8D" w:rsidR="009F4C9C" w:rsidRPr="00C404EF" w:rsidRDefault="001E3288" w:rsidP="009F4C9C">
            <w:pPr>
              <w:tabs>
                <w:tab w:val="left" w:pos="567"/>
              </w:tabs>
              <w:jc w:val="right"/>
              <w:rPr>
                <w:bCs/>
                <w:sz w:val="18"/>
                <w:szCs w:val="18"/>
              </w:rPr>
            </w:pPr>
            <w:r>
              <w:rPr>
                <w:bCs/>
                <w:sz w:val="18"/>
                <w:szCs w:val="18"/>
              </w:rPr>
              <w:t>-100 000</w:t>
            </w:r>
          </w:p>
        </w:tc>
        <w:tc>
          <w:tcPr>
            <w:tcW w:w="1077" w:type="dxa"/>
            <w:shd w:val="clear" w:color="auto" w:fill="auto"/>
            <w:noWrap/>
            <w:vAlign w:val="center"/>
            <w:hideMark/>
          </w:tcPr>
          <w:p w14:paraId="680D4CC5" w14:textId="651DE696" w:rsidR="009F4C9C" w:rsidRPr="00C404EF" w:rsidRDefault="001E3288" w:rsidP="009F4C9C">
            <w:pPr>
              <w:tabs>
                <w:tab w:val="left" w:pos="567"/>
              </w:tabs>
              <w:jc w:val="right"/>
              <w:rPr>
                <w:b/>
                <w:bCs/>
                <w:sz w:val="18"/>
                <w:szCs w:val="18"/>
              </w:rPr>
            </w:pPr>
            <w:r>
              <w:rPr>
                <w:b/>
                <w:bCs/>
                <w:sz w:val="18"/>
                <w:szCs w:val="18"/>
              </w:rPr>
              <w:t>8</w:t>
            </w:r>
            <w:r w:rsidR="009F4C9C" w:rsidRPr="00C404EF">
              <w:rPr>
                <w:b/>
                <w:bCs/>
                <w:sz w:val="18"/>
                <w:szCs w:val="18"/>
              </w:rPr>
              <w:t>45 000</w:t>
            </w:r>
          </w:p>
        </w:tc>
        <w:tc>
          <w:tcPr>
            <w:tcW w:w="1077" w:type="dxa"/>
            <w:shd w:val="clear" w:color="auto" w:fill="auto"/>
            <w:noWrap/>
            <w:vAlign w:val="center"/>
            <w:hideMark/>
          </w:tcPr>
          <w:p w14:paraId="61472151" w14:textId="77777777" w:rsidR="009F4C9C" w:rsidRPr="00C404EF" w:rsidRDefault="009F4C9C" w:rsidP="009F4C9C">
            <w:pPr>
              <w:tabs>
                <w:tab w:val="left" w:pos="567"/>
              </w:tabs>
              <w:jc w:val="right"/>
              <w:rPr>
                <w:bCs/>
                <w:sz w:val="18"/>
                <w:szCs w:val="18"/>
              </w:rPr>
            </w:pPr>
            <w:r w:rsidRPr="00C404EF">
              <w:rPr>
                <w:bCs/>
                <w:sz w:val="18"/>
                <w:szCs w:val="18"/>
              </w:rPr>
              <w:t>0</w:t>
            </w:r>
          </w:p>
        </w:tc>
        <w:tc>
          <w:tcPr>
            <w:tcW w:w="1077" w:type="dxa"/>
            <w:shd w:val="clear" w:color="auto" w:fill="auto"/>
            <w:noWrap/>
            <w:vAlign w:val="center"/>
            <w:hideMark/>
          </w:tcPr>
          <w:p w14:paraId="00D61505" w14:textId="09F66A6C" w:rsidR="009F4C9C" w:rsidRPr="00C404EF" w:rsidRDefault="009F4C9C" w:rsidP="009F4C9C">
            <w:pPr>
              <w:tabs>
                <w:tab w:val="left" w:pos="567"/>
              </w:tabs>
              <w:jc w:val="right"/>
              <w:rPr>
                <w:bCs/>
                <w:sz w:val="18"/>
                <w:szCs w:val="18"/>
              </w:rPr>
            </w:pPr>
            <w:r w:rsidRPr="00C404EF">
              <w:rPr>
                <w:bCs/>
                <w:color w:val="000000"/>
                <w:sz w:val="18"/>
                <w:szCs w:val="18"/>
              </w:rPr>
              <w:t>945 000</w:t>
            </w:r>
          </w:p>
        </w:tc>
      </w:tr>
      <w:tr w:rsidR="00C404EF" w:rsidRPr="00C404EF" w14:paraId="3CE53F3B" w14:textId="77777777" w:rsidTr="00C404EF">
        <w:trPr>
          <w:trHeight w:val="283"/>
        </w:trPr>
        <w:tc>
          <w:tcPr>
            <w:tcW w:w="988" w:type="dxa"/>
            <w:shd w:val="clear" w:color="auto" w:fill="auto"/>
            <w:noWrap/>
            <w:vAlign w:val="center"/>
            <w:hideMark/>
          </w:tcPr>
          <w:p w14:paraId="4C87EB3B" w14:textId="77777777" w:rsidR="009F4C9C" w:rsidRPr="00C404EF" w:rsidRDefault="009F4C9C" w:rsidP="009F4C9C">
            <w:pPr>
              <w:tabs>
                <w:tab w:val="left" w:pos="567"/>
              </w:tabs>
              <w:jc w:val="right"/>
              <w:rPr>
                <w:sz w:val="18"/>
                <w:szCs w:val="18"/>
              </w:rPr>
            </w:pPr>
            <w:r w:rsidRPr="00C404EF">
              <w:rPr>
                <w:sz w:val="18"/>
                <w:szCs w:val="18"/>
              </w:rPr>
              <w:t> </w:t>
            </w:r>
          </w:p>
        </w:tc>
        <w:tc>
          <w:tcPr>
            <w:tcW w:w="3543" w:type="dxa"/>
            <w:shd w:val="clear" w:color="auto" w:fill="auto"/>
            <w:noWrap/>
            <w:vAlign w:val="center"/>
            <w:hideMark/>
          </w:tcPr>
          <w:p w14:paraId="155822D2" w14:textId="77777777" w:rsidR="009F4C9C" w:rsidRPr="00C404EF" w:rsidRDefault="009F4C9C" w:rsidP="00C404EF">
            <w:pPr>
              <w:tabs>
                <w:tab w:val="left" w:pos="567"/>
              </w:tabs>
              <w:rPr>
                <w:sz w:val="18"/>
                <w:szCs w:val="18"/>
              </w:rPr>
            </w:pPr>
            <w:r w:rsidRPr="00C404EF">
              <w:rPr>
                <w:sz w:val="18"/>
                <w:szCs w:val="18"/>
              </w:rPr>
              <w:t> </w:t>
            </w:r>
          </w:p>
        </w:tc>
        <w:tc>
          <w:tcPr>
            <w:tcW w:w="1077" w:type="dxa"/>
            <w:shd w:val="clear" w:color="auto" w:fill="auto"/>
            <w:noWrap/>
            <w:vAlign w:val="center"/>
            <w:hideMark/>
          </w:tcPr>
          <w:p w14:paraId="11DEF2BB"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auto"/>
            <w:noWrap/>
            <w:vAlign w:val="center"/>
            <w:hideMark/>
          </w:tcPr>
          <w:p w14:paraId="3112B6F8"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auto"/>
            <w:noWrap/>
            <w:vAlign w:val="center"/>
            <w:hideMark/>
          </w:tcPr>
          <w:p w14:paraId="36020310" w14:textId="77777777" w:rsidR="009F4C9C" w:rsidRPr="00C404EF" w:rsidRDefault="009F4C9C" w:rsidP="009F4C9C">
            <w:pPr>
              <w:tabs>
                <w:tab w:val="left" w:pos="567"/>
              </w:tabs>
              <w:jc w:val="right"/>
              <w:rPr>
                <w:b/>
                <w:sz w:val="18"/>
                <w:szCs w:val="18"/>
              </w:rPr>
            </w:pPr>
            <w:r w:rsidRPr="00C404EF">
              <w:rPr>
                <w:b/>
                <w:sz w:val="18"/>
                <w:szCs w:val="18"/>
              </w:rPr>
              <w:t> </w:t>
            </w:r>
          </w:p>
        </w:tc>
        <w:tc>
          <w:tcPr>
            <w:tcW w:w="1077" w:type="dxa"/>
            <w:shd w:val="clear" w:color="auto" w:fill="FFF2CC" w:themeFill="accent4" w:themeFillTint="33"/>
            <w:noWrap/>
            <w:vAlign w:val="center"/>
            <w:hideMark/>
          </w:tcPr>
          <w:p w14:paraId="063C54C8"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FFF2CC" w:themeFill="accent4" w:themeFillTint="33"/>
            <w:vAlign w:val="center"/>
          </w:tcPr>
          <w:p w14:paraId="754DE4CA" w14:textId="537AC8FB"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FFF2CC" w:themeFill="accent4" w:themeFillTint="33"/>
            <w:noWrap/>
            <w:vAlign w:val="center"/>
            <w:hideMark/>
          </w:tcPr>
          <w:p w14:paraId="538D3992" w14:textId="62586CAC"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FFF2CC" w:themeFill="accent4" w:themeFillTint="33"/>
            <w:noWrap/>
            <w:vAlign w:val="center"/>
            <w:hideMark/>
          </w:tcPr>
          <w:p w14:paraId="6BE689BA"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auto"/>
            <w:noWrap/>
            <w:vAlign w:val="center"/>
            <w:hideMark/>
          </w:tcPr>
          <w:p w14:paraId="291F35E4" w14:textId="77777777" w:rsidR="009F4C9C" w:rsidRPr="00C404EF" w:rsidRDefault="009F4C9C" w:rsidP="009F4C9C">
            <w:pPr>
              <w:tabs>
                <w:tab w:val="left" w:pos="567"/>
              </w:tabs>
              <w:jc w:val="right"/>
              <w:rPr>
                <w:b/>
                <w:sz w:val="18"/>
                <w:szCs w:val="18"/>
              </w:rPr>
            </w:pPr>
            <w:r w:rsidRPr="00C404EF">
              <w:rPr>
                <w:b/>
                <w:sz w:val="18"/>
                <w:szCs w:val="18"/>
              </w:rPr>
              <w:t> </w:t>
            </w:r>
          </w:p>
        </w:tc>
        <w:tc>
          <w:tcPr>
            <w:tcW w:w="1077" w:type="dxa"/>
            <w:shd w:val="clear" w:color="auto" w:fill="auto"/>
            <w:noWrap/>
            <w:vAlign w:val="center"/>
            <w:hideMark/>
          </w:tcPr>
          <w:p w14:paraId="2D6328D2" w14:textId="77777777" w:rsidR="009F4C9C" w:rsidRPr="00C404EF" w:rsidRDefault="009F4C9C" w:rsidP="009F4C9C">
            <w:pPr>
              <w:tabs>
                <w:tab w:val="left" w:pos="567"/>
              </w:tabs>
              <w:jc w:val="right"/>
              <w:rPr>
                <w:sz w:val="18"/>
                <w:szCs w:val="18"/>
              </w:rPr>
            </w:pPr>
            <w:r w:rsidRPr="00C404EF">
              <w:rPr>
                <w:sz w:val="18"/>
                <w:szCs w:val="18"/>
              </w:rPr>
              <w:t> </w:t>
            </w:r>
          </w:p>
        </w:tc>
        <w:tc>
          <w:tcPr>
            <w:tcW w:w="1077" w:type="dxa"/>
            <w:shd w:val="clear" w:color="auto" w:fill="auto"/>
            <w:noWrap/>
            <w:vAlign w:val="center"/>
            <w:hideMark/>
          </w:tcPr>
          <w:p w14:paraId="5021D495" w14:textId="11F916C9" w:rsidR="009F4C9C" w:rsidRPr="00C404EF" w:rsidRDefault="009F4C9C" w:rsidP="009F4C9C">
            <w:pPr>
              <w:tabs>
                <w:tab w:val="left" w:pos="567"/>
              </w:tabs>
              <w:jc w:val="right"/>
              <w:rPr>
                <w:sz w:val="18"/>
                <w:szCs w:val="18"/>
              </w:rPr>
            </w:pPr>
            <w:r w:rsidRPr="00C404EF">
              <w:rPr>
                <w:sz w:val="18"/>
                <w:szCs w:val="18"/>
              </w:rPr>
              <w:t> </w:t>
            </w:r>
          </w:p>
        </w:tc>
      </w:tr>
      <w:tr w:rsidR="00C404EF" w:rsidRPr="00C404EF" w14:paraId="5BF0DFA9" w14:textId="77777777" w:rsidTr="00C404EF">
        <w:trPr>
          <w:trHeight w:val="283"/>
        </w:trPr>
        <w:tc>
          <w:tcPr>
            <w:tcW w:w="988" w:type="dxa"/>
            <w:shd w:val="clear" w:color="auto" w:fill="DEEAF6" w:themeFill="accent1" w:themeFillTint="33"/>
            <w:noWrap/>
            <w:vAlign w:val="center"/>
            <w:hideMark/>
          </w:tcPr>
          <w:p w14:paraId="0AC9A441" w14:textId="55F701CB" w:rsidR="009F4C9C" w:rsidRPr="00C404EF" w:rsidRDefault="009F4C9C" w:rsidP="009F4C9C">
            <w:pPr>
              <w:tabs>
                <w:tab w:val="left" w:pos="567"/>
              </w:tabs>
              <w:jc w:val="right"/>
              <w:rPr>
                <w:b/>
                <w:sz w:val="18"/>
                <w:szCs w:val="18"/>
              </w:rPr>
            </w:pPr>
          </w:p>
        </w:tc>
        <w:tc>
          <w:tcPr>
            <w:tcW w:w="3543" w:type="dxa"/>
            <w:shd w:val="clear" w:color="auto" w:fill="DEEAF6" w:themeFill="accent1" w:themeFillTint="33"/>
            <w:noWrap/>
            <w:vAlign w:val="center"/>
            <w:hideMark/>
          </w:tcPr>
          <w:p w14:paraId="74AF03BD" w14:textId="000CBD57" w:rsidR="009F4C9C" w:rsidRPr="00C404EF" w:rsidRDefault="009F4C9C" w:rsidP="00C404EF">
            <w:pPr>
              <w:tabs>
                <w:tab w:val="left" w:pos="567"/>
              </w:tabs>
              <w:rPr>
                <w:b/>
                <w:sz w:val="18"/>
                <w:szCs w:val="18"/>
              </w:rPr>
            </w:pPr>
            <w:r w:rsidRPr="00C404EF">
              <w:rPr>
                <w:b/>
                <w:sz w:val="18"/>
                <w:szCs w:val="18"/>
              </w:rPr>
              <w:t> </w:t>
            </w:r>
            <w:r w:rsidR="00C404EF" w:rsidRPr="00C404EF">
              <w:rPr>
                <w:b/>
                <w:sz w:val="18"/>
                <w:szCs w:val="18"/>
              </w:rPr>
              <w:t>Eelarve tulude maht kokku eurodes</w:t>
            </w:r>
          </w:p>
        </w:tc>
        <w:tc>
          <w:tcPr>
            <w:tcW w:w="1077" w:type="dxa"/>
            <w:shd w:val="clear" w:color="auto" w:fill="DEEAF6" w:themeFill="accent1" w:themeFillTint="33"/>
            <w:noWrap/>
            <w:vAlign w:val="center"/>
            <w:hideMark/>
          </w:tcPr>
          <w:p w14:paraId="0ED844E0" w14:textId="77777777" w:rsidR="009F4C9C" w:rsidRPr="00C404EF" w:rsidRDefault="009F4C9C" w:rsidP="009F4C9C">
            <w:pPr>
              <w:tabs>
                <w:tab w:val="left" w:pos="567"/>
              </w:tabs>
              <w:jc w:val="right"/>
              <w:rPr>
                <w:b/>
                <w:sz w:val="18"/>
                <w:szCs w:val="18"/>
              </w:rPr>
            </w:pPr>
            <w:r w:rsidRPr="00C404EF">
              <w:rPr>
                <w:b/>
                <w:sz w:val="18"/>
                <w:szCs w:val="18"/>
              </w:rPr>
              <w:t>32 043 121</w:t>
            </w:r>
          </w:p>
        </w:tc>
        <w:tc>
          <w:tcPr>
            <w:tcW w:w="1077" w:type="dxa"/>
            <w:shd w:val="clear" w:color="auto" w:fill="DEEAF6" w:themeFill="accent1" w:themeFillTint="33"/>
            <w:noWrap/>
            <w:vAlign w:val="center"/>
            <w:hideMark/>
          </w:tcPr>
          <w:p w14:paraId="19D704EB" w14:textId="77777777" w:rsidR="009F4C9C" w:rsidRPr="00C404EF" w:rsidRDefault="009F4C9C" w:rsidP="009F4C9C">
            <w:pPr>
              <w:tabs>
                <w:tab w:val="left" w:pos="567"/>
              </w:tabs>
              <w:jc w:val="right"/>
              <w:rPr>
                <w:b/>
                <w:sz w:val="18"/>
                <w:szCs w:val="18"/>
              </w:rPr>
            </w:pPr>
            <w:r w:rsidRPr="00C404EF">
              <w:rPr>
                <w:b/>
                <w:sz w:val="18"/>
                <w:szCs w:val="18"/>
              </w:rPr>
              <w:t>485 969</w:t>
            </w:r>
          </w:p>
        </w:tc>
        <w:tc>
          <w:tcPr>
            <w:tcW w:w="1077" w:type="dxa"/>
            <w:shd w:val="clear" w:color="auto" w:fill="DEEAF6" w:themeFill="accent1" w:themeFillTint="33"/>
            <w:noWrap/>
            <w:vAlign w:val="center"/>
            <w:hideMark/>
          </w:tcPr>
          <w:p w14:paraId="68E4600B" w14:textId="77777777" w:rsidR="009F4C9C" w:rsidRPr="00C404EF" w:rsidRDefault="009F4C9C" w:rsidP="009F4C9C">
            <w:pPr>
              <w:tabs>
                <w:tab w:val="left" w:pos="567"/>
              </w:tabs>
              <w:jc w:val="right"/>
              <w:rPr>
                <w:b/>
                <w:sz w:val="18"/>
                <w:szCs w:val="18"/>
              </w:rPr>
            </w:pPr>
            <w:r w:rsidRPr="00C404EF">
              <w:rPr>
                <w:b/>
                <w:sz w:val="18"/>
                <w:szCs w:val="18"/>
              </w:rPr>
              <w:t>31 557 152</w:t>
            </w:r>
          </w:p>
        </w:tc>
        <w:tc>
          <w:tcPr>
            <w:tcW w:w="1077" w:type="dxa"/>
            <w:shd w:val="clear" w:color="auto" w:fill="DEEAF6" w:themeFill="accent1" w:themeFillTint="33"/>
            <w:noWrap/>
            <w:vAlign w:val="center"/>
            <w:hideMark/>
          </w:tcPr>
          <w:p w14:paraId="1C457A70" w14:textId="47248340" w:rsidR="009F4C9C" w:rsidRPr="00C404EF" w:rsidRDefault="001E3288" w:rsidP="009F4C9C">
            <w:pPr>
              <w:tabs>
                <w:tab w:val="left" w:pos="567"/>
              </w:tabs>
              <w:jc w:val="right"/>
              <w:rPr>
                <w:b/>
                <w:sz w:val="18"/>
                <w:szCs w:val="18"/>
              </w:rPr>
            </w:pPr>
            <w:r>
              <w:rPr>
                <w:b/>
                <w:sz w:val="18"/>
                <w:szCs w:val="18"/>
              </w:rPr>
              <w:t>2</w:t>
            </w:r>
            <w:r w:rsidR="009F4C9C" w:rsidRPr="00C404EF">
              <w:rPr>
                <w:b/>
                <w:sz w:val="18"/>
                <w:szCs w:val="18"/>
              </w:rPr>
              <w:t>62 617</w:t>
            </w:r>
          </w:p>
        </w:tc>
        <w:tc>
          <w:tcPr>
            <w:tcW w:w="1077" w:type="dxa"/>
            <w:shd w:val="clear" w:color="auto" w:fill="DEEAF6" w:themeFill="accent1" w:themeFillTint="33"/>
            <w:vAlign w:val="center"/>
          </w:tcPr>
          <w:p w14:paraId="0FB00E0D" w14:textId="61C8CA1C" w:rsidR="009F4C9C" w:rsidRPr="00C404EF" w:rsidRDefault="009F4C9C" w:rsidP="009F4C9C">
            <w:pPr>
              <w:tabs>
                <w:tab w:val="left" w:pos="567"/>
              </w:tabs>
              <w:jc w:val="right"/>
              <w:rPr>
                <w:b/>
                <w:sz w:val="18"/>
                <w:szCs w:val="18"/>
              </w:rPr>
            </w:pPr>
            <w:r w:rsidRPr="00C404EF">
              <w:rPr>
                <w:b/>
                <w:sz w:val="18"/>
                <w:szCs w:val="18"/>
              </w:rPr>
              <w:t>0</w:t>
            </w:r>
          </w:p>
        </w:tc>
        <w:tc>
          <w:tcPr>
            <w:tcW w:w="1077" w:type="dxa"/>
            <w:shd w:val="clear" w:color="auto" w:fill="DEEAF6" w:themeFill="accent1" w:themeFillTint="33"/>
            <w:noWrap/>
            <w:vAlign w:val="center"/>
            <w:hideMark/>
          </w:tcPr>
          <w:p w14:paraId="3076D881" w14:textId="65EEA801" w:rsidR="009F4C9C" w:rsidRPr="00C404EF" w:rsidRDefault="009F4C9C" w:rsidP="009F4C9C">
            <w:pPr>
              <w:tabs>
                <w:tab w:val="left" w:pos="567"/>
              </w:tabs>
              <w:jc w:val="right"/>
              <w:rPr>
                <w:b/>
                <w:sz w:val="18"/>
                <w:szCs w:val="18"/>
              </w:rPr>
            </w:pPr>
            <w:r w:rsidRPr="00C404EF">
              <w:rPr>
                <w:b/>
                <w:sz w:val="18"/>
                <w:szCs w:val="18"/>
              </w:rPr>
              <w:t>113 978</w:t>
            </w:r>
          </w:p>
        </w:tc>
        <w:tc>
          <w:tcPr>
            <w:tcW w:w="1077" w:type="dxa"/>
            <w:shd w:val="clear" w:color="auto" w:fill="DEEAF6" w:themeFill="accent1" w:themeFillTint="33"/>
            <w:noWrap/>
            <w:vAlign w:val="center"/>
            <w:hideMark/>
          </w:tcPr>
          <w:p w14:paraId="5A5CA115" w14:textId="57AE8EB8" w:rsidR="009F4C9C" w:rsidRPr="00C404EF" w:rsidRDefault="0035632B" w:rsidP="009F4C9C">
            <w:pPr>
              <w:tabs>
                <w:tab w:val="left" w:pos="567"/>
              </w:tabs>
              <w:jc w:val="right"/>
              <w:rPr>
                <w:b/>
                <w:sz w:val="18"/>
                <w:szCs w:val="18"/>
              </w:rPr>
            </w:pPr>
            <w:r>
              <w:rPr>
                <w:b/>
                <w:sz w:val="18"/>
                <w:szCs w:val="18"/>
              </w:rPr>
              <w:t>3</w:t>
            </w:r>
            <w:r w:rsidR="009F4C9C" w:rsidRPr="00C404EF">
              <w:rPr>
                <w:b/>
                <w:sz w:val="18"/>
                <w:szCs w:val="18"/>
              </w:rPr>
              <w:t>76 595</w:t>
            </w:r>
          </w:p>
        </w:tc>
        <w:tc>
          <w:tcPr>
            <w:tcW w:w="1077" w:type="dxa"/>
            <w:shd w:val="clear" w:color="auto" w:fill="DEEAF6" w:themeFill="accent1" w:themeFillTint="33"/>
            <w:noWrap/>
            <w:vAlign w:val="center"/>
            <w:hideMark/>
          </w:tcPr>
          <w:p w14:paraId="45514E67" w14:textId="255F5B9B" w:rsidR="009F4C9C" w:rsidRPr="00C404EF" w:rsidRDefault="009F4C9C" w:rsidP="0035632B">
            <w:pPr>
              <w:tabs>
                <w:tab w:val="left" w:pos="567"/>
              </w:tabs>
              <w:jc w:val="right"/>
              <w:rPr>
                <w:b/>
                <w:sz w:val="18"/>
                <w:szCs w:val="18"/>
              </w:rPr>
            </w:pPr>
            <w:r w:rsidRPr="00C404EF">
              <w:rPr>
                <w:b/>
                <w:sz w:val="18"/>
                <w:szCs w:val="18"/>
              </w:rPr>
              <w:t xml:space="preserve">31 </w:t>
            </w:r>
            <w:r w:rsidR="0035632B">
              <w:rPr>
                <w:b/>
                <w:sz w:val="18"/>
                <w:szCs w:val="18"/>
              </w:rPr>
              <w:t>9</w:t>
            </w:r>
            <w:r w:rsidRPr="00C404EF">
              <w:rPr>
                <w:b/>
                <w:sz w:val="18"/>
                <w:szCs w:val="18"/>
              </w:rPr>
              <w:t>33 747</w:t>
            </w:r>
          </w:p>
        </w:tc>
        <w:tc>
          <w:tcPr>
            <w:tcW w:w="1077" w:type="dxa"/>
            <w:shd w:val="clear" w:color="auto" w:fill="DEEAF6" w:themeFill="accent1" w:themeFillTint="33"/>
            <w:noWrap/>
            <w:vAlign w:val="center"/>
            <w:hideMark/>
          </w:tcPr>
          <w:p w14:paraId="5B399DE8" w14:textId="77777777" w:rsidR="009F4C9C" w:rsidRPr="00C404EF" w:rsidRDefault="009F4C9C" w:rsidP="009F4C9C">
            <w:pPr>
              <w:tabs>
                <w:tab w:val="left" w:pos="567"/>
              </w:tabs>
              <w:jc w:val="right"/>
              <w:rPr>
                <w:b/>
                <w:sz w:val="18"/>
                <w:szCs w:val="18"/>
              </w:rPr>
            </w:pPr>
            <w:r w:rsidRPr="00C404EF">
              <w:rPr>
                <w:b/>
                <w:sz w:val="18"/>
                <w:szCs w:val="18"/>
              </w:rPr>
              <w:t>485 969</w:t>
            </w:r>
          </w:p>
        </w:tc>
        <w:tc>
          <w:tcPr>
            <w:tcW w:w="1077" w:type="dxa"/>
            <w:shd w:val="clear" w:color="auto" w:fill="DEEAF6" w:themeFill="accent1" w:themeFillTint="33"/>
            <w:noWrap/>
            <w:vAlign w:val="center"/>
            <w:hideMark/>
          </w:tcPr>
          <w:p w14:paraId="4C6BBAFA" w14:textId="71BDE24E" w:rsidR="009F4C9C" w:rsidRPr="00C404EF" w:rsidRDefault="009F4C9C" w:rsidP="0035632B">
            <w:pPr>
              <w:tabs>
                <w:tab w:val="left" w:pos="567"/>
              </w:tabs>
              <w:jc w:val="right"/>
              <w:rPr>
                <w:b/>
                <w:sz w:val="18"/>
                <w:szCs w:val="18"/>
              </w:rPr>
            </w:pPr>
            <w:r w:rsidRPr="00C404EF">
              <w:rPr>
                <w:b/>
                <w:color w:val="000000"/>
                <w:sz w:val="18"/>
                <w:szCs w:val="18"/>
              </w:rPr>
              <w:t xml:space="preserve">32 </w:t>
            </w:r>
            <w:r w:rsidR="0035632B">
              <w:rPr>
                <w:b/>
                <w:color w:val="000000"/>
                <w:sz w:val="18"/>
                <w:szCs w:val="18"/>
              </w:rPr>
              <w:t>4</w:t>
            </w:r>
            <w:r w:rsidRPr="00C404EF">
              <w:rPr>
                <w:b/>
                <w:color w:val="000000"/>
                <w:sz w:val="18"/>
                <w:szCs w:val="18"/>
              </w:rPr>
              <w:t>19 716</w:t>
            </w:r>
          </w:p>
        </w:tc>
      </w:tr>
    </w:tbl>
    <w:p w14:paraId="348D4505" w14:textId="77777777" w:rsidR="00006158" w:rsidRDefault="00006158">
      <w:pPr>
        <w:tabs>
          <w:tab w:val="left" w:pos="567"/>
        </w:tabs>
        <w:jc w:val="both"/>
        <w:rPr>
          <w:b/>
        </w:rPr>
      </w:pPr>
    </w:p>
    <w:p w14:paraId="31D3C7D8" w14:textId="77777777" w:rsidR="00404304" w:rsidRDefault="00404304">
      <w:pPr>
        <w:tabs>
          <w:tab w:val="left" w:pos="567"/>
        </w:tabs>
        <w:jc w:val="both"/>
        <w:rPr>
          <w:b/>
        </w:rPr>
      </w:pPr>
    </w:p>
    <w:p w14:paraId="31D3C9EC" w14:textId="77777777" w:rsidR="00404304" w:rsidRDefault="00404304">
      <w:pPr>
        <w:tabs>
          <w:tab w:val="left" w:pos="567"/>
        </w:tabs>
        <w:jc w:val="both"/>
        <w:rPr>
          <w:b/>
        </w:rPr>
      </w:pPr>
    </w:p>
    <w:p w14:paraId="31D3C9ED" w14:textId="77777777" w:rsidR="00E512C9" w:rsidRPr="00F64E62" w:rsidRDefault="00E512C9">
      <w:pPr>
        <w:tabs>
          <w:tab w:val="left" w:pos="567"/>
        </w:tabs>
        <w:jc w:val="both"/>
        <w:rPr>
          <w:b/>
        </w:rPr>
      </w:pPr>
    </w:p>
    <w:p w14:paraId="31D3C9EE" w14:textId="77777777" w:rsidR="008E096C" w:rsidRPr="00F64E62" w:rsidRDefault="008E096C" w:rsidP="008E096C">
      <w:pPr>
        <w:rPr>
          <w:b/>
        </w:rPr>
      </w:pPr>
    </w:p>
    <w:p w14:paraId="31D3C9EF" w14:textId="77777777" w:rsidR="008E096C" w:rsidRPr="00F64E62" w:rsidRDefault="008E096C">
      <w:pPr>
        <w:autoSpaceDE/>
        <w:autoSpaceDN/>
        <w:rPr>
          <w:b/>
        </w:rPr>
      </w:pPr>
      <w:r w:rsidRPr="00F64E62">
        <w:rPr>
          <w:b/>
        </w:rPr>
        <w:br w:type="page"/>
      </w:r>
    </w:p>
    <w:p w14:paraId="31D3C9F0" w14:textId="77777777" w:rsidR="00597F42" w:rsidRPr="00F76034" w:rsidRDefault="00F84F89" w:rsidP="008E096C">
      <w:pPr>
        <w:rPr>
          <w:b/>
          <w:sz w:val="22"/>
        </w:rPr>
      </w:pPr>
      <w:r w:rsidRPr="00F76034">
        <w:rPr>
          <w:b/>
          <w:sz w:val="22"/>
        </w:rPr>
        <w:lastRenderedPageBreak/>
        <w:t>Põhitegevuse t</w:t>
      </w:r>
      <w:r w:rsidR="00597F42" w:rsidRPr="00F76034">
        <w:rPr>
          <w:b/>
          <w:sz w:val="22"/>
        </w:rPr>
        <w:t>ulude eelarve</w:t>
      </w:r>
      <w:r w:rsidR="00322FDD" w:rsidRPr="00F76034">
        <w:rPr>
          <w:b/>
          <w:sz w:val="22"/>
        </w:rPr>
        <w:t>te</w:t>
      </w:r>
      <w:r w:rsidR="00146694" w:rsidRPr="00F76034">
        <w:rPr>
          <w:b/>
          <w:sz w:val="22"/>
        </w:rPr>
        <w:t xml:space="preserve"> muudatused</w:t>
      </w:r>
      <w:r w:rsidR="009F7B82" w:rsidRPr="00F76034">
        <w:rPr>
          <w:b/>
          <w:sz w:val="22"/>
        </w:rPr>
        <w:t xml:space="preserve"> </w:t>
      </w:r>
    </w:p>
    <w:p w14:paraId="31D3C9F1" w14:textId="77777777" w:rsidR="005952A8" w:rsidRPr="00F64E62" w:rsidRDefault="005952A8" w:rsidP="008E096C">
      <w:pPr>
        <w:rPr>
          <w:b/>
        </w:rPr>
      </w:pPr>
    </w:p>
    <w:p w14:paraId="31D3C9F2" w14:textId="57D5A8C5" w:rsidR="005952A8" w:rsidRDefault="005952A8" w:rsidP="005952A8">
      <w:pPr>
        <w:jc w:val="both"/>
      </w:pPr>
      <w:r w:rsidRPr="00F64E62">
        <w:t>Tabelis on kajastatud ainult lisaeelarvega muudetavad read. Kehtiv ja muudetud eelarve on toodud koos omavaheliste tehingutega (et tagada täielik ülevaade eelarvemahtudest).</w:t>
      </w:r>
      <w:r w:rsidR="008162D9">
        <w:t xml:space="preserve"> Sihtraha muudatused on võrdsed tuludes ja kuludes.</w:t>
      </w:r>
    </w:p>
    <w:p w14:paraId="525D11CA" w14:textId="4424C671" w:rsidR="00437C89" w:rsidRDefault="00437C89" w:rsidP="005952A8">
      <w:pPr>
        <w:jc w:val="both"/>
      </w:pPr>
    </w:p>
    <w:tbl>
      <w:tblPr>
        <w:tblStyle w:val="Kontuurtabel"/>
        <w:tblW w:w="15498" w:type="dxa"/>
        <w:tblLook w:val="04A0" w:firstRow="1" w:lastRow="0" w:firstColumn="1" w:lastColumn="0" w:noHBand="0" w:noVBand="1"/>
      </w:tblPr>
      <w:tblGrid>
        <w:gridCol w:w="1305"/>
        <w:gridCol w:w="1809"/>
        <w:gridCol w:w="2410"/>
        <w:gridCol w:w="796"/>
        <w:gridCol w:w="2799"/>
        <w:gridCol w:w="2756"/>
        <w:gridCol w:w="936"/>
        <w:gridCol w:w="851"/>
        <w:gridCol w:w="954"/>
        <w:gridCol w:w="992"/>
      </w:tblGrid>
      <w:tr w:rsidR="00A921F9" w:rsidRPr="00A921F9" w14:paraId="2947B045" w14:textId="77777777" w:rsidTr="008162D9">
        <w:trPr>
          <w:cantSplit/>
          <w:trHeight w:val="1877"/>
          <w:tblHeader/>
        </w:trPr>
        <w:tc>
          <w:tcPr>
            <w:tcW w:w="1305" w:type="dxa"/>
            <w:shd w:val="clear" w:color="auto" w:fill="DEEAF6" w:themeFill="accent1" w:themeFillTint="33"/>
            <w:noWrap/>
            <w:vAlign w:val="center"/>
            <w:hideMark/>
          </w:tcPr>
          <w:p w14:paraId="74EF2E05" w14:textId="77777777" w:rsidR="00A921F9" w:rsidRPr="00A921F9" w:rsidRDefault="00A921F9" w:rsidP="00A921F9">
            <w:pPr>
              <w:jc w:val="center"/>
              <w:rPr>
                <w:b/>
                <w:bCs/>
                <w:sz w:val="18"/>
                <w:szCs w:val="18"/>
              </w:rPr>
            </w:pPr>
            <w:r w:rsidRPr="00A921F9">
              <w:rPr>
                <w:b/>
                <w:bCs/>
                <w:sz w:val="18"/>
                <w:szCs w:val="18"/>
              </w:rPr>
              <w:t>Kontoklassi nimi</w:t>
            </w:r>
          </w:p>
        </w:tc>
        <w:tc>
          <w:tcPr>
            <w:tcW w:w="1809" w:type="dxa"/>
            <w:shd w:val="clear" w:color="auto" w:fill="DEEAF6" w:themeFill="accent1" w:themeFillTint="33"/>
            <w:noWrap/>
            <w:vAlign w:val="center"/>
            <w:hideMark/>
          </w:tcPr>
          <w:p w14:paraId="16C56A8F" w14:textId="2EC1449A" w:rsidR="00A921F9" w:rsidRPr="00A921F9" w:rsidRDefault="00A921F9" w:rsidP="00A921F9">
            <w:pPr>
              <w:jc w:val="center"/>
              <w:rPr>
                <w:b/>
                <w:bCs/>
                <w:sz w:val="18"/>
                <w:szCs w:val="18"/>
              </w:rPr>
            </w:pPr>
            <w:r>
              <w:rPr>
                <w:b/>
                <w:bCs/>
                <w:sz w:val="18"/>
                <w:szCs w:val="18"/>
              </w:rPr>
              <w:t>Eelarve eest vastutaja</w:t>
            </w:r>
          </w:p>
        </w:tc>
        <w:tc>
          <w:tcPr>
            <w:tcW w:w="2410" w:type="dxa"/>
            <w:shd w:val="clear" w:color="auto" w:fill="DEEAF6" w:themeFill="accent1" w:themeFillTint="33"/>
            <w:noWrap/>
            <w:vAlign w:val="center"/>
            <w:hideMark/>
          </w:tcPr>
          <w:p w14:paraId="2E95A36D" w14:textId="4C805C83" w:rsidR="00A921F9" w:rsidRPr="00A921F9" w:rsidRDefault="00A921F9" w:rsidP="00A921F9">
            <w:pPr>
              <w:jc w:val="center"/>
              <w:rPr>
                <w:b/>
                <w:bCs/>
                <w:sz w:val="18"/>
                <w:szCs w:val="18"/>
              </w:rPr>
            </w:pPr>
            <w:r>
              <w:rPr>
                <w:b/>
                <w:bCs/>
                <w:sz w:val="18"/>
                <w:szCs w:val="18"/>
              </w:rPr>
              <w:t>Rea kood ja nimi</w:t>
            </w:r>
          </w:p>
        </w:tc>
        <w:tc>
          <w:tcPr>
            <w:tcW w:w="796" w:type="dxa"/>
            <w:shd w:val="clear" w:color="auto" w:fill="DEEAF6" w:themeFill="accent1" w:themeFillTint="33"/>
            <w:noWrap/>
            <w:textDirection w:val="btLr"/>
            <w:vAlign w:val="center"/>
            <w:hideMark/>
          </w:tcPr>
          <w:p w14:paraId="3DAB5E45" w14:textId="77777777" w:rsidR="00A921F9" w:rsidRPr="00A921F9" w:rsidRDefault="00A921F9" w:rsidP="00A921F9">
            <w:pPr>
              <w:ind w:left="113" w:right="113"/>
              <w:jc w:val="center"/>
              <w:rPr>
                <w:b/>
                <w:bCs/>
                <w:sz w:val="18"/>
                <w:szCs w:val="18"/>
              </w:rPr>
            </w:pPr>
            <w:r w:rsidRPr="00A921F9">
              <w:rPr>
                <w:b/>
                <w:bCs/>
                <w:sz w:val="18"/>
                <w:szCs w:val="18"/>
              </w:rPr>
              <w:t>Tegevussuund</w:t>
            </w:r>
          </w:p>
        </w:tc>
        <w:tc>
          <w:tcPr>
            <w:tcW w:w="2799" w:type="dxa"/>
            <w:shd w:val="clear" w:color="auto" w:fill="DEEAF6" w:themeFill="accent1" w:themeFillTint="33"/>
            <w:vAlign w:val="center"/>
            <w:hideMark/>
          </w:tcPr>
          <w:p w14:paraId="724C5674" w14:textId="77777777" w:rsidR="00A921F9" w:rsidRPr="00A921F9" w:rsidRDefault="00A921F9" w:rsidP="00A921F9">
            <w:pPr>
              <w:jc w:val="center"/>
              <w:rPr>
                <w:b/>
                <w:bCs/>
                <w:sz w:val="18"/>
                <w:szCs w:val="18"/>
              </w:rPr>
            </w:pPr>
            <w:r w:rsidRPr="00A921F9">
              <w:rPr>
                <w:b/>
                <w:bCs/>
                <w:sz w:val="18"/>
                <w:szCs w:val="18"/>
              </w:rPr>
              <w:t>Rea nimetus</w:t>
            </w:r>
          </w:p>
        </w:tc>
        <w:tc>
          <w:tcPr>
            <w:tcW w:w="2756" w:type="dxa"/>
            <w:shd w:val="clear" w:color="auto" w:fill="DEEAF6" w:themeFill="accent1" w:themeFillTint="33"/>
            <w:noWrap/>
            <w:vAlign w:val="center"/>
            <w:hideMark/>
          </w:tcPr>
          <w:p w14:paraId="759D94BA" w14:textId="32024778" w:rsidR="00A921F9" w:rsidRPr="00A921F9" w:rsidRDefault="00A921F9" w:rsidP="00A921F9">
            <w:pPr>
              <w:rPr>
                <w:b/>
                <w:bCs/>
                <w:sz w:val="18"/>
                <w:szCs w:val="18"/>
              </w:rPr>
            </w:pPr>
            <w:r w:rsidRPr="00A921F9">
              <w:rPr>
                <w:b/>
                <w:bCs/>
                <w:sz w:val="18"/>
                <w:szCs w:val="18"/>
              </w:rPr>
              <w:t>II lisaeelarve muudatuste selgitused</w:t>
            </w:r>
          </w:p>
        </w:tc>
        <w:tc>
          <w:tcPr>
            <w:tcW w:w="826" w:type="dxa"/>
            <w:shd w:val="clear" w:color="auto" w:fill="DEEAF6" w:themeFill="accent1" w:themeFillTint="33"/>
            <w:textDirection w:val="btLr"/>
            <w:vAlign w:val="center"/>
            <w:hideMark/>
          </w:tcPr>
          <w:p w14:paraId="395F95B0" w14:textId="77777777" w:rsidR="00A921F9" w:rsidRPr="00A921F9" w:rsidRDefault="00A921F9" w:rsidP="00A921F9">
            <w:pPr>
              <w:ind w:left="113" w:right="113"/>
              <w:jc w:val="center"/>
              <w:rPr>
                <w:b/>
                <w:bCs/>
                <w:sz w:val="18"/>
                <w:szCs w:val="18"/>
              </w:rPr>
            </w:pPr>
            <w:r w:rsidRPr="00A921F9">
              <w:rPr>
                <w:b/>
                <w:bCs/>
                <w:sz w:val="18"/>
                <w:szCs w:val="18"/>
              </w:rPr>
              <w:t>Kehtiv eelarve omavaheliste tehingutega</w:t>
            </w:r>
          </w:p>
        </w:tc>
        <w:tc>
          <w:tcPr>
            <w:tcW w:w="851" w:type="dxa"/>
            <w:shd w:val="clear" w:color="auto" w:fill="FFF2CC" w:themeFill="accent4" w:themeFillTint="33"/>
            <w:textDirection w:val="btLr"/>
            <w:vAlign w:val="center"/>
            <w:hideMark/>
          </w:tcPr>
          <w:p w14:paraId="22FE4CFE" w14:textId="77777777" w:rsidR="00A921F9" w:rsidRPr="008162D9" w:rsidRDefault="00A921F9" w:rsidP="00A921F9">
            <w:pPr>
              <w:ind w:left="113" w:right="113"/>
              <w:jc w:val="center"/>
              <w:rPr>
                <w:b/>
                <w:bCs/>
                <w:sz w:val="18"/>
                <w:szCs w:val="18"/>
              </w:rPr>
            </w:pPr>
            <w:r w:rsidRPr="008162D9">
              <w:rPr>
                <w:b/>
                <w:bCs/>
                <w:sz w:val="18"/>
                <w:szCs w:val="18"/>
              </w:rPr>
              <w:t>II lisaeelarve muudatused mittesihtraha</w:t>
            </w:r>
          </w:p>
        </w:tc>
        <w:tc>
          <w:tcPr>
            <w:tcW w:w="954" w:type="dxa"/>
            <w:shd w:val="clear" w:color="auto" w:fill="FFF2CC" w:themeFill="accent4" w:themeFillTint="33"/>
            <w:textDirection w:val="btLr"/>
            <w:vAlign w:val="center"/>
            <w:hideMark/>
          </w:tcPr>
          <w:p w14:paraId="736BA23C" w14:textId="77777777" w:rsidR="00A921F9" w:rsidRPr="008162D9" w:rsidRDefault="00A921F9" w:rsidP="00A921F9">
            <w:pPr>
              <w:ind w:left="113" w:right="113"/>
              <w:jc w:val="center"/>
              <w:rPr>
                <w:b/>
                <w:bCs/>
                <w:sz w:val="18"/>
                <w:szCs w:val="18"/>
              </w:rPr>
            </w:pPr>
            <w:r w:rsidRPr="008162D9">
              <w:rPr>
                <w:b/>
                <w:bCs/>
                <w:sz w:val="18"/>
                <w:szCs w:val="18"/>
              </w:rPr>
              <w:t>II lisaeelarve muudatused sihtraha</w:t>
            </w:r>
          </w:p>
        </w:tc>
        <w:tc>
          <w:tcPr>
            <w:tcW w:w="992" w:type="dxa"/>
            <w:shd w:val="clear" w:color="auto" w:fill="DEEAF6" w:themeFill="accent1" w:themeFillTint="33"/>
            <w:textDirection w:val="btLr"/>
            <w:vAlign w:val="center"/>
            <w:hideMark/>
          </w:tcPr>
          <w:p w14:paraId="033BD42F" w14:textId="77777777" w:rsidR="00A921F9" w:rsidRPr="00A921F9" w:rsidRDefault="00A921F9" w:rsidP="00A921F9">
            <w:pPr>
              <w:ind w:left="113" w:right="113"/>
              <w:jc w:val="center"/>
              <w:rPr>
                <w:b/>
                <w:bCs/>
                <w:sz w:val="18"/>
                <w:szCs w:val="18"/>
              </w:rPr>
            </w:pPr>
            <w:r w:rsidRPr="00A921F9">
              <w:rPr>
                <w:b/>
                <w:bCs/>
                <w:sz w:val="18"/>
                <w:szCs w:val="18"/>
              </w:rPr>
              <w:t>Muudetud eelarve 29.11.2018 omavahelistega</w:t>
            </w:r>
          </w:p>
        </w:tc>
      </w:tr>
      <w:tr w:rsidR="006A11DF" w:rsidRPr="00437C89" w14:paraId="1F36D349" w14:textId="77777777" w:rsidTr="002B5347">
        <w:trPr>
          <w:trHeight w:val="255"/>
        </w:trPr>
        <w:tc>
          <w:tcPr>
            <w:tcW w:w="1305" w:type="dxa"/>
            <w:noWrap/>
            <w:vAlign w:val="center"/>
          </w:tcPr>
          <w:p w14:paraId="6FC83ACA" w14:textId="6A311B48" w:rsidR="006A11DF" w:rsidRPr="00437C89" w:rsidRDefault="006A11DF" w:rsidP="00A921F9">
            <w:pPr>
              <w:rPr>
                <w:bCs/>
                <w:sz w:val="18"/>
                <w:szCs w:val="18"/>
              </w:rPr>
            </w:pPr>
            <w:r>
              <w:rPr>
                <w:bCs/>
                <w:sz w:val="18"/>
                <w:szCs w:val="18"/>
              </w:rPr>
              <w:t xml:space="preserve">30 </w:t>
            </w:r>
            <w:r w:rsidRPr="006A11DF">
              <w:rPr>
                <w:bCs/>
                <w:sz w:val="18"/>
                <w:szCs w:val="18"/>
              </w:rPr>
              <w:t>Maksutulud</w:t>
            </w:r>
          </w:p>
        </w:tc>
        <w:tc>
          <w:tcPr>
            <w:tcW w:w="1809" w:type="dxa"/>
            <w:noWrap/>
            <w:vAlign w:val="center"/>
          </w:tcPr>
          <w:p w14:paraId="6F844E84" w14:textId="2CA2187E" w:rsidR="006A11DF" w:rsidRPr="00437C89" w:rsidRDefault="006A11DF" w:rsidP="00A921F9">
            <w:pPr>
              <w:rPr>
                <w:sz w:val="18"/>
                <w:szCs w:val="18"/>
              </w:rPr>
            </w:pPr>
            <w:r>
              <w:rPr>
                <w:sz w:val="18"/>
                <w:szCs w:val="18"/>
              </w:rPr>
              <w:t>Rahandusameti juhataja</w:t>
            </w:r>
          </w:p>
        </w:tc>
        <w:tc>
          <w:tcPr>
            <w:tcW w:w="2410" w:type="dxa"/>
            <w:noWrap/>
            <w:vAlign w:val="center"/>
          </w:tcPr>
          <w:p w14:paraId="41C516F6" w14:textId="688D40DF" w:rsidR="006A11DF" w:rsidRPr="00437C89" w:rsidRDefault="006A11DF" w:rsidP="00A921F9">
            <w:pPr>
              <w:rPr>
                <w:bCs/>
                <w:sz w:val="18"/>
                <w:szCs w:val="18"/>
              </w:rPr>
            </w:pPr>
            <w:r w:rsidRPr="006A11DF">
              <w:rPr>
                <w:bCs/>
                <w:sz w:val="18"/>
                <w:szCs w:val="18"/>
              </w:rPr>
              <w:t>3000-Füüsilise isiku tulumaks</w:t>
            </w:r>
          </w:p>
        </w:tc>
        <w:tc>
          <w:tcPr>
            <w:tcW w:w="796" w:type="dxa"/>
            <w:noWrap/>
            <w:vAlign w:val="center"/>
          </w:tcPr>
          <w:p w14:paraId="410EC2B2" w14:textId="0DFE9CD5" w:rsidR="006A11DF" w:rsidRPr="00437C89" w:rsidRDefault="006A11DF" w:rsidP="00A921F9">
            <w:pPr>
              <w:jc w:val="center"/>
              <w:rPr>
                <w:bCs/>
                <w:sz w:val="18"/>
                <w:szCs w:val="18"/>
              </w:rPr>
            </w:pPr>
            <w:r>
              <w:rPr>
                <w:bCs/>
                <w:sz w:val="18"/>
                <w:szCs w:val="18"/>
              </w:rPr>
              <w:t>TU001</w:t>
            </w:r>
          </w:p>
        </w:tc>
        <w:tc>
          <w:tcPr>
            <w:tcW w:w="2799" w:type="dxa"/>
            <w:noWrap/>
            <w:vAlign w:val="center"/>
          </w:tcPr>
          <w:p w14:paraId="6E4FECA5" w14:textId="7BD3477B" w:rsidR="006A11DF" w:rsidRPr="00437C89" w:rsidRDefault="006A11DF" w:rsidP="00A921F9">
            <w:pPr>
              <w:rPr>
                <w:sz w:val="18"/>
                <w:szCs w:val="18"/>
              </w:rPr>
            </w:pPr>
            <w:r>
              <w:rPr>
                <w:sz w:val="18"/>
                <w:szCs w:val="18"/>
              </w:rPr>
              <w:t>Tulumaks</w:t>
            </w:r>
          </w:p>
        </w:tc>
        <w:tc>
          <w:tcPr>
            <w:tcW w:w="2756" w:type="dxa"/>
            <w:noWrap/>
            <w:vAlign w:val="center"/>
          </w:tcPr>
          <w:p w14:paraId="6F2CB135" w14:textId="77777777" w:rsidR="006A11DF" w:rsidRDefault="006A11DF" w:rsidP="00A921F9">
            <w:pPr>
              <w:rPr>
                <w:sz w:val="18"/>
                <w:szCs w:val="18"/>
              </w:rPr>
            </w:pPr>
            <w:r w:rsidRPr="006A11DF">
              <w:rPr>
                <w:sz w:val="18"/>
                <w:szCs w:val="18"/>
              </w:rPr>
              <w:t xml:space="preserve">Eelarve suurendamine, tegelik 9 kuu laekumine on prognoosist </w:t>
            </w:r>
          </w:p>
          <w:p w14:paraId="0B3668CF" w14:textId="339DD4A4" w:rsidR="006A11DF" w:rsidRPr="00437C89" w:rsidRDefault="006A11DF" w:rsidP="00A921F9">
            <w:pPr>
              <w:rPr>
                <w:sz w:val="18"/>
                <w:szCs w:val="18"/>
              </w:rPr>
            </w:pPr>
            <w:r>
              <w:rPr>
                <w:sz w:val="18"/>
                <w:szCs w:val="18"/>
              </w:rPr>
              <w:t>238 521 eurot suurem</w:t>
            </w:r>
          </w:p>
        </w:tc>
        <w:tc>
          <w:tcPr>
            <w:tcW w:w="826" w:type="dxa"/>
            <w:noWrap/>
            <w:vAlign w:val="center"/>
          </w:tcPr>
          <w:p w14:paraId="415F9235" w14:textId="0F951415" w:rsidR="006A11DF" w:rsidRPr="00437C89" w:rsidRDefault="006A11DF" w:rsidP="00A921F9">
            <w:pPr>
              <w:jc w:val="right"/>
              <w:rPr>
                <w:sz w:val="18"/>
                <w:szCs w:val="18"/>
              </w:rPr>
            </w:pPr>
            <w:r w:rsidRPr="006A11DF">
              <w:rPr>
                <w:sz w:val="18"/>
                <w:szCs w:val="18"/>
              </w:rPr>
              <w:t>12</w:t>
            </w:r>
            <w:r>
              <w:rPr>
                <w:sz w:val="18"/>
                <w:szCs w:val="18"/>
              </w:rPr>
              <w:t>515</w:t>
            </w:r>
            <w:r w:rsidRPr="006A11DF">
              <w:rPr>
                <w:sz w:val="18"/>
                <w:szCs w:val="18"/>
              </w:rPr>
              <w:t>000</w:t>
            </w:r>
          </w:p>
        </w:tc>
        <w:tc>
          <w:tcPr>
            <w:tcW w:w="851" w:type="dxa"/>
            <w:shd w:val="clear" w:color="auto" w:fill="FFF2CC" w:themeFill="accent4" w:themeFillTint="33"/>
            <w:noWrap/>
            <w:vAlign w:val="center"/>
          </w:tcPr>
          <w:p w14:paraId="0A78E043" w14:textId="0FD4653B" w:rsidR="006A11DF" w:rsidRPr="008162D9" w:rsidRDefault="006A11DF" w:rsidP="00A921F9">
            <w:pPr>
              <w:jc w:val="right"/>
              <w:rPr>
                <w:b/>
                <w:sz w:val="18"/>
                <w:szCs w:val="18"/>
              </w:rPr>
            </w:pPr>
            <w:r>
              <w:rPr>
                <w:b/>
                <w:sz w:val="18"/>
                <w:szCs w:val="18"/>
              </w:rPr>
              <w:t>100 000</w:t>
            </w:r>
          </w:p>
        </w:tc>
        <w:tc>
          <w:tcPr>
            <w:tcW w:w="954" w:type="dxa"/>
            <w:shd w:val="clear" w:color="auto" w:fill="FFF2CC" w:themeFill="accent4" w:themeFillTint="33"/>
            <w:noWrap/>
            <w:vAlign w:val="center"/>
          </w:tcPr>
          <w:p w14:paraId="5A40181F" w14:textId="653018C2" w:rsidR="006A11DF" w:rsidRPr="008162D9" w:rsidRDefault="006A11DF" w:rsidP="00A921F9">
            <w:pPr>
              <w:jc w:val="right"/>
              <w:rPr>
                <w:b/>
                <w:sz w:val="18"/>
                <w:szCs w:val="18"/>
              </w:rPr>
            </w:pPr>
            <w:r>
              <w:rPr>
                <w:b/>
                <w:sz w:val="18"/>
                <w:szCs w:val="18"/>
              </w:rPr>
              <w:t>0</w:t>
            </w:r>
          </w:p>
        </w:tc>
        <w:tc>
          <w:tcPr>
            <w:tcW w:w="992" w:type="dxa"/>
            <w:noWrap/>
            <w:vAlign w:val="center"/>
          </w:tcPr>
          <w:p w14:paraId="67EA366D" w14:textId="50360426" w:rsidR="006A11DF" w:rsidRPr="00437C89" w:rsidRDefault="006A11DF" w:rsidP="00A921F9">
            <w:pPr>
              <w:jc w:val="right"/>
              <w:rPr>
                <w:sz w:val="18"/>
                <w:szCs w:val="18"/>
              </w:rPr>
            </w:pPr>
            <w:r>
              <w:rPr>
                <w:sz w:val="18"/>
                <w:szCs w:val="18"/>
              </w:rPr>
              <w:t>12 615000</w:t>
            </w:r>
          </w:p>
        </w:tc>
      </w:tr>
      <w:tr w:rsidR="006A11DF" w:rsidRPr="006A11DF" w14:paraId="777555F4" w14:textId="77777777" w:rsidTr="006A11DF">
        <w:trPr>
          <w:trHeight w:val="255"/>
        </w:trPr>
        <w:tc>
          <w:tcPr>
            <w:tcW w:w="3114" w:type="dxa"/>
            <w:gridSpan w:val="2"/>
            <w:shd w:val="clear" w:color="auto" w:fill="DEEAF6" w:themeFill="accent1" w:themeFillTint="33"/>
            <w:noWrap/>
            <w:vAlign w:val="center"/>
          </w:tcPr>
          <w:p w14:paraId="6E3E6D94" w14:textId="123C414E" w:rsidR="006A11DF" w:rsidRPr="006A11DF" w:rsidRDefault="006A11DF" w:rsidP="00A921F9">
            <w:pPr>
              <w:rPr>
                <w:b/>
                <w:sz w:val="18"/>
                <w:szCs w:val="18"/>
              </w:rPr>
            </w:pPr>
            <w:r w:rsidRPr="006A11DF">
              <w:rPr>
                <w:b/>
                <w:sz w:val="18"/>
                <w:szCs w:val="18"/>
              </w:rPr>
              <w:t>30 Maksutulud kokku</w:t>
            </w:r>
          </w:p>
        </w:tc>
        <w:tc>
          <w:tcPr>
            <w:tcW w:w="2410" w:type="dxa"/>
            <w:shd w:val="clear" w:color="auto" w:fill="DEEAF6" w:themeFill="accent1" w:themeFillTint="33"/>
            <w:noWrap/>
            <w:vAlign w:val="center"/>
          </w:tcPr>
          <w:p w14:paraId="6BFEA865" w14:textId="77777777" w:rsidR="006A11DF" w:rsidRPr="006A11DF" w:rsidRDefault="006A11DF" w:rsidP="00A921F9">
            <w:pPr>
              <w:rPr>
                <w:b/>
                <w:bCs/>
                <w:sz w:val="18"/>
                <w:szCs w:val="18"/>
              </w:rPr>
            </w:pPr>
          </w:p>
        </w:tc>
        <w:tc>
          <w:tcPr>
            <w:tcW w:w="796" w:type="dxa"/>
            <w:shd w:val="clear" w:color="auto" w:fill="DEEAF6" w:themeFill="accent1" w:themeFillTint="33"/>
            <w:noWrap/>
            <w:vAlign w:val="center"/>
          </w:tcPr>
          <w:p w14:paraId="238F1E9C" w14:textId="77777777" w:rsidR="006A11DF" w:rsidRPr="006A11DF" w:rsidRDefault="006A11DF" w:rsidP="00A921F9">
            <w:pPr>
              <w:jc w:val="center"/>
              <w:rPr>
                <w:b/>
                <w:bCs/>
                <w:sz w:val="18"/>
                <w:szCs w:val="18"/>
              </w:rPr>
            </w:pPr>
          </w:p>
        </w:tc>
        <w:tc>
          <w:tcPr>
            <w:tcW w:w="2799" w:type="dxa"/>
            <w:shd w:val="clear" w:color="auto" w:fill="DEEAF6" w:themeFill="accent1" w:themeFillTint="33"/>
            <w:noWrap/>
            <w:vAlign w:val="center"/>
          </w:tcPr>
          <w:p w14:paraId="4495FA26" w14:textId="77777777" w:rsidR="006A11DF" w:rsidRPr="006A11DF" w:rsidRDefault="006A11DF" w:rsidP="00A921F9">
            <w:pPr>
              <w:rPr>
                <w:b/>
                <w:sz w:val="18"/>
                <w:szCs w:val="18"/>
              </w:rPr>
            </w:pPr>
          </w:p>
        </w:tc>
        <w:tc>
          <w:tcPr>
            <w:tcW w:w="2756" w:type="dxa"/>
            <w:shd w:val="clear" w:color="auto" w:fill="DEEAF6" w:themeFill="accent1" w:themeFillTint="33"/>
            <w:noWrap/>
            <w:vAlign w:val="center"/>
          </w:tcPr>
          <w:p w14:paraId="48AA557A" w14:textId="77777777" w:rsidR="006A11DF" w:rsidRPr="006A11DF" w:rsidRDefault="006A11DF" w:rsidP="00A921F9">
            <w:pPr>
              <w:rPr>
                <w:b/>
                <w:sz w:val="18"/>
                <w:szCs w:val="18"/>
              </w:rPr>
            </w:pPr>
          </w:p>
        </w:tc>
        <w:tc>
          <w:tcPr>
            <w:tcW w:w="826" w:type="dxa"/>
            <w:shd w:val="clear" w:color="auto" w:fill="DEEAF6" w:themeFill="accent1" w:themeFillTint="33"/>
            <w:noWrap/>
            <w:vAlign w:val="center"/>
          </w:tcPr>
          <w:p w14:paraId="499E02B6" w14:textId="77777777" w:rsidR="006A11DF" w:rsidRPr="006A11DF" w:rsidRDefault="006A11DF" w:rsidP="00A921F9">
            <w:pPr>
              <w:jc w:val="right"/>
              <w:rPr>
                <w:b/>
                <w:sz w:val="18"/>
                <w:szCs w:val="18"/>
              </w:rPr>
            </w:pPr>
          </w:p>
        </w:tc>
        <w:tc>
          <w:tcPr>
            <w:tcW w:w="851" w:type="dxa"/>
            <w:shd w:val="clear" w:color="auto" w:fill="DEEAF6" w:themeFill="accent1" w:themeFillTint="33"/>
            <w:noWrap/>
            <w:vAlign w:val="center"/>
          </w:tcPr>
          <w:p w14:paraId="4DDACE58" w14:textId="3DDE53C8" w:rsidR="006A11DF" w:rsidRPr="006A11DF" w:rsidRDefault="006A11DF" w:rsidP="00A921F9">
            <w:pPr>
              <w:jc w:val="right"/>
              <w:rPr>
                <w:b/>
                <w:sz w:val="18"/>
                <w:szCs w:val="18"/>
              </w:rPr>
            </w:pPr>
            <w:r w:rsidRPr="006A11DF">
              <w:rPr>
                <w:b/>
                <w:sz w:val="18"/>
                <w:szCs w:val="18"/>
              </w:rPr>
              <w:t>100 000</w:t>
            </w:r>
          </w:p>
        </w:tc>
        <w:tc>
          <w:tcPr>
            <w:tcW w:w="954" w:type="dxa"/>
            <w:shd w:val="clear" w:color="auto" w:fill="DEEAF6" w:themeFill="accent1" w:themeFillTint="33"/>
            <w:noWrap/>
            <w:vAlign w:val="center"/>
          </w:tcPr>
          <w:p w14:paraId="5E2AD1B8" w14:textId="0132ADFC" w:rsidR="006A11DF" w:rsidRPr="006A11DF" w:rsidRDefault="006A11DF" w:rsidP="00A921F9">
            <w:pPr>
              <w:jc w:val="right"/>
              <w:rPr>
                <w:b/>
                <w:sz w:val="18"/>
                <w:szCs w:val="18"/>
              </w:rPr>
            </w:pPr>
            <w:r w:rsidRPr="006A11DF">
              <w:rPr>
                <w:b/>
                <w:sz w:val="18"/>
                <w:szCs w:val="18"/>
              </w:rPr>
              <w:t>0</w:t>
            </w:r>
          </w:p>
        </w:tc>
        <w:tc>
          <w:tcPr>
            <w:tcW w:w="992" w:type="dxa"/>
            <w:shd w:val="clear" w:color="auto" w:fill="DEEAF6" w:themeFill="accent1" w:themeFillTint="33"/>
            <w:noWrap/>
            <w:vAlign w:val="center"/>
          </w:tcPr>
          <w:p w14:paraId="2BBC7230" w14:textId="77777777" w:rsidR="006A11DF" w:rsidRPr="006A11DF" w:rsidRDefault="006A11DF" w:rsidP="00A921F9">
            <w:pPr>
              <w:jc w:val="right"/>
              <w:rPr>
                <w:b/>
                <w:sz w:val="18"/>
                <w:szCs w:val="18"/>
              </w:rPr>
            </w:pPr>
          </w:p>
        </w:tc>
      </w:tr>
      <w:tr w:rsidR="00A921F9" w:rsidRPr="00437C89" w14:paraId="68AC85F5" w14:textId="77777777" w:rsidTr="002B5347">
        <w:trPr>
          <w:trHeight w:val="255"/>
        </w:trPr>
        <w:tc>
          <w:tcPr>
            <w:tcW w:w="1305" w:type="dxa"/>
            <w:noWrap/>
            <w:vAlign w:val="center"/>
            <w:hideMark/>
          </w:tcPr>
          <w:p w14:paraId="3E420C74"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06E49044" w14:textId="77777777" w:rsidR="00A921F9" w:rsidRPr="00437C89" w:rsidRDefault="00A921F9" w:rsidP="00A921F9">
            <w:pPr>
              <w:rPr>
                <w:sz w:val="18"/>
                <w:szCs w:val="18"/>
              </w:rPr>
            </w:pPr>
            <w:r w:rsidRPr="00437C89">
              <w:rPr>
                <w:sz w:val="18"/>
                <w:szCs w:val="18"/>
              </w:rPr>
              <w:t>Haridus- ja kultuuriameti juhataja</w:t>
            </w:r>
          </w:p>
        </w:tc>
        <w:tc>
          <w:tcPr>
            <w:tcW w:w="2410" w:type="dxa"/>
            <w:noWrap/>
            <w:vAlign w:val="center"/>
            <w:hideMark/>
          </w:tcPr>
          <w:p w14:paraId="097F372E" w14:textId="77777777" w:rsidR="00A921F9" w:rsidRPr="00437C89" w:rsidRDefault="00A921F9" w:rsidP="00A921F9">
            <w:pPr>
              <w:rPr>
                <w:bCs/>
                <w:sz w:val="18"/>
                <w:szCs w:val="18"/>
              </w:rPr>
            </w:pPr>
            <w:r w:rsidRPr="00437C89">
              <w:rPr>
                <w:bCs/>
                <w:sz w:val="18"/>
                <w:szCs w:val="18"/>
              </w:rPr>
              <w:t>3221-Tulud kultuuri- ja kunstialasest tegevusest</w:t>
            </w:r>
          </w:p>
        </w:tc>
        <w:tc>
          <w:tcPr>
            <w:tcW w:w="796" w:type="dxa"/>
            <w:noWrap/>
            <w:vAlign w:val="center"/>
            <w:hideMark/>
          </w:tcPr>
          <w:p w14:paraId="70749535" w14:textId="77777777" w:rsidR="00A921F9" w:rsidRPr="00437C89" w:rsidRDefault="00A921F9" w:rsidP="00A921F9">
            <w:pPr>
              <w:jc w:val="center"/>
              <w:rPr>
                <w:bCs/>
                <w:sz w:val="18"/>
                <w:szCs w:val="18"/>
              </w:rPr>
            </w:pPr>
            <w:r w:rsidRPr="00437C89">
              <w:rPr>
                <w:bCs/>
                <w:sz w:val="18"/>
                <w:szCs w:val="18"/>
              </w:rPr>
              <w:t>TU054</w:t>
            </w:r>
          </w:p>
        </w:tc>
        <w:tc>
          <w:tcPr>
            <w:tcW w:w="2799" w:type="dxa"/>
            <w:noWrap/>
            <w:vAlign w:val="center"/>
            <w:hideMark/>
          </w:tcPr>
          <w:p w14:paraId="438D069E" w14:textId="77777777" w:rsidR="00A921F9" w:rsidRPr="00437C89" w:rsidRDefault="00A921F9" w:rsidP="00A921F9">
            <w:pPr>
              <w:rPr>
                <w:sz w:val="18"/>
                <w:szCs w:val="18"/>
              </w:rPr>
            </w:pPr>
            <w:r w:rsidRPr="00437C89">
              <w:rPr>
                <w:sz w:val="18"/>
                <w:szCs w:val="18"/>
              </w:rPr>
              <w:t>EV 100  raames ühislaulmine</w:t>
            </w:r>
          </w:p>
        </w:tc>
        <w:tc>
          <w:tcPr>
            <w:tcW w:w="2756" w:type="dxa"/>
            <w:noWrap/>
            <w:vAlign w:val="center"/>
            <w:hideMark/>
          </w:tcPr>
          <w:p w14:paraId="1443B8B0" w14:textId="77777777" w:rsidR="00A921F9" w:rsidRPr="00437C89" w:rsidRDefault="00A921F9" w:rsidP="00A921F9">
            <w:pPr>
              <w:rPr>
                <w:sz w:val="18"/>
                <w:szCs w:val="18"/>
              </w:rPr>
            </w:pPr>
            <w:r w:rsidRPr="00437C89">
              <w:rPr>
                <w:sz w:val="18"/>
                <w:szCs w:val="18"/>
              </w:rPr>
              <w:t xml:space="preserve">Tulu ürituse korraldamiseks Sakala Keskuse poolt </w:t>
            </w:r>
          </w:p>
        </w:tc>
        <w:tc>
          <w:tcPr>
            <w:tcW w:w="826" w:type="dxa"/>
            <w:noWrap/>
            <w:vAlign w:val="center"/>
            <w:hideMark/>
          </w:tcPr>
          <w:p w14:paraId="0510F0E3"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75F5E9BC" w14:textId="77777777" w:rsidR="00A921F9" w:rsidRPr="008162D9" w:rsidRDefault="00A921F9" w:rsidP="00A921F9">
            <w:pPr>
              <w:jc w:val="right"/>
              <w:rPr>
                <w:b/>
                <w:sz w:val="18"/>
                <w:szCs w:val="18"/>
              </w:rPr>
            </w:pPr>
            <w:r w:rsidRPr="008162D9">
              <w:rPr>
                <w:b/>
                <w:sz w:val="18"/>
                <w:szCs w:val="18"/>
              </w:rPr>
              <w:t>2 200</w:t>
            </w:r>
          </w:p>
        </w:tc>
        <w:tc>
          <w:tcPr>
            <w:tcW w:w="954" w:type="dxa"/>
            <w:shd w:val="clear" w:color="auto" w:fill="FFF2CC" w:themeFill="accent4" w:themeFillTint="33"/>
            <w:noWrap/>
            <w:vAlign w:val="center"/>
            <w:hideMark/>
          </w:tcPr>
          <w:p w14:paraId="188D83A0"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07FF4FFE" w14:textId="77777777" w:rsidR="00A921F9" w:rsidRPr="00437C89" w:rsidRDefault="00A921F9" w:rsidP="00A921F9">
            <w:pPr>
              <w:jc w:val="right"/>
              <w:rPr>
                <w:sz w:val="18"/>
                <w:szCs w:val="18"/>
              </w:rPr>
            </w:pPr>
            <w:r w:rsidRPr="00437C89">
              <w:rPr>
                <w:sz w:val="18"/>
                <w:szCs w:val="18"/>
              </w:rPr>
              <w:t>2 200</w:t>
            </w:r>
          </w:p>
        </w:tc>
      </w:tr>
      <w:tr w:rsidR="00A921F9" w:rsidRPr="00437C89" w14:paraId="6A769CF5" w14:textId="77777777" w:rsidTr="002B5347">
        <w:trPr>
          <w:trHeight w:val="255"/>
        </w:trPr>
        <w:tc>
          <w:tcPr>
            <w:tcW w:w="1305" w:type="dxa"/>
            <w:noWrap/>
            <w:vAlign w:val="center"/>
            <w:hideMark/>
          </w:tcPr>
          <w:p w14:paraId="3D9BFB2B"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23FF816E" w14:textId="77777777" w:rsidR="00A921F9" w:rsidRPr="00437C89" w:rsidRDefault="00A921F9" w:rsidP="00A921F9">
            <w:pPr>
              <w:rPr>
                <w:sz w:val="18"/>
                <w:szCs w:val="18"/>
              </w:rPr>
            </w:pPr>
            <w:r w:rsidRPr="00437C89">
              <w:rPr>
                <w:sz w:val="18"/>
                <w:szCs w:val="18"/>
              </w:rPr>
              <w:t>Haridus- ja kultuuriameti juhataja</w:t>
            </w:r>
          </w:p>
        </w:tc>
        <w:tc>
          <w:tcPr>
            <w:tcW w:w="2410" w:type="dxa"/>
            <w:noWrap/>
            <w:vAlign w:val="center"/>
            <w:hideMark/>
          </w:tcPr>
          <w:p w14:paraId="1C152684" w14:textId="77777777" w:rsidR="00A921F9" w:rsidRPr="00437C89" w:rsidRDefault="00A921F9" w:rsidP="00A921F9">
            <w:pPr>
              <w:rPr>
                <w:bCs/>
                <w:sz w:val="18"/>
                <w:szCs w:val="18"/>
              </w:rPr>
            </w:pPr>
            <w:r w:rsidRPr="00437C89">
              <w:rPr>
                <w:bCs/>
                <w:sz w:val="18"/>
                <w:szCs w:val="18"/>
              </w:rPr>
              <w:t>3221-Tulud kultuuri- ja kunstialasest tegevusest</w:t>
            </w:r>
          </w:p>
        </w:tc>
        <w:tc>
          <w:tcPr>
            <w:tcW w:w="796" w:type="dxa"/>
            <w:noWrap/>
            <w:vAlign w:val="center"/>
            <w:hideMark/>
          </w:tcPr>
          <w:p w14:paraId="7273495A" w14:textId="77777777" w:rsidR="00A921F9" w:rsidRPr="00437C89" w:rsidRDefault="00A921F9" w:rsidP="00A921F9">
            <w:pPr>
              <w:jc w:val="center"/>
              <w:rPr>
                <w:bCs/>
                <w:sz w:val="18"/>
                <w:szCs w:val="18"/>
              </w:rPr>
            </w:pPr>
            <w:r w:rsidRPr="00437C89">
              <w:rPr>
                <w:bCs/>
                <w:sz w:val="18"/>
                <w:szCs w:val="18"/>
              </w:rPr>
              <w:t>TU05N</w:t>
            </w:r>
          </w:p>
        </w:tc>
        <w:tc>
          <w:tcPr>
            <w:tcW w:w="2799" w:type="dxa"/>
            <w:noWrap/>
            <w:vAlign w:val="center"/>
            <w:hideMark/>
          </w:tcPr>
          <w:p w14:paraId="4BD1F2C3" w14:textId="77777777" w:rsidR="00A921F9" w:rsidRPr="00437C89" w:rsidRDefault="00A921F9" w:rsidP="00A921F9">
            <w:pPr>
              <w:rPr>
                <w:sz w:val="18"/>
                <w:szCs w:val="18"/>
              </w:rPr>
            </w:pPr>
            <w:r w:rsidRPr="00437C89">
              <w:rPr>
                <w:sz w:val="18"/>
                <w:szCs w:val="18"/>
              </w:rPr>
              <w:t>Noorte tõrjutuse vähendamise projekti tulu PR080</w:t>
            </w:r>
          </w:p>
        </w:tc>
        <w:tc>
          <w:tcPr>
            <w:tcW w:w="2756" w:type="dxa"/>
            <w:noWrap/>
            <w:vAlign w:val="center"/>
            <w:hideMark/>
          </w:tcPr>
          <w:p w14:paraId="505B006D" w14:textId="77777777" w:rsidR="00A921F9" w:rsidRPr="00437C89" w:rsidRDefault="00A921F9" w:rsidP="00A921F9">
            <w:pPr>
              <w:rPr>
                <w:sz w:val="18"/>
                <w:szCs w:val="18"/>
              </w:rPr>
            </w:pPr>
            <w:r w:rsidRPr="00437C89">
              <w:rPr>
                <w:sz w:val="18"/>
                <w:szCs w:val="18"/>
              </w:rPr>
              <w:t>Täiendavad tulud programmist</w:t>
            </w:r>
          </w:p>
        </w:tc>
        <w:tc>
          <w:tcPr>
            <w:tcW w:w="826" w:type="dxa"/>
            <w:noWrap/>
            <w:vAlign w:val="center"/>
            <w:hideMark/>
          </w:tcPr>
          <w:p w14:paraId="4E2C2A6A" w14:textId="77777777" w:rsidR="00A921F9" w:rsidRPr="00437C89" w:rsidRDefault="00A921F9" w:rsidP="00A921F9">
            <w:pPr>
              <w:jc w:val="right"/>
              <w:rPr>
                <w:sz w:val="18"/>
                <w:szCs w:val="18"/>
              </w:rPr>
            </w:pPr>
            <w:r w:rsidRPr="00437C89">
              <w:rPr>
                <w:sz w:val="18"/>
                <w:szCs w:val="18"/>
              </w:rPr>
              <w:t>58 324</w:t>
            </w:r>
          </w:p>
        </w:tc>
        <w:tc>
          <w:tcPr>
            <w:tcW w:w="851" w:type="dxa"/>
            <w:shd w:val="clear" w:color="auto" w:fill="FFF2CC" w:themeFill="accent4" w:themeFillTint="33"/>
            <w:noWrap/>
            <w:vAlign w:val="center"/>
            <w:hideMark/>
          </w:tcPr>
          <w:p w14:paraId="0F641607" w14:textId="77777777" w:rsidR="00A921F9" w:rsidRPr="008162D9" w:rsidRDefault="00A921F9" w:rsidP="00A921F9">
            <w:pPr>
              <w:jc w:val="right"/>
              <w:rPr>
                <w:b/>
                <w:sz w:val="18"/>
                <w:szCs w:val="18"/>
              </w:rPr>
            </w:pPr>
            <w:r w:rsidRPr="008162D9">
              <w:rPr>
                <w:b/>
                <w:sz w:val="18"/>
                <w:szCs w:val="18"/>
              </w:rPr>
              <w:t>32 713</w:t>
            </w:r>
          </w:p>
        </w:tc>
        <w:tc>
          <w:tcPr>
            <w:tcW w:w="954" w:type="dxa"/>
            <w:shd w:val="clear" w:color="auto" w:fill="FFF2CC" w:themeFill="accent4" w:themeFillTint="33"/>
            <w:noWrap/>
            <w:vAlign w:val="center"/>
            <w:hideMark/>
          </w:tcPr>
          <w:p w14:paraId="5E70AB33"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2364BB6A" w14:textId="77777777" w:rsidR="00A921F9" w:rsidRPr="00437C89" w:rsidRDefault="00A921F9" w:rsidP="00A921F9">
            <w:pPr>
              <w:jc w:val="right"/>
              <w:rPr>
                <w:sz w:val="18"/>
                <w:szCs w:val="18"/>
              </w:rPr>
            </w:pPr>
            <w:r w:rsidRPr="00437C89">
              <w:rPr>
                <w:sz w:val="18"/>
                <w:szCs w:val="18"/>
              </w:rPr>
              <w:t>91 037</w:t>
            </w:r>
          </w:p>
        </w:tc>
      </w:tr>
      <w:tr w:rsidR="00A921F9" w:rsidRPr="00437C89" w14:paraId="75CD1D9A" w14:textId="77777777" w:rsidTr="002B5347">
        <w:trPr>
          <w:trHeight w:val="255"/>
        </w:trPr>
        <w:tc>
          <w:tcPr>
            <w:tcW w:w="1305" w:type="dxa"/>
            <w:noWrap/>
            <w:vAlign w:val="center"/>
            <w:hideMark/>
          </w:tcPr>
          <w:p w14:paraId="63705FD5"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69195FBE" w14:textId="77777777" w:rsidR="00A921F9" w:rsidRPr="00437C89" w:rsidRDefault="00A921F9" w:rsidP="00A921F9">
            <w:pPr>
              <w:rPr>
                <w:sz w:val="18"/>
                <w:szCs w:val="18"/>
              </w:rPr>
            </w:pPr>
            <w:r w:rsidRPr="00437C89">
              <w:rPr>
                <w:sz w:val="18"/>
                <w:szCs w:val="18"/>
              </w:rPr>
              <w:t>Majandusameti juhataja</w:t>
            </w:r>
          </w:p>
        </w:tc>
        <w:tc>
          <w:tcPr>
            <w:tcW w:w="2410" w:type="dxa"/>
            <w:noWrap/>
            <w:vAlign w:val="center"/>
            <w:hideMark/>
          </w:tcPr>
          <w:p w14:paraId="0D7AF569" w14:textId="77777777" w:rsidR="00A921F9" w:rsidRPr="00437C89" w:rsidRDefault="00A921F9" w:rsidP="00A921F9">
            <w:pPr>
              <w:rPr>
                <w:bCs/>
                <w:sz w:val="18"/>
                <w:szCs w:val="18"/>
              </w:rPr>
            </w:pPr>
            <w:r w:rsidRPr="00437C89">
              <w:rPr>
                <w:bCs/>
                <w:sz w:val="18"/>
                <w:szCs w:val="18"/>
              </w:rPr>
              <w:t>3237-Õiguste müük</w:t>
            </w:r>
          </w:p>
        </w:tc>
        <w:tc>
          <w:tcPr>
            <w:tcW w:w="796" w:type="dxa"/>
            <w:noWrap/>
            <w:vAlign w:val="center"/>
            <w:hideMark/>
          </w:tcPr>
          <w:p w14:paraId="41257A83" w14:textId="77777777" w:rsidR="00A921F9" w:rsidRPr="00437C89" w:rsidRDefault="00A921F9" w:rsidP="00A921F9">
            <w:pPr>
              <w:jc w:val="center"/>
              <w:rPr>
                <w:bCs/>
                <w:sz w:val="18"/>
                <w:szCs w:val="18"/>
              </w:rPr>
            </w:pPr>
            <w:r w:rsidRPr="00437C89">
              <w:rPr>
                <w:bCs/>
                <w:sz w:val="18"/>
                <w:szCs w:val="18"/>
              </w:rPr>
              <w:t>TU130</w:t>
            </w:r>
          </w:p>
        </w:tc>
        <w:tc>
          <w:tcPr>
            <w:tcW w:w="2799" w:type="dxa"/>
            <w:noWrap/>
            <w:vAlign w:val="center"/>
            <w:hideMark/>
          </w:tcPr>
          <w:p w14:paraId="55D9C45D" w14:textId="77777777" w:rsidR="00A921F9" w:rsidRPr="00437C89" w:rsidRDefault="00A921F9" w:rsidP="00A921F9">
            <w:pPr>
              <w:rPr>
                <w:sz w:val="18"/>
                <w:szCs w:val="18"/>
              </w:rPr>
            </w:pPr>
            <w:r w:rsidRPr="00437C89">
              <w:rPr>
                <w:sz w:val="18"/>
                <w:szCs w:val="18"/>
              </w:rPr>
              <w:t>Hoonestusõigus lepingute järgi</w:t>
            </w:r>
          </w:p>
        </w:tc>
        <w:tc>
          <w:tcPr>
            <w:tcW w:w="2756" w:type="dxa"/>
            <w:noWrap/>
            <w:vAlign w:val="center"/>
            <w:hideMark/>
          </w:tcPr>
          <w:p w14:paraId="1E4EF649" w14:textId="0792F2EF" w:rsidR="00A921F9" w:rsidRPr="00437C89" w:rsidRDefault="00BC35EA" w:rsidP="00A921F9">
            <w:pPr>
              <w:rPr>
                <w:sz w:val="18"/>
                <w:szCs w:val="18"/>
              </w:rPr>
            </w:pPr>
            <w:r>
              <w:rPr>
                <w:sz w:val="18"/>
                <w:szCs w:val="18"/>
              </w:rPr>
              <w:t>Eelarvesisene ümbertõstmine</w:t>
            </w:r>
          </w:p>
        </w:tc>
        <w:tc>
          <w:tcPr>
            <w:tcW w:w="826" w:type="dxa"/>
            <w:noWrap/>
            <w:vAlign w:val="center"/>
            <w:hideMark/>
          </w:tcPr>
          <w:p w14:paraId="564B0178" w14:textId="77777777" w:rsidR="00A921F9" w:rsidRPr="00437C89" w:rsidRDefault="00A921F9" w:rsidP="00A921F9">
            <w:pPr>
              <w:jc w:val="right"/>
              <w:rPr>
                <w:sz w:val="18"/>
                <w:szCs w:val="18"/>
              </w:rPr>
            </w:pPr>
            <w:r w:rsidRPr="00437C89">
              <w:rPr>
                <w:sz w:val="18"/>
                <w:szCs w:val="18"/>
              </w:rPr>
              <w:t>30 776</w:t>
            </w:r>
          </w:p>
        </w:tc>
        <w:tc>
          <w:tcPr>
            <w:tcW w:w="851" w:type="dxa"/>
            <w:shd w:val="clear" w:color="auto" w:fill="FFF2CC" w:themeFill="accent4" w:themeFillTint="33"/>
            <w:noWrap/>
            <w:vAlign w:val="center"/>
            <w:hideMark/>
          </w:tcPr>
          <w:p w14:paraId="16844637" w14:textId="77777777" w:rsidR="00A921F9" w:rsidRPr="008162D9" w:rsidRDefault="00A921F9" w:rsidP="00A921F9">
            <w:pPr>
              <w:jc w:val="right"/>
              <w:rPr>
                <w:b/>
                <w:sz w:val="18"/>
                <w:szCs w:val="18"/>
              </w:rPr>
            </w:pPr>
            <w:r w:rsidRPr="008162D9">
              <w:rPr>
                <w:b/>
                <w:sz w:val="18"/>
                <w:szCs w:val="18"/>
              </w:rPr>
              <w:t>-37</w:t>
            </w:r>
          </w:p>
        </w:tc>
        <w:tc>
          <w:tcPr>
            <w:tcW w:w="954" w:type="dxa"/>
            <w:shd w:val="clear" w:color="auto" w:fill="FFF2CC" w:themeFill="accent4" w:themeFillTint="33"/>
            <w:noWrap/>
            <w:vAlign w:val="center"/>
            <w:hideMark/>
          </w:tcPr>
          <w:p w14:paraId="214A4C2A"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3A58A560" w14:textId="77777777" w:rsidR="00A921F9" w:rsidRPr="00437C89" w:rsidRDefault="00A921F9" w:rsidP="00A921F9">
            <w:pPr>
              <w:jc w:val="right"/>
              <w:rPr>
                <w:sz w:val="18"/>
                <w:szCs w:val="18"/>
              </w:rPr>
            </w:pPr>
            <w:r w:rsidRPr="00437C89">
              <w:rPr>
                <w:sz w:val="18"/>
                <w:szCs w:val="18"/>
              </w:rPr>
              <w:t>30 739</w:t>
            </w:r>
          </w:p>
        </w:tc>
      </w:tr>
      <w:tr w:rsidR="00A921F9" w:rsidRPr="00437C89" w14:paraId="3BE08EC7" w14:textId="77777777" w:rsidTr="002B5347">
        <w:trPr>
          <w:trHeight w:val="255"/>
        </w:trPr>
        <w:tc>
          <w:tcPr>
            <w:tcW w:w="1305" w:type="dxa"/>
            <w:noWrap/>
            <w:vAlign w:val="center"/>
            <w:hideMark/>
          </w:tcPr>
          <w:p w14:paraId="58F592F5"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60139E23" w14:textId="77777777" w:rsidR="00A921F9" w:rsidRPr="00437C89" w:rsidRDefault="00A921F9" w:rsidP="00A921F9">
            <w:pPr>
              <w:rPr>
                <w:sz w:val="18"/>
                <w:szCs w:val="18"/>
              </w:rPr>
            </w:pPr>
            <w:r w:rsidRPr="00437C89">
              <w:rPr>
                <w:sz w:val="18"/>
                <w:szCs w:val="18"/>
              </w:rPr>
              <w:t>Peaarhitekt</w:t>
            </w:r>
          </w:p>
        </w:tc>
        <w:tc>
          <w:tcPr>
            <w:tcW w:w="2410" w:type="dxa"/>
            <w:noWrap/>
            <w:vAlign w:val="center"/>
            <w:hideMark/>
          </w:tcPr>
          <w:p w14:paraId="6BA69C73" w14:textId="77777777" w:rsidR="00A921F9" w:rsidRPr="00437C89" w:rsidRDefault="00A921F9" w:rsidP="00A921F9">
            <w:pPr>
              <w:rPr>
                <w:bCs/>
                <w:sz w:val="18"/>
                <w:szCs w:val="18"/>
              </w:rPr>
            </w:pPr>
            <w:r w:rsidRPr="00437C89">
              <w:rPr>
                <w:bCs/>
                <w:sz w:val="18"/>
                <w:szCs w:val="18"/>
              </w:rPr>
              <w:t>3232-Tulud muudelt majandusaladelt</w:t>
            </w:r>
          </w:p>
        </w:tc>
        <w:tc>
          <w:tcPr>
            <w:tcW w:w="796" w:type="dxa"/>
            <w:noWrap/>
            <w:vAlign w:val="center"/>
            <w:hideMark/>
          </w:tcPr>
          <w:p w14:paraId="71CCCBA7" w14:textId="77777777" w:rsidR="00A921F9" w:rsidRPr="00437C89" w:rsidRDefault="00A921F9" w:rsidP="00A921F9">
            <w:pPr>
              <w:jc w:val="center"/>
              <w:rPr>
                <w:bCs/>
                <w:sz w:val="18"/>
                <w:szCs w:val="18"/>
              </w:rPr>
            </w:pPr>
            <w:r w:rsidRPr="00437C89">
              <w:rPr>
                <w:bCs/>
                <w:sz w:val="18"/>
                <w:szCs w:val="18"/>
              </w:rPr>
              <w:t>TU118</w:t>
            </w:r>
          </w:p>
        </w:tc>
        <w:tc>
          <w:tcPr>
            <w:tcW w:w="2799" w:type="dxa"/>
            <w:noWrap/>
            <w:vAlign w:val="center"/>
            <w:hideMark/>
          </w:tcPr>
          <w:p w14:paraId="58ADCAD0" w14:textId="77777777" w:rsidR="00A921F9" w:rsidRPr="00437C89" w:rsidRDefault="00A921F9" w:rsidP="00A921F9">
            <w:pPr>
              <w:rPr>
                <w:sz w:val="18"/>
                <w:szCs w:val="18"/>
              </w:rPr>
            </w:pPr>
            <w:r w:rsidRPr="00437C89">
              <w:rPr>
                <w:sz w:val="18"/>
                <w:szCs w:val="18"/>
              </w:rPr>
              <w:t>Ahitektuurialased teenused</w:t>
            </w:r>
          </w:p>
        </w:tc>
        <w:tc>
          <w:tcPr>
            <w:tcW w:w="2756" w:type="dxa"/>
            <w:noWrap/>
            <w:vAlign w:val="center"/>
            <w:hideMark/>
          </w:tcPr>
          <w:p w14:paraId="1E4A853A" w14:textId="77777777" w:rsidR="00A921F9" w:rsidRPr="00437C89" w:rsidRDefault="00A921F9" w:rsidP="00A921F9">
            <w:pPr>
              <w:rPr>
                <w:sz w:val="18"/>
                <w:szCs w:val="18"/>
              </w:rPr>
            </w:pPr>
            <w:r w:rsidRPr="00437C89">
              <w:rPr>
                <w:sz w:val="18"/>
                <w:szCs w:val="18"/>
              </w:rPr>
              <w:t>Täiendavad tulud</w:t>
            </w:r>
          </w:p>
        </w:tc>
        <w:tc>
          <w:tcPr>
            <w:tcW w:w="826" w:type="dxa"/>
            <w:noWrap/>
            <w:vAlign w:val="center"/>
            <w:hideMark/>
          </w:tcPr>
          <w:p w14:paraId="2BE5B89F"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26E8683B" w14:textId="77777777" w:rsidR="00A921F9" w:rsidRPr="008162D9" w:rsidRDefault="00A921F9" w:rsidP="00A921F9">
            <w:pPr>
              <w:jc w:val="right"/>
              <w:rPr>
                <w:b/>
                <w:sz w:val="18"/>
                <w:szCs w:val="18"/>
              </w:rPr>
            </w:pPr>
            <w:r w:rsidRPr="008162D9">
              <w:rPr>
                <w:b/>
                <w:sz w:val="18"/>
                <w:szCs w:val="18"/>
              </w:rPr>
              <w:t>1 521</w:t>
            </w:r>
          </w:p>
        </w:tc>
        <w:tc>
          <w:tcPr>
            <w:tcW w:w="954" w:type="dxa"/>
            <w:shd w:val="clear" w:color="auto" w:fill="FFF2CC" w:themeFill="accent4" w:themeFillTint="33"/>
            <w:noWrap/>
            <w:vAlign w:val="center"/>
            <w:hideMark/>
          </w:tcPr>
          <w:p w14:paraId="611BFFA5"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0A2B5821" w14:textId="77777777" w:rsidR="00A921F9" w:rsidRPr="00437C89" w:rsidRDefault="00A921F9" w:rsidP="00A921F9">
            <w:pPr>
              <w:jc w:val="right"/>
              <w:rPr>
                <w:sz w:val="18"/>
                <w:szCs w:val="18"/>
              </w:rPr>
            </w:pPr>
            <w:r w:rsidRPr="00437C89">
              <w:rPr>
                <w:sz w:val="18"/>
                <w:szCs w:val="18"/>
              </w:rPr>
              <w:t>1 521</w:t>
            </w:r>
          </w:p>
        </w:tc>
      </w:tr>
      <w:tr w:rsidR="00A921F9" w:rsidRPr="00437C89" w14:paraId="0281B569" w14:textId="77777777" w:rsidTr="002B5347">
        <w:trPr>
          <w:trHeight w:val="255"/>
        </w:trPr>
        <w:tc>
          <w:tcPr>
            <w:tcW w:w="1305" w:type="dxa"/>
            <w:noWrap/>
            <w:vAlign w:val="center"/>
            <w:hideMark/>
          </w:tcPr>
          <w:p w14:paraId="30D24940"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0E50F7BE" w14:textId="77777777" w:rsidR="00A921F9" w:rsidRPr="00437C89" w:rsidRDefault="00A921F9" w:rsidP="00A921F9">
            <w:pPr>
              <w:rPr>
                <w:sz w:val="18"/>
                <w:szCs w:val="18"/>
              </w:rPr>
            </w:pPr>
            <w:r w:rsidRPr="00437C89">
              <w:rPr>
                <w:sz w:val="18"/>
                <w:szCs w:val="18"/>
              </w:rPr>
              <w:t>Viljandi Huvikool</w:t>
            </w:r>
          </w:p>
        </w:tc>
        <w:tc>
          <w:tcPr>
            <w:tcW w:w="2410" w:type="dxa"/>
            <w:noWrap/>
            <w:vAlign w:val="center"/>
            <w:hideMark/>
          </w:tcPr>
          <w:p w14:paraId="533CDF2E" w14:textId="77777777" w:rsidR="00A921F9" w:rsidRPr="00437C89" w:rsidRDefault="00A921F9" w:rsidP="00A921F9">
            <w:pPr>
              <w:rPr>
                <w:bCs/>
                <w:sz w:val="18"/>
                <w:szCs w:val="18"/>
              </w:rPr>
            </w:pPr>
            <w:r w:rsidRPr="00437C89">
              <w:rPr>
                <w:bCs/>
                <w:sz w:val="18"/>
                <w:szCs w:val="18"/>
              </w:rPr>
              <w:t>3220-Tulud haridusalasest tegevusest</w:t>
            </w:r>
          </w:p>
        </w:tc>
        <w:tc>
          <w:tcPr>
            <w:tcW w:w="796" w:type="dxa"/>
            <w:noWrap/>
            <w:vAlign w:val="center"/>
            <w:hideMark/>
          </w:tcPr>
          <w:p w14:paraId="614AD986" w14:textId="0A61C40F" w:rsidR="00A921F9" w:rsidRPr="00437C89" w:rsidRDefault="00A921F9" w:rsidP="00A921F9">
            <w:pPr>
              <w:jc w:val="center"/>
              <w:rPr>
                <w:bCs/>
                <w:sz w:val="18"/>
                <w:szCs w:val="18"/>
              </w:rPr>
            </w:pPr>
          </w:p>
        </w:tc>
        <w:tc>
          <w:tcPr>
            <w:tcW w:w="2799" w:type="dxa"/>
            <w:noWrap/>
            <w:vAlign w:val="center"/>
            <w:hideMark/>
          </w:tcPr>
          <w:p w14:paraId="0F87E683" w14:textId="77777777" w:rsidR="00A921F9" w:rsidRPr="00437C89" w:rsidRDefault="00A921F9" w:rsidP="00A921F9">
            <w:pPr>
              <w:rPr>
                <w:sz w:val="18"/>
                <w:szCs w:val="18"/>
              </w:rPr>
            </w:pPr>
            <w:r w:rsidRPr="00437C89">
              <w:rPr>
                <w:sz w:val="18"/>
                <w:szCs w:val="18"/>
              </w:rPr>
              <w:t>Laagrid, osalustasu</w:t>
            </w:r>
          </w:p>
        </w:tc>
        <w:tc>
          <w:tcPr>
            <w:tcW w:w="2756" w:type="dxa"/>
            <w:noWrap/>
            <w:vAlign w:val="center"/>
            <w:hideMark/>
          </w:tcPr>
          <w:p w14:paraId="6BA2FA97" w14:textId="77777777" w:rsidR="00A921F9" w:rsidRPr="00437C89" w:rsidRDefault="00A921F9" w:rsidP="00A921F9">
            <w:pPr>
              <w:rPr>
                <w:sz w:val="18"/>
                <w:szCs w:val="18"/>
              </w:rPr>
            </w:pPr>
            <w:r w:rsidRPr="00437C89">
              <w:rPr>
                <w:sz w:val="18"/>
                <w:szCs w:val="18"/>
              </w:rPr>
              <w:t>Täiendav laekumine</w:t>
            </w:r>
          </w:p>
        </w:tc>
        <w:tc>
          <w:tcPr>
            <w:tcW w:w="826" w:type="dxa"/>
            <w:noWrap/>
            <w:vAlign w:val="center"/>
            <w:hideMark/>
          </w:tcPr>
          <w:p w14:paraId="66746C3D" w14:textId="77777777" w:rsidR="00A921F9" w:rsidRPr="00437C89" w:rsidRDefault="00A921F9" w:rsidP="00A921F9">
            <w:pPr>
              <w:jc w:val="right"/>
              <w:rPr>
                <w:sz w:val="18"/>
                <w:szCs w:val="18"/>
              </w:rPr>
            </w:pPr>
            <w:r w:rsidRPr="00437C89">
              <w:rPr>
                <w:sz w:val="18"/>
                <w:szCs w:val="18"/>
              </w:rPr>
              <w:t>1 585</w:t>
            </w:r>
          </w:p>
        </w:tc>
        <w:tc>
          <w:tcPr>
            <w:tcW w:w="851" w:type="dxa"/>
            <w:shd w:val="clear" w:color="auto" w:fill="FFF2CC" w:themeFill="accent4" w:themeFillTint="33"/>
            <w:noWrap/>
            <w:vAlign w:val="center"/>
            <w:hideMark/>
          </w:tcPr>
          <w:p w14:paraId="1B6943E4" w14:textId="77777777" w:rsidR="00A921F9" w:rsidRPr="008162D9" w:rsidRDefault="00A921F9" w:rsidP="00A921F9">
            <w:pPr>
              <w:jc w:val="right"/>
              <w:rPr>
                <w:b/>
                <w:sz w:val="18"/>
                <w:szCs w:val="18"/>
              </w:rPr>
            </w:pPr>
            <w:r w:rsidRPr="008162D9">
              <w:rPr>
                <w:b/>
                <w:sz w:val="18"/>
                <w:szCs w:val="18"/>
              </w:rPr>
              <w:t>13 628</w:t>
            </w:r>
          </w:p>
        </w:tc>
        <w:tc>
          <w:tcPr>
            <w:tcW w:w="954" w:type="dxa"/>
            <w:shd w:val="clear" w:color="auto" w:fill="FFF2CC" w:themeFill="accent4" w:themeFillTint="33"/>
            <w:noWrap/>
            <w:vAlign w:val="center"/>
            <w:hideMark/>
          </w:tcPr>
          <w:p w14:paraId="2D93B071"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15E4B85E" w14:textId="77777777" w:rsidR="00A921F9" w:rsidRPr="00437C89" w:rsidRDefault="00A921F9" w:rsidP="00A921F9">
            <w:pPr>
              <w:jc w:val="right"/>
              <w:rPr>
                <w:sz w:val="18"/>
                <w:szCs w:val="18"/>
              </w:rPr>
            </w:pPr>
            <w:r w:rsidRPr="00437C89">
              <w:rPr>
                <w:sz w:val="18"/>
                <w:szCs w:val="18"/>
              </w:rPr>
              <w:t>15 213</w:t>
            </w:r>
          </w:p>
        </w:tc>
      </w:tr>
      <w:tr w:rsidR="00A921F9" w:rsidRPr="00437C89" w14:paraId="26A227AB" w14:textId="77777777" w:rsidTr="002B5347">
        <w:trPr>
          <w:trHeight w:val="255"/>
        </w:trPr>
        <w:tc>
          <w:tcPr>
            <w:tcW w:w="1305" w:type="dxa"/>
            <w:noWrap/>
            <w:vAlign w:val="center"/>
            <w:hideMark/>
          </w:tcPr>
          <w:p w14:paraId="451926A8"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70ECC6A2" w14:textId="77777777" w:rsidR="00A921F9" w:rsidRPr="00437C89" w:rsidRDefault="00A921F9" w:rsidP="00A921F9">
            <w:pPr>
              <w:rPr>
                <w:sz w:val="18"/>
                <w:szCs w:val="18"/>
              </w:rPr>
            </w:pPr>
            <w:r w:rsidRPr="00437C89">
              <w:rPr>
                <w:sz w:val="18"/>
                <w:szCs w:val="18"/>
              </w:rPr>
              <w:t>Viljandi Huvikool</w:t>
            </w:r>
          </w:p>
        </w:tc>
        <w:tc>
          <w:tcPr>
            <w:tcW w:w="2410" w:type="dxa"/>
            <w:noWrap/>
            <w:vAlign w:val="center"/>
            <w:hideMark/>
          </w:tcPr>
          <w:p w14:paraId="468D3042" w14:textId="77777777" w:rsidR="00A921F9" w:rsidRPr="00437C89" w:rsidRDefault="00A921F9" w:rsidP="00A921F9">
            <w:pPr>
              <w:rPr>
                <w:bCs/>
                <w:sz w:val="18"/>
                <w:szCs w:val="18"/>
              </w:rPr>
            </w:pPr>
            <w:r w:rsidRPr="00437C89">
              <w:rPr>
                <w:bCs/>
                <w:sz w:val="18"/>
                <w:szCs w:val="18"/>
              </w:rPr>
              <w:t>3220-Tulud haridusalasest tegevusest</w:t>
            </w:r>
          </w:p>
        </w:tc>
        <w:tc>
          <w:tcPr>
            <w:tcW w:w="796" w:type="dxa"/>
            <w:noWrap/>
            <w:vAlign w:val="center"/>
            <w:hideMark/>
          </w:tcPr>
          <w:p w14:paraId="3181341C" w14:textId="63AB30D0" w:rsidR="00A921F9" w:rsidRPr="00437C89" w:rsidRDefault="00A921F9" w:rsidP="00A921F9">
            <w:pPr>
              <w:jc w:val="center"/>
              <w:rPr>
                <w:bCs/>
                <w:sz w:val="18"/>
                <w:szCs w:val="18"/>
              </w:rPr>
            </w:pPr>
          </w:p>
        </w:tc>
        <w:tc>
          <w:tcPr>
            <w:tcW w:w="2799" w:type="dxa"/>
            <w:noWrap/>
            <w:vAlign w:val="center"/>
            <w:hideMark/>
          </w:tcPr>
          <w:p w14:paraId="44B8F1BC" w14:textId="77777777" w:rsidR="00A921F9" w:rsidRPr="00437C89" w:rsidRDefault="00A921F9" w:rsidP="00A921F9">
            <w:pPr>
              <w:rPr>
                <w:sz w:val="18"/>
                <w:szCs w:val="18"/>
              </w:rPr>
            </w:pPr>
            <w:r w:rsidRPr="00437C89">
              <w:rPr>
                <w:sz w:val="18"/>
                <w:szCs w:val="18"/>
              </w:rPr>
              <w:t>Ruumide üüritulu, kommunaalteenused</w:t>
            </w:r>
          </w:p>
        </w:tc>
        <w:tc>
          <w:tcPr>
            <w:tcW w:w="2756" w:type="dxa"/>
            <w:noWrap/>
            <w:vAlign w:val="center"/>
            <w:hideMark/>
          </w:tcPr>
          <w:p w14:paraId="061E91CB" w14:textId="77777777" w:rsidR="00A921F9" w:rsidRPr="00437C89" w:rsidRDefault="00A921F9" w:rsidP="00A921F9">
            <w:pPr>
              <w:rPr>
                <w:sz w:val="18"/>
                <w:szCs w:val="18"/>
              </w:rPr>
            </w:pPr>
            <w:r w:rsidRPr="00437C89">
              <w:rPr>
                <w:sz w:val="18"/>
                <w:szCs w:val="18"/>
              </w:rPr>
              <w:t>Täiendav laekumine</w:t>
            </w:r>
          </w:p>
        </w:tc>
        <w:tc>
          <w:tcPr>
            <w:tcW w:w="826" w:type="dxa"/>
            <w:noWrap/>
            <w:vAlign w:val="center"/>
            <w:hideMark/>
          </w:tcPr>
          <w:p w14:paraId="5DCBB9B7" w14:textId="77777777" w:rsidR="00A921F9" w:rsidRPr="00437C89" w:rsidRDefault="00A921F9" w:rsidP="00A921F9">
            <w:pPr>
              <w:jc w:val="right"/>
              <w:rPr>
                <w:sz w:val="18"/>
                <w:szCs w:val="18"/>
              </w:rPr>
            </w:pPr>
            <w:r w:rsidRPr="00437C89">
              <w:rPr>
                <w:sz w:val="18"/>
                <w:szCs w:val="18"/>
              </w:rPr>
              <w:t>5 365</w:t>
            </w:r>
          </w:p>
        </w:tc>
        <w:tc>
          <w:tcPr>
            <w:tcW w:w="851" w:type="dxa"/>
            <w:shd w:val="clear" w:color="auto" w:fill="FFF2CC" w:themeFill="accent4" w:themeFillTint="33"/>
            <w:noWrap/>
            <w:vAlign w:val="center"/>
            <w:hideMark/>
          </w:tcPr>
          <w:p w14:paraId="6BA07852" w14:textId="77777777" w:rsidR="00A921F9" w:rsidRPr="008162D9" w:rsidRDefault="00A921F9" w:rsidP="00A921F9">
            <w:pPr>
              <w:jc w:val="right"/>
              <w:rPr>
                <w:b/>
                <w:sz w:val="18"/>
                <w:szCs w:val="18"/>
              </w:rPr>
            </w:pPr>
            <w:r w:rsidRPr="008162D9">
              <w:rPr>
                <w:b/>
                <w:sz w:val="18"/>
                <w:szCs w:val="18"/>
              </w:rPr>
              <w:t>487</w:t>
            </w:r>
          </w:p>
        </w:tc>
        <w:tc>
          <w:tcPr>
            <w:tcW w:w="954" w:type="dxa"/>
            <w:shd w:val="clear" w:color="auto" w:fill="FFF2CC" w:themeFill="accent4" w:themeFillTint="33"/>
            <w:noWrap/>
            <w:vAlign w:val="center"/>
            <w:hideMark/>
          </w:tcPr>
          <w:p w14:paraId="330E5EC8"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4956EBD5" w14:textId="77777777" w:rsidR="00A921F9" w:rsidRPr="00437C89" w:rsidRDefault="00A921F9" w:rsidP="00A921F9">
            <w:pPr>
              <w:jc w:val="right"/>
              <w:rPr>
                <w:sz w:val="18"/>
                <w:szCs w:val="18"/>
              </w:rPr>
            </w:pPr>
            <w:r w:rsidRPr="00437C89">
              <w:rPr>
                <w:sz w:val="18"/>
                <w:szCs w:val="18"/>
              </w:rPr>
              <w:t>5 852</w:t>
            </w:r>
          </w:p>
        </w:tc>
      </w:tr>
      <w:tr w:rsidR="00A921F9" w:rsidRPr="00437C89" w14:paraId="48D43A7F" w14:textId="77777777" w:rsidTr="002B5347">
        <w:trPr>
          <w:trHeight w:val="255"/>
        </w:trPr>
        <w:tc>
          <w:tcPr>
            <w:tcW w:w="1305" w:type="dxa"/>
            <w:noWrap/>
            <w:vAlign w:val="center"/>
            <w:hideMark/>
          </w:tcPr>
          <w:p w14:paraId="35D88411"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4E4F5BD0" w14:textId="77777777" w:rsidR="00A921F9" w:rsidRPr="00437C89" w:rsidRDefault="00A921F9" w:rsidP="00A921F9">
            <w:pPr>
              <w:rPr>
                <w:sz w:val="18"/>
                <w:szCs w:val="18"/>
              </w:rPr>
            </w:pPr>
            <w:r w:rsidRPr="00437C89">
              <w:rPr>
                <w:sz w:val="18"/>
                <w:szCs w:val="18"/>
              </w:rPr>
              <w:t>Viljandi Kaare Kool</w:t>
            </w:r>
          </w:p>
        </w:tc>
        <w:tc>
          <w:tcPr>
            <w:tcW w:w="2410" w:type="dxa"/>
            <w:noWrap/>
            <w:vAlign w:val="center"/>
            <w:hideMark/>
          </w:tcPr>
          <w:p w14:paraId="55821A05" w14:textId="77777777" w:rsidR="00A921F9" w:rsidRPr="00437C89" w:rsidRDefault="00A921F9" w:rsidP="00A921F9">
            <w:pPr>
              <w:rPr>
                <w:bCs/>
                <w:sz w:val="18"/>
                <w:szCs w:val="18"/>
              </w:rPr>
            </w:pPr>
            <w:r w:rsidRPr="00437C89">
              <w:rPr>
                <w:bCs/>
                <w:sz w:val="18"/>
                <w:szCs w:val="18"/>
              </w:rPr>
              <w:t>3220-Tulud haridusalasest tegevusest</w:t>
            </w:r>
          </w:p>
        </w:tc>
        <w:tc>
          <w:tcPr>
            <w:tcW w:w="796" w:type="dxa"/>
            <w:noWrap/>
            <w:vAlign w:val="center"/>
            <w:hideMark/>
          </w:tcPr>
          <w:p w14:paraId="7B2D1B63" w14:textId="397C92B3" w:rsidR="00A921F9" w:rsidRPr="00437C89" w:rsidRDefault="00A921F9" w:rsidP="00A921F9">
            <w:pPr>
              <w:jc w:val="center"/>
              <w:rPr>
                <w:bCs/>
                <w:sz w:val="18"/>
                <w:szCs w:val="18"/>
              </w:rPr>
            </w:pPr>
          </w:p>
        </w:tc>
        <w:tc>
          <w:tcPr>
            <w:tcW w:w="2799" w:type="dxa"/>
            <w:noWrap/>
            <w:vAlign w:val="center"/>
            <w:hideMark/>
          </w:tcPr>
          <w:p w14:paraId="0C80A28C" w14:textId="77777777" w:rsidR="00A921F9" w:rsidRPr="00437C89" w:rsidRDefault="00A921F9" w:rsidP="00A921F9">
            <w:pPr>
              <w:rPr>
                <w:sz w:val="18"/>
                <w:szCs w:val="18"/>
              </w:rPr>
            </w:pPr>
            <w:r w:rsidRPr="00437C89">
              <w:rPr>
                <w:sz w:val="18"/>
                <w:szCs w:val="18"/>
              </w:rPr>
              <w:t>muud tulud haridusalasest tegevusest, üritused, teenused</w:t>
            </w:r>
          </w:p>
        </w:tc>
        <w:tc>
          <w:tcPr>
            <w:tcW w:w="2756" w:type="dxa"/>
            <w:noWrap/>
            <w:vAlign w:val="center"/>
            <w:hideMark/>
          </w:tcPr>
          <w:p w14:paraId="3DE898D2" w14:textId="77777777" w:rsidR="00A921F9" w:rsidRPr="00437C89" w:rsidRDefault="00A921F9" w:rsidP="00A921F9">
            <w:pPr>
              <w:rPr>
                <w:sz w:val="18"/>
                <w:szCs w:val="18"/>
              </w:rPr>
            </w:pPr>
            <w:r w:rsidRPr="00437C89">
              <w:rPr>
                <w:sz w:val="18"/>
                <w:szCs w:val="18"/>
              </w:rPr>
              <w:t>Täiendav laekumine projektidest</w:t>
            </w:r>
          </w:p>
        </w:tc>
        <w:tc>
          <w:tcPr>
            <w:tcW w:w="826" w:type="dxa"/>
            <w:noWrap/>
            <w:vAlign w:val="center"/>
            <w:hideMark/>
          </w:tcPr>
          <w:p w14:paraId="1F3B8077" w14:textId="77777777" w:rsidR="00A921F9" w:rsidRPr="00437C89" w:rsidRDefault="00A921F9" w:rsidP="00A921F9">
            <w:pPr>
              <w:jc w:val="right"/>
              <w:rPr>
                <w:sz w:val="18"/>
                <w:szCs w:val="18"/>
              </w:rPr>
            </w:pPr>
            <w:r w:rsidRPr="00437C89">
              <w:rPr>
                <w:sz w:val="18"/>
                <w:szCs w:val="18"/>
              </w:rPr>
              <w:t>309</w:t>
            </w:r>
          </w:p>
        </w:tc>
        <w:tc>
          <w:tcPr>
            <w:tcW w:w="851" w:type="dxa"/>
            <w:shd w:val="clear" w:color="auto" w:fill="FFF2CC" w:themeFill="accent4" w:themeFillTint="33"/>
            <w:noWrap/>
            <w:vAlign w:val="center"/>
            <w:hideMark/>
          </w:tcPr>
          <w:p w14:paraId="48BC1658" w14:textId="77777777" w:rsidR="00A921F9" w:rsidRPr="008162D9" w:rsidRDefault="00A921F9" w:rsidP="00A921F9">
            <w:pPr>
              <w:jc w:val="right"/>
              <w:rPr>
                <w:b/>
                <w:sz w:val="18"/>
                <w:szCs w:val="18"/>
              </w:rPr>
            </w:pPr>
            <w:r w:rsidRPr="008162D9">
              <w:rPr>
                <w:b/>
                <w:sz w:val="18"/>
                <w:szCs w:val="18"/>
              </w:rPr>
              <w:t>4 407</w:t>
            </w:r>
          </w:p>
        </w:tc>
        <w:tc>
          <w:tcPr>
            <w:tcW w:w="954" w:type="dxa"/>
            <w:shd w:val="clear" w:color="auto" w:fill="FFF2CC" w:themeFill="accent4" w:themeFillTint="33"/>
            <w:noWrap/>
            <w:vAlign w:val="center"/>
            <w:hideMark/>
          </w:tcPr>
          <w:p w14:paraId="31FF4C17"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2A16D41E" w14:textId="77777777" w:rsidR="00A921F9" w:rsidRPr="00437C89" w:rsidRDefault="00A921F9" w:rsidP="00A921F9">
            <w:pPr>
              <w:jc w:val="right"/>
              <w:rPr>
                <w:sz w:val="18"/>
                <w:szCs w:val="18"/>
              </w:rPr>
            </w:pPr>
            <w:r w:rsidRPr="00437C89">
              <w:rPr>
                <w:sz w:val="18"/>
                <w:szCs w:val="18"/>
              </w:rPr>
              <w:t>4 716</w:t>
            </w:r>
          </w:p>
        </w:tc>
      </w:tr>
      <w:tr w:rsidR="00A921F9" w:rsidRPr="00437C89" w14:paraId="71813C77" w14:textId="77777777" w:rsidTr="002B5347">
        <w:trPr>
          <w:trHeight w:val="255"/>
        </w:trPr>
        <w:tc>
          <w:tcPr>
            <w:tcW w:w="1305" w:type="dxa"/>
            <w:noWrap/>
            <w:vAlign w:val="center"/>
            <w:hideMark/>
          </w:tcPr>
          <w:p w14:paraId="10D4EB70"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5358DE3C" w14:textId="77777777" w:rsidR="00A921F9" w:rsidRPr="00437C89" w:rsidRDefault="00A921F9" w:rsidP="00A921F9">
            <w:pPr>
              <w:rPr>
                <w:sz w:val="18"/>
                <w:szCs w:val="18"/>
              </w:rPr>
            </w:pPr>
            <w:r w:rsidRPr="00437C89">
              <w:rPr>
                <w:sz w:val="18"/>
                <w:szCs w:val="18"/>
              </w:rPr>
              <w:t>Viljandi Kesklinna Kool</w:t>
            </w:r>
          </w:p>
        </w:tc>
        <w:tc>
          <w:tcPr>
            <w:tcW w:w="2410" w:type="dxa"/>
            <w:noWrap/>
            <w:vAlign w:val="center"/>
            <w:hideMark/>
          </w:tcPr>
          <w:p w14:paraId="135286A1" w14:textId="77777777" w:rsidR="00A921F9" w:rsidRPr="00437C89" w:rsidRDefault="00A921F9" w:rsidP="00A921F9">
            <w:pPr>
              <w:rPr>
                <w:bCs/>
                <w:sz w:val="18"/>
                <w:szCs w:val="18"/>
              </w:rPr>
            </w:pPr>
            <w:r w:rsidRPr="00437C89">
              <w:rPr>
                <w:bCs/>
                <w:sz w:val="18"/>
                <w:szCs w:val="18"/>
              </w:rPr>
              <w:t>3220-Tulud haridusalasest tegevusest</w:t>
            </w:r>
          </w:p>
        </w:tc>
        <w:tc>
          <w:tcPr>
            <w:tcW w:w="796" w:type="dxa"/>
            <w:noWrap/>
            <w:vAlign w:val="center"/>
            <w:hideMark/>
          </w:tcPr>
          <w:p w14:paraId="6003985E" w14:textId="7B14AF85" w:rsidR="00A921F9" w:rsidRPr="00437C89" w:rsidRDefault="00A921F9" w:rsidP="00A921F9">
            <w:pPr>
              <w:jc w:val="center"/>
              <w:rPr>
                <w:bCs/>
                <w:sz w:val="18"/>
                <w:szCs w:val="18"/>
              </w:rPr>
            </w:pPr>
          </w:p>
        </w:tc>
        <w:tc>
          <w:tcPr>
            <w:tcW w:w="2799" w:type="dxa"/>
            <w:noWrap/>
            <w:vAlign w:val="center"/>
            <w:hideMark/>
          </w:tcPr>
          <w:p w14:paraId="04F92BBD" w14:textId="77777777" w:rsidR="00A921F9" w:rsidRPr="00437C89" w:rsidRDefault="00A921F9" w:rsidP="00A921F9">
            <w:pPr>
              <w:rPr>
                <w:sz w:val="18"/>
                <w:szCs w:val="18"/>
              </w:rPr>
            </w:pPr>
            <w:r w:rsidRPr="00437C89">
              <w:rPr>
                <w:sz w:val="18"/>
                <w:szCs w:val="18"/>
              </w:rPr>
              <w:t>haridusasutuste ruumide üüritulu, kommunaalteenused</w:t>
            </w:r>
          </w:p>
        </w:tc>
        <w:tc>
          <w:tcPr>
            <w:tcW w:w="2756" w:type="dxa"/>
            <w:noWrap/>
            <w:vAlign w:val="center"/>
            <w:hideMark/>
          </w:tcPr>
          <w:p w14:paraId="660FA01D" w14:textId="77777777" w:rsidR="00A921F9" w:rsidRPr="00437C89" w:rsidRDefault="00A921F9" w:rsidP="00A921F9">
            <w:pPr>
              <w:rPr>
                <w:sz w:val="18"/>
                <w:szCs w:val="18"/>
              </w:rPr>
            </w:pPr>
            <w:r w:rsidRPr="00437C89">
              <w:rPr>
                <w:sz w:val="18"/>
                <w:szCs w:val="18"/>
              </w:rPr>
              <w:t>Täiendav laekumine</w:t>
            </w:r>
          </w:p>
        </w:tc>
        <w:tc>
          <w:tcPr>
            <w:tcW w:w="826" w:type="dxa"/>
            <w:noWrap/>
            <w:vAlign w:val="center"/>
            <w:hideMark/>
          </w:tcPr>
          <w:p w14:paraId="007E6A0E" w14:textId="77777777" w:rsidR="00A921F9" w:rsidRPr="00437C89" w:rsidRDefault="00A921F9" w:rsidP="00A921F9">
            <w:pPr>
              <w:jc w:val="right"/>
              <w:rPr>
                <w:sz w:val="18"/>
                <w:szCs w:val="18"/>
              </w:rPr>
            </w:pPr>
            <w:r w:rsidRPr="00437C89">
              <w:rPr>
                <w:sz w:val="18"/>
                <w:szCs w:val="18"/>
              </w:rPr>
              <w:t>1 600</w:t>
            </w:r>
          </w:p>
        </w:tc>
        <w:tc>
          <w:tcPr>
            <w:tcW w:w="851" w:type="dxa"/>
            <w:shd w:val="clear" w:color="auto" w:fill="FFF2CC" w:themeFill="accent4" w:themeFillTint="33"/>
            <w:noWrap/>
            <w:vAlign w:val="center"/>
            <w:hideMark/>
          </w:tcPr>
          <w:p w14:paraId="0CB755AF" w14:textId="77777777" w:rsidR="00A921F9" w:rsidRPr="008162D9" w:rsidRDefault="00A921F9" w:rsidP="00A921F9">
            <w:pPr>
              <w:jc w:val="right"/>
              <w:rPr>
                <w:b/>
                <w:sz w:val="18"/>
                <w:szCs w:val="18"/>
              </w:rPr>
            </w:pPr>
            <w:r w:rsidRPr="008162D9">
              <w:rPr>
                <w:b/>
                <w:sz w:val="18"/>
                <w:szCs w:val="18"/>
              </w:rPr>
              <w:t>2 000</w:t>
            </w:r>
          </w:p>
        </w:tc>
        <w:tc>
          <w:tcPr>
            <w:tcW w:w="954" w:type="dxa"/>
            <w:shd w:val="clear" w:color="auto" w:fill="FFF2CC" w:themeFill="accent4" w:themeFillTint="33"/>
            <w:noWrap/>
            <w:vAlign w:val="center"/>
            <w:hideMark/>
          </w:tcPr>
          <w:p w14:paraId="0052E30E"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06DD43DD" w14:textId="77777777" w:rsidR="00A921F9" w:rsidRPr="00437C89" w:rsidRDefault="00A921F9" w:rsidP="00A921F9">
            <w:pPr>
              <w:jc w:val="right"/>
              <w:rPr>
                <w:sz w:val="18"/>
                <w:szCs w:val="18"/>
              </w:rPr>
            </w:pPr>
            <w:r w:rsidRPr="00437C89">
              <w:rPr>
                <w:sz w:val="18"/>
                <w:szCs w:val="18"/>
              </w:rPr>
              <w:t>3 600</w:t>
            </w:r>
          </w:p>
        </w:tc>
      </w:tr>
      <w:tr w:rsidR="00A921F9" w:rsidRPr="00437C89" w14:paraId="66A561DA" w14:textId="77777777" w:rsidTr="002B5347">
        <w:trPr>
          <w:trHeight w:val="255"/>
        </w:trPr>
        <w:tc>
          <w:tcPr>
            <w:tcW w:w="1305" w:type="dxa"/>
            <w:noWrap/>
            <w:vAlign w:val="center"/>
            <w:hideMark/>
          </w:tcPr>
          <w:p w14:paraId="05F99EE1"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5450D975" w14:textId="77777777" w:rsidR="00A921F9" w:rsidRPr="00437C89" w:rsidRDefault="00A921F9" w:rsidP="00A921F9">
            <w:pPr>
              <w:rPr>
                <w:sz w:val="18"/>
                <w:szCs w:val="18"/>
              </w:rPr>
            </w:pPr>
            <w:r w:rsidRPr="00437C89">
              <w:rPr>
                <w:sz w:val="18"/>
                <w:szCs w:val="18"/>
              </w:rPr>
              <w:t>Viljandi Kesklinna Kool</w:t>
            </w:r>
          </w:p>
        </w:tc>
        <w:tc>
          <w:tcPr>
            <w:tcW w:w="2410" w:type="dxa"/>
            <w:noWrap/>
            <w:vAlign w:val="center"/>
            <w:hideMark/>
          </w:tcPr>
          <w:p w14:paraId="3CB32E6D" w14:textId="77777777" w:rsidR="00A921F9" w:rsidRPr="00437C89" w:rsidRDefault="00A921F9" w:rsidP="00A921F9">
            <w:pPr>
              <w:rPr>
                <w:bCs/>
                <w:sz w:val="18"/>
                <w:szCs w:val="18"/>
              </w:rPr>
            </w:pPr>
            <w:r w:rsidRPr="00437C89">
              <w:rPr>
                <w:bCs/>
                <w:sz w:val="18"/>
                <w:szCs w:val="18"/>
              </w:rPr>
              <w:t>3220-Tulud haridusalasest tegevusest</w:t>
            </w:r>
          </w:p>
        </w:tc>
        <w:tc>
          <w:tcPr>
            <w:tcW w:w="796" w:type="dxa"/>
            <w:noWrap/>
            <w:vAlign w:val="center"/>
            <w:hideMark/>
          </w:tcPr>
          <w:p w14:paraId="4108EC08" w14:textId="639E80FE" w:rsidR="00A921F9" w:rsidRPr="00437C89" w:rsidRDefault="00A921F9" w:rsidP="00A921F9">
            <w:pPr>
              <w:jc w:val="center"/>
              <w:rPr>
                <w:bCs/>
                <w:sz w:val="18"/>
                <w:szCs w:val="18"/>
              </w:rPr>
            </w:pPr>
          </w:p>
        </w:tc>
        <w:tc>
          <w:tcPr>
            <w:tcW w:w="2799" w:type="dxa"/>
            <w:noWrap/>
            <w:vAlign w:val="center"/>
            <w:hideMark/>
          </w:tcPr>
          <w:p w14:paraId="0E53BFFB" w14:textId="77777777" w:rsidR="00A921F9" w:rsidRPr="00437C89" w:rsidRDefault="00A921F9" w:rsidP="00A921F9">
            <w:pPr>
              <w:rPr>
                <w:sz w:val="18"/>
                <w:szCs w:val="18"/>
              </w:rPr>
            </w:pPr>
            <w:r w:rsidRPr="00437C89">
              <w:rPr>
                <w:sz w:val="18"/>
                <w:szCs w:val="18"/>
              </w:rPr>
              <w:t xml:space="preserve">Õppevahendite müük </w:t>
            </w:r>
          </w:p>
        </w:tc>
        <w:tc>
          <w:tcPr>
            <w:tcW w:w="2756" w:type="dxa"/>
            <w:noWrap/>
            <w:vAlign w:val="center"/>
            <w:hideMark/>
          </w:tcPr>
          <w:p w14:paraId="3DF8C831" w14:textId="77777777" w:rsidR="00A921F9" w:rsidRPr="00437C89" w:rsidRDefault="00A921F9" w:rsidP="00A921F9">
            <w:pPr>
              <w:rPr>
                <w:sz w:val="18"/>
                <w:szCs w:val="18"/>
              </w:rPr>
            </w:pPr>
            <w:r w:rsidRPr="00437C89">
              <w:rPr>
                <w:sz w:val="18"/>
                <w:szCs w:val="18"/>
              </w:rPr>
              <w:t>Täiendav laekumine</w:t>
            </w:r>
          </w:p>
        </w:tc>
        <w:tc>
          <w:tcPr>
            <w:tcW w:w="826" w:type="dxa"/>
            <w:noWrap/>
            <w:vAlign w:val="center"/>
            <w:hideMark/>
          </w:tcPr>
          <w:p w14:paraId="0C24C8A2"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7A31B79B" w14:textId="77777777" w:rsidR="00A921F9" w:rsidRPr="008162D9" w:rsidRDefault="00A921F9" w:rsidP="00A921F9">
            <w:pPr>
              <w:jc w:val="right"/>
              <w:rPr>
                <w:b/>
                <w:sz w:val="18"/>
                <w:szCs w:val="18"/>
              </w:rPr>
            </w:pPr>
            <w:r w:rsidRPr="008162D9">
              <w:rPr>
                <w:b/>
                <w:sz w:val="18"/>
                <w:szCs w:val="18"/>
              </w:rPr>
              <w:t>2 174</w:t>
            </w:r>
          </w:p>
        </w:tc>
        <w:tc>
          <w:tcPr>
            <w:tcW w:w="954" w:type="dxa"/>
            <w:shd w:val="clear" w:color="auto" w:fill="FFF2CC" w:themeFill="accent4" w:themeFillTint="33"/>
            <w:noWrap/>
            <w:vAlign w:val="center"/>
            <w:hideMark/>
          </w:tcPr>
          <w:p w14:paraId="026E7DEE"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63E1C091" w14:textId="77777777" w:rsidR="00A921F9" w:rsidRPr="00437C89" w:rsidRDefault="00A921F9" w:rsidP="00A921F9">
            <w:pPr>
              <w:jc w:val="right"/>
              <w:rPr>
                <w:sz w:val="18"/>
                <w:szCs w:val="18"/>
              </w:rPr>
            </w:pPr>
            <w:r w:rsidRPr="00437C89">
              <w:rPr>
                <w:sz w:val="18"/>
                <w:szCs w:val="18"/>
              </w:rPr>
              <w:t>2 895</w:t>
            </w:r>
          </w:p>
        </w:tc>
      </w:tr>
      <w:tr w:rsidR="00A921F9" w:rsidRPr="00437C89" w14:paraId="2A7A775C" w14:textId="77777777" w:rsidTr="002B5347">
        <w:trPr>
          <w:trHeight w:val="255"/>
        </w:trPr>
        <w:tc>
          <w:tcPr>
            <w:tcW w:w="1305" w:type="dxa"/>
            <w:noWrap/>
            <w:vAlign w:val="center"/>
            <w:hideMark/>
          </w:tcPr>
          <w:p w14:paraId="71A7DD9B"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4FED7559" w14:textId="77777777" w:rsidR="00A921F9" w:rsidRPr="00437C89" w:rsidRDefault="00A921F9" w:rsidP="00A921F9">
            <w:pPr>
              <w:rPr>
                <w:sz w:val="18"/>
                <w:szCs w:val="18"/>
              </w:rPr>
            </w:pPr>
            <w:r w:rsidRPr="00437C89">
              <w:rPr>
                <w:sz w:val="18"/>
                <w:szCs w:val="18"/>
              </w:rPr>
              <w:t>Viljandi Kunstikool</w:t>
            </w:r>
          </w:p>
        </w:tc>
        <w:tc>
          <w:tcPr>
            <w:tcW w:w="2410" w:type="dxa"/>
            <w:noWrap/>
            <w:vAlign w:val="center"/>
            <w:hideMark/>
          </w:tcPr>
          <w:p w14:paraId="63BBC2DA" w14:textId="77777777" w:rsidR="00A921F9" w:rsidRPr="00437C89" w:rsidRDefault="00A921F9" w:rsidP="00A921F9">
            <w:pPr>
              <w:rPr>
                <w:bCs/>
                <w:sz w:val="18"/>
                <w:szCs w:val="18"/>
              </w:rPr>
            </w:pPr>
            <w:r w:rsidRPr="00437C89">
              <w:rPr>
                <w:bCs/>
                <w:sz w:val="18"/>
                <w:szCs w:val="18"/>
              </w:rPr>
              <w:t>3220-Tulud haridusalasest tegevusest</w:t>
            </w:r>
          </w:p>
        </w:tc>
        <w:tc>
          <w:tcPr>
            <w:tcW w:w="796" w:type="dxa"/>
            <w:noWrap/>
            <w:vAlign w:val="center"/>
            <w:hideMark/>
          </w:tcPr>
          <w:p w14:paraId="352F1823" w14:textId="52C77DE5" w:rsidR="00A921F9" w:rsidRPr="00437C89" w:rsidRDefault="00A921F9" w:rsidP="00A921F9">
            <w:pPr>
              <w:jc w:val="center"/>
              <w:rPr>
                <w:bCs/>
                <w:sz w:val="18"/>
                <w:szCs w:val="18"/>
              </w:rPr>
            </w:pPr>
          </w:p>
        </w:tc>
        <w:tc>
          <w:tcPr>
            <w:tcW w:w="2799" w:type="dxa"/>
            <w:noWrap/>
            <w:vAlign w:val="center"/>
            <w:hideMark/>
          </w:tcPr>
          <w:p w14:paraId="6ABDC29D" w14:textId="40D33B39" w:rsidR="00A921F9" w:rsidRPr="00437C89" w:rsidRDefault="004665CD" w:rsidP="00A921F9">
            <w:pPr>
              <w:rPr>
                <w:sz w:val="18"/>
                <w:szCs w:val="18"/>
              </w:rPr>
            </w:pPr>
            <w:r>
              <w:rPr>
                <w:sz w:val="18"/>
                <w:szCs w:val="18"/>
              </w:rPr>
              <w:t>M</w:t>
            </w:r>
            <w:r w:rsidR="00A921F9" w:rsidRPr="00437C89">
              <w:rPr>
                <w:sz w:val="18"/>
                <w:szCs w:val="18"/>
              </w:rPr>
              <w:t>uud tulud haridusalasest tegevusest, üritused, teenused</w:t>
            </w:r>
          </w:p>
        </w:tc>
        <w:tc>
          <w:tcPr>
            <w:tcW w:w="2756" w:type="dxa"/>
            <w:noWrap/>
            <w:vAlign w:val="center"/>
            <w:hideMark/>
          </w:tcPr>
          <w:p w14:paraId="0CE00151" w14:textId="77777777" w:rsidR="00A921F9" w:rsidRPr="00437C89" w:rsidRDefault="00A921F9" w:rsidP="00A921F9">
            <w:pPr>
              <w:rPr>
                <w:sz w:val="18"/>
                <w:szCs w:val="18"/>
              </w:rPr>
            </w:pPr>
            <w:r w:rsidRPr="00437C89">
              <w:rPr>
                <w:sz w:val="18"/>
                <w:szCs w:val="18"/>
              </w:rPr>
              <w:t>Täiendav laekumine</w:t>
            </w:r>
          </w:p>
        </w:tc>
        <w:tc>
          <w:tcPr>
            <w:tcW w:w="826" w:type="dxa"/>
            <w:noWrap/>
            <w:vAlign w:val="center"/>
            <w:hideMark/>
          </w:tcPr>
          <w:p w14:paraId="089F32B5" w14:textId="77777777" w:rsidR="00A921F9" w:rsidRPr="00437C89" w:rsidRDefault="00A921F9" w:rsidP="00A921F9">
            <w:pPr>
              <w:jc w:val="right"/>
              <w:rPr>
                <w:sz w:val="18"/>
                <w:szCs w:val="18"/>
              </w:rPr>
            </w:pPr>
            <w:r w:rsidRPr="00437C89">
              <w:rPr>
                <w:sz w:val="18"/>
                <w:szCs w:val="18"/>
              </w:rPr>
              <w:t>2 842</w:t>
            </w:r>
          </w:p>
        </w:tc>
        <w:tc>
          <w:tcPr>
            <w:tcW w:w="851" w:type="dxa"/>
            <w:shd w:val="clear" w:color="auto" w:fill="FFF2CC" w:themeFill="accent4" w:themeFillTint="33"/>
            <w:noWrap/>
            <w:vAlign w:val="center"/>
            <w:hideMark/>
          </w:tcPr>
          <w:p w14:paraId="5E68F8A8" w14:textId="77777777" w:rsidR="00A921F9" w:rsidRPr="008162D9" w:rsidRDefault="00A921F9" w:rsidP="00A921F9">
            <w:pPr>
              <w:jc w:val="right"/>
              <w:rPr>
                <w:b/>
                <w:sz w:val="18"/>
                <w:szCs w:val="18"/>
              </w:rPr>
            </w:pPr>
            <w:r w:rsidRPr="008162D9">
              <w:rPr>
                <w:b/>
                <w:sz w:val="18"/>
                <w:szCs w:val="18"/>
              </w:rPr>
              <w:t>4 450</w:t>
            </w:r>
          </w:p>
        </w:tc>
        <w:tc>
          <w:tcPr>
            <w:tcW w:w="954" w:type="dxa"/>
            <w:shd w:val="clear" w:color="auto" w:fill="FFF2CC" w:themeFill="accent4" w:themeFillTint="33"/>
            <w:noWrap/>
            <w:vAlign w:val="center"/>
            <w:hideMark/>
          </w:tcPr>
          <w:p w14:paraId="4875B3DE"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66822962" w14:textId="77777777" w:rsidR="00A921F9" w:rsidRPr="00437C89" w:rsidRDefault="00A921F9" w:rsidP="00A921F9">
            <w:pPr>
              <w:jc w:val="right"/>
              <w:rPr>
                <w:sz w:val="18"/>
                <w:szCs w:val="18"/>
              </w:rPr>
            </w:pPr>
            <w:r w:rsidRPr="00437C89">
              <w:rPr>
                <w:sz w:val="18"/>
                <w:szCs w:val="18"/>
              </w:rPr>
              <w:t>7 292</w:t>
            </w:r>
          </w:p>
        </w:tc>
      </w:tr>
      <w:tr w:rsidR="00A921F9" w:rsidRPr="00437C89" w14:paraId="08983509" w14:textId="77777777" w:rsidTr="002B5347">
        <w:trPr>
          <w:trHeight w:val="255"/>
        </w:trPr>
        <w:tc>
          <w:tcPr>
            <w:tcW w:w="1305" w:type="dxa"/>
            <w:noWrap/>
            <w:vAlign w:val="center"/>
            <w:hideMark/>
          </w:tcPr>
          <w:p w14:paraId="3741C755"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7188E995" w14:textId="77777777" w:rsidR="00A921F9" w:rsidRPr="00437C89" w:rsidRDefault="00A921F9" w:rsidP="00A921F9">
            <w:pPr>
              <w:rPr>
                <w:sz w:val="18"/>
                <w:szCs w:val="18"/>
              </w:rPr>
            </w:pPr>
            <w:r w:rsidRPr="00437C89">
              <w:rPr>
                <w:sz w:val="18"/>
                <w:szCs w:val="18"/>
              </w:rPr>
              <w:t>Viljandi Kunstikool</w:t>
            </w:r>
          </w:p>
        </w:tc>
        <w:tc>
          <w:tcPr>
            <w:tcW w:w="2410" w:type="dxa"/>
            <w:noWrap/>
            <w:vAlign w:val="center"/>
            <w:hideMark/>
          </w:tcPr>
          <w:p w14:paraId="2C75F3F0" w14:textId="77777777" w:rsidR="00A921F9" w:rsidRPr="00437C89" w:rsidRDefault="00A921F9" w:rsidP="00A921F9">
            <w:pPr>
              <w:rPr>
                <w:bCs/>
                <w:sz w:val="18"/>
                <w:szCs w:val="18"/>
              </w:rPr>
            </w:pPr>
            <w:r w:rsidRPr="00437C89">
              <w:rPr>
                <w:bCs/>
                <w:sz w:val="18"/>
                <w:szCs w:val="18"/>
              </w:rPr>
              <w:t>3220-Tulud haridusalasest tegevusest</w:t>
            </w:r>
          </w:p>
        </w:tc>
        <w:tc>
          <w:tcPr>
            <w:tcW w:w="796" w:type="dxa"/>
            <w:noWrap/>
            <w:vAlign w:val="center"/>
            <w:hideMark/>
          </w:tcPr>
          <w:p w14:paraId="441C0CF0" w14:textId="4A358A11" w:rsidR="00A921F9" w:rsidRPr="00437C89" w:rsidRDefault="00A921F9" w:rsidP="00A921F9">
            <w:pPr>
              <w:jc w:val="center"/>
              <w:rPr>
                <w:bCs/>
                <w:sz w:val="18"/>
                <w:szCs w:val="18"/>
              </w:rPr>
            </w:pPr>
          </w:p>
        </w:tc>
        <w:tc>
          <w:tcPr>
            <w:tcW w:w="2799" w:type="dxa"/>
            <w:noWrap/>
            <w:vAlign w:val="center"/>
            <w:hideMark/>
          </w:tcPr>
          <w:p w14:paraId="0329295C" w14:textId="77777777" w:rsidR="00A921F9" w:rsidRPr="00437C89" w:rsidRDefault="00A921F9" w:rsidP="00A921F9">
            <w:pPr>
              <w:rPr>
                <w:sz w:val="18"/>
                <w:szCs w:val="18"/>
              </w:rPr>
            </w:pPr>
            <w:r w:rsidRPr="00437C89">
              <w:rPr>
                <w:sz w:val="18"/>
                <w:szCs w:val="18"/>
              </w:rPr>
              <w:t>Ringitasu</w:t>
            </w:r>
          </w:p>
        </w:tc>
        <w:tc>
          <w:tcPr>
            <w:tcW w:w="2756" w:type="dxa"/>
            <w:noWrap/>
            <w:vAlign w:val="center"/>
            <w:hideMark/>
          </w:tcPr>
          <w:p w14:paraId="5D245D8D" w14:textId="77777777" w:rsidR="00A921F9" w:rsidRPr="00437C89" w:rsidRDefault="00A921F9" w:rsidP="00A921F9">
            <w:pPr>
              <w:rPr>
                <w:sz w:val="18"/>
                <w:szCs w:val="18"/>
              </w:rPr>
            </w:pPr>
            <w:r w:rsidRPr="00437C89">
              <w:rPr>
                <w:sz w:val="18"/>
                <w:szCs w:val="18"/>
              </w:rPr>
              <w:t>Täiendav laekumine</w:t>
            </w:r>
          </w:p>
        </w:tc>
        <w:tc>
          <w:tcPr>
            <w:tcW w:w="826" w:type="dxa"/>
            <w:noWrap/>
            <w:vAlign w:val="center"/>
            <w:hideMark/>
          </w:tcPr>
          <w:p w14:paraId="5725CDBB" w14:textId="77777777" w:rsidR="00A921F9" w:rsidRPr="00437C89" w:rsidRDefault="00A921F9" w:rsidP="00A921F9">
            <w:pPr>
              <w:jc w:val="right"/>
              <w:rPr>
                <w:sz w:val="18"/>
                <w:szCs w:val="18"/>
              </w:rPr>
            </w:pPr>
            <w:r w:rsidRPr="00437C89">
              <w:rPr>
                <w:sz w:val="18"/>
                <w:szCs w:val="18"/>
              </w:rPr>
              <w:t>22 400</w:t>
            </w:r>
          </w:p>
        </w:tc>
        <w:tc>
          <w:tcPr>
            <w:tcW w:w="851" w:type="dxa"/>
            <w:shd w:val="clear" w:color="auto" w:fill="FFF2CC" w:themeFill="accent4" w:themeFillTint="33"/>
            <w:noWrap/>
            <w:vAlign w:val="center"/>
            <w:hideMark/>
          </w:tcPr>
          <w:p w14:paraId="605251CD" w14:textId="77777777" w:rsidR="00A921F9" w:rsidRPr="008162D9" w:rsidRDefault="00A921F9" w:rsidP="00A921F9">
            <w:pPr>
              <w:jc w:val="right"/>
              <w:rPr>
                <w:b/>
                <w:sz w:val="18"/>
                <w:szCs w:val="18"/>
              </w:rPr>
            </w:pPr>
            <w:r w:rsidRPr="008162D9">
              <w:rPr>
                <w:b/>
                <w:sz w:val="18"/>
                <w:szCs w:val="18"/>
              </w:rPr>
              <w:t>7 600</w:t>
            </w:r>
          </w:p>
        </w:tc>
        <w:tc>
          <w:tcPr>
            <w:tcW w:w="954" w:type="dxa"/>
            <w:shd w:val="clear" w:color="auto" w:fill="FFF2CC" w:themeFill="accent4" w:themeFillTint="33"/>
            <w:noWrap/>
            <w:vAlign w:val="center"/>
            <w:hideMark/>
          </w:tcPr>
          <w:p w14:paraId="4C2BF681"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4D9C849C" w14:textId="77777777" w:rsidR="00A921F9" w:rsidRPr="00437C89" w:rsidRDefault="00A921F9" w:rsidP="00A921F9">
            <w:pPr>
              <w:jc w:val="right"/>
              <w:rPr>
                <w:sz w:val="18"/>
                <w:szCs w:val="18"/>
              </w:rPr>
            </w:pPr>
            <w:r w:rsidRPr="00437C89">
              <w:rPr>
                <w:sz w:val="18"/>
                <w:szCs w:val="18"/>
              </w:rPr>
              <w:t>30 000</w:t>
            </w:r>
          </w:p>
        </w:tc>
      </w:tr>
      <w:tr w:rsidR="00A921F9" w:rsidRPr="00437C89" w14:paraId="17154EA5" w14:textId="77777777" w:rsidTr="002B5347">
        <w:trPr>
          <w:trHeight w:val="255"/>
        </w:trPr>
        <w:tc>
          <w:tcPr>
            <w:tcW w:w="1305" w:type="dxa"/>
            <w:noWrap/>
            <w:vAlign w:val="center"/>
            <w:hideMark/>
          </w:tcPr>
          <w:p w14:paraId="52373E02"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2C52C538" w14:textId="77777777" w:rsidR="00A921F9" w:rsidRPr="00437C89" w:rsidRDefault="00A921F9" w:rsidP="00A921F9">
            <w:pPr>
              <w:rPr>
                <w:sz w:val="18"/>
                <w:szCs w:val="18"/>
              </w:rPr>
            </w:pPr>
            <w:r w:rsidRPr="00437C89">
              <w:rPr>
                <w:sz w:val="18"/>
                <w:szCs w:val="18"/>
              </w:rPr>
              <w:t>Viljandi Lasteaed Karlsson</w:t>
            </w:r>
          </w:p>
        </w:tc>
        <w:tc>
          <w:tcPr>
            <w:tcW w:w="2410" w:type="dxa"/>
            <w:noWrap/>
            <w:vAlign w:val="center"/>
            <w:hideMark/>
          </w:tcPr>
          <w:p w14:paraId="7E64BDCC" w14:textId="77777777" w:rsidR="00A921F9" w:rsidRPr="00437C89" w:rsidRDefault="00A921F9" w:rsidP="00A921F9">
            <w:pPr>
              <w:rPr>
                <w:bCs/>
                <w:sz w:val="18"/>
                <w:szCs w:val="18"/>
              </w:rPr>
            </w:pPr>
            <w:r w:rsidRPr="00437C89">
              <w:rPr>
                <w:bCs/>
                <w:sz w:val="18"/>
                <w:szCs w:val="18"/>
              </w:rPr>
              <w:t>3220-Tulud haridusalasest tegevusest</w:t>
            </w:r>
          </w:p>
        </w:tc>
        <w:tc>
          <w:tcPr>
            <w:tcW w:w="796" w:type="dxa"/>
            <w:noWrap/>
            <w:vAlign w:val="center"/>
            <w:hideMark/>
          </w:tcPr>
          <w:p w14:paraId="79D22DBF" w14:textId="02FE79C8" w:rsidR="00A921F9" w:rsidRPr="00437C89" w:rsidRDefault="00A921F9" w:rsidP="00A921F9">
            <w:pPr>
              <w:jc w:val="center"/>
              <w:rPr>
                <w:bCs/>
                <w:sz w:val="18"/>
                <w:szCs w:val="18"/>
              </w:rPr>
            </w:pPr>
          </w:p>
        </w:tc>
        <w:tc>
          <w:tcPr>
            <w:tcW w:w="2799" w:type="dxa"/>
            <w:noWrap/>
            <w:vAlign w:val="center"/>
            <w:hideMark/>
          </w:tcPr>
          <w:p w14:paraId="0F31F54C" w14:textId="77777777" w:rsidR="00A921F9" w:rsidRPr="00437C89" w:rsidRDefault="00A921F9" w:rsidP="00A921F9">
            <w:pPr>
              <w:rPr>
                <w:sz w:val="18"/>
                <w:szCs w:val="18"/>
              </w:rPr>
            </w:pPr>
            <w:r w:rsidRPr="00437C89">
              <w:rPr>
                <w:sz w:val="18"/>
                <w:szCs w:val="18"/>
              </w:rPr>
              <w:t>muud tulud haridusalasest tegevusest, üritused, teenused</w:t>
            </w:r>
          </w:p>
        </w:tc>
        <w:tc>
          <w:tcPr>
            <w:tcW w:w="2756" w:type="dxa"/>
            <w:noWrap/>
            <w:vAlign w:val="center"/>
            <w:hideMark/>
          </w:tcPr>
          <w:p w14:paraId="0A9C104C" w14:textId="77777777" w:rsidR="00A921F9" w:rsidRPr="00437C89" w:rsidRDefault="00A921F9" w:rsidP="00A921F9">
            <w:pPr>
              <w:rPr>
                <w:sz w:val="18"/>
                <w:szCs w:val="18"/>
              </w:rPr>
            </w:pPr>
            <w:r w:rsidRPr="00437C89">
              <w:rPr>
                <w:sz w:val="18"/>
                <w:szCs w:val="18"/>
              </w:rPr>
              <w:t>Praktika juhendamise tasu</w:t>
            </w:r>
          </w:p>
        </w:tc>
        <w:tc>
          <w:tcPr>
            <w:tcW w:w="826" w:type="dxa"/>
            <w:noWrap/>
            <w:vAlign w:val="center"/>
            <w:hideMark/>
          </w:tcPr>
          <w:p w14:paraId="2029E31E"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01FAAF86" w14:textId="77777777" w:rsidR="00A921F9" w:rsidRPr="008162D9" w:rsidRDefault="00A921F9" w:rsidP="00A921F9">
            <w:pPr>
              <w:jc w:val="right"/>
              <w:rPr>
                <w:b/>
                <w:sz w:val="18"/>
                <w:szCs w:val="18"/>
              </w:rPr>
            </w:pPr>
            <w:r w:rsidRPr="008162D9">
              <w:rPr>
                <w:b/>
                <w:sz w:val="18"/>
                <w:szCs w:val="18"/>
              </w:rPr>
              <w:t>900</w:t>
            </w:r>
          </w:p>
        </w:tc>
        <w:tc>
          <w:tcPr>
            <w:tcW w:w="954" w:type="dxa"/>
            <w:shd w:val="clear" w:color="auto" w:fill="FFF2CC" w:themeFill="accent4" w:themeFillTint="33"/>
            <w:noWrap/>
            <w:vAlign w:val="center"/>
            <w:hideMark/>
          </w:tcPr>
          <w:p w14:paraId="03DD544A"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5CF75218" w14:textId="77777777" w:rsidR="00A921F9" w:rsidRPr="00437C89" w:rsidRDefault="00A921F9" w:rsidP="00A921F9">
            <w:pPr>
              <w:jc w:val="right"/>
              <w:rPr>
                <w:sz w:val="18"/>
                <w:szCs w:val="18"/>
              </w:rPr>
            </w:pPr>
            <w:r w:rsidRPr="00437C89">
              <w:rPr>
                <w:sz w:val="18"/>
                <w:szCs w:val="18"/>
              </w:rPr>
              <w:t>900</w:t>
            </w:r>
          </w:p>
        </w:tc>
      </w:tr>
      <w:tr w:rsidR="00A921F9" w:rsidRPr="00437C89" w14:paraId="737180E8" w14:textId="77777777" w:rsidTr="002B5347">
        <w:trPr>
          <w:trHeight w:val="255"/>
        </w:trPr>
        <w:tc>
          <w:tcPr>
            <w:tcW w:w="1305" w:type="dxa"/>
            <w:noWrap/>
            <w:vAlign w:val="center"/>
            <w:hideMark/>
          </w:tcPr>
          <w:p w14:paraId="2776E06B"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168C1F7F" w14:textId="77777777" w:rsidR="00A921F9" w:rsidRPr="00437C89" w:rsidRDefault="00A921F9" w:rsidP="00A921F9">
            <w:pPr>
              <w:rPr>
                <w:sz w:val="18"/>
                <w:szCs w:val="18"/>
              </w:rPr>
            </w:pPr>
            <w:r w:rsidRPr="00437C89">
              <w:rPr>
                <w:sz w:val="18"/>
                <w:szCs w:val="18"/>
              </w:rPr>
              <w:t>Viljandi Lasteaed Mesimumm</w:t>
            </w:r>
          </w:p>
        </w:tc>
        <w:tc>
          <w:tcPr>
            <w:tcW w:w="2410" w:type="dxa"/>
            <w:noWrap/>
            <w:vAlign w:val="center"/>
            <w:hideMark/>
          </w:tcPr>
          <w:p w14:paraId="18A10E93" w14:textId="77777777" w:rsidR="00A921F9" w:rsidRPr="00437C89" w:rsidRDefault="00A921F9" w:rsidP="00A921F9">
            <w:pPr>
              <w:rPr>
                <w:bCs/>
                <w:sz w:val="18"/>
                <w:szCs w:val="18"/>
              </w:rPr>
            </w:pPr>
            <w:r w:rsidRPr="00437C89">
              <w:rPr>
                <w:bCs/>
                <w:sz w:val="18"/>
                <w:szCs w:val="18"/>
              </w:rPr>
              <w:t>3220-Tulud haridusalasest tegevusest</w:t>
            </w:r>
          </w:p>
        </w:tc>
        <w:tc>
          <w:tcPr>
            <w:tcW w:w="796" w:type="dxa"/>
            <w:noWrap/>
            <w:vAlign w:val="center"/>
            <w:hideMark/>
          </w:tcPr>
          <w:p w14:paraId="75B8E328" w14:textId="7792ABB2" w:rsidR="00A921F9" w:rsidRPr="00437C89" w:rsidRDefault="00A921F9" w:rsidP="00A921F9">
            <w:pPr>
              <w:jc w:val="center"/>
              <w:rPr>
                <w:bCs/>
                <w:sz w:val="18"/>
                <w:szCs w:val="18"/>
              </w:rPr>
            </w:pPr>
          </w:p>
        </w:tc>
        <w:tc>
          <w:tcPr>
            <w:tcW w:w="2799" w:type="dxa"/>
            <w:noWrap/>
            <w:vAlign w:val="center"/>
            <w:hideMark/>
          </w:tcPr>
          <w:p w14:paraId="50EF79DB" w14:textId="77777777" w:rsidR="00A921F9" w:rsidRPr="00437C89" w:rsidRDefault="00A921F9" w:rsidP="00A921F9">
            <w:pPr>
              <w:rPr>
                <w:sz w:val="18"/>
                <w:szCs w:val="18"/>
              </w:rPr>
            </w:pPr>
            <w:r w:rsidRPr="00437C89">
              <w:rPr>
                <w:sz w:val="18"/>
                <w:szCs w:val="18"/>
              </w:rPr>
              <w:t>muud tulud haridusalasest tegevusest, üritused, teenused</w:t>
            </w:r>
          </w:p>
        </w:tc>
        <w:tc>
          <w:tcPr>
            <w:tcW w:w="2756" w:type="dxa"/>
            <w:noWrap/>
            <w:vAlign w:val="center"/>
            <w:hideMark/>
          </w:tcPr>
          <w:p w14:paraId="0E229802" w14:textId="4A94370A" w:rsidR="00A921F9" w:rsidRPr="00437C89" w:rsidRDefault="00BC35EA" w:rsidP="00A921F9">
            <w:pPr>
              <w:rPr>
                <w:sz w:val="18"/>
                <w:szCs w:val="18"/>
              </w:rPr>
            </w:pPr>
            <w:r w:rsidRPr="00BC35EA">
              <w:rPr>
                <w:sz w:val="18"/>
                <w:szCs w:val="18"/>
              </w:rPr>
              <w:t>Praktika juhendamise tasu</w:t>
            </w:r>
          </w:p>
        </w:tc>
        <w:tc>
          <w:tcPr>
            <w:tcW w:w="826" w:type="dxa"/>
            <w:noWrap/>
            <w:vAlign w:val="center"/>
            <w:hideMark/>
          </w:tcPr>
          <w:p w14:paraId="602E4936"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6ABB7734" w14:textId="77777777" w:rsidR="00A921F9" w:rsidRPr="008162D9" w:rsidRDefault="00A921F9" w:rsidP="00A921F9">
            <w:pPr>
              <w:jc w:val="right"/>
              <w:rPr>
                <w:b/>
                <w:sz w:val="18"/>
                <w:szCs w:val="18"/>
              </w:rPr>
            </w:pPr>
            <w:r w:rsidRPr="008162D9">
              <w:rPr>
                <w:b/>
                <w:sz w:val="18"/>
                <w:szCs w:val="18"/>
              </w:rPr>
              <w:t>924</w:t>
            </w:r>
          </w:p>
        </w:tc>
        <w:tc>
          <w:tcPr>
            <w:tcW w:w="954" w:type="dxa"/>
            <w:shd w:val="clear" w:color="auto" w:fill="FFF2CC" w:themeFill="accent4" w:themeFillTint="33"/>
            <w:noWrap/>
            <w:vAlign w:val="center"/>
            <w:hideMark/>
          </w:tcPr>
          <w:p w14:paraId="028412A6"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1FCC15EA" w14:textId="77777777" w:rsidR="00A921F9" w:rsidRPr="00437C89" w:rsidRDefault="00A921F9" w:rsidP="00A921F9">
            <w:pPr>
              <w:jc w:val="right"/>
              <w:rPr>
                <w:sz w:val="18"/>
                <w:szCs w:val="18"/>
              </w:rPr>
            </w:pPr>
            <w:r w:rsidRPr="00437C89">
              <w:rPr>
                <w:sz w:val="18"/>
                <w:szCs w:val="18"/>
              </w:rPr>
              <w:t>924</w:t>
            </w:r>
          </w:p>
        </w:tc>
      </w:tr>
      <w:tr w:rsidR="00A921F9" w:rsidRPr="00437C89" w14:paraId="63231981" w14:textId="77777777" w:rsidTr="002B5347">
        <w:trPr>
          <w:trHeight w:val="255"/>
        </w:trPr>
        <w:tc>
          <w:tcPr>
            <w:tcW w:w="1305" w:type="dxa"/>
            <w:noWrap/>
            <w:vAlign w:val="center"/>
            <w:hideMark/>
          </w:tcPr>
          <w:p w14:paraId="646B3F63"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016BA398" w14:textId="77777777" w:rsidR="00A921F9" w:rsidRPr="00437C89" w:rsidRDefault="00A921F9" w:rsidP="00A921F9">
            <w:pPr>
              <w:rPr>
                <w:sz w:val="18"/>
                <w:szCs w:val="18"/>
              </w:rPr>
            </w:pPr>
            <w:r w:rsidRPr="00437C89">
              <w:rPr>
                <w:sz w:val="18"/>
                <w:szCs w:val="18"/>
              </w:rPr>
              <w:t>Viljandi Lasteaed Midrimaa</w:t>
            </w:r>
          </w:p>
        </w:tc>
        <w:tc>
          <w:tcPr>
            <w:tcW w:w="2410" w:type="dxa"/>
            <w:noWrap/>
            <w:vAlign w:val="center"/>
            <w:hideMark/>
          </w:tcPr>
          <w:p w14:paraId="196F9D8B" w14:textId="77777777" w:rsidR="00A921F9" w:rsidRPr="00437C89" w:rsidRDefault="00A921F9" w:rsidP="00A921F9">
            <w:pPr>
              <w:rPr>
                <w:bCs/>
                <w:sz w:val="18"/>
                <w:szCs w:val="18"/>
              </w:rPr>
            </w:pPr>
            <w:r w:rsidRPr="00437C89">
              <w:rPr>
                <w:bCs/>
                <w:sz w:val="18"/>
                <w:szCs w:val="18"/>
              </w:rPr>
              <w:t>3220-Tulud haridusalasest tegevusest</w:t>
            </w:r>
          </w:p>
        </w:tc>
        <w:tc>
          <w:tcPr>
            <w:tcW w:w="796" w:type="dxa"/>
            <w:noWrap/>
            <w:vAlign w:val="center"/>
            <w:hideMark/>
          </w:tcPr>
          <w:p w14:paraId="69FB8E20" w14:textId="50D1B4CA" w:rsidR="00A921F9" w:rsidRPr="00437C89" w:rsidRDefault="00A921F9" w:rsidP="00A921F9">
            <w:pPr>
              <w:jc w:val="center"/>
              <w:rPr>
                <w:bCs/>
                <w:sz w:val="18"/>
                <w:szCs w:val="18"/>
              </w:rPr>
            </w:pPr>
          </w:p>
        </w:tc>
        <w:tc>
          <w:tcPr>
            <w:tcW w:w="2799" w:type="dxa"/>
            <w:noWrap/>
            <w:vAlign w:val="center"/>
            <w:hideMark/>
          </w:tcPr>
          <w:p w14:paraId="7288428B" w14:textId="77777777" w:rsidR="00A921F9" w:rsidRPr="00437C89" w:rsidRDefault="00A921F9" w:rsidP="00A921F9">
            <w:pPr>
              <w:rPr>
                <w:sz w:val="18"/>
                <w:szCs w:val="18"/>
              </w:rPr>
            </w:pPr>
            <w:r w:rsidRPr="00437C89">
              <w:rPr>
                <w:sz w:val="18"/>
                <w:szCs w:val="18"/>
              </w:rPr>
              <w:t>muud tulud haridusalasest tegevusest, üritused, teenused</w:t>
            </w:r>
          </w:p>
        </w:tc>
        <w:tc>
          <w:tcPr>
            <w:tcW w:w="2756" w:type="dxa"/>
            <w:noWrap/>
            <w:vAlign w:val="center"/>
            <w:hideMark/>
          </w:tcPr>
          <w:p w14:paraId="706DB9A4" w14:textId="77777777" w:rsidR="00A921F9" w:rsidRPr="00437C89" w:rsidRDefault="00A921F9" w:rsidP="00A921F9">
            <w:pPr>
              <w:rPr>
                <w:sz w:val="18"/>
                <w:szCs w:val="18"/>
              </w:rPr>
            </w:pPr>
            <w:r w:rsidRPr="00437C89">
              <w:rPr>
                <w:sz w:val="18"/>
                <w:szCs w:val="18"/>
              </w:rPr>
              <w:t>Praktika juhendamise tasu</w:t>
            </w:r>
          </w:p>
        </w:tc>
        <w:tc>
          <w:tcPr>
            <w:tcW w:w="826" w:type="dxa"/>
            <w:noWrap/>
            <w:vAlign w:val="center"/>
            <w:hideMark/>
          </w:tcPr>
          <w:p w14:paraId="3C77BF31"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58EE82F5" w14:textId="77777777" w:rsidR="00A921F9" w:rsidRPr="008162D9" w:rsidRDefault="00A921F9" w:rsidP="00A921F9">
            <w:pPr>
              <w:jc w:val="right"/>
              <w:rPr>
                <w:b/>
                <w:sz w:val="18"/>
                <w:szCs w:val="18"/>
              </w:rPr>
            </w:pPr>
            <w:r w:rsidRPr="008162D9">
              <w:rPr>
                <w:b/>
                <w:sz w:val="18"/>
                <w:szCs w:val="18"/>
              </w:rPr>
              <w:t>1 843</w:t>
            </w:r>
          </w:p>
        </w:tc>
        <w:tc>
          <w:tcPr>
            <w:tcW w:w="954" w:type="dxa"/>
            <w:shd w:val="clear" w:color="auto" w:fill="FFF2CC" w:themeFill="accent4" w:themeFillTint="33"/>
            <w:noWrap/>
            <w:vAlign w:val="center"/>
            <w:hideMark/>
          </w:tcPr>
          <w:p w14:paraId="3E56B772"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1FC852F4" w14:textId="77777777" w:rsidR="00A921F9" w:rsidRPr="00437C89" w:rsidRDefault="00A921F9" w:rsidP="00A921F9">
            <w:pPr>
              <w:jc w:val="right"/>
              <w:rPr>
                <w:sz w:val="18"/>
                <w:szCs w:val="18"/>
              </w:rPr>
            </w:pPr>
            <w:r w:rsidRPr="00437C89">
              <w:rPr>
                <w:sz w:val="18"/>
                <w:szCs w:val="18"/>
              </w:rPr>
              <w:t>1 843</w:t>
            </w:r>
          </w:p>
        </w:tc>
      </w:tr>
      <w:tr w:rsidR="00A921F9" w:rsidRPr="00437C89" w14:paraId="6AD7F3C5" w14:textId="77777777" w:rsidTr="002B5347">
        <w:trPr>
          <w:trHeight w:val="255"/>
        </w:trPr>
        <w:tc>
          <w:tcPr>
            <w:tcW w:w="1305" w:type="dxa"/>
            <w:noWrap/>
            <w:vAlign w:val="center"/>
            <w:hideMark/>
          </w:tcPr>
          <w:p w14:paraId="549652E9"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25F7A7D0" w14:textId="77777777" w:rsidR="00A921F9" w:rsidRPr="00437C89" w:rsidRDefault="00A921F9" w:rsidP="00A921F9">
            <w:pPr>
              <w:rPr>
                <w:sz w:val="18"/>
                <w:szCs w:val="18"/>
              </w:rPr>
            </w:pPr>
            <w:r w:rsidRPr="00437C89">
              <w:rPr>
                <w:sz w:val="18"/>
                <w:szCs w:val="18"/>
              </w:rPr>
              <w:t>Viljandi Lasteaed Männimäe</w:t>
            </w:r>
          </w:p>
        </w:tc>
        <w:tc>
          <w:tcPr>
            <w:tcW w:w="2410" w:type="dxa"/>
            <w:noWrap/>
            <w:vAlign w:val="center"/>
            <w:hideMark/>
          </w:tcPr>
          <w:p w14:paraId="28ED9102" w14:textId="77777777" w:rsidR="00A921F9" w:rsidRPr="00437C89" w:rsidRDefault="00A921F9" w:rsidP="00A921F9">
            <w:pPr>
              <w:rPr>
                <w:bCs/>
                <w:sz w:val="18"/>
                <w:szCs w:val="18"/>
              </w:rPr>
            </w:pPr>
            <w:r w:rsidRPr="00437C89">
              <w:rPr>
                <w:bCs/>
                <w:sz w:val="18"/>
                <w:szCs w:val="18"/>
              </w:rPr>
              <w:t>3220-Tulud haridusalasest tegevusest</w:t>
            </w:r>
          </w:p>
        </w:tc>
        <w:tc>
          <w:tcPr>
            <w:tcW w:w="796" w:type="dxa"/>
            <w:noWrap/>
            <w:vAlign w:val="center"/>
            <w:hideMark/>
          </w:tcPr>
          <w:p w14:paraId="3CE0C747" w14:textId="18119429" w:rsidR="00A921F9" w:rsidRPr="00437C89" w:rsidRDefault="00A921F9" w:rsidP="00A921F9">
            <w:pPr>
              <w:jc w:val="center"/>
              <w:rPr>
                <w:bCs/>
                <w:sz w:val="18"/>
                <w:szCs w:val="18"/>
              </w:rPr>
            </w:pPr>
          </w:p>
        </w:tc>
        <w:tc>
          <w:tcPr>
            <w:tcW w:w="2799" w:type="dxa"/>
            <w:noWrap/>
            <w:vAlign w:val="center"/>
            <w:hideMark/>
          </w:tcPr>
          <w:p w14:paraId="1649C88F" w14:textId="77777777" w:rsidR="00A921F9" w:rsidRPr="00437C89" w:rsidRDefault="00A921F9" w:rsidP="00A921F9">
            <w:pPr>
              <w:rPr>
                <w:sz w:val="18"/>
                <w:szCs w:val="18"/>
              </w:rPr>
            </w:pPr>
            <w:r w:rsidRPr="00437C89">
              <w:rPr>
                <w:sz w:val="18"/>
                <w:szCs w:val="18"/>
              </w:rPr>
              <w:t>muud tulud haridusalasest tegevusest, üritused, teenused</w:t>
            </w:r>
          </w:p>
        </w:tc>
        <w:tc>
          <w:tcPr>
            <w:tcW w:w="2756" w:type="dxa"/>
            <w:noWrap/>
            <w:vAlign w:val="center"/>
            <w:hideMark/>
          </w:tcPr>
          <w:p w14:paraId="279FE0A8" w14:textId="77777777" w:rsidR="00A921F9" w:rsidRPr="00437C89" w:rsidRDefault="00A921F9" w:rsidP="00A921F9">
            <w:pPr>
              <w:rPr>
                <w:sz w:val="18"/>
                <w:szCs w:val="18"/>
              </w:rPr>
            </w:pPr>
            <w:r w:rsidRPr="00437C89">
              <w:rPr>
                <w:sz w:val="18"/>
                <w:szCs w:val="18"/>
              </w:rPr>
              <w:t>Praktika juhendamise tasu</w:t>
            </w:r>
          </w:p>
        </w:tc>
        <w:tc>
          <w:tcPr>
            <w:tcW w:w="826" w:type="dxa"/>
            <w:noWrap/>
            <w:vAlign w:val="center"/>
            <w:hideMark/>
          </w:tcPr>
          <w:p w14:paraId="3B7A442E"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5C96668F" w14:textId="77777777" w:rsidR="00A921F9" w:rsidRPr="008162D9" w:rsidRDefault="00A921F9" w:rsidP="00A921F9">
            <w:pPr>
              <w:jc w:val="right"/>
              <w:rPr>
                <w:b/>
                <w:sz w:val="18"/>
                <w:szCs w:val="18"/>
              </w:rPr>
            </w:pPr>
            <w:r w:rsidRPr="008162D9">
              <w:rPr>
                <w:b/>
                <w:sz w:val="18"/>
                <w:szCs w:val="18"/>
              </w:rPr>
              <w:t>3 600</w:t>
            </w:r>
          </w:p>
        </w:tc>
        <w:tc>
          <w:tcPr>
            <w:tcW w:w="954" w:type="dxa"/>
            <w:shd w:val="clear" w:color="auto" w:fill="FFF2CC" w:themeFill="accent4" w:themeFillTint="33"/>
            <w:noWrap/>
            <w:vAlign w:val="center"/>
            <w:hideMark/>
          </w:tcPr>
          <w:p w14:paraId="66B76813"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25207FEA" w14:textId="77777777" w:rsidR="00A921F9" w:rsidRPr="00437C89" w:rsidRDefault="00A921F9" w:rsidP="00A921F9">
            <w:pPr>
              <w:jc w:val="right"/>
              <w:rPr>
                <w:sz w:val="18"/>
                <w:szCs w:val="18"/>
              </w:rPr>
            </w:pPr>
            <w:r w:rsidRPr="00437C89">
              <w:rPr>
                <w:sz w:val="18"/>
                <w:szCs w:val="18"/>
              </w:rPr>
              <w:t>3 600</w:t>
            </w:r>
          </w:p>
        </w:tc>
      </w:tr>
      <w:tr w:rsidR="00A921F9" w:rsidRPr="00437C89" w14:paraId="3EB60B77" w14:textId="77777777" w:rsidTr="002B5347">
        <w:trPr>
          <w:trHeight w:val="255"/>
        </w:trPr>
        <w:tc>
          <w:tcPr>
            <w:tcW w:w="1305" w:type="dxa"/>
            <w:noWrap/>
            <w:vAlign w:val="center"/>
            <w:hideMark/>
          </w:tcPr>
          <w:p w14:paraId="79AFBC82" w14:textId="77777777" w:rsidR="00A921F9" w:rsidRPr="00437C89" w:rsidRDefault="00A921F9" w:rsidP="00A921F9">
            <w:pPr>
              <w:rPr>
                <w:bCs/>
                <w:sz w:val="18"/>
                <w:szCs w:val="18"/>
              </w:rPr>
            </w:pPr>
            <w:r w:rsidRPr="00437C89">
              <w:rPr>
                <w:bCs/>
                <w:sz w:val="18"/>
                <w:szCs w:val="18"/>
              </w:rPr>
              <w:lastRenderedPageBreak/>
              <w:t>32-Kaupade ja teenuste müük</w:t>
            </w:r>
          </w:p>
        </w:tc>
        <w:tc>
          <w:tcPr>
            <w:tcW w:w="1809" w:type="dxa"/>
            <w:noWrap/>
            <w:vAlign w:val="center"/>
            <w:hideMark/>
          </w:tcPr>
          <w:p w14:paraId="65DFAF73" w14:textId="77777777" w:rsidR="00A921F9" w:rsidRPr="00437C89" w:rsidRDefault="00A921F9" w:rsidP="00A921F9">
            <w:pPr>
              <w:rPr>
                <w:sz w:val="18"/>
                <w:szCs w:val="18"/>
              </w:rPr>
            </w:pPr>
            <w:r w:rsidRPr="00437C89">
              <w:rPr>
                <w:sz w:val="18"/>
                <w:szCs w:val="18"/>
              </w:rPr>
              <w:t>Viljandi Muusikakool</w:t>
            </w:r>
          </w:p>
        </w:tc>
        <w:tc>
          <w:tcPr>
            <w:tcW w:w="2410" w:type="dxa"/>
            <w:noWrap/>
            <w:vAlign w:val="center"/>
            <w:hideMark/>
          </w:tcPr>
          <w:p w14:paraId="515AC217" w14:textId="77777777" w:rsidR="00A921F9" w:rsidRPr="00437C89" w:rsidRDefault="00A921F9" w:rsidP="00A921F9">
            <w:pPr>
              <w:rPr>
                <w:bCs/>
                <w:sz w:val="18"/>
                <w:szCs w:val="18"/>
              </w:rPr>
            </w:pPr>
            <w:r w:rsidRPr="00437C89">
              <w:rPr>
                <w:bCs/>
                <w:sz w:val="18"/>
                <w:szCs w:val="18"/>
              </w:rPr>
              <w:t>3220-Tulud haridusalasest tegevusest</w:t>
            </w:r>
          </w:p>
        </w:tc>
        <w:tc>
          <w:tcPr>
            <w:tcW w:w="796" w:type="dxa"/>
            <w:noWrap/>
            <w:vAlign w:val="center"/>
            <w:hideMark/>
          </w:tcPr>
          <w:p w14:paraId="21D4DB1A" w14:textId="756D9626" w:rsidR="00A921F9" w:rsidRPr="00437C89" w:rsidRDefault="00A921F9" w:rsidP="00A921F9">
            <w:pPr>
              <w:jc w:val="center"/>
              <w:rPr>
                <w:bCs/>
                <w:sz w:val="18"/>
                <w:szCs w:val="18"/>
              </w:rPr>
            </w:pPr>
          </w:p>
        </w:tc>
        <w:tc>
          <w:tcPr>
            <w:tcW w:w="2799" w:type="dxa"/>
            <w:noWrap/>
            <w:vAlign w:val="center"/>
            <w:hideMark/>
          </w:tcPr>
          <w:p w14:paraId="7DE639C0" w14:textId="77777777" w:rsidR="00A921F9" w:rsidRPr="00437C89" w:rsidRDefault="00A921F9" w:rsidP="00A921F9">
            <w:pPr>
              <w:rPr>
                <w:sz w:val="18"/>
                <w:szCs w:val="18"/>
              </w:rPr>
            </w:pPr>
            <w:r w:rsidRPr="00437C89">
              <w:rPr>
                <w:sz w:val="18"/>
                <w:szCs w:val="18"/>
              </w:rPr>
              <w:t>Ringitasu</w:t>
            </w:r>
          </w:p>
        </w:tc>
        <w:tc>
          <w:tcPr>
            <w:tcW w:w="2756" w:type="dxa"/>
            <w:noWrap/>
            <w:vAlign w:val="center"/>
            <w:hideMark/>
          </w:tcPr>
          <w:p w14:paraId="04427BA1" w14:textId="62926362" w:rsidR="00A921F9" w:rsidRPr="00437C89" w:rsidRDefault="00A921F9" w:rsidP="00A921F9">
            <w:pPr>
              <w:rPr>
                <w:sz w:val="18"/>
                <w:szCs w:val="18"/>
              </w:rPr>
            </w:pPr>
            <w:r w:rsidRPr="00437C89">
              <w:rPr>
                <w:sz w:val="18"/>
                <w:szCs w:val="18"/>
              </w:rPr>
              <w:t>Ringitasu ei laeku</w:t>
            </w:r>
            <w:r w:rsidR="004665CD">
              <w:rPr>
                <w:sz w:val="18"/>
                <w:szCs w:val="18"/>
              </w:rPr>
              <w:t xml:space="preserve"> loodetud mahus</w:t>
            </w:r>
          </w:p>
        </w:tc>
        <w:tc>
          <w:tcPr>
            <w:tcW w:w="826" w:type="dxa"/>
            <w:noWrap/>
            <w:vAlign w:val="center"/>
            <w:hideMark/>
          </w:tcPr>
          <w:p w14:paraId="058D9327" w14:textId="77777777" w:rsidR="00A921F9" w:rsidRPr="00437C89" w:rsidRDefault="00A921F9" w:rsidP="00A921F9">
            <w:pPr>
              <w:jc w:val="right"/>
              <w:rPr>
                <w:sz w:val="18"/>
                <w:szCs w:val="18"/>
              </w:rPr>
            </w:pPr>
            <w:r w:rsidRPr="00437C89">
              <w:rPr>
                <w:sz w:val="18"/>
                <w:szCs w:val="18"/>
              </w:rPr>
              <w:t>69 116</w:t>
            </w:r>
          </w:p>
        </w:tc>
        <w:tc>
          <w:tcPr>
            <w:tcW w:w="851" w:type="dxa"/>
            <w:shd w:val="clear" w:color="auto" w:fill="FFF2CC" w:themeFill="accent4" w:themeFillTint="33"/>
            <w:noWrap/>
            <w:vAlign w:val="center"/>
            <w:hideMark/>
          </w:tcPr>
          <w:p w14:paraId="2352F378" w14:textId="77777777" w:rsidR="00A921F9" w:rsidRPr="008162D9" w:rsidRDefault="00A921F9" w:rsidP="00A921F9">
            <w:pPr>
              <w:jc w:val="right"/>
              <w:rPr>
                <w:b/>
                <w:sz w:val="18"/>
                <w:szCs w:val="18"/>
              </w:rPr>
            </w:pPr>
            <w:r w:rsidRPr="008162D9">
              <w:rPr>
                <w:b/>
                <w:sz w:val="18"/>
                <w:szCs w:val="18"/>
              </w:rPr>
              <w:t>-3 432</w:t>
            </w:r>
          </w:p>
        </w:tc>
        <w:tc>
          <w:tcPr>
            <w:tcW w:w="954" w:type="dxa"/>
            <w:shd w:val="clear" w:color="auto" w:fill="FFF2CC" w:themeFill="accent4" w:themeFillTint="33"/>
            <w:noWrap/>
            <w:vAlign w:val="center"/>
            <w:hideMark/>
          </w:tcPr>
          <w:p w14:paraId="4E3A6E39"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32A3530E" w14:textId="77777777" w:rsidR="00A921F9" w:rsidRPr="00437C89" w:rsidRDefault="00A921F9" w:rsidP="00A921F9">
            <w:pPr>
              <w:jc w:val="right"/>
              <w:rPr>
                <w:sz w:val="18"/>
                <w:szCs w:val="18"/>
              </w:rPr>
            </w:pPr>
            <w:r w:rsidRPr="00437C89">
              <w:rPr>
                <w:sz w:val="18"/>
                <w:szCs w:val="18"/>
              </w:rPr>
              <w:t>65 684</w:t>
            </w:r>
          </w:p>
        </w:tc>
      </w:tr>
      <w:tr w:rsidR="00A921F9" w:rsidRPr="00437C89" w14:paraId="755BDC2B" w14:textId="77777777" w:rsidTr="002B5347">
        <w:trPr>
          <w:trHeight w:val="255"/>
        </w:trPr>
        <w:tc>
          <w:tcPr>
            <w:tcW w:w="1305" w:type="dxa"/>
            <w:noWrap/>
            <w:vAlign w:val="center"/>
            <w:hideMark/>
          </w:tcPr>
          <w:p w14:paraId="68E2A3BA"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59B00C0E" w14:textId="77777777" w:rsidR="00A921F9" w:rsidRPr="00437C89" w:rsidRDefault="00A921F9" w:rsidP="00A921F9">
            <w:pPr>
              <w:rPr>
                <w:sz w:val="18"/>
                <w:szCs w:val="18"/>
              </w:rPr>
            </w:pPr>
            <w:r w:rsidRPr="00437C89">
              <w:rPr>
                <w:sz w:val="18"/>
                <w:szCs w:val="18"/>
              </w:rPr>
              <w:t>Viljandi Paalalinna Kool</w:t>
            </w:r>
          </w:p>
        </w:tc>
        <w:tc>
          <w:tcPr>
            <w:tcW w:w="2410" w:type="dxa"/>
            <w:noWrap/>
            <w:vAlign w:val="center"/>
            <w:hideMark/>
          </w:tcPr>
          <w:p w14:paraId="51CB6E18" w14:textId="77777777" w:rsidR="00A921F9" w:rsidRPr="00437C89" w:rsidRDefault="00A921F9" w:rsidP="00A921F9">
            <w:pPr>
              <w:rPr>
                <w:bCs/>
                <w:sz w:val="18"/>
                <w:szCs w:val="18"/>
              </w:rPr>
            </w:pPr>
            <w:r w:rsidRPr="00437C89">
              <w:rPr>
                <w:bCs/>
                <w:sz w:val="18"/>
                <w:szCs w:val="18"/>
              </w:rPr>
              <w:t>3220-Tulud haridusalasest tegevusest</w:t>
            </w:r>
          </w:p>
        </w:tc>
        <w:tc>
          <w:tcPr>
            <w:tcW w:w="796" w:type="dxa"/>
            <w:noWrap/>
            <w:vAlign w:val="center"/>
            <w:hideMark/>
          </w:tcPr>
          <w:p w14:paraId="044B75F9" w14:textId="082624EC" w:rsidR="00A921F9" w:rsidRPr="00437C89" w:rsidRDefault="00A921F9" w:rsidP="00A921F9">
            <w:pPr>
              <w:jc w:val="center"/>
              <w:rPr>
                <w:bCs/>
                <w:sz w:val="18"/>
                <w:szCs w:val="18"/>
              </w:rPr>
            </w:pPr>
          </w:p>
        </w:tc>
        <w:tc>
          <w:tcPr>
            <w:tcW w:w="2799" w:type="dxa"/>
            <w:noWrap/>
            <w:vAlign w:val="center"/>
            <w:hideMark/>
          </w:tcPr>
          <w:p w14:paraId="5DF99078" w14:textId="7D60C56E" w:rsidR="00A921F9" w:rsidRPr="00437C89" w:rsidRDefault="004665CD" w:rsidP="00A921F9">
            <w:pPr>
              <w:rPr>
                <w:sz w:val="18"/>
                <w:szCs w:val="18"/>
              </w:rPr>
            </w:pPr>
            <w:r w:rsidRPr="00437C89">
              <w:rPr>
                <w:sz w:val="18"/>
                <w:szCs w:val="18"/>
              </w:rPr>
              <w:t xml:space="preserve">Haridusasutuste </w:t>
            </w:r>
            <w:r w:rsidR="00A921F9" w:rsidRPr="00437C89">
              <w:rPr>
                <w:sz w:val="18"/>
                <w:szCs w:val="18"/>
              </w:rPr>
              <w:t>ruumide üüritulu, kommunaalteenused</w:t>
            </w:r>
          </w:p>
        </w:tc>
        <w:tc>
          <w:tcPr>
            <w:tcW w:w="2756" w:type="dxa"/>
            <w:noWrap/>
            <w:vAlign w:val="center"/>
            <w:hideMark/>
          </w:tcPr>
          <w:p w14:paraId="4A284294" w14:textId="77777777" w:rsidR="00A921F9" w:rsidRPr="00437C89" w:rsidRDefault="00A921F9" w:rsidP="00A921F9">
            <w:pPr>
              <w:rPr>
                <w:sz w:val="18"/>
                <w:szCs w:val="18"/>
              </w:rPr>
            </w:pPr>
            <w:r w:rsidRPr="00437C89">
              <w:rPr>
                <w:sz w:val="18"/>
                <w:szCs w:val="18"/>
              </w:rPr>
              <w:t>Täiendav laekumine</w:t>
            </w:r>
          </w:p>
        </w:tc>
        <w:tc>
          <w:tcPr>
            <w:tcW w:w="826" w:type="dxa"/>
            <w:noWrap/>
            <w:vAlign w:val="center"/>
            <w:hideMark/>
          </w:tcPr>
          <w:p w14:paraId="058F12B1" w14:textId="77777777" w:rsidR="00A921F9" w:rsidRPr="00437C89" w:rsidRDefault="00A921F9" w:rsidP="00A921F9">
            <w:pPr>
              <w:jc w:val="right"/>
              <w:rPr>
                <w:sz w:val="18"/>
                <w:szCs w:val="18"/>
              </w:rPr>
            </w:pPr>
            <w:r w:rsidRPr="00437C89">
              <w:rPr>
                <w:sz w:val="18"/>
                <w:szCs w:val="18"/>
              </w:rPr>
              <w:t>360</w:t>
            </w:r>
          </w:p>
        </w:tc>
        <w:tc>
          <w:tcPr>
            <w:tcW w:w="851" w:type="dxa"/>
            <w:shd w:val="clear" w:color="auto" w:fill="FFF2CC" w:themeFill="accent4" w:themeFillTint="33"/>
            <w:noWrap/>
            <w:vAlign w:val="center"/>
            <w:hideMark/>
          </w:tcPr>
          <w:p w14:paraId="5CCCCB7E" w14:textId="77777777" w:rsidR="00A921F9" w:rsidRPr="008162D9" w:rsidRDefault="00A921F9" w:rsidP="00A921F9">
            <w:pPr>
              <w:jc w:val="right"/>
              <w:rPr>
                <w:b/>
                <w:sz w:val="18"/>
                <w:szCs w:val="18"/>
              </w:rPr>
            </w:pPr>
            <w:r w:rsidRPr="008162D9">
              <w:rPr>
                <w:b/>
                <w:sz w:val="18"/>
                <w:szCs w:val="18"/>
              </w:rPr>
              <w:t>240</w:t>
            </w:r>
          </w:p>
        </w:tc>
        <w:tc>
          <w:tcPr>
            <w:tcW w:w="954" w:type="dxa"/>
            <w:shd w:val="clear" w:color="auto" w:fill="FFF2CC" w:themeFill="accent4" w:themeFillTint="33"/>
            <w:noWrap/>
            <w:vAlign w:val="center"/>
            <w:hideMark/>
          </w:tcPr>
          <w:p w14:paraId="31F1C9DC"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23D9CB60" w14:textId="77777777" w:rsidR="00A921F9" w:rsidRPr="00437C89" w:rsidRDefault="00A921F9" w:rsidP="00A921F9">
            <w:pPr>
              <w:jc w:val="right"/>
              <w:rPr>
                <w:sz w:val="18"/>
                <w:szCs w:val="18"/>
              </w:rPr>
            </w:pPr>
            <w:r w:rsidRPr="00437C89">
              <w:rPr>
                <w:sz w:val="18"/>
                <w:szCs w:val="18"/>
              </w:rPr>
              <w:t>600</w:t>
            </w:r>
          </w:p>
        </w:tc>
      </w:tr>
      <w:tr w:rsidR="00A921F9" w:rsidRPr="00437C89" w14:paraId="278A081F" w14:textId="77777777" w:rsidTr="002B5347">
        <w:trPr>
          <w:trHeight w:val="255"/>
        </w:trPr>
        <w:tc>
          <w:tcPr>
            <w:tcW w:w="1305" w:type="dxa"/>
            <w:noWrap/>
            <w:vAlign w:val="center"/>
            <w:hideMark/>
          </w:tcPr>
          <w:p w14:paraId="601A4399"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6AA026A9" w14:textId="77777777" w:rsidR="00A921F9" w:rsidRPr="00437C89" w:rsidRDefault="00A921F9" w:rsidP="00A921F9">
            <w:pPr>
              <w:rPr>
                <w:sz w:val="18"/>
                <w:szCs w:val="18"/>
              </w:rPr>
            </w:pPr>
            <w:r w:rsidRPr="00437C89">
              <w:rPr>
                <w:sz w:val="18"/>
                <w:szCs w:val="18"/>
              </w:rPr>
              <w:t>Viljandi Paalalinna Kool</w:t>
            </w:r>
          </w:p>
        </w:tc>
        <w:tc>
          <w:tcPr>
            <w:tcW w:w="2410" w:type="dxa"/>
            <w:noWrap/>
            <w:vAlign w:val="center"/>
            <w:hideMark/>
          </w:tcPr>
          <w:p w14:paraId="1CF818AF" w14:textId="77777777" w:rsidR="00A921F9" w:rsidRPr="00437C89" w:rsidRDefault="00A921F9" w:rsidP="00A921F9">
            <w:pPr>
              <w:rPr>
                <w:bCs/>
                <w:sz w:val="18"/>
                <w:szCs w:val="18"/>
              </w:rPr>
            </w:pPr>
            <w:r w:rsidRPr="00437C89">
              <w:rPr>
                <w:bCs/>
                <w:sz w:val="18"/>
                <w:szCs w:val="18"/>
              </w:rPr>
              <w:t>3220-Tulud haridusalasest tegevusest</w:t>
            </w:r>
          </w:p>
        </w:tc>
        <w:tc>
          <w:tcPr>
            <w:tcW w:w="796" w:type="dxa"/>
            <w:noWrap/>
            <w:vAlign w:val="center"/>
            <w:hideMark/>
          </w:tcPr>
          <w:p w14:paraId="74D7ABA4" w14:textId="3A63219D" w:rsidR="00A921F9" w:rsidRPr="00437C89" w:rsidRDefault="00A921F9" w:rsidP="00A921F9">
            <w:pPr>
              <w:jc w:val="center"/>
              <w:rPr>
                <w:bCs/>
                <w:sz w:val="18"/>
                <w:szCs w:val="18"/>
              </w:rPr>
            </w:pPr>
          </w:p>
        </w:tc>
        <w:tc>
          <w:tcPr>
            <w:tcW w:w="2799" w:type="dxa"/>
            <w:noWrap/>
            <w:vAlign w:val="center"/>
            <w:hideMark/>
          </w:tcPr>
          <w:p w14:paraId="10E0AA04" w14:textId="3437FA84" w:rsidR="00A921F9" w:rsidRPr="00437C89" w:rsidRDefault="004665CD" w:rsidP="00A921F9">
            <w:pPr>
              <w:rPr>
                <w:sz w:val="18"/>
                <w:szCs w:val="18"/>
              </w:rPr>
            </w:pPr>
            <w:r w:rsidRPr="00437C89">
              <w:rPr>
                <w:sz w:val="18"/>
                <w:szCs w:val="18"/>
              </w:rPr>
              <w:t xml:space="preserve">Muud </w:t>
            </w:r>
            <w:r w:rsidR="00A921F9" w:rsidRPr="00437C89">
              <w:rPr>
                <w:sz w:val="18"/>
                <w:szCs w:val="18"/>
              </w:rPr>
              <w:t>tulud haridusalasest tegevusest, üritused, teenused</w:t>
            </w:r>
          </w:p>
        </w:tc>
        <w:tc>
          <w:tcPr>
            <w:tcW w:w="2756" w:type="dxa"/>
            <w:noWrap/>
            <w:vAlign w:val="center"/>
            <w:hideMark/>
          </w:tcPr>
          <w:p w14:paraId="15E7239D" w14:textId="77777777" w:rsidR="00A921F9" w:rsidRPr="00437C89" w:rsidRDefault="00A921F9" w:rsidP="00A921F9">
            <w:pPr>
              <w:rPr>
                <w:sz w:val="18"/>
                <w:szCs w:val="18"/>
              </w:rPr>
            </w:pPr>
            <w:r w:rsidRPr="00437C89">
              <w:rPr>
                <w:sz w:val="18"/>
                <w:szCs w:val="18"/>
              </w:rPr>
              <w:t>Täiendav laekumine</w:t>
            </w:r>
          </w:p>
        </w:tc>
        <w:tc>
          <w:tcPr>
            <w:tcW w:w="826" w:type="dxa"/>
            <w:noWrap/>
            <w:vAlign w:val="center"/>
            <w:hideMark/>
          </w:tcPr>
          <w:p w14:paraId="5F4DEE70" w14:textId="77777777" w:rsidR="00A921F9" w:rsidRPr="00437C89" w:rsidRDefault="00A921F9" w:rsidP="00A921F9">
            <w:pPr>
              <w:jc w:val="right"/>
              <w:rPr>
                <w:sz w:val="18"/>
                <w:szCs w:val="18"/>
              </w:rPr>
            </w:pPr>
            <w:r w:rsidRPr="00437C89">
              <w:rPr>
                <w:sz w:val="18"/>
                <w:szCs w:val="18"/>
              </w:rPr>
              <w:t>65</w:t>
            </w:r>
          </w:p>
        </w:tc>
        <w:tc>
          <w:tcPr>
            <w:tcW w:w="851" w:type="dxa"/>
            <w:shd w:val="clear" w:color="auto" w:fill="FFF2CC" w:themeFill="accent4" w:themeFillTint="33"/>
            <w:noWrap/>
            <w:vAlign w:val="center"/>
            <w:hideMark/>
          </w:tcPr>
          <w:p w14:paraId="4BC12590" w14:textId="77777777" w:rsidR="00A921F9" w:rsidRPr="008162D9" w:rsidRDefault="00A921F9" w:rsidP="00A921F9">
            <w:pPr>
              <w:jc w:val="right"/>
              <w:rPr>
                <w:b/>
                <w:sz w:val="18"/>
                <w:szCs w:val="18"/>
              </w:rPr>
            </w:pPr>
            <w:r w:rsidRPr="008162D9">
              <w:rPr>
                <w:b/>
                <w:sz w:val="18"/>
                <w:szCs w:val="18"/>
              </w:rPr>
              <w:t>275</w:t>
            </w:r>
          </w:p>
        </w:tc>
        <w:tc>
          <w:tcPr>
            <w:tcW w:w="954" w:type="dxa"/>
            <w:shd w:val="clear" w:color="auto" w:fill="FFF2CC" w:themeFill="accent4" w:themeFillTint="33"/>
            <w:noWrap/>
            <w:vAlign w:val="center"/>
            <w:hideMark/>
          </w:tcPr>
          <w:p w14:paraId="432172D8"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753FB184" w14:textId="77777777" w:rsidR="00A921F9" w:rsidRPr="00437C89" w:rsidRDefault="00A921F9" w:rsidP="00A921F9">
            <w:pPr>
              <w:jc w:val="right"/>
              <w:rPr>
                <w:sz w:val="18"/>
                <w:szCs w:val="18"/>
              </w:rPr>
            </w:pPr>
            <w:r w:rsidRPr="00437C89">
              <w:rPr>
                <w:sz w:val="18"/>
                <w:szCs w:val="18"/>
              </w:rPr>
              <w:t>340</w:t>
            </w:r>
          </w:p>
        </w:tc>
      </w:tr>
      <w:tr w:rsidR="00A921F9" w:rsidRPr="00437C89" w14:paraId="734B145D" w14:textId="77777777" w:rsidTr="002B5347">
        <w:trPr>
          <w:trHeight w:val="255"/>
        </w:trPr>
        <w:tc>
          <w:tcPr>
            <w:tcW w:w="1305" w:type="dxa"/>
            <w:noWrap/>
            <w:vAlign w:val="center"/>
            <w:hideMark/>
          </w:tcPr>
          <w:p w14:paraId="756647C7"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6FDC982C" w14:textId="77777777" w:rsidR="00A921F9" w:rsidRPr="00437C89" w:rsidRDefault="00A921F9" w:rsidP="00A921F9">
            <w:pPr>
              <w:rPr>
                <w:sz w:val="18"/>
                <w:szCs w:val="18"/>
              </w:rPr>
            </w:pPr>
            <w:r w:rsidRPr="00437C89">
              <w:rPr>
                <w:sz w:val="18"/>
                <w:szCs w:val="18"/>
              </w:rPr>
              <w:t>Viljandi Paalalinna Kool</w:t>
            </w:r>
          </w:p>
        </w:tc>
        <w:tc>
          <w:tcPr>
            <w:tcW w:w="2410" w:type="dxa"/>
            <w:noWrap/>
            <w:vAlign w:val="center"/>
            <w:hideMark/>
          </w:tcPr>
          <w:p w14:paraId="7CC6CBFD" w14:textId="77777777" w:rsidR="00A921F9" w:rsidRPr="00437C89" w:rsidRDefault="00A921F9" w:rsidP="00A921F9">
            <w:pPr>
              <w:rPr>
                <w:bCs/>
                <w:sz w:val="18"/>
                <w:szCs w:val="18"/>
              </w:rPr>
            </w:pPr>
            <w:r w:rsidRPr="00437C89">
              <w:rPr>
                <w:bCs/>
                <w:sz w:val="18"/>
                <w:szCs w:val="18"/>
              </w:rPr>
              <w:t>3220-Tulud haridusalasest tegevusest</w:t>
            </w:r>
          </w:p>
        </w:tc>
        <w:tc>
          <w:tcPr>
            <w:tcW w:w="796" w:type="dxa"/>
            <w:noWrap/>
            <w:vAlign w:val="center"/>
            <w:hideMark/>
          </w:tcPr>
          <w:p w14:paraId="718C9A6C" w14:textId="080D6080" w:rsidR="00A921F9" w:rsidRPr="00437C89" w:rsidRDefault="00A921F9" w:rsidP="00A921F9">
            <w:pPr>
              <w:jc w:val="center"/>
              <w:rPr>
                <w:bCs/>
                <w:sz w:val="18"/>
                <w:szCs w:val="18"/>
              </w:rPr>
            </w:pPr>
          </w:p>
        </w:tc>
        <w:tc>
          <w:tcPr>
            <w:tcW w:w="2799" w:type="dxa"/>
            <w:noWrap/>
            <w:vAlign w:val="center"/>
            <w:hideMark/>
          </w:tcPr>
          <w:p w14:paraId="3A0D28A1" w14:textId="77777777" w:rsidR="00A921F9" w:rsidRPr="00437C89" w:rsidRDefault="00A921F9" w:rsidP="00A921F9">
            <w:pPr>
              <w:rPr>
                <w:sz w:val="18"/>
                <w:szCs w:val="18"/>
              </w:rPr>
            </w:pPr>
            <w:r w:rsidRPr="00437C89">
              <w:rPr>
                <w:sz w:val="18"/>
                <w:szCs w:val="18"/>
              </w:rPr>
              <w:t xml:space="preserve">Õppevahendite müük </w:t>
            </w:r>
          </w:p>
        </w:tc>
        <w:tc>
          <w:tcPr>
            <w:tcW w:w="2756" w:type="dxa"/>
            <w:noWrap/>
            <w:vAlign w:val="center"/>
            <w:hideMark/>
          </w:tcPr>
          <w:p w14:paraId="25DC8B05" w14:textId="77777777" w:rsidR="00A921F9" w:rsidRPr="00437C89" w:rsidRDefault="00A921F9" w:rsidP="00A921F9">
            <w:pPr>
              <w:rPr>
                <w:sz w:val="18"/>
                <w:szCs w:val="18"/>
              </w:rPr>
            </w:pPr>
            <w:r w:rsidRPr="00437C89">
              <w:rPr>
                <w:sz w:val="18"/>
                <w:szCs w:val="18"/>
              </w:rPr>
              <w:t>Täiendav laekumine</w:t>
            </w:r>
          </w:p>
        </w:tc>
        <w:tc>
          <w:tcPr>
            <w:tcW w:w="826" w:type="dxa"/>
            <w:noWrap/>
            <w:vAlign w:val="center"/>
            <w:hideMark/>
          </w:tcPr>
          <w:p w14:paraId="18CE1330"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34C2E025" w14:textId="77777777" w:rsidR="00A921F9" w:rsidRPr="008162D9" w:rsidRDefault="00A921F9" w:rsidP="00A921F9">
            <w:pPr>
              <w:jc w:val="right"/>
              <w:rPr>
                <w:b/>
                <w:sz w:val="18"/>
                <w:szCs w:val="18"/>
              </w:rPr>
            </w:pPr>
            <w:r w:rsidRPr="008162D9">
              <w:rPr>
                <w:b/>
                <w:sz w:val="18"/>
                <w:szCs w:val="18"/>
              </w:rPr>
              <w:t>978</w:t>
            </w:r>
          </w:p>
        </w:tc>
        <w:tc>
          <w:tcPr>
            <w:tcW w:w="954" w:type="dxa"/>
            <w:shd w:val="clear" w:color="auto" w:fill="FFF2CC" w:themeFill="accent4" w:themeFillTint="33"/>
            <w:noWrap/>
            <w:vAlign w:val="center"/>
            <w:hideMark/>
          </w:tcPr>
          <w:p w14:paraId="172C1815"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11A49DEC" w14:textId="77777777" w:rsidR="00A921F9" w:rsidRPr="00437C89" w:rsidRDefault="00A921F9" w:rsidP="00A921F9">
            <w:pPr>
              <w:jc w:val="right"/>
              <w:rPr>
                <w:sz w:val="18"/>
                <w:szCs w:val="18"/>
              </w:rPr>
            </w:pPr>
            <w:r w:rsidRPr="00437C89">
              <w:rPr>
                <w:sz w:val="18"/>
                <w:szCs w:val="18"/>
              </w:rPr>
              <w:t>978</w:t>
            </w:r>
          </w:p>
        </w:tc>
      </w:tr>
      <w:tr w:rsidR="00A921F9" w:rsidRPr="00437C89" w14:paraId="39227CEC" w14:textId="77777777" w:rsidTr="002B5347">
        <w:trPr>
          <w:trHeight w:val="255"/>
        </w:trPr>
        <w:tc>
          <w:tcPr>
            <w:tcW w:w="1305" w:type="dxa"/>
            <w:noWrap/>
            <w:vAlign w:val="center"/>
            <w:hideMark/>
          </w:tcPr>
          <w:p w14:paraId="22592561"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50FBBBCD" w14:textId="77777777" w:rsidR="00A921F9" w:rsidRPr="00437C89" w:rsidRDefault="00A921F9" w:rsidP="00A921F9">
            <w:pPr>
              <w:rPr>
                <w:sz w:val="18"/>
                <w:szCs w:val="18"/>
              </w:rPr>
            </w:pPr>
            <w:r w:rsidRPr="00437C89">
              <w:rPr>
                <w:sz w:val="18"/>
                <w:szCs w:val="18"/>
              </w:rPr>
              <w:t>Viljandi Spordikool</w:t>
            </w:r>
          </w:p>
        </w:tc>
        <w:tc>
          <w:tcPr>
            <w:tcW w:w="2410" w:type="dxa"/>
            <w:noWrap/>
            <w:vAlign w:val="center"/>
            <w:hideMark/>
          </w:tcPr>
          <w:p w14:paraId="64607ED6" w14:textId="77777777" w:rsidR="00A921F9" w:rsidRPr="00437C89" w:rsidRDefault="00A921F9" w:rsidP="00A921F9">
            <w:pPr>
              <w:rPr>
                <w:bCs/>
                <w:sz w:val="18"/>
                <w:szCs w:val="18"/>
              </w:rPr>
            </w:pPr>
            <w:r w:rsidRPr="00437C89">
              <w:rPr>
                <w:bCs/>
                <w:sz w:val="18"/>
                <w:szCs w:val="18"/>
              </w:rPr>
              <w:t>3222-Tulud spordi- ja puhkealasest tegevusest</w:t>
            </w:r>
          </w:p>
        </w:tc>
        <w:tc>
          <w:tcPr>
            <w:tcW w:w="796" w:type="dxa"/>
            <w:noWrap/>
            <w:vAlign w:val="center"/>
            <w:hideMark/>
          </w:tcPr>
          <w:p w14:paraId="64EED000" w14:textId="043BC786" w:rsidR="00A921F9" w:rsidRPr="00437C89" w:rsidRDefault="00A921F9" w:rsidP="00A921F9">
            <w:pPr>
              <w:jc w:val="center"/>
              <w:rPr>
                <w:bCs/>
                <w:sz w:val="18"/>
                <w:szCs w:val="18"/>
              </w:rPr>
            </w:pPr>
          </w:p>
        </w:tc>
        <w:tc>
          <w:tcPr>
            <w:tcW w:w="2799" w:type="dxa"/>
            <w:noWrap/>
            <w:vAlign w:val="center"/>
            <w:hideMark/>
          </w:tcPr>
          <w:p w14:paraId="38AE7E4C" w14:textId="77777777" w:rsidR="00A921F9" w:rsidRPr="00437C89" w:rsidRDefault="00A921F9" w:rsidP="00A921F9">
            <w:pPr>
              <w:rPr>
                <w:sz w:val="18"/>
                <w:szCs w:val="18"/>
              </w:rPr>
            </w:pPr>
            <w:r w:rsidRPr="00437C89">
              <w:rPr>
                <w:sz w:val="18"/>
                <w:szCs w:val="18"/>
              </w:rPr>
              <w:t>Laagrid, osalustasu</w:t>
            </w:r>
          </w:p>
        </w:tc>
        <w:tc>
          <w:tcPr>
            <w:tcW w:w="2756" w:type="dxa"/>
            <w:noWrap/>
            <w:vAlign w:val="center"/>
            <w:hideMark/>
          </w:tcPr>
          <w:p w14:paraId="192FEB79" w14:textId="77777777" w:rsidR="00A921F9" w:rsidRPr="00437C89" w:rsidRDefault="00A921F9" w:rsidP="00A921F9">
            <w:pPr>
              <w:rPr>
                <w:sz w:val="18"/>
                <w:szCs w:val="18"/>
              </w:rPr>
            </w:pPr>
            <w:r w:rsidRPr="00437C89">
              <w:rPr>
                <w:sz w:val="18"/>
                <w:szCs w:val="18"/>
              </w:rPr>
              <w:t>Täiendav laekumine</w:t>
            </w:r>
          </w:p>
        </w:tc>
        <w:tc>
          <w:tcPr>
            <w:tcW w:w="826" w:type="dxa"/>
            <w:noWrap/>
            <w:vAlign w:val="center"/>
            <w:hideMark/>
          </w:tcPr>
          <w:p w14:paraId="5E694DD5"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08DBCC29" w14:textId="77777777" w:rsidR="00A921F9" w:rsidRPr="008162D9" w:rsidRDefault="00A921F9" w:rsidP="00A921F9">
            <w:pPr>
              <w:jc w:val="right"/>
              <w:rPr>
                <w:b/>
                <w:sz w:val="18"/>
                <w:szCs w:val="18"/>
              </w:rPr>
            </w:pPr>
            <w:r w:rsidRPr="008162D9">
              <w:rPr>
                <w:b/>
                <w:sz w:val="18"/>
                <w:szCs w:val="18"/>
              </w:rPr>
              <w:t>16 156</w:t>
            </w:r>
          </w:p>
        </w:tc>
        <w:tc>
          <w:tcPr>
            <w:tcW w:w="954" w:type="dxa"/>
            <w:shd w:val="clear" w:color="auto" w:fill="FFF2CC" w:themeFill="accent4" w:themeFillTint="33"/>
            <w:noWrap/>
            <w:vAlign w:val="center"/>
            <w:hideMark/>
          </w:tcPr>
          <w:p w14:paraId="28BD2E82"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7CADF87B" w14:textId="77777777" w:rsidR="00A921F9" w:rsidRPr="00437C89" w:rsidRDefault="00A921F9" w:rsidP="00A921F9">
            <w:pPr>
              <w:jc w:val="right"/>
              <w:rPr>
                <w:sz w:val="18"/>
                <w:szCs w:val="18"/>
              </w:rPr>
            </w:pPr>
            <w:r w:rsidRPr="00437C89">
              <w:rPr>
                <w:sz w:val="18"/>
                <w:szCs w:val="18"/>
              </w:rPr>
              <w:t>16 156</w:t>
            </w:r>
          </w:p>
        </w:tc>
      </w:tr>
      <w:tr w:rsidR="00A921F9" w:rsidRPr="00437C89" w14:paraId="645E17B2" w14:textId="77777777" w:rsidTr="002B5347">
        <w:trPr>
          <w:trHeight w:val="255"/>
        </w:trPr>
        <w:tc>
          <w:tcPr>
            <w:tcW w:w="1305" w:type="dxa"/>
            <w:noWrap/>
            <w:vAlign w:val="center"/>
            <w:hideMark/>
          </w:tcPr>
          <w:p w14:paraId="7B1F357C"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7753C862" w14:textId="77777777" w:rsidR="00A921F9" w:rsidRPr="00437C89" w:rsidRDefault="00A921F9" w:rsidP="00A921F9">
            <w:pPr>
              <w:rPr>
                <w:sz w:val="18"/>
                <w:szCs w:val="18"/>
              </w:rPr>
            </w:pPr>
            <w:r w:rsidRPr="00437C89">
              <w:rPr>
                <w:sz w:val="18"/>
                <w:szCs w:val="18"/>
              </w:rPr>
              <w:t>Viljandi Spordikool</w:t>
            </w:r>
          </w:p>
        </w:tc>
        <w:tc>
          <w:tcPr>
            <w:tcW w:w="2410" w:type="dxa"/>
            <w:noWrap/>
            <w:vAlign w:val="center"/>
            <w:hideMark/>
          </w:tcPr>
          <w:p w14:paraId="643B5EFF" w14:textId="77777777" w:rsidR="00A921F9" w:rsidRPr="00437C89" w:rsidRDefault="00A921F9" w:rsidP="00A921F9">
            <w:pPr>
              <w:rPr>
                <w:bCs/>
                <w:sz w:val="18"/>
                <w:szCs w:val="18"/>
              </w:rPr>
            </w:pPr>
            <w:r w:rsidRPr="00437C89">
              <w:rPr>
                <w:bCs/>
                <w:sz w:val="18"/>
                <w:szCs w:val="18"/>
              </w:rPr>
              <w:t>3222-Tulud spordi- ja puhkealasest tegevusest</w:t>
            </w:r>
          </w:p>
        </w:tc>
        <w:tc>
          <w:tcPr>
            <w:tcW w:w="796" w:type="dxa"/>
            <w:noWrap/>
            <w:vAlign w:val="center"/>
            <w:hideMark/>
          </w:tcPr>
          <w:p w14:paraId="54B83F2B" w14:textId="04621BED" w:rsidR="00A921F9" w:rsidRPr="00437C89" w:rsidRDefault="00A921F9" w:rsidP="00A921F9">
            <w:pPr>
              <w:jc w:val="center"/>
              <w:rPr>
                <w:bCs/>
                <w:sz w:val="18"/>
                <w:szCs w:val="18"/>
              </w:rPr>
            </w:pPr>
          </w:p>
        </w:tc>
        <w:tc>
          <w:tcPr>
            <w:tcW w:w="2799" w:type="dxa"/>
            <w:noWrap/>
            <w:vAlign w:val="center"/>
            <w:hideMark/>
          </w:tcPr>
          <w:p w14:paraId="3B5C28FE" w14:textId="77777777" w:rsidR="00A921F9" w:rsidRPr="00437C89" w:rsidRDefault="00A921F9" w:rsidP="00A921F9">
            <w:pPr>
              <w:rPr>
                <w:sz w:val="18"/>
                <w:szCs w:val="18"/>
              </w:rPr>
            </w:pPr>
            <w:r w:rsidRPr="00437C89">
              <w:rPr>
                <w:sz w:val="18"/>
                <w:szCs w:val="18"/>
              </w:rPr>
              <w:t>Muud tulud</w:t>
            </w:r>
          </w:p>
        </w:tc>
        <w:tc>
          <w:tcPr>
            <w:tcW w:w="2756" w:type="dxa"/>
            <w:noWrap/>
            <w:vAlign w:val="center"/>
            <w:hideMark/>
          </w:tcPr>
          <w:p w14:paraId="599D5FFB" w14:textId="77777777" w:rsidR="00A921F9" w:rsidRPr="00437C89" w:rsidRDefault="00A921F9" w:rsidP="00A921F9">
            <w:pPr>
              <w:rPr>
                <w:sz w:val="18"/>
                <w:szCs w:val="18"/>
              </w:rPr>
            </w:pPr>
            <w:r w:rsidRPr="00437C89">
              <w:rPr>
                <w:sz w:val="18"/>
                <w:szCs w:val="18"/>
              </w:rPr>
              <w:t>Täiendav laekumine</w:t>
            </w:r>
          </w:p>
        </w:tc>
        <w:tc>
          <w:tcPr>
            <w:tcW w:w="826" w:type="dxa"/>
            <w:noWrap/>
            <w:vAlign w:val="center"/>
            <w:hideMark/>
          </w:tcPr>
          <w:p w14:paraId="0577F382"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65C5751A" w14:textId="77777777" w:rsidR="00A921F9" w:rsidRPr="008162D9" w:rsidRDefault="00A921F9" w:rsidP="00A921F9">
            <w:pPr>
              <w:jc w:val="right"/>
              <w:rPr>
                <w:b/>
                <w:sz w:val="18"/>
                <w:szCs w:val="18"/>
              </w:rPr>
            </w:pPr>
            <w:r w:rsidRPr="008162D9">
              <w:rPr>
                <w:b/>
                <w:sz w:val="18"/>
                <w:szCs w:val="18"/>
              </w:rPr>
              <w:t>3 507</w:t>
            </w:r>
          </w:p>
        </w:tc>
        <w:tc>
          <w:tcPr>
            <w:tcW w:w="954" w:type="dxa"/>
            <w:shd w:val="clear" w:color="auto" w:fill="FFF2CC" w:themeFill="accent4" w:themeFillTint="33"/>
            <w:noWrap/>
            <w:vAlign w:val="center"/>
            <w:hideMark/>
          </w:tcPr>
          <w:p w14:paraId="68DC8C13"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6FF6A67E" w14:textId="77777777" w:rsidR="00A921F9" w:rsidRPr="00437C89" w:rsidRDefault="00A921F9" w:rsidP="00A921F9">
            <w:pPr>
              <w:jc w:val="right"/>
              <w:rPr>
                <w:sz w:val="18"/>
                <w:szCs w:val="18"/>
              </w:rPr>
            </w:pPr>
            <w:r w:rsidRPr="00437C89">
              <w:rPr>
                <w:sz w:val="18"/>
                <w:szCs w:val="18"/>
              </w:rPr>
              <w:t>3 507</w:t>
            </w:r>
          </w:p>
        </w:tc>
      </w:tr>
      <w:tr w:rsidR="00A921F9" w:rsidRPr="00437C89" w14:paraId="5D4C4F5B" w14:textId="77777777" w:rsidTr="002B5347">
        <w:trPr>
          <w:trHeight w:val="255"/>
        </w:trPr>
        <w:tc>
          <w:tcPr>
            <w:tcW w:w="1305" w:type="dxa"/>
            <w:noWrap/>
            <w:vAlign w:val="center"/>
            <w:hideMark/>
          </w:tcPr>
          <w:p w14:paraId="08C00579" w14:textId="77777777" w:rsidR="00A921F9" w:rsidRPr="00437C89" w:rsidRDefault="00A921F9" w:rsidP="00A921F9">
            <w:pPr>
              <w:rPr>
                <w:bCs/>
                <w:sz w:val="18"/>
                <w:szCs w:val="18"/>
              </w:rPr>
            </w:pPr>
            <w:r w:rsidRPr="00437C89">
              <w:rPr>
                <w:bCs/>
                <w:sz w:val="18"/>
                <w:szCs w:val="18"/>
              </w:rPr>
              <w:t>32-Kaupade ja teenuste müük</w:t>
            </w:r>
          </w:p>
        </w:tc>
        <w:tc>
          <w:tcPr>
            <w:tcW w:w="1809" w:type="dxa"/>
            <w:noWrap/>
            <w:vAlign w:val="center"/>
            <w:hideMark/>
          </w:tcPr>
          <w:p w14:paraId="499EA575" w14:textId="77777777" w:rsidR="00A921F9" w:rsidRPr="00437C89" w:rsidRDefault="00A921F9" w:rsidP="00A921F9">
            <w:pPr>
              <w:rPr>
                <w:sz w:val="18"/>
                <w:szCs w:val="18"/>
              </w:rPr>
            </w:pPr>
            <w:r w:rsidRPr="00437C89">
              <w:rPr>
                <w:sz w:val="18"/>
                <w:szCs w:val="18"/>
              </w:rPr>
              <w:t>Viljandi Spordikool</w:t>
            </w:r>
          </w:p>
        </w:tc>
        <w:tc>
          <w:tcPr>
            <w:tcW w:w="2410" w:type="dxa"/>
            <w:noWrap/>
            <w:vAlign w:val="center"/>
            <w:hideMark/>
          </w:tcPr>
          <w:p w14:paraId="663E63AD" w14:textId="77777777" w:rsidR="00A921F9" w:rsidRPr="00437C89" w:rsidRDefault="00A921F9" w:rsidP="00A921F9">
            <w:pPr>
              <w:rPr>
                <w:bCs/>
                <w:sz w:val="18"/>
                <w:szCs w:val="18"/>
              </w:rPr>
            </w:pPr>
            <w:r w:rsidRPr="00437C89">
              <w:rPr>
                <w:bCs/>
                <w:sz w:val="18"/>
                <w:szCs w:val="18"/>
              </w:rPr>
              <w:t>3222-Tulud spordi- ja puhkealasest tegevusest</w:t>
            </w:r>
          </w:p>
        </w:tc>
        <w:tc>
          <w:tcPr>
            <w:tcW w:w="796" w:type="dxa"/>
            <w:noWrap/>
            <w:vAlign w:val="center"/>
            <w:hideMark/>
          </w:tcPr>
          <w:p w14:paraId="0282CC74" w14:textId="42D60812" w:rsidR="00A921F9" w:rsidRPr="00437C89" w:rsidRDefault="00A921F9" w:rsidP="00A921F9">
            <w:pPr>
              <w:jc w:val="center"/>
              <w:rPr>
                <w:bCs/>
                <w:sz w:val="18"/>
                <w:szCs w:val="18"/>
              </w:rPr>
            </w:pPr>
          </w:p>
        </w:tc>
        <w:tc>
          <w:tcPr>
            <w:tcW w:w="2799" w:type="dxa"/>
            <w:noWrap/>
            <w:vAlign w:val="center"/>
            <w:hideMark/>
          </w:tcPr>
          <w:p w14:paraId="6EEA2121" w14:textId="77777777" w:rsidR="00A921F9" w:rsidRPr="00437C89" w:rsidRDefault="00A921F9" w:rsidP="00A921F9">
            <w:pPr>
              <w:rPr>
                <w:sz w:val="18"/>
                <w:szCs w:val="18"/>
              </w:rPr>
            </w:pPr>
            <w:r w:rsidRPr="00437C89">
              <w:rPr>
                <w:sz w:val="18"/>
                <w:szCs w:val="18"/>
              </w:rPr>
              <w:t>Ringitasu</w:t>
            </w:r>
          </w:p>
        </w:tc>
        <w:tc>
          <w:tcPr>
            <w:tcW w:w="2756" w:type="dxa"/>
            <w:noWrap/>
            <w:vAlign w:val="center"/>
            <w:hideMark/>
          </w:tcPr>
          <w:p w14:paraId="2705E887" w14:textId="77777777" w:rsidR="00A921F9" w:rsidRPr="00437C89" w:rsidRDefault="00A921F9" w:rsidP="00A921F9">
            <w:pPr>
              <w:rPr>
                <w:sz w:val="18"/>
                <w:szCs w:val="18"/>
              </w:rPr>
            </w:pPr>
            <w:r w:rsidRPr="00437C89">
              <w:rPr>
                <w:sz w:val="18"/>
                <w:szCs w:val="18"/>
              </w:rPr>
              <w:t>Täiendav laekumine</w:t>
            </w:r>
          </w:p>
        </w:tc>
        <w:tc>
          <w:tcPr>
            <w:tcW w:w="826" w:type="dxa"/>
            <w:noWrap/>
            <w:vAlign w:val="center"/>
            <w:hideMark/>
          </w:tcPr>
          <w:p w14:paraId="28B63F10" w14:textId="77777777" w:rsidR="00A921F9" w:rsidRPr="00437C89" w:rsidRDefault="00A921F9" w:rsidP="00A921F9">
            <w:pPr>
              <w:jc w:val="right"/>
              <w:rPr>
                <w:sz w:val="18"/>
                <w:szCs w:val="18"/>
              </w:rPr>
            </w:pPr>
            <w:r w:rsidRPr="00437C89">
              <w:rPr>
                <w:sz w:val="18"/>
                <w:szCs w:val="18"/>
              </w:rPr>
              <w:t>111 000</w:t>
            </w:r>
          </w:p>
        </w:tc>
        <w:tc>
          <w:tcPr>
            <w:tcW w:w="851" w:type="dxa"/>
            <w:shd w:val="clear" w:color="auto" w:fill="FFF2CC" w:themeFill="accent4" w:themeFillTint="33"/>
            <w:noWrap/>
            <w:vAlign w:val="center"/>
            <w:hideMark/>
          </w:tcPr>
          <w:p w14:paraId="729E0F3E" w14:textId="77777777" w:rsidR="00A921F9" w:rsidRPr="008162D9" w:rsidRDefault="00A921F9" w:rsidP="00A921F9">
            <w:pPr>
              <w:jc w:val="right"/>
              <w:rPr>
                <w:b/>
                <w:sz w:val="18"/>
                <w:szCs w:val="18"/>
              </w:rPr>
            </w:pPr>
            <w:r w:rsidRPr="008162D9">
              <w:rPr>
                <w:b/>
                <w:sz w:val="18"/>
                <w:szCs w:val="18"/>
              </w:rPr>
              <w:t>11 635</w:t>
            </w:r>
          </w:p>
        </w:tc>
        <w:tc>
          <w:tcPr>
            <w:tcW w:w="954" w:type="dxa"/>
            <w:shd w:val="clear" w:color="auto" w:fill="FFF2CC" w:themeFill="accent4" w:themeFillTint="33"/>
            <w:noWrap/>
            <w:vAlign w:val="center"/>
            <w:hideMark/>
          </w:tcPr>
          <w:p w14:paraId="1FEEEB64"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2BC91C38" w14:textId="77777777" w:rsidR="00A921F9" w:rsidRPr="00437C89" w:rsidRDefault="00A921F9" w:rsidP="00A921F9">
            <w:pPr>
              <w:jc w:val="right"/>
              <w:rPr>
                <w:sz w:val="18"/>
                <w:szCs w:val="18"/>
              </w:rPr>
            </w:pPr>
            <w:r w:rsidRPr="00437C89">
              <w:rPr>
                <w:sz w:val="18"/>
                <w:szCs w:val="18"/>
              </w:rPr>
              <w:t>122 635</w:t>
            </w:r>
          </w:p>
        </w:tc>
      </w:tr>
      <w:tr w:rsidR="00A921F9" w:rsidRPr="00A921F9" w14:paraId="3B6EC022" w14:textId="77777777" w:rsidTr="002B5347">
        <w:trPr>
          <w:trHeight w:val="255"/>
        </w:trPr>
        <w:tc>
          <w:tcPr>
            <w:tcW w:w="5524" w:type="dxa"/>
            <w:gridSpan w:val="3"/>
            <w:shd w:val="clear" w:color="auto" w:fill="DEEAF6" w:themeFill="accent1" w:themeFillTint="33"/>
            <w:noWrap/>
            <w:vAlign w:val="center"/>
            <w:hideMark/>
          </w:tcPr>
          <w:p w14:paraId="538D4D0B" w14:textId="59424DEF" w:rsidR="00A921F9" w:rsidRPr="00A921F9" w:rsidRDefault="00A921F9" w:rsidP="00A921F9">
            <w:pPr>
              <w:rPr>
                <w:b/>
                <w:bCs/>
                <w:sz w:val="18"/>
                <w:szCs w:val="18"/>
              </w:rPr>
            </w:pPr>
            <w:r w:rsidRPr="00A921F9">
              <w:rPr>
                <w:b/>
                <w:bCs/>
                <w:sz w:val="18"/>
                <w:szCs w:val="18"/>
              </w:rPr>
              <w:t xml:space="preserve">32-Kaupade ja teenuste müük </w:t>
            </w:r>
            <w:r>
              <w:rPr>
                <w:b/>
                <w:bCs/>
                <w:sz w:val="18"/>
                <w:szCs w:val="18"/>
              </w:rPr>
              <w:t>kokku</w:t>
            </w:r>
          </w:p>
        </w:tc>
        <w:tc>
          <w:tcPr>
            <w:tcW w:w="796" w:type="dxa"/>
            <w:shd w:val="clear" w:color="auto" w:fill="DEEAF6" w:themeFill="accent1" w:themeFillTint="33"/>
            <w:noWrap/>
            <w:vAlign w:val="center"/>
            <w:hideMark/>
          </w:tcPr>
          <w:p w14:paraId="6ED189EB" w14:textId="77777777" w:rsidR="00A921F9" w:rsidRPr="00A921F9" w:rsidRDefault="00A921F9" w:rsidP="00A921F9">
            <w:pPr>
              <w:jc w:val="center"/>
              <w:rPr>
                <w:b/>
                <w:bCs/>
                <w:sz w:val="18"/>
                <w:szCs w:val="18"/>
              </w:rPr>
            </w:pPr>
          </w:p>
        </w:tc>
        <w:tc>
          <w:tcPr>
            <w:tcW w:w="2799" w:type="dxa"/>
            <w:shd w:val="clear" w:color="auto" w:fill="DEEAF6" w:themeFill="accent1" w:themeFillTint="33"/>
            <w:noWrap/>
            <w:vAlign w:val="center"/>
            <w:hideMark/>
          </w:tcPr>
          <w:p w14:paraId="77A4DDED" w14:textId="77777777" w:rsidR="00A921F9" w:rsidRPr="00A921F9" w:rsidRDefault="00A921F9" w:rsidP="00A921F9">
            <w:pPr>
              <w:rPr>
                <w:b/>
                <w:sz w:val="18"/>
                <w:szCs w:val="18"/>
              </w:rPr>
            </w:pPr>
          </w:p>
        </w:tc>
        <w:tc>
          <w:tcPr>
            <w:tcW w:w="2756" w:type="dxa"/>
            <w:shd w:val="clear" w:color="auto" w:fill="DEEAF6" w:themeFill="accent1" w:themeFillTint="33"/>
            <w:noWrap/>
            <w:vAlign w:val="center"/>
            <w:hideMark/>
          </w:tcPr>
          <w:p w14:paraId="0AE2BA1F" w14:textId="77777777" w:rsidR="00A921F9" w:rsidRPr="00A921F9" w:rsidRDefault="00A921F9" w:rsidP="00A921F9">
            <w:pPr>
              <w:rPr>
                <w:b/>
                <w:sz w:val="18"/>
                <w:szCs w:val="18"/>
              </w:rPr>
            </w:pPr>
          </w:p>
        </w:tc>
        <w:tc>
          <w:tcPr>
            <w:tcW w:w="826" w:type="dxa"/>
            <w:shd w:val="clear" w:color="auto" w:fill="DEEAF6" w:themeFill="accent1" w:themeFillTint="33"/>
            <w:noWrap/>
            <w:vAlign w:val="center"/>
            <w:hideMark/>
          </w:tcPr>
          <w:p w14:paraId="370AF5D4" w14:textId="228D0DFD" w:rsidR="00A921F9" w:rsidRPr="00A921F9" w:rsidRDefault="00A921F9" w:rsidP="00A921F9">
            <w:pPr>
              <w:jc w:val="right"/>
              <w:rPr>
                <w:b/>
                <w:bCs/>
                <w:sz w:val="18"/>
                <w:szCs w:val="18"/>
              </w:rPr>
            </w:pPr>
          </w:p>
        </w:tc>
        <w:tc>
          <w:tcPr>
            <w:tcW w:w="851" w:type="dxa"/>
            <w:shd w:val="clear" w:color="auto" w:fill="DEEAF6" w:themeFill="accent1" w:themeFillTint="33"/>
            <w:noWrap/>
            <w:vAlign w:val="center"/>
            <w:hideMark/>
          </w:tcPr>
          <w:p w14:paraId="3A859331" w14:textId="77777777" w:rsidR="00A921F9" w:rsidRPr="008162D9" w:rsidRDefault="00A921F9" w:rsidP="00A921F9">
            <w:pPr>
              <w:jc w:val="right"/>
              <w:rPr>
                <w:b/>
                <w:bCs/>
                <w:sz w:val="18"/>
                <w:szCs w:val="18"/>
              </w:rPr>
            </w:pPr>
            <w:r w:rsidRPr="008162D9">
              <w:rPr>
                <w:b/>
                <w:bCs/>
                <w:sz w:val="18"/>
                <w:szCs w:val="18"/>
              </w:rPr>
              <w:t>107 769</w:t>
            </w:r>
          </w:p>
        </w:tc>
        <w:tc>
          <w:tcPr>
            <w:tcW w:w="954" w:type="dxa"/>
            <w:shd w:val="clear" w:color="auto" w:fill="DEEAF6" w:themeFill="accent1" w:themeFillTint="33"/>
            <w:noWrap/>
            <w:vAlign w:val="center"/>
            <w:hideMark/>
          </w:tcPr>
          <w:p w14:paraId="2EACD74D" w14:textId="77777777" w:rsidR="00A921F9" w:rsidRPr="008162D9" w:rsidRDefault="00A921F9" w:rsidP="00A921F9">
            <w:pPr>
              <w:jc w:val="right"/>
              <w:rPr>
                <w:b/>
                <w:bCs/>
                <w:sz w:val="18"/>
                <w:szCs w:val="18"/>
              </w:rPr>
            </w:pPr>
            <w:r w:rsidRPr="008162D9">
              <w:rPr>
                <w:b/>
                <w:bCs/>
                <w:sz w:val="18"/>
                <w:szCs w:val="18"/>
              </w:rPr>
              <w:t>0</w:t>
            </w:r>
          </w:p>
        </w:tc>
        <w:tc>
          <w:tcPr>
            <w:tcW w:w="992" w:type="dxa"/>
            <w:shd w:val="clear" w:color="auto" w:fill="DEEAF6" w:themeFill="accent1" w:themeFillTint="33"/>
            <w:noWrap/>
            <w:vAlign w:val="center"/>
            <w:hideMark/>
          </w:tcPr>
          <w:p w14:paraId="37CC809C" w14:textId="41FBB814" w:rsidR="00A921F9" w:rsidRPr="00A921F9" w:rsidRDefault="00A921F9" w:rsidP="00A921F9">
            <w:pPr>
              <w:jc w:val="right"/>
              <w:rPr>
                <w:b/>
                <w:bCs/>
                <w:sz w:val="18"/>
                <w:szCs w:val="18"/>
              </w:rPr>
            </w:pPr>
          </w:p>
        </w:tc>
      </w:tr>
      <w:tr w:rsidR="00A921F9" w:rsidRPr="00437C89" w14:paraId="15ED14D9" w14:textId="77777777" w:rsidTr="002B5347">
        <w:trPr>
          <w:trHeight w:val="255"/>
        </w:trPr>
        <w:tc>
          <w:tcPr>
            <w:tcW w:w="1305" w:type="dxa"/>
            <w:noWrap/>
            <w:vAlign w:val="center"/>
            <w:hideMark/>
          </w:tcPr>
          <w:p w14:paraId="22CD9B90"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44D5BA87" w14:textId="77777777" w:rsidR="00A921F9" w:rsidRPr="00437C89" w:rsidRDefault="00A921F9" w:rsidP="00A921F9">
            <w:pPr>
              <w:rPr>
                <w:sz w:val="18"/>
                <w:szCs w:val="18"/>
              </w:rPr>
            </w:pPr>
            <w:r w:rsidRPr="00437C89">
              <w:rPr>
                <w:sz w:val="18"/>
                <w:szCs w:val="18"/>
              </w:rPr>
              <w:t>Haridus- ja kultuuriameti juhataja</w:t>
            </w:r>
          </w:p>
        </w:tc>
        <w:tc>
          <w:tcPr>
            <w:tcW w:w="2410" w:type="dxa"/>
            <w:noWrap/>
            <w:vAlign w:val="center"/>
            <w:hideMark/>
          </w:tcPr>
          <w:p w14:paraId="5661B75D" w14:textId="36764E5F" w:rsidR="00A921F9" w:rsidRPr="00437C89" w:rsidRDefault="00A921F9" w:rsidP="005E1A81">
            <w:pPr>
              <w:rPr>
                <w:bCs/>
                <w:sz w:val="18"/>
                <w:szCs w:val="18"/>
              </w:rPr>
            </w:pPr>
            <w:r w:rsidRPr="00437C89">
              <w:rPr>
                <w:bCs/>
                <w:sz w:val="18"/>
                <w:szCs w:val="18"/>
              </w:rPr>
              <w:t xml:space="preserve">3520-Riigieelarvest kohaliku omavalituse eelarve </w:t>
            </w:r>
            <w:r w:rsidR="005E1A81">
              <w:rPr>
                <w:bCs/>
                <w:sz w:val="18"/>
                <w:szCs w:val="18"/>
              </w:rPr>
              <w:t>toetus</w:t>
            </w:r>
            <w:r w:rsidRPr="00437C89">
              <w:rPr>
                <w:bCs/>
                <w:sz w:val="18"/>
                <w:szCs w:val="18"/>
              </w:rPr>
              <w:t xml:space="preserve">fondi </w:t>
            </w:r>
          </w:p>
        </w:tc>
        <w:tc>
          <w:tcPr>
            <w:tcW w:w="796" w:type="dxa"/>
            <w:noWrap/>
            <w:vAlign w:val="center"/>
            <w:hideMark/>
          </w:tcPr>
          <w:p w14:paraId="7DC46151" w14:textId="77777777" w:rsidR="00A921F9" w:rsidRPr="00437C89" w:rsidRDefault="00A921F9" w:rsidP="00A921F9">
            <w:pPr>
              <w:jc w:val="center"/>
              <w:rPr>
                <w:bCs/>
                <w:sz w:val="18"/>
                <w:szCs w:val="18"/>
              </w:rPr>
            </w:pPr>
            <w:r w:rsidRPr="00437C89">
              <w:rPr>
                <w:bCs/>
                <w:sz w:val="18"/>
                <w:szCs w:val="18"/>
              </w:rPr>
              <w:t>TU202</w:t>
            </w:r>
          </w:p>
        </w:tc>
        <w:tc>
          <w:tcPr>
            <w:tcW w:w="2799" w:type="dxa"/>
            <w:noWrap/>
            <w:vAlign w:val="center"/>
            <w:hideMark/>
          </w:tcPr>
          <w:p w14:paraId="71D66E43" w14:textId="77777777" w:rsidR="00A921F9" w:rsidRPr="00437C89" w:rsidRDefault="00A921F9" w:rsidP="00A921F9">
            <w:pPr>
              <w:rPr>
                <w:sz w:val="18"/>
                <w:szCs w:val="18"/>
              </w:rPr>
            </w:pPr>
            <w:r w:rsidRPr="00437C89">
              <w:rPr>
                <w:sz w:val="18"/>
                <w:szCs w:val="18"/>
              </w:rPr>
              <w:t>Haridustoetus tugiteenustele</w:t>
            </w:r>
          </w:p>
        </w:tc>
        <w:tc>
          <w:tcPr>
            <w:tcW w:w="2756" w:type="dxa"/>
            <w:noWrap/>
            <w:vAlign w:val="center"/>
            <w:hideMark/>
          </w:tcPr>
          <w:p w14:paraId="4A50FAB3" w14:textId="77777777" w:rsidR="00A921F9" w:rsidRPr="00437C89" w:rsidRDefault="00A921F9" w:rsidP="00A921F9">
            <w:pPr>
              <w:rPr>
                <w:sz w:val="18"/>
                <w:szCs w:val="18"/>
              </w:rPr>
            </w:pPr>
            <w:r w:rsidRPr="00437C89">
              <w:rPr>
                <w:sz w:val="18"/>
                <w:szCs w:val="18"/>
              </w:rPr>
              <w:t>Summade täpsustamine</w:t>
            </w:r>
          </w:p>
        </w:tc>
        <w:tc>
          <w:tcPr>
            <w:tcW w:w="826" w:type="dxa"/>
            <w:noWrap/>
            <w:vAlign w:val="center"/>
            <w:hideMark/>
          </w:tcPr>
          <w:p w14:paraId="1FAE7055" w14:textId="77777777" w:rsidR="00A921F9" w:rsidRPr="00437C89" w:rsidRDefault="00A921F9" w:rsidP="00A921F9">
            <w:pPr>
              <w:jc w:val="right"/>
              <w:rPr>
                <w:sz w:val="18"/>
                <w:szCs w:val="18"/>
              </w:rPr>
            </w:pPr>
            <w:r w:rsidRPr="00437C89">
              <w:rPr>
                <w:sz w:val="18"/>
                <w:szCs w:val="18"/>
              </w:rPr>
              <w:t>332 388</w:t>
            </w:r>
          </w:p>
        </w:tc>
        <w:tc>
          <w:tcPr>
            <w:tcW w:w="851" w:type="dxa"/>
            <w:shd w:val="clear" w:color="auto" w:fill="FFF2CC" w:themeFill="accent4" w:themeFillTint="33"/>
            <w:noWrap/>
            <w:vAlign w:val="center"/>
            <w:hideMark/>
          </w:tcPr>
          <w:p w14:paraId="0218356A" w14:textId="77777777" w:rsidR="00A921F9" w:rsidRPr="008162D9" w:rsidRDefault="00A921F9" w:rsidP="00A921F9">
            <w:pPr>
              <w:jc w:val="right"/>
              <w:rPr>
                <w:b/>
                <w:sz w:val="18"/>
                <w:szCs w:val="18"/>
              </w:rPr>
            </w:pPr>
            <w:r w:rsidRPr="008162D9">
              <w:rPr>
                <w:b/>
                <w:sz w:val="18"/>
                <w:szCs w:val="18"/>
              </w:rPr>
              <w:t>-75 000</w:t>
            </w:r>
          </w:p>
        </w:tc>
        <w:tc>
          <w:tcPr>
            <w:tcW w:w="954" w:type="dxa"/>
            <w:shd w:val="clear" w:color="auto" w:fill="FFF2CC" w:themeFill="accent4" w:themeFillTint="33"/>
            <w:noWrap/>
            <w:vAlign w:val="center"/>
            <w:hideMark/>
          </w:tcPr>
          <w:p w14:paraId="40D85E9A"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47B2156F" w14:textId="77777777" w:rsidR="00A921F9" w:rsidRPr="00437C89" w:rsidRDefault="00A921F9" w:rsidP="00A921F9">
            <w:pPr>
              <w:jc w:val="right"/>
              <w:rPr>
                <w:sz w:val="18"/>
                <w:szCs w:val="18"/>
              </w:rPr>
            </w:pPr>
            <w:r w:rsidRPr="00437C89">
              <w:rPr>
                <w:sz w:val="18"/>
                <w:szCs w:val="18"/>
              </w:rPr>
              <w:t>257 388</w:t>
            </w:r>
          </w:p>
        </w:tc>
      </w:tr>
      <w:tr w:rsidR="00A921F9" w:rsidRPr="00437C89" w14:paraId="7524C72F" w14:textId="77777777" w:rsidTr="002B5347">
        <w:trPr>
          <w:trHeight w:val="255"/>
        </w:trPr>
        <w:tc>
          <w:tcPr>
            <w:tcW w:w="1305" w:type="dxa"/>
            <w:noWrap/>
            <w:vAlign w:val="center"/>
            <w:hideMark/>
          </w:tcPr>
          <w:p w14:paraId="43459449"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5F568AFC" w14:textId="77777777" w:rsidR="00A921F9" w:rsidRPr="00437C89" w:rsidRDefault="00A921F9" w:rsidP="00A921F9">
            <w:pPr>
              <w:rPr>
                <w:sz w:val="18"/>
                <w:szCs w:val="18"/>
              </w:rPr>
            </w:pPr>
            <w:r w:rsidRPr="00437C89">
              <w:rPr>
                <w:sz w:val="18"/>
                <w:szCs w:val="18"/>
              </w:rPr>
              <w:t>Linnasekretär</w:t>
            </w:r>
          </w:p>
        </w:tc>
        <w:tc>
          <w:tcPr>
            <w:tcW w:w="2410" w:type="dxa"/>
            <w:noWrap/>
            <w:vAlign w:val="center"/>
            <w:hideMark/>
          </w:tcPr>
          <w:p w14:paraId="161ED6EB" w14:textId="3EB499C8" w:rsidR="00A921F9" w:rsidRPr="00437C89" w:rsidRDefault="005E1A81" w:rsidP="00A921F9">
            <w:pPr>
              <w:rPr>
                <w:bCs/>
                <w:sz w:val="18"/>
                <w:szCs w:val="18"/>
              </w:rPr>
            </w:pPr>
            <w:r w:rsidRPr="005E1A81">
              <w:rPr>
                <w:bCs/>
                <w:sz w:val="18"/>
                <w:szCs w:val="18"/>
              </w:rPr>
              <w:t>3520-Riigieelarvest kohaliku omavalituse eelarve toetusfondi</w:t>
            </w:r>
          </w:p>
        </w:tc>
        <w:tc>
          <w:tcPr>
            <w:tcW w:w="796" w:type="dxa"/>
            <w:noWrap/>
            <w:vAlign w:val="center"/>
            <w:hideMark/>
          </w:tcPr>
          <w:p w14:paraId="3827A207" w14:textId="146A9E3F" w:rsidR="00A921F9" w:rsidRPr="00437C89" w:rsidRDefault="00A921F9" w:rsidP="005E1A81">
            <w:pPr>
              <w:jc w:val="center"/>
              <w:rPr>
                <w:bCs/>
                <w:sz w:val="18"/>
                <w:szCs w:val="18"/>
              </w:rPr>
            </w:pPr>
            <w:r w:rsidRPr="00437C89">
              <w:rPr>
                <w:bCs/>
                <w:sz w:val="18"/>
                <w:szCs w:val="18"/>
              </w:rPr>
              <w:t>TU20</w:t>
            </w:r>
            <w:r w:rsidR="005E1A81">
              <w:rPr>
                <w:bCs/>
                <w:sz w:val="18"/>
                <w:szCs w:val="18"/>
              </w:rPr>
              <w:t>2</w:t>
            </w:r>
          </w:p>
        </w:tc>
        <w:tc>
          <w:tcPr>
            <w:tcW w:w="2799" w:type="dxa"/>
            <w:noWrap/>
            <w:vAlign w:val="center"/>
            <w:hideMark/>
          </w:tcPr>
          <w:p w14:paraId="637FCA45" w14:textId="77777777" w:rsidR="00A921F9" w:rsidRPr="00437C89" w:rsidRDefault="00A921F9" w:rsidP="00A921F9">
            <w:pPr>
              <w:rPr>
                <w:sz w:val="18"/>
                <w:szCs w:val="18"/>
              </w:rPr>
            </w:pPr>
            <w:r w:rsidRPr="00437C89">
              <w:rPr>
                <w:sz w:val="18"/>
                <w:szCs w:val="18"/>
              </w:rPr>
              <w:t>Riigilt perekonnaseisutoimingute korraldamise toetus</w:t>
            </w:r>
          </w:p>
        </w:tc>
        <w:tc>
          <w:tcPr>
            <w:tcW w:w="2756" w:type="dxa"/>
            <w:noWrap/>
            <w:vAlign w:val="center"/>
            <w:hideMark/>
          </w:tcPr>
          <w:p w14:paraId="387FB034" w14:textId="77777777" w:rsidR="00A921F9" w:rsidRPr="00437C89" w:rsidRDefault="00A921F9" w:rsidP="00A921F9">
            <w:pPr>
              <w:rPr>
                <w:sz w:val="18"/>
                <w:szCs w:val="18"/>
              </w:rPr>
            </w:pPr>
            <w:r w:rsidRPr="00437C89">
              <w:rPr>
                <w:sz w:val="18"/>
                <w:szCs w:val="18"/>
              </w:rPr>
              <w:t>Toetusfondi lisavahendite jaotus</w:t>
            </w:r>
          </w:p>
        </w:tc>
        <w:tc>
          <w:tcPr>
            <w:tcW w:w="826" w:type="dxa"/>
            <w:noWrap/>
            <w:vAlign w:val="center"/>
            <w:hideMark/>
          </w:tcPr>
          <w:p w14:paraId="15978D64" w14:textId="77777777" w:rsidR="00A921F9" w:rsidRPr="00437C89" w:rsidRDefault="00A921F9" w:rsidP="00A921F9">
            <w:pPr>
              <w:jc w:val="right"/>
              <w:rPr>
                <w:sz w:val="18"/>
                <w:szCs w:val="18"/>
              </w:rPr>
            </w:pPr>
            <w:r w:rsidRPr="00437C89">
              <w:rPr>
                <w:sz w:val="18"/>
                <w:szCs w:val="18"/>
              </w:rPr>
              <w:t>27 307</w:t>
            </w:r>
          </w:p>
        </w:tc>
        <w:tc>
          <w:tcPr>
            <w:tcW w:w="851" w:type="dxa"/>
            <w:shd w:val="clear" w:color="auto" w:fill="FFF2CC" w:themeFill="accent4" w:themeFillTint="33"/>
            <w:noWrap/>
            <w:vAlign w:val="center"/>
            <w:hideMark/>
          </w:tcPr>
          <w:p w14:paraId="7217E847"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453F8775" w14:textId="77777777" w:rsidR="00A921F9" w:rsidRPr="008162D9" w:rsidRDefault="00A921F9" w:rsidP="00A921F9">
            <w:pPr>
              <w:jc w:val="right"/>
              <w:rPr>
                <w:b/>
                <w:sz w:val="18"/>
                <w:szCs w:val="18"/>
              </w:rPr>
            </w:pPr>
            <w:r w:rsidRPr="008162D9">
              <w:rPr>
                <w:b/>
                <w:sz w:val="18"/>
                <w:szCs w:val="18"/>
              </w:rPr>
              <w:t>774</w:t>
            </w:r>
          </w:p>
        </w:tc>
        <w:tc>
          <w:tcPr>
            <w:tcW w:w="992" w:type="dxa"/>
            <w:noWrap/>
            <w:vAlign w:val="center"/>
            <w:hideMark/>
          </w:tcPr>
          <w:p w14:paraId="313C6613" w14:textId="77777777" w:rsidR="00A921F9" w:rsidRPr="00437C89" w:rsidRDefault="00A921F9" w:rsidP="00A921F9">
            <w:pPr>
              <w:jc w:val="right"/>
              <w:rPr>
                <w:sz w:val="18"/>
                <w:szCs w:val="18"/>
              </w:rPr>
            </w:pPr>
            <w:r w:rsidRPr="00437C89">
              <w:rPr>
                <w:sz w:val="18"/>
                <w:szCs w:val="18"/>
              </w:rPr>
              <w:t>28 081</w:t>
            </w:r>
          </w:p>
        </w:tc>
      </w:tr>
      <w:tr w:rsidR="00A921F9" w:rsidRPr="00437C89" w14:paraId="22297ACB" w14:textId="77777777" w:rsidTr="002B5347">
        <w:trPr>
          <w:trHeight w:val="255"/>
        </w:trPr>
        <w:tc>
          <w:tcPr>
            <w:tcW w:w="1305" w:type="dxa"/>
            <w:noWrap/>
            <w:vAlign w:val="center"/>
            <w:hideMark/>
          </w:tcPr>
          <w:p w14:paraId="1EFA3F93"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0165BAA8" w14:textId="77777777" w:rsidR="00A921F9" w:rsidRPr="00437C89" w:rsidRDefault="00A921F9" w:rsidP="00A921F9">
            <w:pPr>
              <w:rPr>
                <w:sz w:val="18"/>
                <w:szCs w:val="18"/>
              </w:rPr>
            </w:pPr>
            <w:r w:rsidRPr="00437C89">
              <w:rPr>
                <w:sz w:val="18"/>
                <w:szCs w:val="18"/>
              </w:rPr>
              <w:t>Peaarhitekt</w:t>
            </w:r>
          </w:p>
        </w:tc>
        <w:tc>
          <w:tcPr>
            <w:tcW w:w="2410" w:type="dxa"/>
            <w:noWrap/>
            <w:vAlign w:val="center"/>
            <w:hideMark/>
          </w:tcPr>
          <w:p w14:paraId="36B660C0"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0DAA758E" w14:textId="77777777" w:rsidR="00A921F9" w:rsidRPr="00437C89" w:rsidRDefault="00A921F9" w:rsidP="00A921F9">
            <w:pPr>
              <w:jc w:val="center"/>
              <w:rPr>
                <w:bCs/>
                <w:sz w:val="18"/>
                <w:szCs w:val="18"/>
              </w:rPr>
            </w:pPr>
            <w:r w:rsidRPr="00437C89">
              <w:rPr>
                <w:bCs/>
                <w:sz w:val="18"/>
                <w:szCs w:val="18"/>
              </w:rPr>
              <w:t>TU176</w:t>
            </w:r>
          </w:p>
        </w:tc>
        <w:tc>
          <w:tcPr>
            <w:tcW w:w="2799" w:type="dxa"/>
            <w:noWrap/>
            <w:vAlign w:val="center"/>
            <w:hideMark/>
          </w:tcPr>
          <w:p w14:paraId="5F6C7252" w14:textId="77777777" w:rsidR="00A921F9" w:rsidRPr="00437C89" w:rsidRDefault="00A921F9" w:rsidP="00A921F9">
            <w:pPr>
              <w:rPr>
                <w:sz w:val="18"/>
                <w:szCs w:val="18"/>
              </w:rPr>
            </w:pPr>
            <w:r w:rsidRPr="00437C89">
              <w:rPr>
                <w:sz w:val="18"/>
                <w:szCs w:val="18"/>
              </w:rPr>
              <w:t>Sihtfinantseerimine muudelt residentidelt, eraisikutelt, sponsoritelt</w:t>
            </w:r>
          </w:p>
        </w:tc>
        <w:tc>
          <w:tcPr>
            <w:tcW w:w="2756" w:type="dxa"/>
            <w:noWrap/>
            <w:vAlign w:val="center"/>
            <w:hideMark/>
          </w:tcPr>
          <w:p w14:paraId="5E6A944C" w14:textId="77777777" w:rsidR="00A921F9" w:rsidRPr="00437C89" w:rsidRDefault="00A921F9" w:rsidP="00A921F9">
            <w:pPr>
              <w:rPr>
                <w:sz w:val="18"/>
                <w:szCs w:val="18"/>
              </w:rPr>
            </w:pPr>
            <w:r w:rsidRPr="00437C89">
              <w:rPr>
                <w:sz w:val="18"/>
                <w:szCs w:val="18"/>
              </w:rPr>
              <w:t>Sihtraha täiendav laekumine,  vastuvõtukulude katteks</w:t>
            </w:r>
          </w:p>
        </w:tc>
        <w:tc>
          <w:tcPr>
            <w:tcW w:w="826" w:type="dxa"/>
            <w:noWrap/>
            <w:vAlign w:val="center"/>
            <w:hideMark/>
          </w:tcPr>
          <w:p w14:paraId="39C7FFA7" w14:textId="77777777" w:rsidR="00A921F9" w:rsidRPr="00437C89" w:rsidRDefault="00A921F9" w:rsidP="00A921F9">
            <w:pPr>
              <w:jc w:val="right"/>
              <w:rPr>
                <w:sz w:val="18"/>
                <w:szCs w:val="18"/>
              </w:rPr>
            </w:pPr>
            <w:r w:rsidRPr="00437C89">
              <w:rPr>
                <w:sz w:val="18"/>
                <w:szCs w:val="18"/>
              </w:rPr>
              <w:t>2 100</w:t>
            </w:r>
          </w:p>
        </w:tc>
        <w:tc>
          <w:tcPr>
            <w:tcW w:w="851" w:type="dxa"/>
            <w:shd w:val="clear" w:color="auto" w:fill="FFF2CC" w:themeFill="accent4" w:themeFillTint="33"/>
            <w:noWrap/>
            <w:vAlign w:val="center"/>
            <w:hideMark/>
          </w:tcPr>
          <w:p w14:paraId="48A76D8E"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7ED895FA" w14:textId="77777777" w:rsidR="00A921F9" w:rsidRPr="008162D9" w:rsidRDefault="00A921F9" w:rsidP="00A921F9">
            <w:pPr>
              <w:jc w:val="right"/>
              <w:rPr>
                <w:b/>
                <w:sz w:val="18"/>
                <w:szCs w:val="18"/>
              </w:rPr>
            </w:pPr>
            <w:r w:rsidRPr="008162D9">
              <w:rPr>
                <w:b/>
                <w:sz w:val="18"/>
                <w:szCs w:val="18"/>
              </w:rPr>
              <w:t>179</w:t>
            </w:r>
          </w:p>
        </w:tc>
        <w:tc>
          <w:tcPr>
            <w:tcW w:w="992" w:type="dxa"/>
            <w:noWrap/>
            <w:vAlign w:val="center"/>
            <w:hideMark/>
          </w:tcPr>
          <w:p w14:paraId="55FE91BA" w14:textId="77777777" w:rsidR="00A921F9" w:rsidRPr="00437C89" w:rsidRDefault="00A921F9" w:rsidP="00A921F9">
            <w:pPr>
              <w:jc w:val="right"/>
              <w:rPr>
                <w:sz w:val="18"/>
                <w:szCs w:val="18"/>
              </w:rPr>
            </w:pPr>
            <w:r w:rsidRPr="00437C89">
              <w:rPr>
                <w:sz w:val="18"/>
                <w:szCs w:val="18"/>
              </w:rPr>
              <w:t>2 279</w:t>
            </w:r>
          </w:p>
        </w:tc>
      </w:tr>
      <w:tr w:rsidR="00A921F9" w:rsidRPr="00437C89" w14:paraId="4AE80E00" w14:textId="77777777" w:rsidTr="002B5347">
        <w:trPr>
          <w:trHeight w:val="255"/>
        </w:trPr>
        <w:tc>
          <w:tcPr>
            <w:tcW w:w="1305" w:type="dxa"/>
            <w:noWrap/>
            <w:vAlign w:val="center"/>
            <w:hideMark/>
          </w:tcPr>
          <w:p w14:paraId="2C5878A4"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5918FC93" w14:textId="77777777" w:rsidR="00A921F9" w:rsidRPr="00437C89" w:rsidRDefault="00A921F9" w:rsidP="00A921F9">
            <w:pPr>
              <w:rPr>
                <w:sz w:val="18"/>
                <w:szCs w:val="18"/>
              </w:rPr>
            </w:pPr>
            <w:r w:rsidRPr="00437C89">
              <w:rPr>
                <w:sz w:val="18"/>
                <w:szCs w:val="18"/>
              </w:rPr>
              <w:t>Peaarhitekt</w:t>
            </w:r>
          </w:p>
        </w:tc>
        <w:tc>
          <w:tcPr>
            <w:tcW w:w="2410" w:type="dxa"/>
            <w:noWrap/>
            <w:vAlign w:val="center"/>
            <w:hideMark/>
          </w:tcPr>
          <w:p w14:paraId="2E9E7ACE"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10D9FDCA" w14:textId="77777777" w:rsidR="00A921F9" w:rsidRPr="00437C89" w:rsidRDefault="00A921F9" w:rsidP="00A921F9">
            <w:pPr>
              <w:jc w:val="center"/>
              <w:rPr>
                <w:bCs/>
                <w:sz w:val="18"/>
                <w:szCs w:val="18"/>
              </w:rPr>
            </w:pPr>
            <w:r w:rsidRPr="00437C89">
              <w:rPr>
                <w:bCs/>
                <w:sz w:val="18"/>
                <w:szCs w:val="18"/>
              </w:rPr>
              <w:t>TU209</w:t>
            </w:r>
          </w:p>
        </w:tc>
        <w:tc>
          <w:tcPr>
            <w:tcW w:w="2799" w:type="dxa"/>
            <w:noWrap/>
            <w:vAlign w:val="center"/>
            <w:hideMark/>
          </w:tcPr>
          <w:p w14:paraId="15E9F6C4" w14:textId="77777777" w:rsidR="00A921F9" w:rsidRPr="00437C89" w:rsidRDefault="00A921F9" w:rsidP="00A921F9">
            <w:pPr>
              <w:rPr>
                <w:sz w:val="18"/>
                <w:szCs w:val="18"/>
              </w:rPr>
            </w:pPr>
            <w:r w:rsidRPr="00437C89">
              <w:rPr>
                <w:sz w:val="18"/>
                <w:szCs w:val="18"/>
              </w:rPr>
              <w:t>Kultuuriministeerium Lossivaremetele /Muinsuskaitseamet</w:t>
            </w:r>
          </w:p>
        </w:tc>
        <w:tc>
          <w:tcPr>
            <w:tcW w:w="2756" w:type="dxa"/>
            <w:noWrap/>
            <w:vAlign w:val="center"/>
            <w:hideMark/>
          </w:tcPr>
          <w:p w14:paraId="4BAC8283" w14:textId="77777777" w:rsidR="00A921F9" w:rsidRPr="00437C89" w:rsidRDefault="00A921F9" w:rsidP="00A921F9">
            <w:pPr>
              <w:rPr>
                <w:sz w:val="18"/>
                <w:szCs w:val="18"/>
              </w:rPr>
            </w:pPr>
            <w:r w:rsidRPr="00437C89">
              <w:rPr>
                <w:sz w:val="18"/>
                <w:szCs w:val="18"/>
              </w:rPr>
              <w:t>Sihtraha täpsustamine</w:t>
            </w:r>
          </w:p>
        </w:tc>
        <w:tc>
          <w:tcPr>
            <w:tcW w:w="826" w:type="dxa"/>
            <w:noWrap/>
            <w:vAlign w:val="center"/>
            <w:hideMark/>
          </w:tcPr>
          <w:p w14:paraId="3417B61B" w14:textId="77777777" w:rsidR="00A921F9" w:rsidRPr="00437C89" w:rsidRDefault="00A921F9" w:rsidP="00A921F9">
            <w:pPr>
              <w:jc w:val="right"/>
              <w:rPr>
                <w:sz w:val="18"/>
                <w:szCs w:val="18"/>
              </w:rPr>
            </w:pPr>
            <w:r w:rsidRPr="00437C89">
              <w:rPr>
                <w:sz w:val="18"/>
                <w:szCs w:val="18"/>
              </w:rPr>
              <w:t>12 336</w:t>
            </w:r>
          </w:p>
        </w:tc>
        <w:tc>
          <w:tcPr>
            <w:tcW w:w="851" w:type="dxa"/>
            <w:shd w:val="clear" w:color="auto" w:fill="FFF2CC" w:themeFill="accent4" w:themeFillTint="33"/>
            <w:noWrap/>
            <w:vAlign w:val="center"/>
            <w:hideMark/>
          </w:tcPr>
          <w:p w14:paraId="0CB1ED79"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2FBA8893" w14:textId="77777777" w:rsidR="00A921F9" w:rsidRPr="008162D9" w:rsidRDefault="00A921F9" w:rsidP="00A921F9">
            <w:pPr>
              <w:jc w:val="right"/>
              <w:rPr>
                <w:b/>
                <w:sz w:val="18"/>
                <w:szCs w:val="18"/>
              </w:rPr>
            </w:pPr>
            <w:r w:rsidRPr="008162D9">
              <w:rPr>
                <w:b/>
                <w:sz w:val="18"/>
                <w:szCs w:val="18"/>
              </w:rPr>
              <w:t>664</w:t>
            </w:r>
          </w:p>
        </w:tc>
        <w:tc>
          <w:tcPr>
            <w:tcW w:w="992" w:type="dxa"/>
            <w:noWrap/>
            <w:vAlign w:val="center"/>
            <w:hideMark/>
          </w:tcPr>
          <w:p w14:paraId="221641D3" w14:textId="77777777" w:rsidR="00A921F9" w:rsidRPr="00437C89" w:rsidRDefault="00A921F9" w:rsidP="00A921F9">
            <w:pPr>
              <w:jc w:val="right"/>
              <w:rPr>
                <w:sz w:val="18"/>
                <w:szCs w:val="18"/>
              </w:rPr>
            </w:pPr>
            <w:r w:rsidRPr="00437C89">
              <w:rPr>
                <w:sz w:val="18"/>
                <w:szCs w:val="18"/>
              </w:rPr>
              <w:t>13 000</w:t>
            </w:r>
          </w:p>
        </w:tc>
      </w:tr>
      <w:tr w:rsidR="00A921F9" w:rsidRPr="00437C89" w14:paraId="4E7DA6ED" w14:textId="77777777" w:rsidTr="002B5347">
        <w:trPr>
          <w:trHeight w:val="255"/>
        </w:trPr>
        <w:tc>
          <w:tcPr>
            <w:tcW w:w="1305" w:type="dxa"/>
            <w:noWrap/>
            <w:vAlign w:val="center"/>
            <w:hideMark/>
          </w:tcPr>
          <w:p w14:paraId="436DE161"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696C15BC" w14:textId="77777777" w:rsidR="00A921F9" w:rsidRPr="00437C89" w:rsidRDefault="00A921F9" w:rsidP="00A921F9">
            <w:pPr>
              <w:rPr>
                <w:sz w:val="18"/>
                <w:szCs w:val="18"/>
              </w:rPr>
            </w:pPr>
            <w:r w:rsidRPr="00437C89">
              <w:rPr>
                <w:sz w:val="18"/>
                <w:szCs w:val="18"/>
              </w:rPr>
              <w:t>Sotsiaalameti juhataja</w:t>
            </w:r>
          </w:p>
        </w:tc>
        <w:tc>
          <w:tcPr>
            <w:tcW w:w="2410" w:type="dxa"/>
            <w:noWrap/>
            <w:vAlign w:val="center"/>
            <w:hideMark/>
          </w:tcPr>
          <w:p w14:paraId="728AC2C8" w14:textId="76FBB369" w:rsidR="00A921F9" w:rsidRPr="00437C89" w:rsidRDefault="005E1A81" w:rsidP="00A921F9">
            <w:pPr>
              <w:rPr>
                <w:bCs/>
                <w:sz w:val="18"/>
                <w:szCs w:val="18"/>
              </w:rPr>
            </w:pPr>
            <w:r w:rsidRPr="005E1A81">
              <w:rPr>
                <w:bCs/>
                <w:sz w:val="18"/>
                <w:szCs w:val="18"/>
              </w:rPr>
              <w:t>3520-Riigieelarvest kohaliku omavalituse eelarve toetusfondi</w:t>
            </w:r>
          </w:p>
        </w:tc>
        <w:tc>
          <w:tcPr>
            <w:tcW w:w="796" w:type="dxa"/>
            <w:noWrap/>
            <w:vAlign w:val="center"/>
            <w:hideMark/>
          </w:tcPr>
          <w:p w14:paraId="505F6BAA" w14:textId="77777777" w:rsidR="00A921F9" w:rsidRPr="00437C89" w:rsidRDefault="00A921F9" w:rsidP="00A921F9">
            <w:pPr>
              <w:jc w:val="center"/>
              <w:rPr>
                <w:bCs/>
                <w:sz w:val="18"/>
                <w:szCs w:val="18"/>
              </w:rPr>
            </w:pPr>
            <w:r w:rsidRPr="00437C89">
              <w:rPr>
                <w:bCs/>
                <w:sz w:val="18"/>
                <w:szCs w:val="18"/>
              </w:rPr>
              <w:t>TU202</w:t>
            </w:r>
          </w:p>
        </w:tc>
        <w:tc>
          <w:tcPr>
            <w:tcW w:w="2799" w:type="dxa"/>
            <w:noWrap/>
            <w:vAlign w:val="center"/>
            <w:hideMark/>
          </w:tcPr>
          <w:p w14:paraId="77B24015" w14:textId="77777777" w:rsidR="00A921F9" w:rsidRPr="00437C89" w:rsidRDefault="00A921F9" w:rsidP="00A921F9">
            <w:pPr>
              <w:rPr>
                <w:sz w:val="18"/>
                <w:szCs w:val="18"/>
              </w:rPr>
            </w:pPr>
            <w:r w:rsidRPr="00437C89">
              <w:rPr>
                <w:sz w:val="18"/>
                <w:szCs w:val="18"/>
              </w:rPr>
              <w:t>Asendus- ja järelhoolduse toetus</w:t>
            </w:r>
          </w:p>
        </w:tc>
        <w:tc>
          <w:tcPr>
            <w:tcW w:w="2756" w:type="dxa"/>
            <w:noWrap/>
            <w:vAlign w:val="center"/>
            <w:hideMark/>
          </w:tcPr>
          <w:p w14:paraId="0C5151FB" w14:textId="77777777" w:rsidR="00A921F9" w:rsidRPr="00437C89" w:rsidRDefault="00A921F9" w:rsidP="00A921F9">
            <w:pPr>
              <w:rPr>
                <w:sz w:val="18"/>
                <w:szCs w:val="18"/>
              </w:rPr>
            </w:pPr>
            <w:r w:rsidRPr="00437C89">
              <w:rPr>
                <w:sz w:val="18"/>
                <w:szCs w:val="18"/>
              </w:rPr>
              <w:t>Toetusfondi lisavahendite jaotus</w:t>
            </w:r>
          </w:p>
        </w:tc>
        <w:tc>
          <w:tcPr>
            <w:tcW w:w="826" w:type="dxa"/>
            <w:noWrap/>
            <w:vAlign w:val="center"/>
            <w:hideMark/>
          </w:tcPr>
          <w:p w14:paraId="26C2B079" w14:textId="77777777" w:rsidR="00A921F9" w:rsidRPr="00437C89" w:rsidRDefault="00A921F9" w:rsidP="00A921F9">
            <w:pPr>
              <w:jc w:val="right"/>
              <w:rPr>
                <w:sz w:val="18"/>
                <w:szCs w:val="18"/>
              </w:rPr>
            </w:pPr>
            <w:r w:rsidRPr="00437C89">
              <w:rPr>
                <w:sz w:val="18"/>
                <w:szCs w:val="18"/>
              </w:rPr>
              <w:t>143 783</w:t>
            </w:r>
          </w:p>
        </w:tc>
        <w:tc>
          <w:tcPr>
            <w:tcW w:w="851" w:type="dxa"/>
            <w:shd w:val="clear" w:color="auto" w:fill="FFF2CC" w:themeFill="accent4" w:themeFillTint="33"/>
            <w:noWrap/>
            <w:vAlign w:val="center"/>
            <w:hideMark/>
          </w:tcPr>
          <w:p w14:paraId="15F8E4D5"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35FAD437" w14:textId="77777777" w:rsidR="00A921F9" w:rsidRPr="008162D9" w:rsidRDefault="00A921F9" w:rsidP="00A921F9">
            <w:pPr>
              <w:jc w:val="right"/>
              <w:rPr>
                <w:b/>
                <w:sz w:val="18"/>
                <w:szCs w:val="18"/>
              </w:rPr>
            </w:pPr>
            <w:r w:rsidRPr="008162D9">
              <w:rPr>
                <w:b/>
                <w:sz w:val="18"/>
                <w:szCs w:val="18"/>
              </w:rPr>
              <w:t>13 496</w:t>
            </w:r>
          </w:p>
        </w:tc>
        <w:tc>
          <w:tcPr>
            <w:tcW w:w="992" w:type="dxa"/>
            <w:noWrap/>
            <w:vAlign w:val="center"/>
            <w:hideMark/>
          </w:tcPr>
          <w:p w14:paraId="72AC13B9" w14:textId="77777777" w:rsidR="00A921F9" w:rsidRPr="00437C89" w:rsidRDefault="00A921F9" w:rsidP="00A921F9">
            <w:pPr>
              <w:jc w:val="right"/>
              <w:rPr>
                <w:sz w:val="18"/>
                <w:szCs w:val="18"/>
              </w:rPr>
            </w:pPr>
            <w:r w:rsidRPr="00437C89">
              <w:rPr>
                <w:sz w:val="18"/>
                <w:szCs w:val="18"/>
              </w:rPr>
              <w:t>157 279</w:t>
            </w:r>
          </w:p>
        </w:tc>
      </w:tr>
      <w:tr w:rsidR="00A921F9" w:rsidRPr="00437C89" w14:paraId="036DF34A" w14:textId="77777777" w:rsidTr="002B5347">
        <w:trPr>
          <w:trHeight w:val="255"/>
        </w:trPr>
        <w:tc>
          <w:tcPr>
            <w:tcW w:w="1305" w:type="dxa"/>
            <w:noWrap/>
            <w:vAlign w:val="center"/>
            <w:hideMark/>
          </w:tcPr>
          <w:p w14:paraId="4579C2B7"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6B2FC08B" w14:textId="77777777" w:rsidR="00A921F9" w:rsidRPr="00437C89" w:rsidRDefault="00A921F9" w:rsidP="00A921F9">
            <w:pPr>
              <w:rPr>
                <w:sz w:val="18"/>
                <w:szCs w:val="18"/>
              </w:rPr>
            </w:pPr>
            <w:r w:rsidRPr="00437C89">
              <w:rPr>
                <w:sz w:val="18"/>
                <w:szCs w:val="18"/>
              </w:rPr>
              <w:t>Viljandi Huvikool</w:t>
            </w:r>
          </w:p>
        </w:tc>
        <w:tc>
          <w:tcPr>
            <w:tcW w:w="2410" w:type="dxa"/>
            <w:noWrap/>
            <w:vAlign w:val="center"/>
            <w:hideMark/>
          </w:tcPr>
          <w:p w14:paraId="21FA7B13"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21505501" w14:textId="2800847D" w:rsidR="00A921F9" w:rsidRPr="00437C89" w:rsidRDefault="00A921F9" w:rsidP="00A921F9">
            <w:pPr>
              <w:jc w:val="center"/>
              <w:rPr>
                <w:bCs/>
                <w:sz w:val="18"/>
                <w:szCs w:val="18"/>
              </w:rPr>
            </w:pPr>
          </w:p>
        </w:tc>
        <w:tc>
          <w:tcPr>
            <w:tcW w:w="2799" w:type="dxa"/>
            <w:noWrap/>
            <w:vAlign w:val="center"/>
            <w:hideMark/>
          </w:tcPr>
          <w:p w14:paraId="21D9DDAF" w14:textId="77777777" w:rsidR="00A921F9" w:rsidRPr="00437C89" w:rsidRDefault="00A921F9" w:rsidP="00A921F9">
            <w:pPr>
              <w:rPr>
                <w:sz w:val="18"/>
                <w:szCs w:val="18"/>
              </w:rPr>
            </w:pPr>
            <w:r w:rsidRPr="00437C89">
              <w:rPr>
                <w:sz w:val="18"/>
                <w:szCs w:val="18"/>
              </w:rPr>
              <w:t>Kultuurkapitalilt projektidele</w:t>
            </w:r>
          </w:p>
        </w:tc>
        <w:tc>
          <w:tcPr>
            <w:tcW w:w="2756" w:type="dxa"/>
            <w:noWrap/>
            <w:vAlign w:val="center"/>
            <w:hideMark/>
          </w:tcPr>
          <w:p w14:paraId="3E1A3FA4" w14:textId="32E9F4B5" w:rsidR="00A921F9" w:rsidRPr="00437C89" w:rsidRDefault="004665CD" w:rsidP="00A921F9">
            <w:pPr>
              <w:rPr>
                <w:sz w:val="18"/>
                <w:szCs w:val="18"/>
              </w:rPr>
            </w:pPr>
            <w:r w:rsidRPr="004665CD">
              <w:rPr>
                <w:sz w:val="18"/>
                <w:szCs w:val="18"/>
              </w:rPr>
              <w:t>Sihtlaekumine projektideks</w:t>
            </w:r>
          </w:p>
        </w:tc>
        <w:tc>
          <w:tcPr>
            <w:tcW w:w="826" w:type="dxa"/>
            <w:noWrap/>
            <w:vAlign w:val="center"/>
            <w:hideMark/>
          </w:tcPr>
          <w:p w14:paraId="100851D8" w14:textId="77777777" w:rsidR="00A921F9" w:rsidRPr="00437C89" w:rsidRDefault="00A921F9" w:rsidP="00A921F9">
            <w:pPr>
              <w:jc w:val="right"/>
              <w:rPr>
                <w:sz w:val="18"/>
                <w:szCs w:val="18"/>
              </w:rPr>
            </w:pPr>
            <w:r w:rsidRPr="00437C89">
              <w:rPr>
                <w:sz w:val="18"/>
                <w:szCs w:val="18"/>
              </w:rPr>
              <w:t>990</w:t>
            </w:r>
          </w:p>
        </w:tc>
        <w:tc>
          <w:tcPr>
            <w:tcW w:w="851" w:type="dxa"/>
            <w:shd w:val="clear" w:color="auto" w:fill="FFF2CC" w:themeFill="accent4" w:themeFillTint="33"/>
            <w:noWrap/>
            <w:vAlign w:val="center"/>
            <w:hideMark/>
          </w:tcPr>
          <w:p w14:paraId="2A388816"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3005598B" w14:textId="77777777" w:rsidR="00A921F9" w:rsidRPr="008162D9" w:rsidRDefault="00A921F9" w:rsidP="00A921F9">
            <w:pPr>
              <w:jc w:val="right"/>
              <w:rPr>
                <w:b/>
                <w:sz w:val="18"/>
                <w:szCs w:val="18"/>
              </w:rPr>
            </w:pPr>
            <w:r w:rsidRPr="008162D9">
              <w:rPr>
                <w:b/>
                <w:sz w:val="18"/>
                <w:szCs w:val="18"/>
              </w:rPr>
              <w:t>703</w:t>
            </w:r>
          </w:p>
        </w:tc>
        <w:tc>
          <w:tcPr>
            <w:tcW w:w="992" w:type="dxa"/>
            <w:noWrap/>
            <w:vAlign w:val="center"/>
            <w:hideMark/>
          </w:tcPr>
          <w:p w14:paraId="5848FF10" w14:textId="77777777" w:rsidR="00A921F9" w:rsidRPr="00437C89" w:rsidRDefault="00A921F9" w:rsidP="00A921F9">
            <w:pPr>
              <w:jc w:val="right"/>
              <w:rPr>
                <w:sz w:val="18"/>
                <w:szCs w:val="18"/>
              </w:rPr>
            </w:pPr>
            <w:r w:rsidRPr="00437C89">
              <w:rPr>
                <w:sz w:val="18"/>
                <w:szCs w:val="18"/>
              </w:rPr>
              <w:t>1 693</w:t>
            </w:r>
          </w:p>
        </w:tc>
      </w:tr>
      <w:tr w:rsidR="00A921F9" w:rsidRPr="00437C89" w14:paraId="4E927187" w14:textId="77777777" w:rsidTr="002B5347">
        <w:trPr>
          <w:trHeight w:val="255"/>
        </w:trPr>
        <w:tc>
          <w:tcPr>
            <w:tcW w:w="1305" w:type="dxa"/>
            <w:noWrap/>
            <w:vAlign w:val="center"/>
            <w:hideMark/>
          </w:tcPr>
          <w:p w14:paraId="2C1B15A2"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2619A0B9" w14:textId="77777777" w:rsidR="00A921F9" w:rsidRPr="00437C89" w:rsidRDefault="00A921F9" w:rsidP="00A921F9">
            <w:pPr>
              <w:rPr>
                <w:sz w:val="18"/>
                <w:szCs w:val="18"/>
              </w:rPr>
            </w:pPr>
            <w:r w:rsidRPr="00437C89">
              <w:rPr>
                <w:sz w:val="18"/>
                <w:szCs w:val="18"/>
              </w:rPr>
              <w:t>Viljandi Jakobsoni Kool</w:t>
            </w:r>
          </w:p>
        </w:tc>
        <w:tc>
          <w:tcPr>
            <w:tcW w:w="2410" w:type="dxa"/>
            <w:noWrap/>
            <w:vAlign w:val="center"/>
            <w:hideMark/>
          </w:tcPr>
          <w:p w14:paraId="4037ADE0"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33164DF5" w14:textId="36E7831B" w:rsidR="00A921F9" w:rsidRPr="00437C89" w:rsidRDefault="00A921F9" w:rsidP="00A921F9">
            <w:pPr>
              <w:jc w:val="center"/>
              <w:rPr>
                <w:bCs/>
                <w:sz w:val="18"/>
                <w:szCs w:val="18"/>
              </w:rPr>
            </w:pPr>
          </w:p>
        </w:tc>
        <w:tc>
          <w:tcPr>
            <w:tcW w:w="2799" w:type="dxa"/>
            <w:noWrap/>
            <w:vAlign w:val="center"/>
            <w:hideMark/>
          </w:tcPr>
          <w:p w14:paraId="79B972D6" w14:textId="77777777" w:rsidR="00A921F9" w:rsidRPr="00437C89" w:rsidRDefault="00A921F9" w:rsidP="00A921F9">
            <w:pPr>
              <w:rPr>
                <w:sz w:val="18"/>
                <w:szCs w:val="18"/>
              </w:rPr>
            </w:pPr>
            <w:r w:rsidRPr="00437C89">
              <w:rPr>
                <w:sz w:val="18"/>
                <w:szCs w:val="18"/>
              </w:rPr>
              <w:t>Keskkonnainvesteeringute Keskus  KIK</w:t>
            </w:r>
          </w:p>
        </w:tc>
        <w:tc>
          <w:tcPr>
            <w:tcW w:w="2756" w:type="dxa"/>
            <w:noWrap/>
            <w:vAlign w:val="center"/>
            <w:hideMark/>
          </w:tcPr>
          <w:p w14:paraId="5A777CD8" w14:textId="63B06338" w:rsidR="00A921F9" w:rsidRPr="00437C89" w:rsidRDefault="004665CD" w:rsidP="00A921F9">
            <w:pPr>
              <w:rPr>
                <w:sz w:val="18"/>
                <w:szCs w:val="18"/>
              </w:rPr>
            </w:pPr>
            <w:r w:rsidRPr="004665CD">
              <w:rPr>
                <w:sz w:val="18"/>
                <w:szCs w:val="18"/>
              </w:rPr>
              <w:t>Sihtlaekumine projektideks</w:t>
            </w:r>
          </w:p>
        </w:tc>
        <w:tc>
          <w:tcPr>
            <w:tcW w:w="826" w:type="dxa"/>
            <w:noWrap/>
            <w:vAlign w:val="center"/>
            <w:hideMark/>
          </w:tcPr>
          <w:p w14:paraId="34FD431C" w14:textId="77777777" w:rsidR="00A921F9" w:rsidRPr="00437C89" w:rsidRDefault="00A921F9" w:rsidP="00A921F9">
            <w:pPr>
              <w:jc w:val="right"/>
              <w:rPr>
                <w:sz w:val="18"/>
                <w:szCs w:val="18"/>
              </w:rPr>
            </w:pPr>
            <w:r w:rsidRPr="00437C89">
              <w:rPr>
                <w:sz w:val="18"/>
                <w:szCs w:val="18"/>
              </w:rPr>
              <w:t>2 184</w:t>
            </w:r>
          </w:p>
        </w:tc>
        <w:tc>
          <w:tcPr>
            <w:tcW w:w="851" w:type="dxa"/>
            <w:shd w:val="clear" w:color="auto" w:fill="FFF2CC" w:themeFill="accent4" w:themeFillTint="33"/>
            <w:noWrap/>
            <w:vAlign w:val="center"/>
            <w:hideMark/>
          </w:tcPr>
          <w:p w14:paraId="73045E70"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08D545FA" w14:textId="77777777" w:rsidR="00A921F9" w:rsidRPr="008162D9" w:rsidRDefault="00A921F9" w:rsidP="00A921F9">
            <w:pPr>
              <w:jc w:val="right"/>
              <w:rPr>
                <w:b/>
                <w:sz w:val="18"/>
                <w:szCs w:val="18"/>
              </w:rPr>
            </w:pPr>
            <w:r w:rsidRPr="008162D9">
              <w:rPr>
                <w:b/>
                <w:sz w:val="18"/>
                <w:szCs w:val="18"/>
              </w:rPr>
              <w:t>5 649</w:t>
            </w:r>
          </w:p>
        </w:tc>
        <w:tc>
          <w:tcPr>
            <w:tcW w:w="992" w:type="dxa"/>
            <w:noWrap/>
            <w:vAlign w:val="center"/>
            <w:hideMark/>
          </w:tcPr>
          <w:p w14:paraId="78EA4628" w14:textId="77777777" w:rsidR="00A921F9" w:rsidRPr="00437C89" w:rsidRDefault="00A921F9" w:rsidP="00A921F9">
            <w:pPr>
              <w:jc w:val="right"/>
              <w:rPr>
                <w:sz w:val="18"/>
                <w:szCs w:val="18"/>
              </w:rPr>
            </w:pPr>
            <w:r w:rsidRPr="00437C89">
              <w:rPr>
                <w:sz w:val="18"/>
                <w:szCs w:val="18"/>
              </w:rPr>
              <w:t>7 833</w:t>
            </w:r>
          </w:p>
        </w:tc>
      </w:tr>
      <w:tr w:rsidR="00A921F9" w:rsidRPr="00437C89" w14:paraId="01CBE907" w14:textId="77777777" w:rsidTr="002B5347">
        <w:trPr>
          <w:trHeight w:val="255"/>
        </w:trPr>
        <w:tc>
          <w:tcPr>
            <w:tcW w:w="1305" w:type="dxa"/>
            <w:noWrap/>
            <w:vAlign w:val="center"/>
            <w:hideMark/>
          </w:tcPr>
          <w:p w14:paraId="631A31C4"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7EF4115A" w14:textId="77777777" w:rsidR="00A921F9" w:rsidRPr="00437C89" w:rsidRDefault="00A921F9" w:rsidP="00A921F9">
            <w:pPr>
              <w:rPr>
                <w:sz w:val="18"/>
                <w:szCs w:val="18"/>
              </w:rPr>
            </w:pPr>
            <w:r w:rsidRPr="00437C89">
              <w:rPr>
                <w:sz w:val="18"/>
                <w:szCs w:val="18"/>
              </w:rPr>
              <w:t>Viljandi Jakobsoni Kool</w:t>
            </w:r>
          </w:p>
        </w:tc>
        <w:tc>
          <w:tcPr>
            <w:tcW w:w="2410" w:type="dxa"/>
            <w:noWrap/>
            <w:vAlign w:val="center"/>
            <w:hideMark/>
          </w:tcPr>
          <w:p w14:paraId="744AB223"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70A0E013" w14:textId="6A9D7886" w:rsidR="00A921F9" w:rsidRPr="00437C89" w:rsidRDefault="00A921F9" w:rsidP="00A921F9">
            <w:pPr>
              <w:jc w:val="center"/>
              <w:rPr>
                <w:bCs/>
                <w:sz w:val="18"/>
                <w:szCs w:val="18"/>
              </w:rPr>
            </w:pPr>
          </w:p>
        </w:tc>
        <w:tc>
          <w:tcPr>
            <w:tcW w:w="2799" w:type="dxa"/>
            <w:noWrap/>
            <w:vAlign w:val="center"/>
            <w:hideMark/>
          </w:tcPr>
          <w:p w14:paraId="66C12060" w14:textId="77777777" w:rsidR="00A921F9" w:rsidRPr="00437C89" w:rsidRDefault="00A921F9" w:rsidP="00A921F9">
            <w:pPr>
              <w:rPr>
                <w:sz w:val="18"/>
                <w:szCs w:val="18"/>
              </w:rPr>
            </w:pPr>
            <w:r w:rsidRPr="00437C89">
              <w:rPr>
                <w:sz w:val="18"/>
                <w:szCs w:val="18"/>
              </w:rPr>
              <w:t>Kultuurkapitalilt projektidele</w:t>
            </w:r>
          </w:p>
        </w:tc>
        <w:tc>
          <w:tcPr>
            <w:tcW w:w="2756" w:type="dxa"/>
            <w:noWrap/>
            <w:vAlign w:val="center"/>
            <w:hideMark/>
          </w:tcPr>
          <w:p w14:paraId="1A03FD3C" w14:textId="77777777" w:rsidR="00A921F9" w:rsidRPr="00437C89" w:rsidRDefault="00A921F9" w:rsidP="00A921F9">
            <w:pPr>
              <w:rPr>
                <w:sz w:val="18"/>
                <w:szCs w:val="18"/>
              </w:rPr>
            </w:pPr>
            <w:r w:rsidRPr="00437C89">
              <w:rPr>
                <w:sz w:val="18"/>
                <w:szCs w:val="18"/>
              </w:rPr>
              <w:t>Sihtlaekumine projektideks</w:t>
            </w:r>
          </w:p>
        </w:tc>
        <w:tc>
          <w:tcPr>
            <w:tcW w:w="826" w:type="dxa"/>
            <w:noWrap/>
            <w:vAlign w:val="center"/>
            <w:hideMark/>
          </w:tcPr>
          <w:p w14:paraId="2616B207"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4FB8781B"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42563F3F" w14:textId="77777777" w:rsidR="00A921F9" w:rsidRPr="008162D9" w:rsidRDefault="00A921F9" w:rsidP="00A921F9">
            <w:pPr>
              <w:jc w:val="right"/>
              <w:rPr>
                <w:b/>
                <w:sz w:val="18"/>
                <w:szCs w:val="18"/>
              </w:rPr>
            </w:pPr>
            <w:r w:rsidRPr="008162D9">
              <w:rPr>
                <w:b/>
                <w:sz w:val="18"/>
                <w:szCs w:val="18"/>
              </w:rPr>
              <w:t>340</w:t>
            </w:r>
          </w:p>
        </w:tc>
        <w:tc>
          <w:tcPr>
            <w:tcW w:w="992" w:type="dxa"/>
            <w:noWrap/>
            <w:vAlign w:val="center"/>
            <w:hideMark/>
          </w:tcPr>
          <w:p w14:paraId="01C51BE6" w14:textId="77777777" w:rsidR="00A921F9" w:rsidRPr="00437C89" w:rsidRDefault="00A921F9" w:rsidP="00A921F9">
            <w:pPr>
              <w:jc w:val="right"/>
              <w:rPr>
                <w:sz w:val="18"/>
                <w:szCs w:val="18"/>
              </w:rPr>
            </w:pPr>
            <w:r w:rsidRPr="00437C89">
              <w:rPr>
                <w:sz w:val="18"/>
                <w:szCs w:val="18"/>
              </w:rPr>
              <w:t>340</w:t>
            </w:r>
          </w:p>
        </w:tc>
      </w:tr>
      <w:tr w:rsidR="00A921F9" w:rsidRPr="00437C89" w14:paraId="36DD8448" w14:textId="77777777" w:rsidTr="002B5347">
        <w:trPr>
          <w:trHeight w:val="255"/>
        </w:trPr>
        <w:tc>
          <w:tcPr>
            <w:tcW w:w="1305" w:type="dxa"/>
            <w:noWrap/>
            <w:vAlign w:val="center"/>
            <w:hideMark/>
          </w:tcPr>
          <w:p w14:paraId="06B753F1"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421BF6F9" w14:textId="77777777" w:rsidR="00A921F9" w:rsidRPr="00437C89" w:rsidRDefault="00A921F9" w:rsidP="00A921F9">
            <w:pPr>
              <w:rPr>
                <w:sz w:val="18"/>
                <w:szCs w:val="18"/>
              </w:rPr>
            </w:pPr>
            <w:r w:rsidRPr="00437C89">
              <w:rPr>
                <w:sz w:val="18"/>
                <w:szCs w:val="18"/>
              </w:rPr>
              <w:t>Viljandi Jakobsoni Kool</w:t>
            </w:r>
          </w:p>
        </w:tc>
        <w:tc>
          <w:tcPr>
            <w:tcW w:w="2410" w:type="dxa"/>
            <w:noWrap/>
            <w:vAlign w:val="center"/>
            <w:hideMark/>
          </w:tcPr>
          <w:p w14:paraId="45DE8A0A"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05627242" w14:textId="3625A517" w:rsidR="00A921F9" w:rsidRPr="00437C89" w:rsidRDefault="00A921F9" w:rsidP="00A921F9">
            <w:pPr>
              <w:jc w:val="center"/>
              <w:rPr>
                <w:bCs/>
                <w:sz w:val="18"/>
                <w:szCs w:val="18"/>
              </w:rPr>
            </w:pPr>
          </w:p>
        </w:tc>
        <w:tc>
          <w:tcPr>
            <w:tcW w:w="2799" w:type="dxa"/>
            <w:noWrap/>
            <w:vAlign w:val="center"/>
            <w:hideMark/>
          </w:tcPr>
          <w:p w14:paraId="2CC6128A" w14:textId="77777777" w:rsidR="00A921F9" w:rsidRPr="00437C89" w:rsidRDefault="00A921F9" w:rsidP="00A921F9">
            <w:pPr>
              <w:rPr>
                <w:sz w:val="18"/>
                <w:szCs w:val="18"/>
              </w:rPr>
            </w:pPr>
            <w:r w:rsidRPr="00437C89">
              <w:rPr>
                <w:sz w:val="18"/>
                <w:szCs w:val="18"/>
              </w:rPr>
              <w:t>Sihtfinantseerimine muudelt residentidelt, eraisikutelt, sponsoritelt</w:t>
            </w:r>
          </w:p>
        </w:tc>
        <w:tc>
          <w:tcPr>
            <w:tcW w:w="2756" w:type="dxa"/>
            <w:noWrap/>
            <w:vAlign w:val="center"/>
            <w:hideMark/>
          </w:tcPr>
          <w:p w14:paraId="45C1F353" w14:textId="77777777" w:rsidR="00A921F9" w:rsidRPr="00437C89" w:rsidRDefault="00A921F9" w:rsidP="00A921F9">
            <w:pPr>
              <w:rPr>
                <w:sz w:val="18"/>
                <w:szCs w:val="18"/>
              </w:rPr>
            </w:pPr>
            <w:r w:rsidRPr="00437C89">
              <w:rPr>
                <w:sz w:val="18"/>
                <w:szCs w:val="18"/>
              </w:rPr>
              <w:t>Sihtlaekumine projektideks</w:t>
            </w:r>
          </w:p>
        </w:tc>
        <w:tc>
          <w:tcPr>
            <w:tcW w:w="826" w:type="dxa"/>
            <w:noWrap/>
            <w:vAlign w:val="center"/>
            <w:hideMark/>
          </w:tcPr>
          <w:p w14:paraId="3CA0A406" w14:textId="77777777" w:rsidR="00A921F9" w:rsidRPr="00437C89" w:rsidRDefault="00A921F9" w:rsidP="00A921F9">
            <w:pPr>
              <w:jc w:val="right"/>
              <w:rPr>
                <w:sz w:val="18"/>
                <w:szCs w:val="18"/>
              </w:rPr>
            </w:pPr>
            <w:r w:rsidRPr="00437C89">
              <w:rPr>
                <w:sz w:val="18"/>
                <w:szCs w:val="18"/>
              </w:rPr>
              <w:t>1 500</w:t>
            </w:r>
          </w:p>
        </w:tc>
        <w:tc>
          <w:tcPr>
            <w:tcW w:w="851" w:type="dxa"/>
            <w:shd w:val="clear" w:color="auto" w:fill="FFF2CC" w:themeFill="accent4" w:themeFillTint="33"/>
            <w:noWrap/>
            <w:vAlign w:val="center"/>
            <w:hideMark/>
          </w:tcPr>
          <w:p w14:paraId="79C15118"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25A81424" w14:textId="77777777" w:rsidR="00A921F9" w:rsidRPr="008162D9" w:rsidRDefault="00A921F9" w:rsidP="00A921F9">
            <w:pPr>
              <w:jc w:val="right"/>
              <w:rPr>
                <w:b/>
                <w:sz w:val="18"/>
                <w:szCs w:val="18"/>
              </w:rPr>
            </w:pPr>
            <w:r w:rsidRPr="008162D9">
              <w:rPr>
                <w:b/>
                <w:sz w:val="18"/>
                <w:szCs w:val="18"/>
              </w:rPr>
              <w:t>450</w:t>
            </w:r>
          </w:p>
        </w:tc>
        <w:tc>
          <w:tcPr>
            <w:tcW w:w="992" w:type="dxa"/>
            <w:noWrap/>
            <w:vAlign w:val="center"/>
            <w:hideMark/>
          </w:tcPr>
          <w:p w14:paraId="3C196FA9" w14:textId="77777777" w:rsidR="00A921F9" w:rsidRPr="00437C89" w:rsidRDefault="00A921F9" w:rsidP="00A921F9">
            <w:pPr>
              <w:jc w:val="right"/>
              <w:rPr>
                <w:sz w:val="18"/>
                <w:szCs w:val="18"/>
              </w:rPr>
            </w:pPr>
            <w:r w:rsidRPr="00437C89">
              <w:rPr>
                <w:sz w:val="18"/>
                <w:szCs w:val="18"/>
              </w:rPr>
              <w:t>1 950</w:t>
            </w:r>
          </w:p>
        </w:tc>
      </w:tr>
      <w:tr w:rsidR="00A921F9" w:rsidRPr="00437C89" w14:paraId="4C221402" w14:textId="77777777" w:rsidTr="002B5347">
        <w:trPr>
          <w:trHeight w:val="255"/>
        </w:trPr>
        <w:tc>
          <w:tcPr>
            <w:tcW w:w="1305" w:type="dxa"/>
            <w:noWrap/>
            <w:vAlign w:val="center"/>
            <w:hideMark/>
          </w:tcPr>
          <w:p w14:paraId="6B28887C" w14:textId="77777777" w:rsidR="00A921F9" w:rsidRPr="00437C89" w:rsidRDefault="00A921F9" w:rsidP="00A921F9">
            <w:pPr>
              <w:rPr>
                <w:bCs/>
                <w:sz w:val="18"/>
                <w:szCs w:val="18"/>
              </w:rPr>
            </w:pPr>
            <w:r w:rsidRPr="00437C89">
              <w:rPr>
                <w:bCs/>
                <w:sz w:val="18"/>
                <w:szCs w:val="18"/>
              </w:rPr>
              <w:lastRenderedPageBreak/>
              <w:t>35-Saadud toetused</w:t>
            </w:r>
          </w:p>
        </w:tc>
        <w:tc>
          <w:tcPr>
            <w:tcW w:w="1809" w:type="dxa"/>
            <w:noWrap/>
            <w:vAlign w:val="center"/>
            <w:hideMark/>
          </w:tcPr>
          <w:p w14:paraId="0D08DE15" w14:textId="77777777" w:rsidR="00A921F9" w:rsidRPr="00437C89" w:rsidRDefault="00A921F9" w:rsidP="00A921F9">
            <w:pPr>
              <w:rPr>
                <w:sz w:val="18"/>
                <w:szCs w:val="18"/>
              </w:rPr>
            </w:pPr>
            <w:r w:rsidRPr="00437C89">
              <w:rPr>
                <w:sz w:val="18"/>
                <w:szCs w:val="18"/>
              </w:rPr>
              <w:t>Viljandi Jakobsoni Kool</w:t>
            </w:r>
          </w:p>
        </w:tc>
        <w:tc>
          <w:tcPr>
            <w:tcW w:w="2410" w:type="dxa"/>
            <w:noWrap/>
            <w:vAlign w:val="center"/>
            <w:hideMark/>
          </w:tcPr>
          <w:p w14:paraId="283C87CC"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3532717B" w14:textId="5D3B3939" w:rsidR="00A921F9" w:rsidRPr="00437C89" w:rsidRDefault="00A921F9" w:rsidP="00A921F9">
            <w:pPr>
              <w:jc w:val="center"/>
              <w:rPr>
                <w:bCs/>
                <w:sz w:val="18"/>
                <w:szCs w:val="18"/>
              </w:rPr>
            </w:pPr>
          </w:p>
        </w:tc>
        <w:tc>
          <w:tcPr>
            <w:tcW w:w="2799" w:type="dxa"/>
            <w:noWrap/>
            <w:vAlign w:val="center"/>
            <w:hideMark/>
          </w:tcPr>
          <w:p w14:paraId="6B384363" w14:textId="77777777" w:rsidR="00A921F9" w:rsidRPr="00437C89" w:rsidRDefault="00A921F9" w:rsidP="00A921F9">
            <w:pPr>
              <w:rPr>
                <w:sz w:val="18"/>
                <w:szCs w:val="18"/>
              </w:rPr>
            </w:pPr>
            <w:r w:rsidRPr="00437C89">
              <w:rPr>
                <w:sz w:val="18"/>
                <w:szCs w:val="18"/>
              </w:rPr>
              <w:t>Tiigrihüpe SA, Innove SA</w:t>
            </w:r>
          </w:p>
        </w:tc>
        <w:tc>
          <w:tcPr>
            <w:tcW w:w="2756" w:type="dxa"/>
            <w:noWrap/>
            <w:vAlign w:val="center"/>
            <w:hideMark/>
          </w:tcPr>
          <w:p w14:paraId="687E26A5" w14:textId="77777777" w:rsidR="00A921F9" w:rsidRPr="00437C89" w:rsidRDefault="00A921F9" w:rsidP="00A921F9">
            <w:pPr>
              <w:rPr>
                <w:sz w:val="18"/>
                <w:szCs w:val="18"/>
              </w:rPr>
            </w:pPr>
            <w:r w:rsidRPr="00437C89">
              <w:rPr>
                <w:sz w:val="18"/>
                <w:szCs w:val="18"/>
              </w:rPr>
              <w:t>Sihtlaekumine projektideks</w:t>
            </w:r>
          </w:p>
        </w:tc>
        <w:tc>
          <w:tcPr>
            <w:tcW w:w="826" w:type="dxa"/>
            <w:noWrap/>
            <w:vAlign w:val="center"/>
            <w:hideMark/>
          </w:tcPr>
          <w:p w14:paraId="4A9D878B"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1865C627"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35BA4AB4" w14:textId="77777777" w:rsidR="00A921F9" w:rsidRPr="008162D9" w:rsidRDefault="00A921F9" w:rsidP="00A921F9">
            <w:pPr>
              <w:jc w:val="right"/>
              <w:rPr>
                <w:b/>
                <w:sz w:val="18"/>
                <w:szCs w:val="18"/>
              </w:rPr>
            </w:pPr>
            <w:r w:rsidRPr="008162D9">
              <w:rPr>
                <w:b/>
                <w:sz w:val="18"/>
                <w:szCs w:val="18"/>
              </w:rPr>
              <w:t>3 750</w:t>
            </w:r>
          </w:p>
        </w:tc>
        <w:tc>
          <w:tcPr>
            <w:tcW w:w="992" w:type="dxa"/>
            <w:noWrap/>
            <w:vAlign w:val="center"/>
            <w:hideMark/>
          </w:tcPr>
          <w:p w14:paraId="46D09CF4" w14:textId="77777777" w:rsidR="00A921F9" w:rsidRPr="00437C89" w:rsidRDefault="00A921F9" w:rsidP="00A921F9">
            <w:pPr>
              <w:jc w:val="right"/>
              <w:rPr>
                <w:sz w:val="18"/>
                <w:szCs w:val="18"/>
              </w:rPr>
            </w:pPr>
            <w:r w:rsidRPr="00437C89">
              <w:rPr>
                <w:sz w:val="18"/>
                <w:szCs w:val="18"/>
              </w:rPr>
              <w:t>3 750</w:t>
            </w:r>
          </w:p>
        </w:tc>
      </w:tr>
      <w:tr w:rsidR="00A921F9" w:rsidRPr="00437C89" w14:paraId="069BC1AE" w14:textId="77777777" w:rsidTr="002B5347">
        <w:trPr>
          <w:trHeight w:val="255"/>
        </w:trPr>
        <w:tc>
          <w:tcPr>
            <w:tcW w:w="1305" w:type="dxa"/>
            <w:noWrap/>
            <w:vAlign w:val="center"/>
            <w:hideMark/>
          </w:tcPr>
          <w:p w14:paraId="5266629F"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3CE25C0F" w14:textId="77777777" w:rsidR="00A921F9" w:rsidRPr="00437C89" w:rsidRDefault="00A921F9" w:rsidP="00A921F9">
            <w:pPr>
              <w:rPr>
                <w:sz w:val="18"/>
                <w:szCs w:val="18"/>
              </w:rPr>
            </w:pPr>
            <w:r w:rsidRPr="00437C89">
              <w:rPr>
                <w:sz w:val="18"/>
                <w:szCs w:val="18"/>
              </w:rPr>
              <w:t>Viljandi Kaare Kool</w:t>
            </w:r>
          </w:p>
        </w:tc>
        <w:tc>
          <w:tcPr>
            <w:tcW w:w="2410" w:type="dxa"/>
            <w:noWrap/>
            <w:vAlign w:val="center"/>
            <w:hideMark/>
          </w:tcPr>
          <w:p w14:paraId="52F26D4F"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395862F1" w14:textId="440F1FB1" w:rsidR="00A921F9" w:rsidRPr="00437C89" w:rsidRDefault="00A921F9" w:rsidP="00A921F9">
            <w:pPr>
              <w:jc w:val="center"/>
              <w:rPr>
                <w:bCs/>
                <w:sz w:val="18"/>
                <w:szCs w:val="18"/>
              </w:rPr>
            </w:pPr>
          </w:p>
        </w:tc>
        <w:tc>
          <w:tcPr>
            <w:tcW w:w="2799" w:type="dxa"/>
            <w:noWrap/>
            <w:vAlign w:val="center"/>
            <w:hideMark/>
          </w:tcPr>
          <w:p w14:paraId="0ED878F7" w14:textId="77777777" w:rsidR="00A921F9" w:rsidRPr="00437C89" w:rsidRDefault="00A921F9" w:rsidP="00A921F9">
            <w:pPr>
              <w:rPr>
                <w:sz w:val="18"/>
                <w:szCs w:val="18"/>
              </w:rPr>
            </w:pPr>
            <w:r w:rsidRPr="00437C89">
              <w:rPr>
                <w:sz w:val="18"/>
                <w:szCs w:val="18"/>
              </w:rPr>
              <w:t>Keskkonnainvesteeringute Keskus  KIK</w:t>
            </w:r>
          </w:p>
        </w:tc>
        <w:tc>
          <w:tcPr>
            <w:tcW w:w="2756" w:type="dxa"/>
            <w:noWrap/>
            <w:vAlign w:val="center"/>
            <w:hideMark/>
          </w:tcPr>
          <w:p w14:paraId="21A5652A" w14:textId="77777777" w:rsidR="00A921F9" w:rsidRPr="00437C89" w:rsidRDefault="00A921F9" w:rsidP="00A921F9">
            <w:pPr>
              <w:rPr>
                <w:sz w:val="18"/>
                <w:szCs w:val="18"/>
              </w:rPr>
            </w:pPr>
            <w:r w:rsidRPr="00437C89">
              <w:rPr>
                <w:sz w:val="18"/>
                <w:szCs w:val="18"/>
              </w:rPr>
              <w:t>Sihtlaekumine projektideks</w:t>
            </w:r>
          </w:p>
        </w:tc>
        <w:tc>
          <w:tcPr>
            <w:tcW w:w="826" w:type="dxa"/>
            <w:noWrap/>
            <w:vAlign w:val="center"/>
            <w:hideMark/>
          </w:tcPr>
          <w:p w14:paraId="6126B008"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243C1074"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2A5ECB16" w14:textId="77777777" w:rsidR="00A921F9" w:rsidRPr="008162D9" w:rsidRDefault="00A921F9" w:rsidP="00A921F9">
            <w:pPr>
              <w:jc w:val="right"/>
              <w:rPr>
                <w:b/>
                <w:sz w:val="18"/>
                <w:szCs w:val="18"/>
              </w:rPr>
            </w:pPr>
            <w:r w:rsidRPr="008162D9">
              <w:rPr>
                <w:b/>
                <w:sz w:val="18"/>
                <w:szCs w:val="18"/>
              </w:rPr>
              <w:t>1 864</w:t>
            </w:r>
          </w:p>
        </w:tc>
        <w:tc>
          <w:tcPr>
            <w:tcW w:w="992" w:type="dxa"/>
            <w:noWrap/>
            <w:vAlign w:val="center"/>
            <w:hideMark/>
          </w:tcPr>
          <w:p w14:paraId="11A1C8A9" w14:textId="77777777" w:rsidR="00A921F9" w:rsidRPr="00437C89" w:rsidRDefault="00A921F9" w:rsidP="00A921F9">
            <w:pPr>
              <w:jc w:val="right"/>
              <w:rPr>
                <w:sz w:val="18"/>
                <w:szCs w:val="18"/>
              </w:rPr>
            </w:pPr>
            <w:r w:rsidRPr="00437C89">
              <w:rPr>
                <w:sz w:val="18"/>
                <w:szCs w:val="18"/>
              </w:rPr>
              <w:t>1 864</w:t>
            </w:r>
          </w:p>
        </w:tc>
      </w:tr>
      <w:tr w:rsidR="00A921F9" w:rsidRPr="00437C89" w14:paraId="2393EB57" w14:textId="77777777" w:rsidTr="002B5347">
        <w:trPr>
          <w:trHeight w:val="255"/>
        </w:trPr>
        <w:tc>
          <w:tcPr>
            <w:tcW w:w="1305" w:type="dxa"/>
            <w:noWrap/>
            <w:vAlign w:val="center"/>
            <w:hideMark/>
          </w:tcPr>
          <w:p w14:paraId="2061F23A"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68964F85" w14:textId="77777777" w:rsidR="00A921F9" w:rsidRPr="00437C89" w:rsidRDefault="00A921F9" w:rsidP="00A921F9">
            <w:pPr>
              <w:rPr>
                <w:sz w:val="18"/>
                <w:szCs w:val="18"/>
              </w:rPr>
            </w:pPr>
            <w:r w:rsidRPr="00437C89">
              <w:rPr>
                <w:sz w:val="18"/>
                <w:szCs w:val="18"/>
              </w:rPr>
              <w:t>Viljandi Kesklinna Kool</w:t>
            </w:r>
          </w:p>
        </w:tc>
        <w:tc>
          <w:tcPr>
            <w:tcW w:w="2410" w:type="dxa"/>
            <w:noWrap/>
            <w:vAlign w:val="center"/>
            <w:hideMark/>
          </w:tcPr>
          <w:p w14:paraId="697580D9"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5BDCF55F" w14:textId="133F96EE" w:rsidR="00A921F9" w:rsidRPr="00437C89" w:rsidRDefault="00A921F9" w:rsidP="00A921F9">
            <w:pPr>
              <w:jc w:val="center"/>
              <w:rPr>
                <w:bCs/>
                <w:sz w:val="18"/>
                <w:szCs w:val="18"/>
              </w:rPr>
            </w:pPr>
          </w:p>
        </w:tc>
        <w:tc>
          <w:tcPr>
            <w:tcW w:w="2799" w:type="dxa"/>
            <w:noWrap/>
            <w:vAlign w:val="center"/>
            <w:hideMark/>
          </w:tcPr>
          <w:p w14:paraId="46BE36F8" w14:textId="77777777" w:rsidR="00A921F9" w:rsidRPr="00437C89" w:rsidRDefault="00A921F9" w:rsidP="00A921F9">
            <w:pPr>
              <w:rPr>
                <w:sz w:val="18"/>
                <w:szCs w:val="18"/>
              </w:rPr>
            </w:pPr>
            <w:r w:rsidRPr="00437C89">
              <w:rPr>
                <w:sz w:val="18"/>
                <w:szCs w:val="18"/>
              </w:rPr>
              <w:t>Sihtfinantseerimine muudelt residentidelt, eraisikutelt, sponsoritelt</w:t>
            </w:r>
          </w:p>
        </w:tc>
        <w:tc>
          <w:tcPr>
            <w:tcW w:w="2756" w:type="dxa"/>
            <w:noWrap/>
            <w:vAlign w:val="center"/>
            <w:hideMark/>
          </w:tcPr>
          <w:p w14:paraId="0A4FB2CC" w14:textId="77777777" w:rsidR="00A921F9" w:rsidRPr="00437C89" w:rsidRDefault="00A921F9" w:rsidP="00A921F9">
            <w:pPr>
              <w:rPr>
                <w:sz w:val="18"/>
                <w:szCs w:val="18"/>
              </w:rPr>
            </w:pPr>
            <w:r w:rsidRPr="00437C89">
              <w:rPr>
                <w:sz w:val="18"/>
                <w:szCs w:val="18"/>
              </w:rPr>
              <w:t>Sihtlaekumine projektideks</w:t>
            </w:r>
          </w:p>
        </w:tc>
        <w:tc>
          <w:tcPr>
            <w:tcW w:w="826" w:type="dxa"/>
            <w:noWrap/>
            <w:vAlign w:val="center"/>
            <w:hideMark/>
          </w:tcPr>
          <w:p w14:paraId="2E8AE266" w14:textId="77777777" w:rsidR="00A921F9" w:rsidRPr="00437C89" w:rsidRDefault="00A921F9" w:rsidP="00A921F9">
            <w:pPr>
              <w:jc w:val="right"/>
              <w:rPr>
                <w:sz w:val="18"/>
                <w:szCs w:val="18"/>
              </w:rPr>
            </w:pPr>
            <w:r w:rsidRPr="00437C89">
              <w:rPr>
                <w:sz w:val="18"/>
                <w:szCs w:val="18"/>
              </w:rPr>
              <w:t>6 000</w:t>
            </w:r>
          </w:p>
        </w:tc>
        <w:tc>
          <w:tcPr>
            <w:tcW w:w="851" w:type="dxa"/>
            <w:shd w:val="clear" w:color="auto" w:fill="FFF2CC" w:themeFill="accent4" w:themeFillTint="33"/>
            <w:noWrap/>
            <w:vAlign w:val="center"/>
            <w:hideMark/>
          </w:tcPr>
          <w:p w14:paraId="211C35ED"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063BF5D9" w14:textId="77777777" w:rsidR="00A921F9" w:rsidRPr="008162D9" w:rsidRDefault="00A921F9" w:rsidP="00A921F9">
            <w:pPr>
              <w:jc w:val="right"/>
              <w:rPr>
                <w:b/>
                <w:sz w:val="18"/>
                <w:szCs w:val="18"/>
              </w:rPr>
            </w:pPr>
            <w:r w:rsidRPr="008162D9">
              <w:rPr>
                <w:b/>
                <w:sz w:val="18"/>
                <w:szCs w:val="18"/>
              </w:rPr>
              <w:t>1 000</w:t>
            </w:r>
          </w:p>
        </w:tc>
        <w:tc>
          <w:tcPr>
            <w:tcW w:w="992" w:type="dxa"/>
            <w:noWrap/>
            <w:vAlign w:val="center"/>
            <w:hideMark/>
          </w:tcPr>
          <w:p w14:paraId="45533137" w14:textId="77777777" w:rsidR="00A921F9" w:rsidRPr="00437C89" w:rsidRDefault="00A921F9" w:rsidP="00A921F9">
            <w:pPr>
              <w:jc w:val="right"/>
              <w:rPr>
                <w:sz w:val="18"/>
                <w:szCs w:val="18"/>
              </w:rPr>
            </w:pPr>
            <w:r w:rsidRPr="00437C89">
              <w:rPr>
                <w:sz w:val="18"/>
                <w:szCs w:val="18"/>
              </w:rPr>
              <w:t>7 000</w:t>
            </w:r>
          </w:p>
        </w:tc>
      </w:tr>
      <w:tr w:rsidR="00A921F9" w:rsidRPr="00437C89" w14:paraId="26FF2F9C" w14:textId="77777777" w:rsidTr="002B5347">
        <w:trPr>
          <w:trHeight w:val="255"/>
        </w:trPr>
        <w:tc>
          <w:tcPr>
            <w:tcW w:w="1305" w:type="dxa"/>
            <w:noWrap/>
            <w:vAlign w:val="center"/>
            <w:hideMark/>
          </w:tcPr>
          <w:p w14:paraId="7CB832B5"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417E3C3F" w14:textId="77777777" w:rsidR="00A921F9" w:rsidRPr="00437C89" w:rsidRDefault="00A921F9" w:rsidP="00A921F9">
            <w:pPr>
              <w:rPr>
                <w:sz w:val="18"/>
                <w:szCs w:val="18"/>
              </w:rPr>
            </w:pPr>
            <w:r w:rsidRPr="00437C89">
              <w:rPr>
                <w:sz w:val="18"/>
                <w:szCs w:val="18"/>
              </w:rPr>
              <w:t>Viljandi Kunstikool</w:t>
            </w:r>
          </w:p>
        </w:tc>
        <w:tc>
          <w:tcPr>
            <w:tcW w:w="2410" w:type="dxa"/>
            <w:noWrap/>
            <w:vAlign w:val="center"/>
            <w:hideMark/>
          </w:tcPr>
          <w:p w14:paraId="22DA0558"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210BCD3F" w14:textId="098DE2D5" w:rsidR="00A921F9" w:rsidRPr="00437C89" w:rsidRDefault="00A921F9" w:rsidP="00A921F9">
            <w:pPr>
              <w:jc w:val="center"/>
              <w:rPr>
                <w:bCs/>
                <w:sz w:val="18"/>
                <w:szCs w:val="18"/>
              </w:rPr>
            </w:pPr>
          </w:p>
        </w:tc>
        <w:tc>
          <w:tcPr>
            <w:tcW w:w="2799" w:type="dxa"/>
            <w:noWrap/>
            <w:vAlign w:val="center"/>
            <w:hideMark/>
          </w:tcPr>
          <w:p w14:paraId="5CCDC047" w14:textId="77777777" w:rsidR="00A921F9" w:rsidRPr="00437C89" w:rsidRDefault="00A921F9" w:rsidP="00A921F9">
            <w:pPr>
              <w:rPr>
                <w:sz w:val="18"/>
                <w:szCs w:val="18"/>
              </w:rPr>
            </w:pPr>
            <w:r w:rsidRPr="00437C89">
              <w:rPr>
                <w:sz w:val="18"/>
                <w:szCs w:val="18"/>
              </w:rPr>
              <w:t>Eesti Noorsootöö Keskuselt projektidele</w:t>
            </w:r>
          </w:p>
        </w:tc>
        <w:tc>
          <w:tcPr>
            <w:tcW w:w="2756" w:type="dxa"/>
            <w:noWrap/>
            <w:vAlign w:val="center"/>
            <w:hideMark/>
          </w:tcPr>
          <w:p w14:paraId="5C564E31" w14:textId="6BEBE53E" w:rsidR="00A921F9" w:rsidRPr="00437C89" w:rsidRDefault="004665CD" w:rsidP="00A921F9">
            <w:pPr>
              <w:rPr>
                <w:sz w:val="18"/>
                <w:szCs w:val="18"/>
              </w:rPr>
            </w:pPr>
            <w:r>
              <w:rPr>
                <w:sz w:val="18"/>
                <w:szCs w:val="18"/>
              </w:rPr>
              <w:t>Sihtlaekumine projektideks</w:t>
            </w:r>
          </w:p>
        </w:tc>
        <w:tc>
          <w:tcPr>
            <w:tcW w:w="826" w:type="dxa"/>
            <w:noWrap/>
            <w:vAlign w:val="center"/>
            <w:hideMark/>
          </w:tcPr>
          <w:p w14:paraId="760284F0"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59B2F4E8"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23A87A3F" w14:textId="77777777" w:rsidR="00A921F9" w:rsidRPr="008162D9" w:rsidRDefault="00A921F9" w:rsidP="00A921F9">
            <w:pPr>
              <w:jc w:val="right"/>
              <w:rPr>
                <w:b/>
                <w:sz w:val="18"/>
                <w:szCs w:val="18"/>
              </w:rPr>
            </w:pPr>
            <w:r w:rsidRPr="008162D9">
              <w:rPr>
                <w:b/>
                <w:sz w:val="18"/>
                <w:szCs w:val="18"/>
              </w:rPr>
              <w:t>1 302</w:t>
            </w:r>
          </w:p>
        </w:tc>
        <w:tc>
          <w:tcPr>
            <w:tcW w:w="992" w:type="dxa"/>
            <w:noWrap/>
            <w:vAlign w:val="center"/>
            <w:hideMark/>
          </w:tcPr>
          <w:p w14:paraId="11669217" w14:textId="77777777" w:rsidR="00A921F9" w:rsidRPr="00437C89" w:rsidRDefault="00A921F9" w:rsidP="00A921F9">
            <w:pPr>
              <w:jc w:val="right"/>
              <w:rPr>
                <w:sz w:val="18"/>
                <w:szCs w:val="18"/>
              </w:rPr>
            </w:pPr>
            <w:r w:rsidRPr="00437C89">
              <w:rPr>
                <w:sz w:val="18"/>
                <w:szCs w:val="18"/>
              </w:rPr>
              <w:t>1 302</w:t>
            </w:r>
          </w:p>
        </w:tc>
      </w:tr>
      <w:tr w:rsidR="00A921F9" w:rsidRPr="00437C89" w14:paraId="75B11047" w14:textId="77777777" w:rsidTr="002B5347">
        <w:trPr>
          <w:trHeight w:val="255"/>
        </w:trPr>
        <w:tc>
          <w:tcPr>
            <w:tcW w:w="1305" w:type="dxa"/>
            <w:noWrap/>
            <w:vAlign w:val="center"/>
            <w:hideMark/>
          </w:tcPr>
          <w:p w14:paraId="26D23071"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68991E70" w14:textId="77777777" w:rsidR="00A921F9" w:rsidRPr="00437C89" w:rsidRDefault="00A921F9" w:rsidP="00A921F9">
            <w:pPr>
              <w:rPr>
                <w:sz w:val="18"/>
                <w:szCs w:val="18"/>
              </w:rPr>
            </w:pPr>
            <w:r w:rsidRPr="00437C89">
              <w:rPr>
                <w:sz w:val="18"/>
                <w:szCs w:val="18"/>
              </w:rPr>
              <w:t>Viljandi Lasteaed Karlsson</w:t>
            </w:r>
          </w:p>
        </w:tc>
        <w:tc>
          <w:tcPr>
            <w:tcW w:w="2410" w:type="dxa"/>
            <w:noWrap/>
            <w:vAlign w:val="center"/>
            <w:hideMark/>
          </w:tcPr>
          <w:p w14:paraId="5531A227"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6C26887C" w14:textId="2343CBF7" w:rsidR="00A921F9" w:rsidRPr="00437C89" w:rsidRDefault="00A921F9" w:rsidP="00A921F9">
            <w:pPr>
              <w:jc w:val="center"/>
              <w:rPr>
                <w:bCs/>
                <w:sz w:val="18"/>
                <w:szCs w:val="18"/>
              </w:rPr>
            </w:pPr>
          </w:p>
        </w:tc>
        <w:tc>
          <w:tcPr>
            <w:tcW w:w="2799" w:type="dxa"/>
            <w:noWrap/>
            <w:vAlign w:val="center"/>
            <w:hideMark/>
          </w:tcPr>
          <w:p w14:paraId="1D4EE07B" w14:textId="34AA2A95" w:rsidR="00A921F9" w:rsidRPr="00437C89" w:rsidRDefault="00A921F9" w:rsidP="008162D9">
            <w:pPr>
              <w:rPr>
                <w:sz w:val="18"/>
                <w:szCs w:val="18"/>
              </w:rPr>
            </w:pPr>
            <w:r w:rsidRPr="00437C89">
              <w:rPr>
                <w:sz w:val="18"/>
                <w:szCs w:val="18"/>
              </w:rPr>
              <w:t>Sihtfinantseerimine muude</w:t>
            </w:r>
            <w:r w:rsidR="008162D9">
              <w:rPr>
                <w:sz w:val="18"/>
                <w:szCs w:val="18"/>
              </w:rPr>
              <w:t>lt residentidelt, eraisikutelt</w:t>
            </w:r>
          </w:p>
        </w:tc>
        <w:tc>
          <w:tcPr>
            <w:tcW w:w="2756" w:type="dxa"/>
            <w:noWrap/>
            <w:vAlign w:val="center"/>
            <w:hideMark/>
          </w:tcPr>
          <w:p w14:paraId="760683A8" w14:textId="7CF9092E" w:rsidR="00A921F9" w:rsidRPr="00437C89" w:rsidRDefault="004665CD" w:rsidP="00A921F9">
            <w:pPr>
              <w:rPr>
                <w:sz w:val="18"/>
                <w:szCs w:val="18"/>
              </w:rPr>
            </w:pPr>
            <w:r>
              <w:rPr>
                <w:sz w:val="18"/>
                <w:szCs w:val="18"/>
              </w:rPr>
              <w:t>Sihtlaekumine projektideks</w:t>
            </w:r>
          </w:p>
        </w:tc>
        <w:tc>
          <w:tcPr>
            <w:tcW w:w="826" w:type="dxa"/>
            <w:noWrap/>
            <w:vAlign w:val="center"/>
            <w:hideMark/>
          </w:tcPr>
          <w:p w14:paraId="72F5ADFA"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56204A07"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2CC39834" w14:textId="77777777" w:rsidR="00A921F9" w:rsidRPr="008162D9" w:rsidRDefault="00A921F9" w:rsidP="00A921F9">
            <w:pPr>
              <w:jc w:val="right"/>
              <w:rPr>
                <w:b/>
                <w:sz w:val="18"/>
                <w:szCs w:val="18"/>
              </w:rPr>
            </w:pPr>
            <w:r w:rsidRPr="008162D9">
              <w:rPr>
                <w:b/>
                <w:sz w:val="18"/>
                <w:szCs w:val="18"/>
              </w:rPr>
              <w:t>140</w:t>
            </w:r>
          </w:p>
        </w:tc>
        <w:tc>
          <w:tcPr>
            <w:tcW w:w="992" w:type="dxa"/>
            <w:noWrap/>
            <w:vAlign w:val="center"/>
            <w:hideMark/>
          </w:tcPr>
          <w:p w14:paraId="66B2D562" w14:textId="77777777" w:rsidR="00A921F9" w:rsidRPr="00437C89" w:rsidRDefault="00A921F9" w:rsidP="00A921F9">
            <w:pPr>
              <w:jc w:val="right"/>
              <w:rPr>
                <w:sz w:val="18"/>
                <w:szCs w:val="18"/>
              </w:rPr>
            </w:pPr>
            <w:r w:rsidRPr="00437C89">
              <w:rPr>
                <w:sz w:val="18"/>
                <w:szCs w:val="18"/>
              </w:rPr>
              <w:t>140</w:t>
            </w:r>
          </w:p>
        </w:tc>
      </w:tr>
      <w:tr w:rsidR="00A921F9" w:rsidRPr="00437C89" w14:paraId="25C285ED" w14:textId="77777777" w:rsidTr="002B5347">
        <w:trPr>
          <w:trHeight w:val="255"/>
        </w:trPr>
        <w:tc>
          <w:tcPr>
            <w:tcW w:w="1305" w:type="dxa"/>
            <w:noWrap/>
            <w:vAlign w:val="center"/>
            <w:hideMark/>
          </w:tcPr>
          <w:p w14:paraId="24CA616A"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0307EF76" w14:textId="77777777" w:rsidR="00A921F9" w:rsidRPr="00437C89" w:rsidRDefault="00A921F9" w:rsidP="00A921F9">
            <w:pPr>
              <w:rPr>
                <w:sz w:val="18"/>
                <w:szCs w:val="18"/>
              </w:rPr>
            </w:pPr>
            <w:r w:rsidRPr="00437C89">
              <w:rPr>
                <w:sz w:val="18"/>
                <w:szCs w:val="18"/>
              </w:rPr>
              <w:t>Viljandi Lasteaed Krõllipesa</w:t>
            </w:r>
          </w:p>
        </w:tc>
        <w:tc>
          <w:tcPr>
            <w:tcW w:w="2410" w:type="dxa"/>
            <w:noWrap/>
            <w:vAlign w:val="center"/>
            <w:hideMark/>
          </w:tcPr>
          <w:p w14:paraId="627A2E13"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04466F31" w14:textId="7AF47A40" w:rsidR="00A921F9" w:rsidRPr="00437C89" w:rsidRDefault="00A921F9" w:rsidP="00A921F9">
            <w:pPr>
              <w:jc w:val="center"/>
              <w:rPr>
                <w:bCs/>
                <w:sz w:val="18"/>
                <w:szCs w:val="18"/>
              </w:rPr>
            </w:pPr>
          </w:p>
        </w:tc>
        <w:tc>
          <w:tcPr>
            <w:tcW w:w="2799" w:type="dxa"/>
            <w:noWrap/>
            <w:vAlign w:val="center"/>
            <w:hideMark/>
          </w:tcPr>
          <w:p w14:paraId="1D245E94" w14:textId="77777777" w:rsidR="00A921F9" w:rsidRPr="00437C89" w:rsidRDefault="00A921F9" w:rsidP="00A921F9">
            <w:pPr>
              <w:rPr>
                <w:sz w:val="18"/>
                <w:szCs w:val="18"/>
              </w:rPr>
            </w:pPr>
            <w:r w:rsidRPr="00437C89">
              <w:rPr>
                <w:sz w:val="18"/>
                <w:szCs w:val="18"/>
              </w:rPr>
              <w:t>Haridus- ja Teadusministeeriumilt projektidele</w:t>
            </w:r>
          </w:p>
        </w:tc>
        <w:tc>
          <w:tcPr>
            <w:tcW w:w="2756" w:type="dxa"/>
            <w:noWrap/>
            <w:vAlign w:val="center"/>
            <w:hideMark/>
          </w:tcPr>
          <w:p w14:paraId="174D1AF3" w14:textId="77777777" w:rsidR="00A921F9" w:rsidRPr="00437C89" w:rsidRDefault="00A921F9" w:rsidP="00A921F9">
            <w:pPr>
              <w:rPr>
                <w:sz w:val="18"/>
                <w:szCs w:val="18"/>
              </w:rPr>
            </w:pPr>
            <w:r w:rsidRPr="00437C89">
              <w:rPr>
                <w:sz w:val="18"/>
                <w:szCs w:val="18"/>
              </w:rPr>
              <w:t>Keelekümbluseks</w:t>
            </w:r>
          </w:p>
        </w:tc>
        <w:tc>
          <w:tcPr>
            <w:tcW w:w="826" w:type="dxa"/>
            <w:noWrap/>
            <w:vAlign w:val="center"/>
            <w:hideMark/>
          </w:tcPr>
          <w:p w14:paraId="040FA530"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6740CBCC"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4A1E6C5C" w14:textId="77777777" w:rsidR="00A921F9" w:rsidRPr="008162D9" w:rsidRDefault="00A921F9" w:rsidP="00A921F9">
            <w:pPr>
              <w:jc w:val="right"/>
              <w:rPr>
                <w:b/>
                <w:sz w:val="18"/>
                <w:szCs w:val="18"/>
              </w:rPr>
            </w:pPr>
            <w:r w:rsidRPr="008162D9">
              <w:rPr>
                <w:b/>
                <w:sz w:val="18"/>
                <w:szCs w:val="18"/>
              </w:rPr>
              <w:t>277</w:t>
            </w:r>
          </w:p>
        </w:tc>
        <w:tc>
          <w:tcPr>
            <w:tcW w:w="992" w:type="dxa"/>
            <w:noWrap/>
            <w:vAlign w:val="center"/>
            <w:hideMark/>
          </w:tcPr>
          <w:p w14:paraId="0C2FEDCD" w14:textId="77777777" w:rsidR="00A921F9" w:rsidRPr="00437C89" w:rsidRDefault="00A921F9" w:rsidP="00A921F9">
            <w:pPr>
              <w:jc w:val="right"/>
              <w:rPr>
                <w:sz w:val="18"/>
                <w:szCs w:val="18"/>
              </w:rPr>
            </w:pPr>
            <w:r w:rsidRPr="00437C89">
              <w:rPr>
                <w:sz w:val="18"/>
                <w:szCs w:val="18"/>
              </w:rPr>
              <w:t>277</w:t>
            </w:r>
          </w:p>
        </w:tc>
      </w:tr>
      <w:tr w:rsidR="00A921F9" w:rsidRPr="00437C89" w14:paraId="2E350DBC" w14:textId="77777777" w:rsidTr="002B5347">
        <w:trPr>
          <w:trHeight w:val="255"/>
        </w:trPr>
        <w:tc>
          <w:tcPr>
            <w:tcW w:w="1305" w:type="dxa"/>
            <w:noWrap/>
            <w:vAlign w:val="center"/>
            <w:hideMark/>
          </w:tcPr>
          <w:p w14:paraId="32988E45"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2196B73F" w14:textId="77777777" w:rsidR="00A921F9" w:rsidRPr="00437C89" w:rsidRDefault="00A921F9" w:rsidP="00A921F9">
            <w:pPr>
              <w:rPr>
                <w:sz w:val="18"/>
                <w:szCs w:val="18"/>
              </w:rPr>
            </w:pPr>
            <w:r w:rsidRPr="00437C89">
              <w:rPr>
                <w:sz w:val="18"/>
                <w:szCs w:val="18"/>
              </w:rPr>
              <w:t>Viljandi Lasteaed Krõllipesa</w:t>
            </w:r>
          </w:p>
        </w:tc>
        <w:tc>
          <w:tcPr>
            <w:tcW w:w="2410" w:type="dxa"/>
            <w:noWrap/>
            <w:vAlign w:val="center"/>
            <w:hideMark/>
          </w:tcPr>
          <w:p w14:paraId="2E00BEFC"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6DAB8DE1" w14:textId="1002D9F2" w:rsidR="00A921F9" w:rsidRPr="00437C89" w:rsidRDefault="00A921F9" w:rsidP="00A921F9">
            <w:pPr>
              <w:jc w:val="center"/>
              <w:rPr>
                <w:bCs/>
                <w:sz w:val="18"/>
                <w:szCs w:val="18"/>
              </w:rPr>
            </w:pPr>
          </w:p>
        </w:tc>
        <w:tc>
          <w:tcPr>
            <w:tcW w:w="2799" w:type="dxa"/>
            <w:noWrap/>
            <w:vAlign w:val="center"/>
            <w:hideMark/>
          </w:tcPr>
          <w:p w14:paraId="696EE3C0" w14:textId="031310A2" w:rsidR="00A921F9" w:rsidRPr="00437C89" w:rsidRDefault="00A921F9" w:rsidP="008162D9">
            <w:pPr>
              <w:rPr>
                <w:sz w:val="18"/>
                <w:szCs w:val="18"/>
              </w:rPr>
            </w:pPr>
            <w:r w:rsidRPr="00437C89">
              <w:rPr>
                <w:sz w:val="18"/>
                <w:szCs w:val="18"/>
              </w:rPr>
              <w:t>Sihtfinantseerimine muude</w:t>
            </w:r>
            <w:r w:rsidR="008162D9">
              <w:rPr>
                <w:sz w:val="18"/>
                <w:szCs w:val="18"/>
              </w:rPr>
              <w:t>lt residentidelt, eraisikutelt</w:t>
            </w:r>
          </w:p>
        </w:tc>
        <w:tc>
          <w:tcPr>
            <w:tcW w:w="2756" w:type="dxa"/>
            <w:noWrap/>
            <w:vAlign w:val="center"/>
            <w:hideMark/>
          </w:tcPr>
          <w:p w14:paraId="5E24360F" w14:textId="18186034" w:rsidR="00A921F9" w:rsidRPr="00437C89" w:rsidRDefault="004665CD" w:rsidP="00A921F9">
            <w:pPr>
              <w:rPr>
                <w:sz w:val="18"/>
                <w:szCs w:val="18"/>
              </w:rPr>
            </w:pPr>
            <w:r>
              <w:rPr>
                <w:sz w:val="18"/>
                <w:szCs w:val="18"/>
              </w:rPr>
              <w:t>Sihtlaekumine projektideks</w:t>
            </w:r>
          </w:p>
        </w:tc>
        <w:tc>
          <w:tcPr>
            <w:tcW w:w="826" w:type="dxa"/>
            <w:noWrap/>
            <w:vAlign w:val="center"/>
            <w:hideMark/>
          </w:tcPr>
          <w:p w14:paraId="2E3ABA36" w14:textId="77777777" w:rsidR="00A921F9" w:rsidRPr="00437C89" w:rsidRDefault="00A921F9" w:rsidP="00A921F9">
            <w:pPr>
              <w:jc w:val="right"/>
              <w:rPr>
                <w:sz w:val="18"/>
                <w:szCs w:val="18"/>
              </w:rPr>
            </w:pPr>
            <w:r w:rsidRPr="00437C89">
              <w:rPr>
                <w:sz w:val="18"/>
                <w:szCs w:val="18"/>
              </w:rPr>
              <w:t>205</w:t>
            </w:r>
          </w:p>
        </w:tc>
        <w:tc>
          <w:tcPr>
            <w:tcW w:w="851" w:type="dxa"/>
            <w:shd w:val="clear" w:color="auto" w:fill="FFF2CC" w:themeFill="accent4" w:themeFillTint="33"/>
            <w:noWrap/>
            <w:vAlign w:val="center"/>
            <w:hideMark/>
          </w:tcPr>
          <w:p w14:paraId="1E067E83"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2722D7F5" w14:textId="77777777" w:rsidR="00A921F9" w:rsidRPr="008162D9" w:rsidRDefault="00A921F9" w:rsidP="00A921F9">
            <w:pPr>
              <w:jc w:val="right"/>
              <w:rPr>
                <w:b/>
                <w:sz w:val="18"/>
                <w:szCs w:val="18"/>
              </w:rPr>
            </w:pPr>
            <w:r w:rsidRPr="008162D9">
              <w:rPr>
                <w:b/>
                <w:sz w:val="18"/>
                <w:szCs w:val="18"/>
              </w:rPr>
              <w:t>85</w:t>
            </w:r>
          </w:p>
        </w:tc>
        <w:tc>
          <w:tcPr>
            <w:tcW w:w="992" w:type="dxa"/>
            <w:noWrap/>
            <w:vAlign w:val="center"/>
            <w:hideMark/>
          </w:tcPr>
          <w:p w14:paraId="7EC38793" w14:textId="77777777" w:rsidR="00A921F9" w:rsidRPr="00437C89" w:rsidRDefault="00A921F9" w:rsidP="00A921F9">
            <w:pPr>
              <w:jc w:val="right"/>
              <w:rPr>
                <w:sz w:val="18"/>
                <w:szCs w:val="18"/>
              </w:rPr>
            </w:pPr>
            <w:r w:rsidRPr="00437C89">
              <w:rPr>
                <w:sz w:val="18"/>
                <w:szCs w:val="18"/>
              </w:rPr>
              <w:t>290</w:t>
            </w:r>
          </w:p>
        </w:tc>
      </w:tr>
      <w:tr w:rsidR="00A921F9" w:rsidRPr="00437C89" w14:paraId="688951DE" w14:textId="77777777" w:rsidTr="002B5347">
        <w:trPr>
          <w:trHeight w:val="255"/>
        </w:trPr>
        <w:tc>
          <w:tcPr>
            <w:tcW w:w="1305" w:type="dxa"/>
            <w:noWrap/>
            <w:vAlign w:val="center"/>
            <w:hideMark/>
          </w:tcPr>
          <w:p w14:paraId="445CBE89"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3506746C" w14:textId="77777777" w:rsidR="00A921F9" w:rsidRPr="00437C89" w:rsidRDefault="00A921F9" w:rsidP="00A921F9">
            <w:pPr>
              <w:rPr>
                <w:sz w:val="18"/>
                <w:szCs w:val="18"/>
              </w:rPr>
            </w:pPr>
            <w:r w:rsidRPr="00437C89">
              <w:rPr>
                <w:sz w:val="18"/>
                <w:szCs w:val="18"/>
              </w:rPr>
              <w:t>Viljandi Lasteaed Mesimumm</w:t>
            </w:r>
          </w:p>
        </w:tc>
        <w:tc>
          <w:tcPr>
            <w:tcW w:w="2410" w:type="dxa"/>
            <w:noWrap/>
            <w:vAlign w:val="center"/>
            <w:hideMark/>
          </w:tcPr>
          <w:p w14:paraId="53AD273A"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34C6CDAA" w14:textId="586FD395" w:rsidR="00A921F9" w:rsidRPr="00437C89" w:rsidRDefault="00A921F9" w:rsidP="00A921F9">
            <w:pPr>
              <w:jc w:val="center"/>
              <w:rPr>
                <w:bCs/>
                <w:sz w:val="18"/>
                <w:szCs w:val="18"/>
              </w:rPr>
            </w:pPr>
          </w:p>
        </w:tc>
        <w:tc>
          <w:tcPr>
            <w:tcW w:w="2799" w:type="dxa"/>
            <w:noWrap/>
            <w:vAlign w:val="center"/>
            <w:hideMark/>
          </w:tcPr>
          <w:p w14:paraId="49CCB452" w14:textId="562DF163" w:rsidR="00A921F9" w:rsidRPr="00437C89" w:rsidRDefault="00A921F9" w:rsidP="008162D9">
            <w:pPr>
              <w:rPr>
                <w:sz w:val="18"/>
                <w:szCs w:val="18"/>
              </w:rPr>
            </w:pPr>
            <w:r w:rsidRPr="00437C89">
              <w:rPr>
                <w:sz w:val="18"/>
                <w:szCs w:val="18"/>
              </w:rPr>
              <w:t>Sihtfinantseerimine muude</w:t>
            </w:r>
            <w:r w:rsidR="008162D9">
              <w:rPr>
                <w:sz w:val="18"/>
                <w:szCs w:val="18"/>
              </w:rPr>
              <w:t>lt residentidelt, eraisikutelt</w:t>
            </w:r>
          </w:p>
        </w:tc>
        <w:tc>
          <w:tcPr>
            <w:tcW w:w="2756" w:type="dxa"/>
            <w:noWrap/>
            <w:vAlign w:val="center"/>
            <w:hideMark/>
          </w:tcPr>
          <w:p w14:paraId="4D2E8528" w14:textId="2745D405" w:rsidR="00A921F9" w:rsidRPr="00437C89" w:rsidRDefault="004665CD" w:rsidP="00A921F9">
            <w:pPr>
              <w:rPr>
                <w:sz w:val="18"/>
                <w:szCs w:val="18"/>
              </w:rPr>
            </w:pPr>
            <w:r w:rsidRPr="004665CD">
              <w:rPr>
                <w:sz w:val="18"/>
                <w:szCs w:val="18"/>
              </w:rPr>
              <w:t>Sihtlaekumine projektideks</w:t>
            </w:r>
          </w:p>
        </w:tc>
        <w:tc>
          <w:tcPr>
            <w:tcW w:w="826" w:type="dxa"/>
            <w:noWrap/>
            <w:vAlign w:val="center"/>
            <w:hideMark/>
          </w:tcPr>
          <w:p w14:paraId="0CB7216E" w14:textId="77777777" w:rsidR="00A921F9" w:rsidRPr="00437C89" w:rsidRDefault="00A921F9" w:rsidP="00A921F9">
            <w:pPr>
              <w:jc w:val="right"/>
              <w:rPr>
                <w:sz w:val="18"/>
                <w:szCs w:val="18"/>
              </w:rPr>
            </w:pPr>
            <w:r w:rsidRPr="00437C89">
              <w:rPr>
                <w:sz w:val="18"/>
                <w:szCs w:val="18"/>
              </w:rPr>
              <w:t>260</w:t>
            </w:r>
          </w:p>
        </w:tc>
        <w:tc>
          <w:tcPr>
            <w:tcW w:w="851" w:type="dxa"/>
            <w:shd w:val="clear" w:color="auto" w:fill="FFF2CC" w:themeFill="accent4" w:themeFillTint="33"/>
            <w:noWrap/>
            <w:vAlign w:val="center"/>
            <w:hideMark/>
          </w:tcPr>
          <w:p w14:paraId="688A40E4"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5DC70CF6" w14:textId="77777777" w:rsidR="00A921F9" w:rsidRPr="008162D9" w:rsidRDefault="00A921F9" w:rsidP="00A921F9">
            <w:pPr>
              <w:jc w:val="right"/>
              <w:rPr>
                <w:b/>
                <w:sz w:val="18"/>
                <w:szCs w:val="18"/>
              </w:rPr>
            </w:pPr>
            <w:r w:rsidRPr="008162D9">
              <w:rPr>
                <w:b/>
                <w:sz w:val="18"/>
                <w:szCs w:val="18"/>
              </w:rPr>
              <w:t>100</w:t>
            </w:r>
          </w:p>
        </w:tc>
        <w:tc>
          <w:tcPr>
            <w:tcW w:w="992" w:type="dxa"/>
            <w:noWrap/>
            <w:vAlign w:val="center"/>
            <w:hideMark/>
          </w:tcPr>
          <w:p w14:paraId="38492125" w14:textId="77777777" w:rsidR="00A921F9" w:rsidRPr="00437C89" w:rsidRDefault="00A921F9" w:rsidP="00A921F9">
            <w:pPr>
              <w:jc w:val="right"/>
              <w:rPr>
                <w:sz w:val="18"/>
                <w:szCs w:val="18"/>
              </w:rPr>
            </w:pPr>
            <w:r w:rsidRPr="00437C89">
              <w:rPr>
                <w:sz w:val="18"/>
                <w:szCs w:val="18"/>
              </w:rPr>
              <w:t>360</w:t>
            </w:r>
          </w:p>
        </w:tc>
      </w:tr>
      <w:tr w:rsidR="00A921F9" w:rsidRPr="00437C89" w14:paraId="3A99F414" w14:textId="77777777" w:rsidTr="002B5347">
        <w:trPr>
          <w:trHeight w:val="255"/>
        </w:trPr>
        <w:tc>
          <w:tcPr>
            <w:tcW w:w="1305" w:type="dxa"/>
            <w:noWrap/>
            <w:vAlign w:val="center"/>
            <w:hideMark/>
          </w:tcPr>
          <w:p w14:paraId="7716B226"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3CBD495A" w14:textId="77777777" w:rsidR="00A921F9" w:rsidRPr="00437C89" w:rsidRDefault="00A921F9" w:rsidP="00A921F9">
            <w:pPr>
              <w:rPr>
                <w:sz w:val="18"/>
                <w:szCs w:val="18"/>
              </w:rPr>
            </w:pPr>
            <w:r w:rsidRPr="00437C89">
              <w:rPr>
                <w:sz w:val="18"/>
                <w:szCs w:val="18"/>
              </w:rPr>
              <w:t>Viljandi Lasteaed Midrimaa</w:t>
            </w:r>
          </w:p>
        </w:tc>
        <w:tc>
          <w:tcPr>
            <w:tcW w:w="2410" w:type="dxa"/>
            <w:noWrap/>
            <w:vAlign w:val="center"/>
            <w:hideMark/>
          </w:tcPr>
          <w:p w14:paraId="44B3CAC0"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40760569" w14:textId="5514DD95" w:rsidR="00A921F9" w:rsidRPr="00437C89" w:rsidRDefault="00A921F9" w:rsidP="00A921F9">
            <w:pPr>
              <w:jc w:val="center"/>
              <w:rPr>
                <w:bCs/>
                <w:sz w:val="18"/>
                <w:szCs w:val="18"/>
              </w:rPr>
            </w:pPr>
          </w:p>
        </w:tc>
        <w:tc>
          <w:tcPr>
            <w:tcW w:w="2799" w:type="dxa"/>
            <w:noWrap/>
            <w:vAlign w:val="center"/>
            <w:hideMark/>
          </w:tcPr>
          <w:p w14:paraId="0ABA68EF" w14:textId="77777777" w:rsidR="00A921F9" w:rsidRPr="00437C89" w:rsidRDefault="00A921F9" w:rsidP="00A921F9">
            <w:pPr>
              <w:rPr>
                <w:sz w:val="18"/>
                <w:szCs w:val="18"/>
              </w:rPr>
            </w:pPr>
            <w:r w:rsidRPr="00437C89">
              <w:rPr>
                <w:sz w:val="18"/>
                <w:szCs w:val="18"/>
              </w:rPr>
              <w:t>Haridus- ja Teadusministeeriumilt projektidele</w:t>
            </w:r>
          </w:p>
        </w:tc>
        <w:tc>
          <w:tcPr>
            <w:tcW w:w="2756" w:type="dxa"/>
            <w:noWrap/>
            <w:vAlign w:val="center"/>
            <w:hideMark/>
          </w:tcPr>
          <w:p w14:paraId="2C585FDC" w14:textId="77777777" w:rsidR="00A921F9" w:rsidRPr="00437C89" w:rsidRDefault="00A921F9" w:rsidP="00A921F9">
            <w:pPr>
              <w:rPr>
                <w:sz w:val="18"/>
                <w:szCs w:val="18"/>
              </w:rPr>
            </w:pPr>
            <w:r w:rsidRPr="00437C89">
              <w:rPr>
                <w:sz w:val="18"/>
                <w:szCs w:val="18"/>
              </w:rPr>
              <w:t>Keelekümbluseks</w:t>
            </w:r>
          </w:p>
        </w:tc>
        <w:tc>
          <w:tcPr>
            <w:tcW w:w="826" w:type="dxa"/>
            <w:noWrap/>
            <w:vAlign w:val="center"/>
            <w:hideMark/>
          </w:tcPr>
          <w:p w14:paraId="556235E4"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33BA43CC"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053927DF" w14:textId="77777777" w:rsidR="00A921F9" w:rsidRPr="008162D9" w:rsidRDefault="00A921F9" w:rsidP="00A921F9">
            <w:pPr>
              <w:jc w:val="right"/>
              <w:rPr>
                <w:b/>
                <w:sz w:val="18"/>
                <w:szCs w:val="18"/>
              </w:rPr>
            </w:pPr>
            <w:r w:rsidRPr="008162D9">
              <w:rPr>
                <w:b/>
                <w:sz w:val="18"/>
                <w:szCs w:val="18"/>
              </w:rPr>
              <w:t>831</w:t>
            </w:r>
          </w:p>
        </w:tc>
        <w:tc>
          <w:tcPr>
            <w:tcW w:w="992" w:type="dxa"/>
            <w:noWrap/>
            <w:vAlign w:val="center"/>
            <w:hideMark/>
          </w:tcPr>
          <w:p w14:paraId="7CBB5ADE" w14:textId="77777777" w:rsidR="00A921F9" w:rsidRPr="00437C89" w:rsidRDefault="00A921F9" w:rsidP="00A921F9">
            <w:pPr>
              <w:jc w:val="right"/>
              <w:rPr>
                <w:sz w:val="18"/>
                <w:szCs w:val="18"/>
              </w:rPr>
            </w:pPr>
            <w:r w:rsidRPr="00437C89">
              <w:rPr>
                <w:sz w:val="18"/>
                <w:szCs w:val="18"/>
              </w:rPr>
              <w:t>831</w:t>
            </w:r>
          </w:p>
        </w:tc>
      </w:tr>
      <w:tr w:rsidR="00A921F9" w:rsidRPr="00437C89" w14:paraId="70F7BBB7" w14:textId="77777777" w:rsidTr="002B5347">
        <w:trPr>
          <w:trHeight w:val="255"/>
        </w:trPr>
        <w:tc>
          <w:tcPr>
            <w:tcW w:w="1305" w:type="dxa"/>
            <w:noWrap/>
            <w:vAlign w:val="center"/>
            <w:hideMark/>
          </w:tcPr>
          <w:p w14:paraId="3F357FCD"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0274C1D4" w14:textId="77777777" w:rsidR="00A921F9" w:rsidRPr="00437C89" w:rsidRDefault="00A921F9" w:rsidP="00A921F9">
            <w:pPr>
              <w:rPr>
                <w:sz w:val="18"/>
                <w:szCs w:val="18"/>
              </w:rPr>
            </w:pPr>
            <w:r w:rsidRPr="00437C89">
              <w:rPr>
                <w:sz w:val="18"/>
                <w:szCs w:val="18"/>
              </w:rPr>
              <w:t>Viljandi Lasteaed Midrimaa</w:t>
            </w:r>
          </w:p>
        </w:tc>
        <w:tc>
          <w:tcPr>
            <w:tcW w:w="2410" w:type="dxa"/>
            <w:noWrap/>
            <w:vAlign w:val="center"/>
            <w:hideMark/>
          </w:tcPr>
          <w:p w14:paraId="543C9A23"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33F20C6E" w14:textId="1C8590E5" w:rsidR="00A921F9" w:rsidRPr="00437C89" w:rsidRDefault="00A921F9" w:rsidP="00A921F9">
            <w:pPr>
              <w:jc w:val="center"/>
              <w:rPr>
                <w:bCs/>
                <w:sz w:val="18"/>
                <w:szCs w:val="18"/>
              </w:rPr>
            </w:pPr>
          </w:p>
        </w:tc>
        <w:tc>
          <w:tcPr>
            <w:tcW w:w="2799" w:type="dxa"/>
            <w:noWrap/>
            <w:vAlign w:val="center"/>
            <w:hideMark/>
          </w:tcPr>
          <w:p w14:paraId="67D3AF07" w14:textId="45EEEF56" w:rsidR="00A921F9" w:rsidRPr="00437C89" w:rsidRDefault="00A921F9" w:rsidP="008162D9">
            <w:pPr>
              <w:rPr>
                <w:sz w:val="18"/>
                <w:szCs w:val="18"/>
              </w:rPr>
            </w:pPr>
            <w:r w:rsidRPr="00437C89">
              <w:rPr>
                <w:sz w:val="18"/>
                <w:szCs w:val="18"/>
              </w:rPr>
              <w:t>Sihtfinantseerimine muude</w:t>
            </w:r>
            <w:r w:rsidR="008162D9">
              <w:rPr>
                <w:sz w:val="18"/>
                <w:szCs w:val="18"/>
              </w:rPr>
              <w:t>lt residentidelt, eraisikutelt</w:t>
            </w:r>
          </w:p>
        </w:tc>
        <w:tc>
          <w:tcPr>
            <w:tcW w:w="2756" w:type="dxa"/>
            <w:noWrap/>
            <w:vAlign w:val="center"/>
            <w:hideMark/>
          </w:tcPr>
          <w:p w14:paraId="3EEE7BEE" w14:textId="319312F4" w:rsidR="00A921F9" w:rsidRPr="00437C89" w:rsidRDefault="004665CD" w:rsidP="00A921F9">
            <w:pPr>
              <w:rPr>
                <w:sz w:val="18"/>
                <w:szCs w:val="18"/>
              </w:rPr>
            </w:pPr>
            <w:r w:rsidRPr="004665CD">
              <w:rPr>
                <w:sz w:val="18"/>
                <w:szCs w:val="18"/>
              </w:rPr>
              <w:t>Sihtlaekumine projektideks</w:t>
            </w:r>
          </w:p>
        </w:tc>
        <w:tc>
          <w:tcPr>
            <w:tcW w:w="826" w:type="dxa"/>
            <w:noWrap/>
            <w:vAlign w:val="center"/>
            <w:hideMark/>
          </w:tcPr>
          <w:p w14:paraId="5E1531E0"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6E274519"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62787066" w14:textId="77777777" w:rsidR="00A921F9" w:rsidRPr="008162D9" w:rsidRDefault="00A921F9" w:rsidP="00A921F9">
            <w:pPr>
              <w:jc w:val="right"/>
              <w:rPr>
                <w:b/>
                <w:sz w:val="18"/>
                <w:szCs w:val="18"/>
              </w:rPr>
            </w:pPr>
            <w:r w:rsidRPr="008162D9">
              <w:rPr>
                <w:b/>
                <w:sz w:val="18"/>
                <w:szCs w:val="18"/>
              </w:rPr>
              <w:t>200</w:t>
            </w:r>
          </w:p>
        </w:tc>
        <w:tc>
          <w:tcPr>
            <w:tcW w:w="992" w:type="dxa"/>
            <w:noWrap/>
            <w:vAlign w:val="center"/>
            <w:hideMark/>
          </w:tcPr>
          <w:p w14:paraId="417CEF5E" w14:textId="77777777" w:rsidR="00A921F9" w:rsidRPr="00437C89" w:rsidRDefault="00A921F9" w:rsidP="00A921F9">
            <w:pPr>
              <w:jc w:val="right"/>
              <w:rPr>
                <w:sz w:val="18"/>
                <w:szCs w:val="18"/>
              </w:rPr>
            </w:pPr>
            <w:r w:rsidRPr="00437C89">
              <w:rPr>
                <w:sz w:val="18"/>
                <w:szCs w:val="18"/>
              </w:rPr>
              <w:t>200</w:t>
            </w:r>
          </w:p>
        </w:tc>
      </w:tr>
      <w:tr w:rsidR="00A921F9" w:rsidRPr="00437C89" w14:paraId="14BA814E" w14:textId="77777777" w:rsidTr="002B5347">
        <w:trPr>
          <w:trHeight w:val="255"/>
        </w:trPr>
        <w:tc>
          <w:tcPr>
            <w:tcW w:w="1305" w:type="dxa"/>
            <w:noWrap/>
            <w:vAlign w:val="center"/>
            <w:hideMark/>
          </w:tcPr>
          <w:p w14:paraId="6AE96220"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16664F34" w14:textId="77777777" w:rsidR="00A921F9" w:rsidRPr="00437C89" w:rsidRDefault="00A921F9" w:rsidP="00A921F9">
            <w:pPr>
              <w:rPr>
                <w:sz w:val="18"/>
                <w:szCs w:val="18"/>
              </w:rPr>
            </w:pPr>
            <w:r w:rsidRPr="00437C89">
              <w:rPr>
                <w:sz w:val="18"/>
                <w:szCs w:val="18"/>
              </w:rPr>
              <w:t>Viljandi Lasteaed Midrimaa</w:t>
            </w:r>
          </w:p>
        </w:tc>
        <w:tc>
          <w:tcPr>
            <w:tcW w:w="2410" w:type="dxa"/>
            <w:noWrap/>
            <w:vAlign w:val="center"/>
            <w:hideMark/>
          </w:tcPr>
          <w:p w14:paraId="6DF92ED1"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0B85F939" w14:textId="4B146D05" w:rsidR="00A921F9" w:rsidRPr="00437C89" w:rsidRDefault="00A921F9" w:rsidP="00A921F9">
            <w:pPr>
              <w:jc w:val="center"/>
              <w:rPr>
                <w:bCs/>
                <w:sz w:val="18"/>
                <w:szCs w:val="18"/>
              </w:rPr>
            </w:pPr>
          </w:p>
        </w:tc>
        <w:tc>
          <w:tcPr>
            <w:tcW w:w="2799" w:type="dxa"/>
            <w:noWrap/>
            <w:vAlign w:val="center"/>
            <w:hideMark/>
          </w:tcPr>
          <w:p w14:paraId="2DB6A566" w14:textId="77777777" w:rsidR="00A921F9" w:rsidRPr="00437C89" w:rsidRDefault="00A921F9" w:rsidP="00A921F9">
            <w:pPr>
              <w:rPr>
                <w:sz w:val="18"/>
                <w:szCs w:val="18"/>
              </w:rPr>
            </w:pPr>
            <w:r w:rsidRPr="00437C89">
              <w:rPr>
                <w:sz w:val="18"/>
                <w:szCs w:val="18"/>
              </w:rPr>
              <w:t>Innove SA, HITSA</w:t>
            </w:r>
          </w:p>
        </w:tc>
        <w:tc>
          <w:tcPr>
            <w:tcW w:w="2756" w:type="dxa"/>
            <w:noWrap/>
            <w:vAlign w:val="center"/>
            <w:hideMark/>
          </w:tcPr>
          <w:p w14:paraId="52F3FB8B" w14:textId="77777777" w:rsidR="00A921F9" w:rsidRPr="00437C89" w:rsidRDefault="00A921F9" w:rsidP="00A921F9">
            <w:pPr>
              <w:rPr>
                <w:sz w:val="18"/>
                <w:szCs w:val="18"/>
              </w:rPr>
            </w:pPr>
            <w:r w:rsidRPr="00437C89">
              <w:rPr>
                <w:sz w:val="18"/>
                <w:szCs w:val="18"/>
              </w:rPr>
              <w:t>SA Innove supervisiooniks</w:t>
            </w:r>
          </w:p>
        </w:tc>
        <w:tc>
          <w:tcPr>
            <w:tcW w:w="826" w:type="dxa"/>
            <w:noWrap/>
            <w:vAlign w:val="center"/>
            <w:hideMark/>
          </w:tcPr>
          <w:p w14:paraId="7505D3E4"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7B9ECE35"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0A8844CF" w14:textId="77777777" w:rsidR="00A921F9" w:rsidRPr="008162D9" w:rsidRDefault="00A921F9" w:rsidP="00A921F9">
            <w:pPr>
              <w:jc w:val="right"/>
              <w:rPr>
                <w:b/>
                <w:sz w:val="18"/>
                <w:szCs w:val="18"/>
              </w:rPr>
            </w:pPr>
            <w:r w:rsidRPr="008162D9">
              <w:rPr>
                <w:b/>
                <w:sz w:val="18"/>
                <w:szCs w:val="18"/>
              </w:rPr>
              <w:t>2 150</w:t>
            </w:r>
          </w:p>
        </w:tc>
        <w:tc>
          <w:tcPr>
            <w:tcW w:w="992" w:type="dxa"/>
            <w:noWrap/>
            <w:vAlign w:val="center"/>
            <w:hideMark/>
          </w:tcPr>
          <w:p w14:paraId="28C47B4A" w14:textId="77777777" w:rsidR="00A921F9" w:rsidRPr="00437C89" w:rsidRDefault="00A921F9" w:rsidP="00A921F9">
            <w:pPr>
              <w:jc w:val="right"/>
              <w:rPr>
                <w:sz w:val="18"/>
                <w:szCs w:val="18"/>
              </w:rPr>
            </w:pPr>
            <w:r w:rsidRPr="00437C89">
              <w:rPr>
                <w:sz w:val="18"/>
                <w:szCs w:val="18"/>
              </w:rPr>
              <w:t>2 150</w:t>
            </w:r>
          </w:p>
        </w:tc>
      </w:tr>
      <w:tr w:rsidR="00A921F9" w:rsidRPr="00437C89" w14:paraId="65EE8D39" w14:textId="77777777" w:rsidTr="002B5347">
        <w:trPr>
          <w:trHeight w:val="255"/>
        </w:trPr>
        <w:tc>
          <w:tcPr>
            <w:tcW w:w="1305" w:type="dxa"/>
            <w:noWrap/>
            <w:vAlign w:val="center"/>
            <w:hideMark/>
          </w:tcPr>
          <w:p w14:paraId="51FF4262"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48A29A85" w14:textId="77777777" w:rsidR="00A921F9" w:rsidRPr="00437C89" w:rsidRDefault="00A921F9" w:rsidP="00A921F9">
            <w:pPr>
              <w:rPr>
                <w:sz w:val="18"/>
                <w:szCs w:val="18"/>
              </w:rPr>
            </w:pPr>
            <w:r w:rsidRPr="00437C89">
              <w:rPr>
                <w:sz w:val="18"/>
                <w:szCs w:val="18"/>
              </w:rPr>
              <w:t>Viljandi Linnaraamatukogu</w:t>
            </w:r>
          </w:p>
        </w:tc>
        <w:tc>
          <w:tcPr>
            <w:tcW w:w="2410" w:type="dxa"/>
            <w:noWrap/>
            <w:vAlign w:val="center"/>
            <w:hideMark/>
          </w:tcPr>
          <w:p w14:paraId="210EAFE4"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4B7E93EC" w14:textId="77777777" w:rsidR="00A921F9" w:rsidRPr="00437C89" w:rsidRDefault="00A921F9" w:rsidP="00A921F9">
            <w:pPr>
              <w:jc w:val="center"/>
              <w:rPr>
                <w:bCs/>
                <w:sz w:val="18"/>
                <w:szCs w:val="18"/>
              </w:rPr>
            </w:pPr>
            <w:r w:rsidRPr="00437C89">
              <w:rPr>
                <w:bCs/>
                <w:sz w:val="18"/>
                <w:szCs w:val="18"/>
              </w:rPr>
              <w:t>TU179</w:t>
            </w:r>
          </w:p>
        </w:tc>
        <w:tc>
          <w:tcPr>
            <w:tcW w:w="2799" w:type="dxa"/>
            <w:noWrap/>
            <w:vAlign w:val="center"/>
            <w:hideMark/>
          </w:tcPr>
          <w:p w14:paraId="51FD9342" w14:textId="77777777" w:rsidR="00A921F9" w:rsidRPr="00437C89" w:rsidRDefault="00A921F9" w:rsidP="00A921F9">
            <w:pPr>
              <w:rPr>
                <w:sz w:val="18"/>
                <w:szCs w:val="18"/>
              </w:rPr>
            </w:pPr>
            <w:r w:rsidRPr="00437C89">
              <w:rPr>
                <w:sz w:val="18"/>
                <w:szCs w:val="18"/>
              </w:rPr>
              <w:t>USA saatkond Linnaraamatukogule</w:t>
            </w:r>
          </w:p>
        </w:tc>
        <w:tc>
          <w:tcPr>
            <w:tcW w:w="2756" w:type="dxa"/>
            <w:noWrap/>
            <w:vAlign w:val="center"/>
            <w:hideMark/>
          </w:tcPr>
          <w:p w14:paraId="0807329B" w14:textId="065B0CCA" w:rsidR="00A921F9" w:rsidRPr="00437C89" w:rsidRDefault="004665CD" w:rsidP="00A921F9">
            <w:pPr>
              <w:rPr>
                <w:sz w:val="18"/>
                <w:szCs w:val="18"/>
              </w:rPr>
            </w:pPr>
            <w:r>
              <w:rPr>
                <w:sz w:val="18"/>
                <w:szCs w:val="18"/>
              </w:rPr>
              <w:t>Sihtlaekumine projektideks</w:t>
            </w:r>
          </w:p>
        </w:tc>
        <w:tc>
          <w:tcPr>
            <w:tcW w:w="826" w:type="dxa"/>
            <w:noWrap/>
            <w:vAlign w:val="center"/>
            <w:hideMark/>
          </w:tcPr>
          <w:p w14:paraId="172D1FCE" w14:textId="77777777" w:rsidR="00A921F9" w:rsidRPr="00437C89" w:rsidRDefault="00A921F9" w:rsidP="00A921F9">
            <w:pPr>
              <w:jc w:val="right"/>
              <w:rPr>
                <w:sz w:val="18"/>
                <w:szCs w:val="18"/>
              </w:rPr>
            </w:pPr>
            <w:r w:rsidRPr="00437C89">
              <w:rPr>
                <w:sz w:val="18"/>
                <w:szCs w:val="18"/>
              </w:rPr>
              <w:t>3 078</w:t>
            </w:r>
          </w:p>
        </w:tc>
        <w:tc>
          <w:tcPr>
            <w:tcW w:w="851" w:type="dxa"/>
            <w:shd w:val="clear" w:color="auto" w:fill="FFF2CC" w:themeFill="accent4" w:themeFillTint="33"/>
            <w:noWrap/>
            <w:vAlign w:val="center"/>
            <w:hideMark/>
          </w:tcPr>
          <w:p w14:paraId="3929DDDB"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6C344038" w14:textId="77777777" w:rsidR="00A921F9" w:rsidRPr="008162D9" w:rsidRDefault="00A921F9" w:rsidP="00A921F9">
            <w:pPr>
              <w:jc w:val="right"/>
              <w:rPr>
                <w:b/>
                <w:sz w:val="18"/>
                <w:szCs w:val="18"/>
              </w:rPr>
            </w:pPr>
            <w:r w:rsidRPr="008162D9">
              <w:rPr>
                <w:b/>
                <w:sz w:val="18"/>
                <w:szCs w:val="18"/>
              </w:rPr>
              <w:t>5 318</w:t>
            </w:r>
          </w:p>
        </w:tc>
        <w:tc>
          <w:tcPr>
            <w:tcW w:w="992" w:type="dxa"/>
            <w:noWrap/>
            <w:vAlign w:val="center"/>
            <w:hideMark/>
          </w:tcPr>
          <w:p w14:paraId="2B909D48" w14:textId="77777777" w:rsidR="00A921F9" w:rsidRPr="00437C89" w:rsidRDefault="00A921F9" w:rsidP="00A921F9">
            <w:pPr>
              <w:jc w:val="right"/>
              <w:rPr>
                <w:sz w:val="18"/>
                <w:szCs w:val="18"/>
              </w:rPr>
            </w:pPr>
            <w:r w:rsidRPr="00437C89">
              <w:rPr>
                <w:sz w:val="18"/>
                <w:szCs w:val="18"/>
              </w:rPr>
              <w:t>8 396</w:t>
            </w:r>
          </w:p>
        </w:tc>
      </w:tr>
      <w:tr w:rsidR="00A921F9" w:rsidRPr="00437C89" w14:paraId="7F53A202" w14:textId="77777777" w:rsidTr="002B5347">
        <w:trPr>
          <w:trHeight w:val="255"/>
        </w:trPr>
        <w:tc>
          <w:tcPr>
            <w:tcW w:w="1305" w:type="dxa"/>
            <w:noWrap/>
            <w:vAlign w:val="center"/>
            <w:hideMark/>
          </w:tcPr>
          <w:p w14:paraId="0BACBB25"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7C944272" w14:textId="77777777" w:rsidR="00A921F9" w:rsidRPr="00437C89" w:rsidRDefault="00A921F9" w:rsidP="00A921F9">
            <w:pPr>
              <w:rPr>
                <w:sz w:val="18"/>
                <w:szCs w:val="18"/>
              </w:rPr>
            </w:pPr>
            <w:r w:rsidRPr="00437C89">
              <w:rPr>
                <w:sz w:val="18"/>
                <w:szCs w:val="18"/>
              </w:rPr>
              <w:t>Viljandi Linnaraamatukogu</w:t>
            </w:r>
          </w:p>
        </w:tc>
        <w:tc>
          <w:tcPr>
            <w:tcW w:w="2410" w:type="dxa"/>
            <w:noWrap/>
            <w:vAlign w:val="center"/>
            <w:hideMark/>
          </w:tcPr>
          <w:p w14:paraId="5EC5FE9B"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6CC56F6D" w14:textId="77777777" w:rsidR="00A921F9" w:rsidRPr="00437C89" w:rsidRDefault="00A921F9" w:rsidP="00A921F9">
            <w:pPr>
              <w:jc w:val="center"/>
              <w:rPr>
                <w:bCs/>
                <w:sz w:val="18"/>
                <w:szCs w:val="18"/>
              </w:rPr>
            </w:pPr>
            <w:r w:rsidRPr="00437C89">
              <w:rPr>
                <w:bCs/>
                <w:sz w:val="18"/>
                <w:szCs w:val="18"/>
              </w:rPr>
              <w:t>TU228</w:t>
            </w:r>
          </w:p>
        </w:tc>
        <w:tc>
          <w:tcPr>
            <w:tcW w:w="2799" w:type="dxa"/>
            <w:noWrap/>
            <w:vAlign w:val="center"/>
            <w:hideMark/>
          </w:tcPr>
          <w:p w14:paraId="6D5090BF" w14:textId="77777777" w:rsidR="00A921F9" w:rsidRPr="00437C89" w:rsidRDefault="00A921F9" w:rsidP="00A921F9">
            <w:pPr>
              <w:rPr>
                <w:sz w:val="18"/>
                <w:szCs w:val="18"/>
              </w:rPr>
            </w:pPr>
            <w:r w:rsidRPr="00437C89">
              <w:rPr>
                <w:sz w:val="18"/>
                <w:szCs w:val="18"/>
              </w:rPr>
              <w:t>Kultuurkapitalilt projektidele</w:t>
            </w:r>
          </w:p>
        </w:tc>
        <w:tc>
          <w:tcPr>
            <w:tcW w:w="2756" w:type="dxa"/>
            <w:noWrap/>
            <w:vAlign w:val="center"/>
            <w:hideMark/>
          </w:tcPr>
          <w:p w14:paraId="46CDDBCF" w14:textId="04B5C4CE" w:rsidR="00A921F9" w:rsidRPr="00437C89" w:rsidRDefault="004665CD" w:rsidP="00A921F9">
            <w:pPr>
              <w:rPr>
                <w:sz w:val="18"/>
                <w:szCs w:val="18"/>
              </w:rPr>
            </w:pPr>
            <w:r>
              <w:rPr>
                <w:sz w:val="18"/>
                <w:szCs w:val="18"/>
              </w:rPr>
              <w:t>Sihtlaekumine projektideks</w:t>
            </w:r>
          </w:p>
        </w:tc>
        <w:tc>
          <w:tcPr>
            <w:tcW w:w="826" w:type="dxa"/>
            <w:noWrap/>
            <w:vAlign w:val="center"/>
            <w:hideMark/>
          </w:tcPr>
          <w:p w14:paraId="627667BE" w14:textId="77777777" w:rsidR="00A921F9" w:rsidRPr="00437C89" w:rsidRDefault="00A921F9" w:rsidP="00A921F9">
            <w:pPr>
              <w:jc w:val="right"/>
              <w:rPr>
                <w:sz w:val="18"/>
                <w:szCs w:val="18"/>
              </w:rPr>
            </w:pPr>
            <w:r w:rsidRPr="00437C89">
              <w:rPr>
                <w:sz w:val="18"/>
                <w:szCs w:val="18"/>
              </w:rPr>
              <w:t>100</w:t>
            </w:r>
          </w:p>
        </w:tc>
        <w:tc>
          <w:tcPr>
            <w:tcW w:w="851" w:type="dxa"/>
            <w:shd w:val="clear" w:color="auto" w:fill="FFF2CC" w:themeFill="accent4" w:themeFillTint="33"/>
            <w:noWrap/>
            <w:vAlign w:val="center"/>
            <w:hideMark/>
          </w:tcPr>
          <w:p w14:paraId="7376D22A"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5DA8E0D6" w14:textId="77777777" w:rsidR="00A921F9" w:rsidRPr="008162D9" w:rsidRDefault="00A921F9" w:rsidP="00A921F9">
            <w:pPr>
              <w:jc w:val="right"/>
              <w:rPr>
                <w:b/>
                <w:sz w:val="18"/>
                <w:szCs w:val="18"/>
              </w:rPr>
            </w:pPr>
            <w:r w:rsidRPr="008162D9">
              <w:rPr>
                <w:b/>
                <w:sz w:val="18"/>
                <w:szCs w:val="18"/>
              </w:rPr>
              <w:t>340</w:t>
            </w:r>
          </w:p>
        </w:tc>
        <w:tc>
          <w:tcPr>
            <w:tcW w:w="992" w:type="dxa"/>
            <w:noWrap/>
            <w:vAlign w:val="center"/>
            <w:hideMark/>
          </w:tcPr>
          <w:p w14:paraId="32C65FBD" w14:textId="77777777" w:rsidR="00A921F9" w:rsidRPr="00437C89" w:rsidRDefault="00A921F9" w:rsidP="00A921F9">
            <w:pPr>
              <w:jc w:val="right"/>
              <w:rPr>
                <w:sz w:val="18"/>
                <w:szCs w:val="18"/>
              </w:rPr>
            </w:pPr>
            <w:r w:rsidRPr="00437C89">
              <w:rPr>
                <w:sz w:val="18"/>
                <w:szCs w:val="18"/>
              </w:rPr>
              <w:t>440</w:t>
            </w:r>
          </w:p>
        </w:tc>
      </w:tr>
      <w:tr w:rsidR="00A921F9" w:rsidRPr="00437C89" w14:paraId="12066946" w14:textId="77777777" w:rsidTr="002B5347">
        <w:trPr>
          <w:trHeight w:val="255"/>
        </w:trPr>
        <w:tc>
          <w:tcPr>
            <w:tcW w:w="1305" w:type="dxa"/>
            <w:noWrap/>
            <w:vAlign w:val="center"/>
            <w:hideMark/>
          </w:tcPr>
          <w:p w14:paraId="467B2A73"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7E186433" w14:textId="77777777" w:rsidR="00A921F9" w:rsidRPr="00437C89" w:rsidRDefault="00A921F9" w:rsidP="00A921F9">
            <w:pPr>
              <w:rPr>
                <w:sz w:val="18"/>
                <w:szCs w:val="18"/>
              </w:rPr>
            </w:pPr>
            <w:r w:rsidRPr="00437C89">
              <w:rPr>
                <w:sz w:val="18"/>
                <w:szCs w:val="18"/>
              </w:rPr>
              <w:t>Viljandi Linnaraamatukogu</w:t>
            </w:r>
          </w:p>
        </w:tc>
        <w:tc>
          <w:tcPr>
            <w:tcW w:w="2410" w:type="dxa"/>
            <w:noWrap/>
            <w:vAlign w:val="center"/>
            <w:hideMark/>
          </w:tcPr>
          <w:p w14:paraId="08C90459"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22B87BB6" w14:textId="69A72BC3" w:rsidR="00A921F9" w:rsidRPr="00437C89" w:rsidRDefault="00A921F9" w:rsidP="00A921F9">
            <w:pPr>
              <w:jc w:val="center"/>
              <w:rPr>
                <w:bCs/>
                <w:sz w:val="18"/>
                <w:szCs w:val="18"/>
              </w:rPr>
            </w:pPr>
          </w:p>
        </w:tc>
        <w:tc>
          <w:tcPr>
            <w:tcW w:w="2799" w:type="dxa"/>
            <w:noWrap/>
            <w:vAlign w:val="center"/>
            <w:hideMark/>
          </w:tcPr>
          <w:p w14:paraId="1A6EC37F" w14:textId="77777777" w:rsidR="00A921F9" w:rsidRPr="00437C89" w:rsidRDefault="00A921F9" w:rsidP="00A921F9">
            <w:pPr>
              <w:rPr>
                <w:sz w:val="18"/>
                <w:szCs w:val="18"/>
              </w:rPr>
            </w:pPr>
            <w:r w:rsidRPr="00437C89">
              <w:rPr>
                <w:sz w:val="18"/>
                <w:szCs w:val="18"/>
              </w:rPr>
              <w:t>Kohaliku omavalitsuse üksustelt projektidele</w:t>
            </w:r>
          </w:p>
        </w:tc>
        <w:tc>
          <w:tcPr>
            <w:tcW w:w="2756" w:type="dxa"/>
            <w:noWrap/>
            <w:vAlign w:val="center"/>
            <w:hideMark/>
          </w:tcPr>
          <w:p w14:paraId="264E9277" w14:textId="1037D16E" w:rsidR="00A921F9" w:rsidRPr="00437C89" w:rsidRDefault="004665CD" w:rsidP="00A921F9">
            <w:pPr>
              <w:rPr>
                <w:sz w:val="18"/>
                <w:szCs w:val="18"/>
              </w:rPr>
            </w:pPr>
            <w:r>
              <w:rPr>
                <w:sz w:val="18"/>
                <w:szCs w:val="18"/>
              </w:rPr>
              <w:t>Sihtlaekumine projektideks</w:t>
            </w:r>
          </w:p>
        </w:tc>
        <w:tc>
          <w:tcPr>
            <w:tcW w:w="826" w:type="dxa"/>
            <w:noWrap/>
            <w:vAlign w:val="center"/>
            <w:hideMark/>
          </w:tcPr>
          <w:p w14:paraId="2F55A2F8"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0359BF5E"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50557D23" w14:textId="77777777" w:rsidR="00A921F9" w:rsidRPr="008162D9" w:rsidRDefault="00A921F9" w:rsidP="00A921F9">
            <w:pPr>
              <w:jc w:val="right"/>
              <w:rPr>
                <w:b/>
                <w:sz w:val="18"/>
                <w:szCs w:val="18"/>
              </w:rPr>
            </w:pPr>
            <w:r w:rsidRPr="008162D9">
              <w:rPr>
                <w:b/>
                <w:sz w:val="18"/>
                <w:szCs w:val="18"/>
              </w:rPr>
              <w:t>907</w:t>
            </w:r>
          </w:p>
        </w:tc>
        <w:tc>
          <w:tcPr>
            <w:tcW w:w="992" w:type="dxa"/>
            <w:noWrap/>
            <w:vAlign w:val="center"/>
            <w:hideMark/>
          </w:tcPr>
          <w:p w14:paraId="7AAE7689" w14:textId="77777777" w:rsidR="00A921F9" w:rsidRPr="00437C89" w:rsidRDefault="00A921F9" w:rsidP="00A921F9">
            <w:pPr>
              <w:jc w:val="right"/>
              <w:rPr>
                <w:sz w:val="18"/>
                <w:szCs w:val="18"/>
              </w:rPr>
            </w:pPr>
            <w:r w:rsidRPr="00437C89">
              <w:rPr>
                <w:sz w:val="18"/>
                <w:szCs w:val="18"/>
              </w:rPr>
              <w:t>907</w:t>
            </w:r>
          </w:p>
        </w:tc>
      </w:tr>
      <w:tr w:rsidR="00A921F9" w:rsidRPr="00437C89" w14:paraId="7BAF39B7" w14:textId="77777777" w:rsidTr="002B5347">
        <w:trPr>
          <w:trHeight w:val="255"/>
        </w:trPr>
        <w:tc>
          <w:tcPr>
            <w:tcW w:w="1305" w:type="dxa"/>
            <w:noWrap/>
            <w:vAlign w:val="center"/>
            <w:hideMark/>
          </w:tcPr>
          <w:p w14:paraId="1B014D84"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1C078571" w14:textId="77777777" w:rsidR="00A921F9" w:rsidRPr="00437C89" w:rsidRDefault="00A921F9" w:rsidP="00A921F9">
            <w:pPr>
              <w:rPr>
                <w:sz w:val="18"/>
                <w:szCs w:val="18"/>
              </w:rPr>
            </w:pPr>
            <w:r w:rsidRPr="00437C89">
              <w:rPr>
                <w:sz w:val="18"/>
                <w:szCs w:val="18"/>
              </w:rPr>
              <w:t>Viljandi Linnaraamatukogu</w:t>
            </w:r>
          </w:p>
        </w:tc>
        <w:tc>
          <w:tcPr>
            <w:tcW w:w="2410" w:type="dxa"/>
            <w:noWrap/>
            <w:vAlign w:val="center"/>
            <w:hideMark/>
          </w:tcPr>
          <w:p w14:paraId="6796F446"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2526126C" w14:textId="4D46B49A" w:rsidR="00A921F9" w:rsidRPr="00437C89" w:rsidRDefault="00A921F9" w:rsidP="00A921F9">
            <w:pPr>
              <w:jc w:val="center"/>
              <w:rPr>
                <w:bCs/>
                <w:sz w:val="18"/>
                <w:szCs w:val="18"/>
              </w:rPr>
            </w:pPr>
          </w:p>
        </w:tc>
        <w:tc>
          <w:tcPr>
            <w:tcW w:w="2799" w:type="dxa"/>
            <w:noWrap/>
            <w:vAlign w:val="center"/>
            <w:hideMark/>
          </w:tcPr>
          <w:p w14:paraId="409D8FC7" w14:textId="77777777" w:rsidR="00A921F9" w:rsidRPr="00437C89" w:rsidRDefault="00A921F9" w:rsidP="00A921F9">
            <w:pPr>
              <w:rPr>
                <w:sz w:val="18"/>
                <w:szCs w:val="18"/>
              </w:rPr>
            </w:pPr>
            <w:r w:rsidRPr="00437C89">
              <w:rPr>
                <w:sz w:val="18"/>
                <w:szCs w:val="18"/>
              </w:rPr>
              <w:t>Kultuuriministeeriumilt projektidele</w:t>
            </w:r>
          </w:p>
        </w:tc>
        <w:tc>
          <w:tcPr>
            <w:tcW w:w="2756" w:type="dxa"/>
            <w:noWrap/>
            <w:vAlign w:val="center"/>
            <w:hideMark/>
          </w:tcPr>
          <w:p w14:paraId="77A19743" w14:textId="2AD47AB9" w:rsidR="00A921F9" w:rsidRPr="00437C89" w:rsidRDefault="004665CD" w:rsidP="00A921F9">
            <w:pPr>
              <w:rPr>
                <w:sz w:val="18"/>
                <w:szCs w:val="18"/>
              </w:rPr>
            </w:pPr>
            <w:r>
              <w:rPr>
                <w:sz w:val="18"/>
                <w:szCs w:val="18"/>
              </w:rPr>
              <w:t>Sihtlaekumine projektideks</w:t>
            </w:r>
          </w:p>
        </w:tc>
        <w:tc>
          <w:tcPr>
            <w:tcW w:w="826" w:type="dxa"/>
            <w:noWrap/>
            <w:vAlign w:val="center"/>
            <w:hideMark/>
          </w:tcPr>
          <w:p w14:paraId="0D34DA9B" w14:textId="77777777" w:rsidR="00A921F9" w:rsidRPr="00437C89" w:rsidRDefault="00A921F9" w:rsidP="00A921F9">
            <w:pPr>
              <w:jc w:val="right"/>
              <w:rPr>
                <w:sz w:val="18"/>
                <w:szCs w:val="18"/>
              </w:rPr>
            </w:pPr>
            <w:r w:rsidRPr="00437C89">
              <w:rPr>
                <w:sz w:val="18"/>
                <w:szCs w:val="18"/>
              </w:rPr>
              <w:t>320</w:t>
            </w:r>
          </w:p>
        </w:tc>
        <w:tc>
          <w:tcPr>
            <w:tcW w:w="851" w:type="dxa"/>
            <w:shd w:val="clear" w:color="auto" w:fill="FFF2CC" w:themeFill="accent4" w:themeFillTint="33"/>
            <w:noWrap/>
            <w:vAlign w:val="center"/>
            <w:hideMark/>
          </w:tcPr>
          <w:p w14:paraId="3FB32A20"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2DDBFB9A" w14:textId="77777777" w:rsidR="00A921F9" w:rsidRPr="008162D9" w:rsidRDefault="00A921F9" w:rsidP="00A921F9">
            <w:pPr>
              <w:jc w:val="right"/>
              <w:rPr>
                <w:b/>
                <w:sz w:val="18"/>
                <w:szCs w:val="18"/>
              </w:rPr>
            </w:pPr>
            <w:r w:rsidRPr="008162D9">
              <w:rPr>
                <w:b/>
                <w:sz w:val="18"/>
                <w:szCs w:val="18"/>
              </w:rPr>
              <w:t>530</w:t>
            </w:r>
          </w:p>
        </w:tc>
        <w:tc>
          <w:tcPr>
            <w:tcW w:w="992" w:type="dxa"/>
            <w:noWrap/>
            <w:vAlign w:val="center"/>
            <w:hideMark/>
          </w:tcPr>
          <w:p w14:paraId="6B501E81" w14:textId="77777777" w:rsidR="00A921F9" w:rsidRPr="00437C89" w:rsidRDefault="00A921F9" w:rsidP="00A921F9">
            <w:pPr>
              <w:jc w:val="right"/>
              <w:rPr>
                <w:sz w:val="18"/>
                <w:szCs w:val="18"/>
              </w:rPr>
            </w:pPr>
            <w:r w:rsidRPr="00437C89">
              <w:rPr>
                <w:sz w:val="18"/>
                <w:szCs w:val="18"/>
              </w:rPr>
              <w:t>850</w:t>
            </w:r>
          </w:p>
        </w:tc>
      </w:tr>
      <w:tr w:rsidR="00A921F9" w:rsidRPr="00437C89" w14:paraId="64E4E4C1" w14:textId="77777777" w:rsidTr="002B5347">
        <w:trPr>
          <w:trHeight w:val="255"/>
        </w:trPr>
        <w:tc>
          <w:tcPr>
            <w:tcW w:w="1305" w:type="dxa"/>
            <w:noWrap/>
            <w:vAlign w:val="center"/>
            <w:hideMark/>
          </w:tcPr>
          <w:p w14:paraId="0C460F41"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76C3E822" w14:textId="77777777" w:rsidR="00A921F9" w:rsidRPr="00437C89" w:rsidRDefault="00A921F9" w:rsidP="00A921F9">
            <w:pPr>
              <w:rPr>
                <w:sz w:val="18"/>
                <w:szCs w:val="18"/>
              </w:rPr>
            </w:pPr>
            <w:r w:rsidRPr="00437C89">
              <w:rPr>
                <w:sz w:val="18"/>
                <w:szCs w:val="18"/>
              </w:rPr>
              <w:t>Viljandi Linnaraamatukogu</w:t>
            </w:r>
          </w:p>
        </w:tc>
        <w:tc>
          <w:tcPr>
            <w:tcW w:w="2410" w:type="dxa"/>
            <w:noWrap/>
            <w:vAlign w:val="center"/>
            <w:hideMark/>
          </w:tcPr>
          <w:p w14:paraId="54AD510B"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180AF408" w14:textId="2C8B4CD7" w:rsidR="00A921F9" w:rsidRPr="00437C89" w:rsidRDefault="00A921F9" w:rsidP="00A921F9">
            <w:pPr>
              <w:jc w:val="center"/>
              <w:rPr>
                <w:bCs/>
                <w:sz w:val="18"/>
                <w:szCs w:val="18"/>
              </w:rPr>
            </w:pPr>
          </w:p>
        </w:tc>
        <w:tc>
          <w:tcPr>
            <w:tcW w:w="2799" w:type="dxa"/>
            <w:noWrap/>
            <w:vAlign w:val="center"/>
            <w:hideMark/>
          </w:tcPr>
          <w:p w14:paraId="774092FF" w14:textId="77777777" w:rsidR="00A921F9" w:rsidRPr="00437C89" w:rsidRDefault="00A921F9" w:rsidP="00A921F9">
            <w:pPr>
              <w:rPr>
                <w:sz w:val="18"/>
                <w:szCs w:val="18"/>
              </w:rPr>
            </w:pPr>
            <w:r w:rsidRPr="00437C89">
              <w:rPr>
                <w:sz w:val="18"/>
                <w:szCs w:val="18"/>
              </w:rPr>
              <w:t>Viljandimaa Omavalitsuste Liit</w:t>
            </w:r>
          </w:p>
        </w:tc>
        <w:tc>
          <w:tcPr>
            <w:tcW w:w="2756" w:type="dxa"/>
            <w:noWrap/>
            <w:vAlign w:val="center"/>
            <w:hideMark/>
          </w:tcPr>
          <w:p w14:paraId="03543468" w14:textId="7F9B7C08" w:rsidR="00A921F9" w:rsidRPr="00437C89" w:rsidRDefault="004665CD" w:rsidP="00A921F9">
            <w:pPr>
              <w:rPr>
                <w:sz w:val="18"/>
                <w:szCs w:val="18"/>
              </w:rPr>
            </w:pPr>
            <w:r>
              <w:rPr>
                <w:sz w:val="18"/>
                <w:szCs w:val="18"/>
              </w:rPr>
              <w:t>Sihtlaekumine projektideks</w:t>
            </w:r>
          </w:p>
        </w:tc>
        <w:tc>
          <w:tcPr>
            <w:tcW w:w="826" w:type="dxa"/>
            <w:noWrap/>
            <w:vAlign w:val="center"/>
            <w:hideMark/>
          </w:tcPr>
          <w:p w14:paraId="506B1F52" w14:textId="77777777" w:rsidR="00A921F9" w:rsidRPr="00437C89" w:rsidRDefault="00A921F9" w:rsidP="00A921F9">
            <w:pPr>
              <w:jc w:val="right"/>
              <w:rPr>
                <w:sz w:val="18"/>
                <w:szCs w:val="18"/>
              </w:rPr>
            </w:pPr>
            <w:r w:rsidRPr="00437C89">
              <w:rPr>
                <w:sz w:val="18"/>
                <w:szCs w:val="18"/>
              </w:rPr>
              <w:t>790</w:t>
            </w:r>
          </w:p>
        </w:tc>
        <w:tc>
          <w:tcPr>
            <w:tcW w:w="851" w:type="dxa"/>
            <w:shd w:val="clear" w:color="auto" w:fill="FFF2CC" w:themeFill="accent4" w:themeFillTint="33"/>
            <w:noWrap/>
            <w:vAlign w:val="center"/>
            <w:hideMark/>
          </w:tcPr>
          <w:p w14:paraId="389D66B5"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2706E079" w14:textId="77777777" w:rsidR="00A921F9" w:rsidRPr="008162D9" w:rsidRDefault="00A921F9" w:rsidP="00A921F9">
            <w:pPr>
              <w:jc w:val="right"/>
              <w:rPr>
                <w:b/>
                <w:sz w:val="18"/>
                <w:szCs w:val="18"/>
              </w:rPr>
            </w:pPr>
            <w:r w:rsidRPr="008162D9">
              <w:rPr>
                <w:b/>
                <w:sz w:val="18"/>
                <w:szCs w:val="18"/>
              </w:rPr>
              <w:t>200</w:t>
            </w:r>
          </w:p>
        </w:tc>
        <w:tc>
          <w:tcPr>
            <w:tcW w:w="992" w:type="dxa"/>
            <w:noWrap/>
            <w:vAlign w:val="center"/>
            <w:hideMark/>
          </w:tcPr>
          <w:p w14:paraId="4DDE5161" w14:textId="77777777" w:rsidR="00A921F9" w:rsidRPr="00437C89" w:rsidRDefault="00A921F9" w:rsidP="00A921F9">
            <w:pPr>
              <w:jc w:val="right"/>
              <w:rPr>
                <w:sz w:val="18"/>
                <w:szCs w:val="18"/>
              </w:rPr>
            </w:pPr>
            <w:r w:rsidRPr="00437C89">
              <w:rPr>
                <w:sz w:val="18"/>
                <w:szCs w:val="18"/>
              </w:rPr>
              <w:t>990</w:t>
            </w:r>
          </w:p>
        </w:tc>
      </w:tr>
      <w:tr w:rsidR="00E6238B" w:rsidRPr="00437C89" w14:paraId="5BE9DAD4" w14:textId="77777777" w:rsidTr="002B5347">
        <w:trPr>
          <w:trHeight w:val="255"/>
        </w:trPr>
        <w:tc>
          <w:tcPr>
            <w:tcW w:w="1305" w:type="dxa"/>
            <w:noWrap/>
            <w:vAlign w:val="center"/>
          </w:tcPr>
          <w:p w14:paraId="2B514AB9" w14:textId="0C76CD86" w:rsidR="00E6238B" w:rsidRPr="00437C89" w:rsidRDefault="00E6238B" w:rsidP="00A921F9">
            <w:pPr>
              <w:rPr>
                <w:bCs/>
                <w:sz w:val="18"/>
                <w:szCs w:val="18"/>
              </w:rPr>
            </w:pPr>
            <w:r w:rsidRPr="00437C89">
              <w:rPr>
                <w:bCs/>
                <w:sz w:val="18"/>
                <w:szCs w:val="18"/>
              </w:rPr>
              <w:t>35-Saadud toetused</w:t>
            </w:r>
          </w:p>
        </w:tc>
        <w:tc>
          <w:tcPr>
            <w:tcW w:w="1809" w:type="dxa"/>
            <w:noWrap/>
            <w:vAlign w:val="center"/>
          </w:tcPr>
          <w:p w14:paraId="68AC666F" w14:textId="6FA0C355" w:rsidR="00E6238B" w:rsidRPr="00437C89" w:rsidRDefault="00E6238B" w:rsidP="00A921F9">
            <w:pPr>
              <w:rPr>
                <w:sz w:val="18"/>
                <w:szCs w:val="18"/>
              </w:rPr>
            </w:pPr>
            <w:r>
              <w:rPr>
                <w:sz w:val="18"/>
                <w:szCs w:val="18"/>
              </w:rPr>
              <w:t>Viljandi Linnavolikogu</w:t>
            </w:r>
          </w:p>
        </w:tc>
        <w:tc>
          <w:tcPr>
            <w:tcW w:w="2410" w:type="dxa"/>
            <w:noWrap/>
            <w:vAlign w:val="center"/>
          </w:tcPr>
          <w:p w14:paraId="38E29840" w14:textId="375FB43C" w:rsidR="00E6238B" w:rsidRPr="00437C89" w:rsidRDefault="00E6238B" w:rsidP="00A921F9">
            <w:pPr>
              <w:rPr>
                <w:bCs/>
                <w:sz w:val="18"/>
                <w:szCs w:val="18"/>
              </w:rPr>
            </w:pPr>
            <w:r w:rsidRPr="00437C89">
              <w:rPr>
                <w:bCs/>
                <w:sz w:val="18"/>
                <w:szCs w:val="18"/>
              </w:rPr>
              <w:t>3500-Saadud tegevuskulude sihtfinantseerimine</w:t>
            </w:r>
          </w:p>
        </w:tc>
        <w:tc>
          <w:tcPr>
            <w:tcW w:w="796" w:type="dxa"/>
            <w:noWrap/>
            <w:vAlign w:val="center"/>
          </w:tcPr>
          <w:p w14:paraId="67F7A69D" w14:textId="178B110A" w:rsidR="00E6238B" w:rsidRPr="00437C89" w:rsidRDefault="00E6238B" w:rsidP="00A921F9">
            <w:pPr>
              <w:jc w:val="center"/>
              <w:rPr>
                <w:bCs/>
                <w:sz w:val="18"/>
                <w:szCs w:val="18"/>
              </w:rPr>
            </w:pPr>
            <w:r>
              <w:rPr>
                <w:bCs/>
                <w:sz w:val="18"/>
                <w:szCs w:val="18"/>
              </w:rPr>
              <w:t>TU176</w:t>
            </w:r>
          </w:p>
        </w:tc>
        <w:tc>
          <w:tcPr>
            <w:tcW w:w="2799" w:type="dxa"/>
            <w:noWrap/>
            <w:vAlign w:val="center"/>
          </w:tcPr>
          <w:p w14:paraId="22BFCD4C" w14:textId="7C682B50" w:rsidR="00E6238B" w:rsidRPr="00437C89" w:rsidRDefault="00E6238B" w:rsidP="00A921F9">
            <w:pPr>
              <w:rPr>
                <w:sz w:val="18"/>
                <w:szCs w:val="18"/>
              </w:rPr>
            </w:pPr>
            <w:r w:rsidRPr="00437C89">
              <w:rPr>
                <w:sz w:val="18"/>
                <w:szCs w:val="18"/>
              </w:rPr>
              <w:t>Sihtfinantseerimine muude</w:t>
            </w:r>
            <w:r>
              <w:rPr>
                <w:sz w:val="18"/>
                <w:szCs w:val="18"/>
              </w:rPr>
              <w:t>lt residentidelt, eraisikutelt</w:t>
            </w:r>
          </w:p>
        </w:tc>
        <w:tc>
          <w:tcPr>
            <w:tcW w:w="2756" w:type="dxa"/>
            <w:noWrap/>
            <w:vAlign w:val="center"/>
          </w:tcPr>
          <w:p w14:paraId="3333A48B" w14:textId="53725EF3" w:rsidR="00E6238B" w:rsidRPr="00437C89" w:rsidRDefault="00E6238B" w:rsidP="00A921F9">
            <w:pPr>
              <w:rPr>
                <w:sz w:val="18"/>
                <w:szCs w:val="18"/>
              </w:rPr>
            </w:pPr>
            <w:r>
              <w:rPr>
                <w:sz w:val="18"/>
                <w:szCs w:val="18"/>
              </w:rPr>
              <w:t>Noorte osaluse arendustoetus</w:t>
            </w:r>
          </w:p>
        </w:tc>
        <w:tc>
          <w:tcPr>
            <w:tcW w:w="826" w:type="dxa"/>
            <w:noWrap/>
            <w:vAlign w:val="center"/>
          </w:tcPr>
          <w:p w14:paraId="5F3C2A5B" w14:textId="07A6F626" w:rsidR="00E6238B" w:rsidRPr="00437C89" w:rsidRDefault="00E6238B" w:rsidP="00A921F9">
            <w:pPr>
              <w:jc w:val="right"/>
              <w:rPr>
                <w:sz w:val="18"/>
                <w:szCs w:val="18"/>
              </w:rPr>
            </w:pPr>
            <w:r>
              <w:rPr>
                <w:sz w:val="18"/>
                <w:szCs w:val="18"/>
              </w:rPr>
              <w:t>0</w:t>
            </w:r>
          </w:p>
        </w:tc>
        <w:tc>
          <w:tcPr>
            <w:tcW w:w="851" w:type="dxa"/>
            <w:shd w:val="clear" w:color="auto" w:fill="FFF2CC" w:themeFill="accent4" w:themeFillTint="33"/>
            <w:noWrap/>
            <w:vAlign w:val="center"/>
          </w:tcPr>
          <w:p w14:paraId="2231D84D" w14:textId="396739E6" w:rsidR="00E6238B" w:rsidRPr="008162D9" w:rsidRDefault="00E6238B" w:rsidP="00A921F9">
            <w:pPr>
              <w:jc w:val="right"/>
              <w:rPr>
                <w:b/>
                <w:sz w:val="18"/>
                <w:szCs w:val="18"/>
              </w:rPr>
            </w:pPr>
            <w:r>
              <w:rPr>
                <w:b/>
                <w:sz w:val="18"/>
                <w:szCs w:val="18"/>
              </w:rPr>
              <w:t>0</w:t>
            </w:r>
          </w:p>
        </w:tc>
        <w:tc>
          <w:tcPr>
            <w:tcW w:w="954" w:type="dxa"/>
            <w:shd w:val="clear" w:color="auto" w:fill="FFF2CC" w:themeFill="accent4" w:themeFillTint="33"/>
            <w:noWrap/>
            <w:vAlign w:val="center"/>
          </w:tcPr>
          <w:p w14:paraId="6D43C362" w14:textId="33FA1BA2" w:rsidR="00E6238B" w:rsidRPr="008162D9" w:rsidRDefault="00E6238B" w:rsidP="00A921F9">
            <w:pPr>
              <w:jc w:val="right"/>
              <w:rPr>
                <w:b/>
                <w:sz w:val="18"/>
                <w:szCs w:val="18"/>
              </w:rPr>
            </w:pPr>
            <w:r>
              <w:rPr>
                <w:b/>
                <w:sz w:val="18"/>
                <w:szCs w:val="18"/>
              </w:rPr>
              <w:t>750</w:t>
            </w:r>
          </w:p>
        </w:tc>
        <w:tc>
          <w:tcPr>
            <w:tcW w:w="992" w:type="dxa"/>
            <w:noWrap/>
            <w:vAlign w:val="center"/>
          </w:tcPr>
          <w:p w14:paraId="5BAB7665" w14:textId="6B56AF27" w:rsidR="00E6238B" w:rsidRPr="00437C89" w:rsidRDefault="00E6238B" w:rsidP="00A921F9">
            <w:pPr>
              <w:jc w:val="right"/>
              <w:rPr>
                <w:sz w:val="18"/>
                <w:szCs w:val="18"/>
              </w:rPr>
            </w:pPr>
            <w:r>
              <w:rPr>
                <w:sz w:val="18"/>
                <w:szCs w:val="18"/>
              </w:rPr>
              <w:t>750</w:t>
            </w:r>
          </w:p>
        </w:tc>
      </w:tr>
      <w:tr w:rsidR="00A921F9" w:rsidRPr="00437C89" w14:paraId="3C881555" w14:textId="77777777" w:rsidTr="002B5347">
        <w:trPr>
          <w:trHeight w:val="255"/>
        </w:trPr>
        <w:tc>
          <w:tcPr>
            <w:tcW w:w="1305" w:type="dxa"/>
            <w:noWrap/>
            <w:vAlign w:val="center"/>
            <w:hideMark/>
          </w:tcPr>
          <w:p w14:paraId="3C28BD3E"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01F0DA67" w14:textId="77777777" w:rsidR="00A921F9" w:rsidRPr="00437C89" w:rsidRDefault="00A921F9" w:rsidP="00A921F9">
            <w:pPr>
              <w:rPr>
                <w:sz w:val="18"/>
                <w:szCs w:val="18"/>
              </w:rPr>
            </w:pPr>
            <w:r w:rsidRPr="00437C89">
              <w:rPr>
                <w:sz w:val="18"/>
                <w:szCs w:val="18"/>
              </w:rPr>
              <w:t>Viljandi Muusikakool</w:t>
            </w:r>
          </w:p>
        </w:tc>
        <w:tc>
          <w:tcPr>
            <w:tcW w:w="2410" w:type="dxa"/>
            <w:noWrap/>
            <w:vAlign w:val="center"/>
            <w:hideMark/>
          </w:tcPr>
          <w:p w14:paraId="0FF763F5"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20C26CE0" w14:textId="77777777" w:rsidR="00A921F9" w:rsidRPr="00437C89" w:rsidRDefault="00A921F9" w:rsidP="00A921F9">
            <w:pPr>
              <w:jc w:val="center"/>
              <w:rPr>
                <w:bCs/>
                <w:sz w:val="18"/>
                <w:szCs w:val="18"/>
              </w:rPr>
            </w:pPr>
            <w:r w:rsidRPr="00437C89">
              <w:rPr>
                <w:bCs/>
                <w:sz w:val="18"/>
                <w:szCs w:val="18"/>
              </w:rPr>
              <w:t>TU227</w:t>
            </w:r>
          </w:p>
        </w:tc>
        <w:tc>
          <w:tcPr>
            <w:tcW w:w="2799" w:type="dxa"/>
            <w:noWrap/>
            <w:vAlign w:val="center"/>
            <w:hideMark/>
          </w:tcPr>
          <w:p w14:paraId="5DD780B3" w14:textId="77777777" w:rsidR="00A921F9" w:rsidRPr="00437C89" w:rsidRDefault="00A921F9" w:rsidP="00A921F9">
            <w:pPr>
              <w:rPr>
                <w:sz w:val="18"/>
                <w:szCs w:val="18"/>
              </w:rPr>
            </w:pPr>
            <w:r w:rsidRPr="00437C89">
              <w:rPr>
                <w:sz w:val="18"/>
                <w:szCs w:val="18"/>
              </w:rPr>
              <w:t>Kultuurkapitalilt projektidele</w:t>
            </w:r>
          </w:p>
        </w:tc>
        <w:tc>
          <w:tcPr>
            <w:tcW w:w="2756" w:type="dxa"/>
            <w:noWrap/>
            <w:vAlign w:val="center"/>
            <w:hideMark/>
          </w:tcPr>
          <w:p w14:paraId="2F713D21" w14:textId="0C8E0E5A" w:rsidR="00A921F9" w:rsidRPr="00437C89" w:rsidRDefault="004665CD" w:rsidP="00A921F9">
            <w:pPr>
              <w:rPr>
                <w:sz w:val="18"/>
                <w:szCs w:val="18"/>
              </w:rPr>
            </w:pPr>
            <w:r>
              <w:rPr>
                <w:sz w:val="18"/>
                <w:szCs w:val="18"/>
              </w:rPr>
              <w:t>Sihtlaekumine projektideks</w:t>
            </w:r>
          </w:p>
        </w:tc>
        <w:tc>
          <w:tcPr>
            <w:tcW w:w="826" w:type="dxa"/>
            <w:noWrap/>
            <w:vAlign w:val="center"/>
            <w:hideMark/>
          </w:tcPr>
          <w:p w14:paraId="2642D642"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6D226F73"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5DDDD116" w14:textId="77777777" w:rsidR="00A921F9" w:rsidRPr="008162D9" w:rsidRDefault="00A921F9" w:rsidP="00A921F9">
            <w:pPr>
              <w:jc w:val="right"/>
              <w:rPr>
                <w:b/>
                <w:sz w:val="18"/>
                <w:szCs w:val="18"/>
              </w:rPr>
            </w:pPr>
            <w:r w:rsidRPr="008162D9">
              <w:rPr>
                <w:b/>
                <w:sz w:val="18"/>
                <w:szCs w:val="18"/>
              </w:rPr>
              <w:t>3 182</w:t>
            </w:r>
          </w:p>
        </w:tc>
        <w:tc>
          <w:tcPr>
            <w:tcW w:w="992" w:type="dxa"/>
            <w:noWrap/>
            <w:vAlign w:val="center"/>
            <w:hideMark/>
          </w:tcPr>
          <w:p w14:paraId="21AB1D19" w14:textId="77777777" w:rsidR="00A921F9" w:rsidRPr="00437C89" w:rsidRDefault="00A921F9" w:rsidP="00A921F9">
            <w:pPr>
              <w:jc w:val="right"/>
              <w:rPr>
                <w:sz w:val="18"/>
                <w:szCs w:val="18"/>
              </w:rPr>
            </w:pPr>
            <w:r w:rsidRPr="00437C89">
              <w:rPr>
                <w:sz w:val="18"/>
                <w:szCs w:val="18"/>
              </w:rPr>
              <w:t>3 182</w:t>
            </w:r>
          </w:p>
        </w:tc>
      </w:tr>
      <w:tr w:rsidR="00A921F9" w:rsidRPr="00437C89" w14:paraId="5E8DCFEA" w14:textId="77777777" w:rsidTr="002B5347">
        <w:trPr>
          <w:trHeight w:val="255"/>
        </w:trPr>
        <w:tc>
          <w:tcPr>
            <w:tcW w:w="1305" w:type="dxa"/>
            <w:noWrap/>
            <w:vAlign w:val="center"/>
            <w:hideMark/>
          </w:tcPr>
          <w:p w14:paraId="4BA74222"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6AA0ED89" w14:textId="77777777" w:rsidR="00A921F9" w:rsidRPr="00437C89" w:rsidRDefault="00A921F9" w:rsidP="00A921F9">
            <w:pPr>
              <w:rPr>
                <w:sz w:val="18"/>
                <w:szCs w:val="18"/>
              </w:rPr>
            </w:pPr>
            <w:r w:rsidRPr="00437C89">
              <w:rPr>
                <w:sz w:val="18"/>
                <w:szCs w:val="18"/>
              </w:rPr>
              <w:t>Viljandi Muusikakool</w:t>
            </w:r>
          </w:p>
        </w:tc>
        <w:tc>
          <w:tcPr>
            <w:tcW w:w="2410" w:type="dxa"/>
            <w:noWrap/>
            <w:vAlign w:val="center"/>
            <w:hideMark/>
          </w:tcPr>
          <w:p w14:paraId="3AC5A325"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4B109E61" w14:textId="770FA639" w:rsidR="00A921F9" w:rsidRPr="00437C89" w:rsidRDefault="00A921F9" w:rsidP="00A921F9">
            <w:pPr>
              <w:jc w:val="center"/>
              <w:rPr>
                <w:bCs/>
                <w:sz w:val="18"/>
                <w:szCs w:val="18"/>
              </w:rPr>
            </w:pPr>
          </w:p>
        </w:tc>
        <w:tc>
          <w:tcPr>
            <w:tcW w:w="2799" w:type="dxa"/>
            <w:noWrap/>
            <w:vAlign w:val="center"/>
            <w:hideMark/>
          </w:tcPr>
          <w:p w14:paraId="5798C435" w14:textId="2D92EE83" w:rsidR="00A921F9" w:rsidRPr="00437C89" w:rsidRDefault="00A921F9" w:rsidP="00E6238B">
            <w:pPr>
              <w:rPr>
                <w:sz w:val="18"/>
                <w:szCs w:val="18"/>
              </w:rPr>
            </w:pPr>
            <w:r w:rsidRPr="00437C89">
              <w:rPr>
                <w:sz w:val="18"/>
                <w:szCs w:val="18"/>
              </w:rPr>
              <w:t>Sihtfinantseerimine muude</w:t>
            </w:r>
            <w:r w:rsidR="00E6238B">
              <w:rPr>
                <w:sz w:val="18"/>
                <w:szCs w:val="18"/>
              </w:rPr>
              <w:t>lt residentidelt, eraisikutelt</w:t>
            </w:r>
          </w:p>
        </w:tc>
        <w:tc>
          <w:tcPr>
            <w:tcW w:w="2756" w:type="dxa"/>
            <w:noWrap/>
            <w:vAlign w:val="center"/>
            <w:hideMark/>
          </w:tcPr>
          <w:p w14:paraId="1AABFE59" w14:textId="03344791" w:rsidR="00A921F9" w:rsidRPr="00437C89" w:rsidRDefault="004665CD" w:rsidP="00A921F9">
            <w:pPr>
              <w:rPr>
                <w:sz w:val="18"/>
                <w:szCs w:val="18"/>
              </w:rPr>
            </w:pPr>
            <w:r>
              <w:rPr>
                <w:sz w:val="18"/>
                <w:szCs w:val="18"/>
              </w:rPr>
              <w:t>Sihtlaekumine projektideks</w:t>
            </w:r>
          </w:p>
        </w:tc>
        <w:tc>
          <w:tcPr>
            <w:tcW w:w="826" w:type="dxa"/>
            <w:noWrap/>
            <w:vAlign w:val="center"/>
            <w:hideMark/>
          </w:tcPr>
          <w:p w14:paraId="53494EAF" w14:textId="77777777" w:rsidR="00A921F9" w:rsidRPr="00437C89" w:rsidRDefault="00A921F9" w:rsidP="00A921F9">
            <w:pPr>
              <w:jc w:val="right"/>
              <w:rPr>
                <w:sz w:val="18"/>
                <w:szCs w:val="18"/>
              </w:rPr>
            </w:pPr>
            <w:r w:rsidRPr="00437C89">
              <w:rPr>
                <w:sz w:val="18"/>
                <w:szCs w:val="18"/>
              </w:rPr>
              <w:t>4 150</w:t>
            </w:r>
          </w:p>
        </w:tc>
        <w:tc>
          <w:tcPr>
            <w:tcW w:w="851" w:type="dxa"/>
            <w:shd w:val="clear" w:color="auto" w:fill="FFF2CC" w:themeFill="accent4" w:themeFillTint="33"/>
            <w:noWrap/>
            <w:vAlign w:val="center"/>
            <w:hideMark/>
          </w:tcPr>
          <w:p w14:paraId="3E5C6BD0"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0719CF9B" w14:textId="77777777" w:rsidR="00A921F9" w:rsidRPr="008162D9" w:rsidRDefault="00A921F9" w:rsidP="00A921F9">
            <w:pPr>
              <w:jc w:val="right"/>
              <w:rPr>
                <w:b/>
                <w:sz w:val="18"/>
                <w:szCs w:val="18"/>
              </w:rPr>
            </w:pPr>
            <w:r w:rsidRPr="008162D9">
              <w:rPr>
                <w:b/>
                <w:sz w:val="18"/>
                <w:szCs w:val="18"/>
              </w:rPr>
              <w:t>250</w:t>
            </w:r>
          </w:p>
        </w:tc>
        <w:tc>
          <w:tcPr>
            <w:tcW w:w="992" w:type="dxa"/>
            <w:noWrap/>
            <w:vAlign w:val="center"/>
            <w:hideMark/>
          </w:tcPr>
          <w:p w14:paraId="043E213D" w14:textId="77777777" w:rsidR="00A921F9" w:rsidRPr="00437C89" w:rsidRDefault="00A921F9" w:rsidP="00A921F9">
            <w:pPr>
              <w:jc w:val="right"/>
              <w:rPr>
                <w:sz w:val="18"/>
                <w:szCs w:val="18"/>
              </w:rPr>
            </w:pPr>
            <w:r w:rsidRPr="00437C89">
              <w:rPr>
                <w:sz w:val="18"/>
                <w:szCs w:val="18"/>
              </w:rPr>
              <w:t>4 400</w:t>
            </w:r>
          </w:p>
        </w:tc>
      </w:tr>
      <w:tr w:rsidR="00A921F9" w:rsidRPr="00437C89" w14:paraId="519EF3BA" w14:textId="77777777" w:rsidTr="002B5347">
        <w:trPr>
          <w:trHeight w:val="255"/>
        </w:trPr>
        <w:tc>
          <w:tcPr>
            <w:tcW w:w="1305" w:type="dxa"/>
            <w:noWrap/>
            <w:vAlign w:val="center"/>
            <w:hideMark/>
          </w:tcPr>
          <w:p w14:paraId="016E2B0A" w14:textId="77777777" w:rsidR="00A921F9" w:rsidRPr="00437C89" w:rsidRDefault="00A921F9" w:rsidP="00A921F9">
            <w:pPr>
              <w:rPr>
                <w:bCs/>
                <w:sz w:val="18"/>
                <w:szCs w:val="18"/>
              </w:rPr>
            </w:pPr>
            <w:r w:rsidRPr="00437C89">
              <w:rPr>
                <w:bCs/>
                <w:sz w:val="18"/>
                <w:szCs w:val="18"/>
              </w:rPr>
              <w:lastRenderedPageBreak/>
              <w:t>35-Saadud toetused</w:t>
            </w:r>
          </w:p>
        </w:tc>
        <w:tc>
          <w:tcPr>
            <w:tcW w:w="1809" w:type="dxa"/>
            <w:noWrap/>
            <w:vAlign w:val="center"/>
            <w:hideMark/>
          </w:tcPr>
          <w:p w14:paraId="7A75C8BD" w14:textId="77777777" w:rsidR="00A921F9" w:rsidRPr="00437C89" w:rsidRDefault="00A921F9" w:rsidP="00A921F9">
            <w:pPr>
              <w:rPr>
                <w:sz w:val="18"/>
                <w:szCs w:val="18"/>
              </w:rPr>
            </w:pPr>
            <w:r w:rsidRPr="00437C89">
              <w:rPr>
                <w:sz w:val="18"/>
                <w:szCs w:val="18"/>
              </w:rPr>
              <w:t>Viljandi Paalalinna Kool</w:t>
            </w:r>
          </w:p>
        </w:tc>
        <w:tc>
          <w:tcPr>
            <w:tcW w:w="2410" w:type="dxa"/>
            <w:noWrap/>
            <w:vAlign w:val="center"/>
            <w:hideMark/>
          </w:tcPr>
          <w:p w14:paraId="13A2FE03"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6EF78823" w14:textId="2E68DBE8" w:rsidR="00A921F9" w:rsidRPr="00437C89" w:rsidRDefault="00A921F9" w:rsidP="00A921F9">
            <w:pPr>
              <w:jc w:val="center"/>
              <w:rPr>
                <w:bCs/>
                <w:sz w:val="18"/>
                <w:szCs w:val="18"/>
              </w:rPr>
            </w:pPr>
          </w:p>
        </w:tc>
        <w:tc>
          <w:tcPr>
            <w:tcW w:w="2799" w:type="dxa"/>
            <w:noWrap/>
            <w:vAlign w:val="center"/>
            <w:hideMark/>
          </w:tcPr>
          <w:p w14:paraId="292E98C2" w14:textId="77777777" w:rsidR="00A921F9" w:rsidRPr="00437C89" w:rsidRDefault="00A921F9" w:rsidP="00A921F9">
            <w:pPr>
              <w:rPr>
                <w:sz w:val="18"/>
                <w:szCs w:val="18"/>
              </w:rPr>
            </w:pPr>
            <w:r w:rsidRPr="00437C89">
              <w:rPr>
                <w:sz w:val="18"/>
                <w:szCs w:val="18"/>
              </w:rPr>
              <w:t>Muudelt mitteresidentidelt</w:t>
            </w:r>
          </w:p>
        </w:tc>
        <w:tc>
          <w:tcPr>
            <w:tcW w:w="2756" w:type="dxa"/>
            <w:noWrap/>
            <w:vAlign w:val="center"/>
            <w:hideMark/>
          </w:tcPr>
          <w:p w14:paraId="7BA70FA2" w14:textId="09D63EC4" w:rsidR="00A921F9" w:rsidRPr="00437C89" w:rsidRDefault="004665CD" w:rsidP="00A921F9">
            <w:pPr>
              <w:rPr>
                <w:sz w:val="18"/>
                <w:szCs w:val="18"/>
              </w:rPr>
            </w:pPr>
            <w:r w:rsidRPr="004665CD">
              <w:rPr>
                <w:sz w:val="18"/>
                <w:szCs w:val="18"/>
              </w:rPr>
              <w:t>Sihtlaekumine projektideks</w:t>
            </w:r>
          </w:p>
        </w:tc>
        <w:tc>
          <w:tcPr>
            <w:tcW w:w="826" w:type="dxa"/>
            <w:noWrap/>
            <w:vAlign w:val="center"/>
            <w:hideMark/>
          </w:tcPr>
          <w:p w14:paraId="530FACCA" w14:textId="77777777" w:rsidR="00A921F9" w:rsidRPr="00437C89" w:rsidRDefault="00A921F9" w:rsidP="00A921F9">
            <w:pPr>
              <w:jc w:val="right"/>
              <w:rPr>
                <w:sz w:val="18"/>
                <w:szCs w:val="18"/>
              </w:rPr>
            </w:pPr>
            <w:r w:rsidRPr="00437C89">
              <w:rPr>
                <w:sz w:val="18"/>
                <w:szCs w:val="18"/>
              </w:rPr>
              <w:t>469</w:t>
            </w:r>
          </w:p>
        </w:tc>
        <w:tc>
          <w:tcPr>
            <w:tcW w:w="851" w:type="dxa"/>
            <w:shd w:val="clear" w:color="auto" w:fill="FFF2CC" w:themeFill="accent4" w:themeFillTint="33"/>
            <w:noWrap/>
            <w:vAlign w:val="center"/>
            <w:hideMark/>
          </w:tcPr>
          <w:p w14:paraId="1B64B3CD"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552A2DC4" w14:textId="77777777" w:rsidR="00A921F9" w:rsidRPr="008162D9" w:rsidRDefault="00A921F9" w:rsidP="00A921F9">
            <w:pPr>
              <w:jc w:val="right"/>
              <w:rPr>
                <w:b/>
                <w:sz w:val="18"/>
                <w:szCs w:val="18"/>
              </w:rPr>
            </w:pPr>
            <w:r w:rsidRPr="008162D9">
              <w:rPr>
                <w:b/>
                <w:sz w:val="18"/>
                <w:szCs w:val="18"/>
              </w:rPr>
              <w:t>1 965</w:t>
            </w:r>
          </w:p>
        </w:tc>
        <w:tc>
          <w:tcPr>
            <w:tcW w:w="992" w:type="dxa"/>
            <w:noWrap/>
            <w:vAlign w:val="center"/>
            <w:hideMark/>
          </w:tcPr>
          <w:p w14:paraId="4E2A8E39" w14:textId="77777777" w:rsidR="00A921F9" w:rsidRPr="00437C89" w:rsidRDefault="00A921F9" w:rsidP="00A921F9">
            <w:pPr>
              <w:jc w:val="right"/>
              <w:rPr>
                <w:sz w:val="18"/>
                <w:szCs w:val="18"/>
              </w:rPr>
            </w:pPr>
            <w:r w:rsidRPr="00437C89">
              <w:rPr>
                <w:sz w:val="18"/>
                <w:szCs w:val="18"/>
              </w:rPr>
              <w:t>2 434</w:t>
            </w:r>
          </w:p>
        </w:tc>
      </w:tr>
      <w:tr w:rsidR="00A921F9" w:rsidRPr="00437C89" w14:paraId="6CBA0B67" w14:textId="77777777" w:rsidTr="002B5347">
        <w:trPr>
          <w:trHeight w:val="255"/>
        </w:trPr>
        <w:tc>
          <w:tcPr>
            <w:tcW w:w="1305" w:type="dxa"/>
            <w:noWrap/>
            <w:vAlign w:val="center"/>
            <w:hideMark/>
          </w:tcPr>
          <w:p w14:paraId="59F90A4C"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420CFCBF" w14:textId="77777777" w:rsidR="00A921F9" w:rsidRPr="00437C89" w:rsidRDefault="00A921F9" w:rsidP="00A921F9">
            <w:pPr>
              <w:rPr>
                <w:sz w:val="18"/>
                <w:szCs w:val="18"/>
              </w:rPr>
            </w:pPr>
            <w:r w:rsidRPr="00437C89">
              <w:rPr>
                <w:sz w:val="18"/>
                <w:szCs w:val="18"/>
              </w:rPr>
              <w:t>Viljandi Paalalinna Kool</w:t>
            </w:r>
          </w:p>
        </w:tc>
        <w:tc>
          <w:tcPr>
            <w:tcW w:w="2410" w:type="dxa"/>
            <w:noWrap/>
            <w:vAlign w:val="center"/>
            <w:hideMark/>
          </w:tcPr>
          <w:p w14:paraId="0748FDE3"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1640A06B" w14:textId="07C92F39" w:rsidR="00A921F9" w:rsidRPr="00437C89" w:rsidRDefault="00A921F9" w:rsidP="00A921F9">
            <w:pPr>
              <w:jc w:val="center"/>
              <w:rPr>
                <w:bCs/>
                <w:sz w:val="18"/>
                <w:szCs w:val="18"/>
              </w:rPr>
            </w:pPr>
          </w:p>
        </w:tc>
        <w:tc>
          <w:tcPr>
            <w:tcW w:w="2799" w:type="dxa"/>
            <w:noWrap/>
            <w:vAlign w:val="center"/>
            <w:hideMark/>
          </w:tcPr>
          <w:p w14:paraId="4856F021" w14:textId="77777777" w:rsidR="00A921F9" w:rsidRPr="00437C89" w:rsidRDefault="00A921F9" w:rsidP="00A921F9">
            <w:pPr>
              <w:rPr>
                <w:sz w:val="18"/>
                <w:szCs w:val="18"/>
              </w:rPr>
            </w:pPr>
            <w:r w:rsidRPr="00437C89">
              <w:rPr>
                <w:sz w:val="18"/>
                <w:szCs w:val="18"/>
              </w:rPr>
              <w:t>Sihtfinantseerimine muudelt residentidelt, eraisikutelt, sponsoritelt</w:t>
            </w:r>
          </w:p>
        </w:tc>
        <w:tc>
          <w:tcPr>
            <w:tcW w:w="2756" w:type="dxa"/>
            <w:noWrap/>
            <w:vAlign w:val="center"/>
            <w:hideMark/>
          </w:tcPr>
          <w:p w14:paraId="4A46F1DD" w14:textId="29877186" w:rsidR="00A921F9" w:rsidRPr="00437C89" w:rsidRDefault="004665CD" w:rsidP="00A921F9">
            <w:pPr>
              <w:rPr>
                <w:sz w:val="18"/>
                <w:szCs w:val="18"/>
              </w:rPr>
            </w:pPr>
            <w:r>
              <w:rPr>
                <w:sz w:val="18"/>
                <w:szCs w:val="18"/>
              </w:rPr>
              <w:t>Sihtlaekumine projektideks</w:t>
            </w:r>
          </w:p>
        </w:tc>
        <w:tc>
          <w:tcPr>
            <w:tcW w:w="826" w:type="dxa"/>
            <w:noWrap/>
            <w:vAlign w:val="center"/>
            <w:hideMark/>
          </w:tcPr>
          <w:p w14:paraId="1EB976E4" w14:textId="77777777" w:rsidR="00A921F9" w:rsidRPr="00437C89" w:rsidRDefault="00A921F9" w:rsidP="00A921F9">
            <w:pPr>
              <w:jc w:val="right"/>
              <w:rPr>
                <w:sz w:val="18"/>
                <w:szCs w:val="18"/>
              </w:rPr>
            </w:pPr>
            <w:r w:rsidRPr="00437C89">
              <w:rPr>
                <w:sz w:val="18"/>
                <w:szCs w:val="18"/>
              </w:rPr>
              <w:t>300</w:t>
            </w:r>
          </w:p>
        </w:tc>
        <w:tc>
          <w:tcPr>
            <w:tcW w:w="851" w:type="dxa"/>
            <w:shd w:val="clear" w:color="auto" w:fill="FFF2CC" w:themeFill="accent4" w:themeFillTint="33"/>
            <w:noWrap/>
            <w:vAlign w:val="center"/>
            <w:hideMark/>
          </w:tcPr>
          <w:p w14:paraId="4C12C6DE"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268A4EB4" w14:textId="77777777" w:rsidR="00A921F9" w:rsidRPr="008162D9" w:rsidRDefault="00A921F9" w:rsidP="00A921F9">
            <w:pPr>
              <w:jc w:val="right"/>
              <w:rPr>
                <w:b/>
                <w:sz w:val="18"/>
                <w:szCs w:val="18"/>
              </w:rPr>
            </w:pPr>
            <w:r w:rsidRPr="008162D9">
              <w:rPr>
                <w:b/>
                <w:sz w:val="18"/>
                <w:szCs w:val="18"/>
              </w:rPr>
              <w:t>525</w:t>
            </w:r>
          </w:p>
        </w:tc>
        <w:tc>
          <w:tcPr>
            <w:tcW w:w="992" w:type="dxa"/>
            <w:noWrap/>
            <w:vAlign w:val="center"/>
            <w:hideMark/>
          </w:tcPr>
          <w:p w14:paraId="22FA05B7" w14:textId="77777777" w:rsidR="00A921F9" w:rsidRPr="00437C89" w:rsidRDefault="00A921F9" w:rsidP="00A921F9">
            <w:pPr>
              <w:jc w:val="right"/>
              <w:rPr>
                <w:sz w:val="18"/>
                <w:szCs w:val="18"/>
              </w:rPr>
            </w:pPr>
            <w:r w:rsidRPr="00437C89">
              <w:rPr>
                <w:sz w:val="18"/>
                <w:szCs w:val="18"/>
              </w:rPr>
              <w:t>825</w:t>
            </w:r>
          </w:p>
        </w:tc>
      </w:tr>
      <w:tr w:rsidR="00A921F9" w:rsidRPr="00437C89" w14:paraId="2330C71C" w14:textId="77777777" w:rsidTr="002B5347">
        <w:trPr>
          <w:trHeight w:val="255"/>
        </w:trPr>
        <w:tc>
          <w:tcPr>
            <w:tcW w:w="1305" w:type="dxa"/>
            <w:noWrap/>
            <w:vAlign w:val="center"/>
            <w:hideMark/>
          </w:tcPr>
          <w:p w14:paraId="38546B06"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199AA1B8" w14:textId="77777777" w:rsidR="00A921F9" w:rsidRPr="00437C89" w:rsidRDefault="00A921F9" w:rsidP="00A921F9">
            <w:pPr>
              <w:rPr>
                <w:sz w:val="18"/>
                <w:szCs w:val="18"/>
              </w:rPr>
            </w:pPr>
            <w:r w:rsidRPr="00437C89">
              <w:rPr>
                <w:sz w:val="18"/>
                <w:szCs w:val="18"/>
              </w:rPr>
              <w:t>Viljandi Spordikool</w:t>
            </w:r>
          </w:p>
        </w:tc>
        <w:tc>
          <w:tcPr>
            <w:tcW w:w="2410" w:type="dxa"/>
            <w:noWrap/>
            <w:vAlign w:val="center"/>
            <w:hideMark/>
          </w:tcPr>
          <w:p w14:paraId="5C3ACFD5"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5743FCDD" w14:textId="4C254C50" w:rsidR="00A921F9" w:rsidRPr="00437C89" w:rsidRDefault="00A921F9" w:rsidP="00A921F9">
            <w:pPr>
              <w:jc w:val="center"/>
              <w:rPr>
                <w:bCs/>
                <w:sz w:val="18"/>
                <w:szCs w:val="18"/>
              </w:rPr>
            </w:pPr>
          </w:p>
        </w:tc>
        <w:tc>
          <w:tcPr>
            <w:tcW w:w="2799" w:type="dxa"/>
            <w:noWrap/>
            <w:vAlign w:val="center"/>
            <w:hideMark/>
          </w:tcPr>
          <w:p w14:paraId="664885FF" w14:textId="77777777" w:rsidR="00A921F9" w:rsidRPr="00437C89" w:rsidRDefault="00A921F9" w:rsidP="00A921F9">
            <w:pPr>
              <w:rPr>
                <w:sz w:val="18"/>
                <w:szCs w:val="18"/>
              </w:rPr>
            </w:pPr>
            <w:r w:rsidRPr="00437C89">
              <w:rPr>
                <w:sz w:val="18"/>
                <w:szCs w:val="18"/>
              </w:rPr>
              <w:t>Eesti Noorsootöö Keskuselt projektidele</w:t>
            </w:r>
          </w:p>
        </w:tc>
        <w:tc>
          <w:tcPr>
            <w:tcW w:w="2756" w:type="dxa"/>
            <w:noWrap/>
            <w:vAlign w:val="center"/>
            <w:hideMark/>
          </w:tcPr>
          <w:p w14:paraId="07496E11" w14:textId="3F723292" w:rsidR="00A921F9" w:rsidRPr="00437C89" w:rsidRDefault="004665CD" w:rsidP="00A921F9">
            <w:pPr>
              <w:rPr>
                <w:sz w:val="18"/>
                <w:szCs w:val="18"/>
              </w:rPr>
            </w:pPr>
            <w:r>
              <w:rPr>
                <w:sz w:val="18"/>
                <w:szCs w:val="18"/>
              </w:rPr>
              <w:t>Sihtlaekumine projektideks</w:t>
            </w:r>
          </w:p>
        </w:tc>
        <w:tc>
          <w:tcPr>
            <w:tcW w:w="826" w:type="dxa"/>
            <w:noWrap/>
            <w:vAlign w:val="center"/>
            <w:hideMark/>
          </w:tcPr>
          <w:p w14:paraId="27104144"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35A4A54C"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4F424F4A" w14:textId="77777777" w:rsidR="00A921F9" w:rsidRPr="008162D9" w:rsidRDefault="00A921F9" w:rsidP="00A921F9">
            <w:pPr>
              <w:jc w:val="right"/>
              <w:rPr>
                <w:b/>
                <w:sz w:val="18"/>
                <w:szCs w:val="18"/>
              </w:rPr>
            </w:pPr>
            <w:r w:rsidRPr="008162D9">
              <w:rPr>
                <w:b/>
                <w:sz w:val="18"/>
                <w:szCs w:val="18"/>
              </w:rPr>
              <w:t>10 371</w:t>
            </w:r>
          </w:p>
        </w:tc>
        <w:tc>
          <w:tcPr>
            <w:tcW w:w="992" w:type="dxa"/>
            <w:noWrap/>
            <w:vAlign w:val="center"/>
            <w:hideMark/>
          </w:tcPr>
          <w:p w14:paraId="3DE8B33C" w14:textId="77777777" w:rsidR="00A921F9" w:rsidRPr="00437C89" w:rsidRDefault="00A921F9" w:rsidP="00A921F9">
            <w:pPr>
              <w:jc w:val="right"/>
              <w:rPr>
                <w:sz w:val="18"/>
                <w:szCs w:val="18"/>
              </w:rPr>
            </w:pPr>
            <w:r w:rsidRPr="00437C89">
              <w:rPr>
                <w:sz w:val="18"/>
                <w:szCs w:val="18"/>
              </w:rPr>
              <w:t>10 371</w:t>
            </w:r>
          </w:p>
        </w:tc>
      </w:tr>
      <w:tr w:rsidR="00A921F9" w:rsidRPr="00437C89" w14:paraId="6AB6587D" w14:textId="77777777" w:rsidTr="002B5347">
        <w:trPr>
          <w:trHeight w:val="255"/>
        </w:trPr>
        <w:tc>
          <w:tcPr>
            <w:tcW w:w="1305" w:type="dxa"/>
            <w:noWrap/>
            <w:vAlign w:val="center"/>
            <w:hideMark/>
          </w:tcPr>
          <w:p w14:paraId="21534D7F"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13D0D030" w14:textId="77777777" w:rsidR="00A921F9" w:rsidRPr="00437C89" w:rsidRDefault="00A921F9" w:rsidP="00A921F9">
            <w:pPr>
              <w:rPr>
                <w:sz w:val="18"/>
                <w:szCs w:val="18"/>
              </w:rPr>
            </w:pPr>
            <w:r w:rsidRPr="00437C89">
              <w:rPr>
                <w:sz w:val="18"/>
                <w:szCs w:val="18"/>
              </w:rPr>
              <w:t>Viljandi Spordikool</w:t>
            </w:r>
          </w:p>
        </w:tc>
        <w:tc>
          <w:tcPr>
            <w:tcW w:w="2410" w:type="dxa"/>
            <w:noWrap/>
            <w:vAlign w:val="center"/>
            <w:hideMark/>
          </w:tcPr>
          <w:p w14:paraId="4CCF8D1D"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51657CE8" w14:textId="4DED7227" w:rsidR="00A921F9" w:rsidRPr="00437C89" w:rsidRDefault="00A921F9" w:rsidP="00A921F9">
            <w:pPr>
              <w:jc w:val="center"/>
              <w:rPr>
                <w:bCs/>
                <w:sz w:val="18"/>
                <w:szCs w:val="18"/>
              </w:rPr>
            </w:pPr>
          </w:p>
        </w:tc>
        <w:tc>
          <w:tcPr>
            <w:tcW w:w="2799" w:type="dxa"/>
            <w:noWrap/>
            <w:vAlign w:val="center"/>
            <w:hideMark/>
          </w:tcPr>
          <w:p w14:paraId="3D75B549" w14:textId="77777777" w:rsidR="00A921F9" w:rsidRPr="00437C89" w:rsidRDefault="00A921F9" w:rsidP="00A921F9">
            <w:pPr>
              <w:rPr>
                <w:sz w:val="18"/>
                <w:szCs w:val="18"/>
              </w:rPr>
            </w:pPr>
            <w:r w:rsidRPr="00437C89">
              <w:rPr>
                <w:sz w:val="18"/>
                <w:szCs w:val="18"/>
              </w:rPr>
              <w:t>Kultuurkapitalilt projektidele</w:t>
            </w:r>
          </w:p>
        </w:tc>
        <w:tc>
          <w:tcPr>
            <w:tcW w:w="2756" w:type="dxa"/>
            <w:noWrap/>
            <w:vAlign w:val="center"/>
            <w:hideMark/>
          </w:tcPr>
          <w:p w14:paraId="67B885A9" w14:textId="0A774EDF" w:rsidR="00A921F9" w:rsidRPr="00437C89" w:rsidRDefault="004665CD" w:rsidP="00A921F9">
            <w:pPr>
              <w:rPr>
                <w:sz w:val="18"/>
                <w:szCs w:val="18"/>
              </w:rPr>
            </w:pPr>
            <w:r>
              <w:rPr>
                <w:sz w:val="18"/>
                <w:szCs w:val="18"/>
              </w:rPr>
              <w:t>Sihtlaekumine projektideks</w:t>
            </w:r>
          </w:p>
        </w:tc>
        <w:tc>
          <w:tcPr>
            <w:tcW w:w="826" w:type="dxa"/>
            <w:noWrap/>
            <w:vAlign w:val="center"/>
            <w:hideMark/>
          </w:tcPr>
          <w:p w14:paraId="2CECA3ED"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0D59746C"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4FD028C3" w14:textId="77777777" w:rsidR="00A921F9" w:rsidRPr="008162D9" w:rsidRDefault="00A921F9" w:rsidP="00A921F9">
            <w:pPr>
              <w:jc w:val="right"/>
              <w:rPr>
                <w:b/>
                <w:sz w:val="18"/>
                <w:szCs w:val="18"/>
              </w:rPr>
            </w:pPr>
            <w:r w:rsidRPr="008162D9">
              <w:rPr>
                <w:b/>
                <w:sz w:val="18"/>
                <w:szCs w:val="18"/>
              </w:rPr>
              <w:t>2 170</w:t>
            </w:r>
          </w:p>
        </w:tc>
        <w:tc>
          <w:tcPr>
            <w:tcW w:w="992" w:type="dxa"/>
            <w:noWrap/>
            <w:vAlign w:val="center"/>
            <w:hideMark/>
          </w:tcPr>
          <w:p w14:paraId="7FB8AC49" w14:textId="77777777" w:rsidR="00A921F9" w:rsidRPr="00437C89" w:rsidRDefault="00A921F9" w:rsidP="00A921F9">
            <w:pPr>
              <w:jc w:val="right"/>
              <w:rPr>
                <w:sz w:val="18"/>
                <w:szCs w:val="18"/>
              </w:rPr>
            </w:pPr>
            <w:r w:rsidRPr="00437C89">
              <w:rPr>
                <w:sz w:val="18"/>
                <w:szCs w:val="18"/>
              </w:rPr>
              <w:t>2 170</w:t>
            </w:r>
          </w:p>
        </w:tc>
      </w:tr>
      <w:tr w:rsidR="00A921F9" w:rsidRPr="00437C89" w14:paraId="4C2B94F4" w14:textId="77777777" w:rsidTr="002B5347">
        <w:trPr>
          <w:trHeight w:val="255"/>
        </w:trPr>
        <w:tc>
          <w:tcPr>
            <w:tcW w:w="1305" w:type="dxa"/>
            <w:noWrap/>
            <w:vAlign w:val="center"/>
            <w:hideMark/>
          </w:tcPr>
          <w:p w14:paraId="706DA9DF"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3A1AB085" w14:textId="77777777" w:rsidR="00A921F9" w:rsidRPr="00437C89" w:rsidRDefault="00A921F9" w:rsidP="00A921F9">
            <w:pPr>
              <w:rPr>
                <w:sz w:val="18"/>
                <w:szCs w:val="18"/>
              </w:rPr>
            </w:pPr>
            <w:r w:rsidRPr="00437C89">
              <w:rPr>
                <w:sz w:val="18"/>
                <w:szCs w:val="18"/>
              </w:rPr>
              <w:t>Viljandi Spordikool</w:t>
            </w:r>
          </w:p>
        </w:tc>
        <w:tc>
          <w:tcPr>
            <w:tcW w:w="2410" w:type="dxa"/>
            <w:noWrap/>
            <w:vAlign w:val="center"/>
            <w:hideMark/>
          </w:tcPr>
          <w:p w14:paraId="2CF2B65C"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764AAB4E" w14:textId="29411AE3" w:rsidR="00A921F9" w:rsidRPr="00437C89" w:rsidRDefault="00A921F9" w:rsidP="00A921F9">
            <w:pPr>
              <w:jc w:val="center"/>
              <w:rPr>
                <w:bCs/>
                <w:sz w:val="18"/>
                <w:szCs w:val="18"/>
              </w:rPr>
            </w:pPr>
          </w:p>
        </w:tc>
        <w:tc>
          <w:tcPr>
            <w:tcW w:w="2799" w:type="dxa"/>
            <w:noWrap/>
            <w:vAlign w:val="center"/>
            <w:hideMark/>
          </w:tcPr>
          <w:p w14:paraId="299ABEE8" w14:textId="77777777" w:rsidR="00A921F9" w:rsidRPr="00437C89" w:rsidRDefault="00A921F9" w:rsidP="00A921F9">
            <w:pPr>
              <w:rPr>
                <w:sz w:val="18"/>
                <w:szCs w:val="18"/>
              </w:rPr>
            </w:pPr>
            <w:r w:rsidRPr="00437C89">
              <w:rPr>
                <w:sz w:val="18"/>
                <w:szCs w:val="18"/>
              </w:rPr>
              <w:t>Sihtfin Spordikoolile spordiühingutelt</w:t>
            </w:r>
          </w:p>
        </w:tc>
        <w:tc>
          <w:tcPr>
            <w:tcW w:w="2756" w:type="dxa"/>
            <w:noWrap/>
            <w:vAlign w:val="center"/>
            <w:hideMark/>
          </w:tcPr>
          <w:p w14:paraId="309A8F97" w14:textId="5468309F" w:rsidR="00A921F9" w:rsidRPr="00437C89" w:rsidRDefault="004665CD" w:rsidP="00A921F9">
            <w:pPr>
              <w:rPr>
                <w:sz w:val="18"/>
                <w:szCs w:val="18"/>
              </w:rPr>
            </w:pPr>
            <w:r>
              <w:rPr>
                <w:sz w:val="18"/>
                <w:szCs w:val="18"/>
              </w:rPr>
              <w:t>Sihtlaekumine projektideks</w:t>
            </w:r>
          </w:p>
        </w:tc>
        <w:tc>
          <w:tcPr>
            <w:tcW w:w="826" w:type="dxa"/>
            <w:noWrap/>
            <w:vAlign w:val="center"/>
            <w:hideMark/>
          </w:tcPr>
          <w:p w14:paraId="34836E5F" w14:textId="77777777" w:rsidR="00A921F9" w:rsidRPr="00437C89" w:rsidRDefault="00A921F9" w:rsidP="00A921F9">
            <w:pPr>
              <w:jc w:val="right"/>
              <w:rPr>
                <w:sz w:val="18"/>
                <w:szCs w:val="18"/>
              </w:rPr>
            </w:pPr>
            <w:r w:rsidRPr="00437C89">
              <w:rPr>
                <w:sz w:val="18"/>
                <w:szCs w:val="18"/>
              </w:rPr>
              <w:t>24 000</w:t>
            </w:r>
          </w:p>
        </w:tc>
        <w:tc>
          <w:tcPr>
            <w:tcW w:w="851" w:type="dxa"/>
            <w:shd w:val="clear" w:color="auto" w:fill="FFF2CC" w:themeFill="accent4" w:themeFillTint="33"/>
            <w:noWrap/>
            <w:vAlign w:val="center"/>
            <w:hideMark/>
          </w:tcPr>
          <w:p w14:paraId="312DF62C"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69D641E6" w14:textId="77777777" w:rsidR="00A921F9" w:rsidRPr="008162D9" w:rsidRDefault="00A921F9" w:rsidP="00A921F9">
            <w:pPr>
              <w:jc w:val="right"/>
              <w:rPr>
                <w:b/>
                <w:sz w:val="18"/>
                <w:szCs w:val="18"/>
              </w:rPr>
            </w:pPr>
            <w:r w:rsidRPr="008162D9">
              <w:rPr>
                <w:b/>
                <w:sz w:val="18"/>
                <w:szCs w:val="18"/>
              </w:rPr>
              <w:t>7 541</w:t>
            </w:r>
          </w:p>
        </w:tc>
        <w:tc>
          <w:tcPr>
            <w:tcW w:w="992" w:type="dxa"/>
            <w:noWrap/>
            <w:vAlign w:val="center"/>
            <w:hideMark/>
          </w:tcPr>
          <w:p w14:paraId="5BAB0D56" w14:textId="77777777" w:rsidR="00A921F9" w:rsidRPr="00437C89" w:rsidRDefault="00A921F9" w:rsidP="00A921F9">
            <w:pPr>
              <w:jc w:val="right"/>
              <w:rPr>
                <w:sz w:val="18"/>
                <w:szCs w:val="18"/>
              </w:rPr>
            </w:pPr>
            <w:r w:rsidRPr="00437C89">
              <w:rPr>
                <w:sz w:val="18"/>
                <w:szCs w:val="18"/>
              </w:rPr>
              <w:t>31 541</w:t>
            </w:r>
          </w:p>
        </w:tc>
      </w:tr>
      <w:tr w:rsidR="00A921F9" w:rsidRPr="00437C89" w14:paraId="653E6DE5" w14:textId="77777777" w:rsidTr="002B5347">
        <w:trPr>
          <w:trHeight w:val="255"/>
        </w:trPr>
        <w:tc>
          <w:tcPr>
            <w:tcW w:w="1305" w:type="dxa"/>
            <w:noWrap/>
            <w:vAlign w:val="center"/>
            <w:hideMark/>
          </w:tcPr>
          <w:p w14:paraId="3EFE2005"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361F2F51" w14:textId="77777777" w:rsidR="00A921F9" w:rsidRPr="00437C89" w:rsidRDefault="00A921F9" w:rsidP="00A921F9">
            <w:pPr>
              <w:rPr>
                <w:sz w:val="18"/>
                <w:szCs w:val="18"/>
              </w:rPr>
            </w:pPr>
            <w:r w:rsidRPr="00437C89">
              <w:rPr>
                <w:sz w:val="18"/>
                <w:szCs w:val="18"/>
              </w:rPr>
              <w:t>Viljandi Spordikool</w:t>
            </w:r>
          </w:p>
        </w:tc>
        <w:tc>
          <w:tcPr>
            <w:tcW w:w="2410" w:type="dxa"/>
            <w:noWrap/>
            <w:vAlign w:val="center"/>
            <w:hideMark/>
          </w:tcPr>
          <w:p w14:paraId="6567058C"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3C4CC4DE" w14:textId="41B12C57" w:rsidR="00A921F9" w:rsidRPr="00437C89" w:rsidRDefault="00A921F9" w:rsidP="00A921F9">
            <w:pPr>
              <w:jc w:val="center"/>
              <w:rPr>
                <w:bCs/>
                <w:sz w:val="18"/>
                <w:szCs w:val="18"/>
              </w:rPr>
            </w:pPr>
          </w:p>
        </w:tc>
        <w:tc>
          <w:tcPr>
            <w:tcW w:w="2799" w:type="dxa"/>
            <w:noWrap/>
            <w:vAlign w:val="center"/>
            <w:hideMark/>
          </w:tcPr>
          <w:p w14:paraId="68295FE6" w14:textId="77777777" w:rsidR="00A921F9" w:rsidRPr="00437C89" w:rsidRDefault="00A921F9" w:rsidP="00A921F9">
            <w:pPr>
              <w:rPr>
                <w:sz w:val="18"/>
                <w:szCs w:val="18"/>
              </w:rPr>
            </w:pPr>
            <w:r w:rsidRPr="00437C89">
              <w:rPr>
                <w:sz w:val="18"/>
                <w:szCs w:val="18"/>
              </w:rPr>
              <w:t>Sihtfinantseerimine muudelt residentidelt, eraisikutelt, sponsoritelt</w:t>
            </w:r>
          </w:p>
        </w:tc>
        <w:tc>
          <w:tcPr>
            <w:tcW w:w="2756" w:type="dxa"/>
            <w:noWrap/>
            <w:vAlign w:val="center"/>
            <w:hideMark/>
          </w:tcPr>
          <w:p w14:paraId="1650DFEF" w14:textId="6A87CCEF" w:rsidR="00A921F9" w:rsidRPr="00437C89" w:rsidRDefault="004665CD" w:rsidP="00A921F9">
            <w:pPr>
              <w:rPr>
                <w:sz w:val="18"/>
                <w:szCs w:val="18"/>
              </w:rPr>
            </w:pPr>
            <w:r>
              <w:rPr>
                <w:sz w:val="18"/>
                <w:szCs w:val="18"/>
              </w:rPr>
              <w:t>Sihtlaekumine projektideks</w:t>
            </w:r>
          </w:p>
        </w:tc>
        <w:tc>
          <w:tcPr>
            <w:tcW w:w="826" w:type="dxa"/>
            <w:noWrap/>
            <w:vAlign w:val="center"/>
            <w:hideMark/>
          </w:tcPr>
          <w:p w14:paraId="37ABA473" w14:textId="77777777" w:rsidR="00A921F9" w:rsidRPr="00437C89" w:rsidRDefault="00A921F9" w:rsidP="00A921F9">
            <w:pPr>
              <w:jc w:val="right"/>
              <w:rPr>
                <w:sz w:val="18"/>
                <w:szCs w:val="18"/>
              </w:rPr>
            </w:pPr>
            <w:r w:rsidRPr="00437C89">
              <w:rPr>
                <w:sz w:val="18"/>
                <w:szCs w:val="18"/>
              </w:rPr>
              <w:t>750</w:t>
            </w:r>
          </w:p>
        </w:tc>
        <w:tc>
          <w:tcPr>
            <w:tcW w:w="851" w:type="dxa"/>
            <w:shd w:val="clear" w:color="auto" w:fill="FFF2CC" w:themeFill="accent4" w:themeFillTint="33"/>
            <w:noWrap/>
            <w:vAlign w:val="center"/>
            <w:hideMark/>
          </w:tcPr>
          <w:p w14:paraId="4ED09456"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11A7E6FC"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71550219" w14:textId="77777777" w:rsidR="00A921F9" w:rsidRPr="00437C89" w:rsidRDefault="00A921F9" w:rsidP="00A921F9">
            <w:pPr>
              <w:jc w:val="right"/>
              <w:rPr>
                <w:sz w:val="18"/>
                <w:szCs w:val="18"/>
              </w:rPr>
            </w:pPr>
            <w:r w:rsidRPr="00437C89">
              <w:rPr>
                <w:sz w:val="18"/>
                <w:szCs w:val="18"/>
              </w:rPr>
              <w:t>750</w:t>
            </w:r>
          </w:p>
        </w:tc>
      </w:tr>
      <w:tr w:rsidR="00A921F9" w:rsidRPr="00437C89" w14:paraId="3251FF82" w14:textId="77777777" w:rsidTr="002B5347">
        <w:trPr>
          <w:trHeight w:val="255"/>
        </w:trPr>
        <w:tc>
          <w:tcPr>
            <w:tcW w:w="1305" w:type="dxa"/>
            <w:noWrap/>
            <w:vAlign w:val="center"/>
            <w:hideMark/>
          </w:tcPr>
          <w:p w14:paraId="270ACAED"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6417ACAE" w14:textId="77777777" w:rsidR="00A921F9" w:rsidRPr="00437C89" w:rsidRDefault="00A921F9" w:rsidP="00A921F9">
            <w:pPr>
              <w:rPr>
                <w:sz w:val="18"/>
                <w:szCs w:val="18"/>
              </w:rPr>
            </w:pPr>
            <w:r w:rsidRPr="00437C89">
              <w:rPr>
                <w:sz w:val="18"/>
                <w:szCs w:val="18"/>
              </w:rPr>
              <w:t>Viljandi Spordikool</w:t>
            </w:r>
          </w:p>
        </w:tc>
        <w:tc>
          <w:tcPr>
            <w:tcW w:w="2410" w:type="dxa"/>
            <w:noWrap/>
            <w:vAlign w:val="center"/>
            <w:hideMark/>
          </w:tcPr>
          <w:p w14:paraId="7B486D18"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248E226A" w14:textId="44FED016" w:rsidR="00A921F9" w:rsidRPr="00437C89" w:rsidRDefault="00A921F9" w:rsidP="00A921F9">
            <w:pPr>
              <w:jc w:val="center"/>
              <w:rPr>
                <w:bCs/>
                <w:sz w:val="18"/>
                <w:szCs w:val="18"/>
              </w:rPr>
            </w:pPr>
          </w:p>
        </w:tc>
        <w:tc>
          <w:tcPr>
            <w:tcW w:w="2799" w:type="dxa"/>
            <w:noWrap/>
            <w:vAlign w:val="center"/>
            <w:hideMark/>
          </w:tcPr>
          <w:p w14:paraId="7BCAF72C" w14:textId="77777777" w:rsidR="00A921F9" w:rsidRPr="00437C89" w:rsidRDefault="00A921F9" w:rsidP="00A921F9">
            <w:pPr>
              <w:rPr>
                <w:sz w:val="18"/>
                <w:szCs w:val="18"/>
              </w:rPr>
            </w:pPr>
            <w:r w:rsidRPr="00437C89">
              <w:rPr>
                <w:sz w:val="18"/>
                <w:szCs w:val="18"/>
              </w:rPr>
              <w:t>Spordikoolituse ja -teabe SA</w:t>
            </w:r>
          </w:p>
        </w:tc>
        <w:tc>
          <w:tcPr>
            <w:tcW w:w="2756" w:type="dxa"/>
            <w:noWrap/>
            <w:vAlign w:val="center"/>
            <w:hideMark/>
          </w:tcPr>
          <w:p w14:paraId="34795BCE" w14:textId="77777777" w:rsidR="00A921F9" w:rsidRPr="00437C89" w:rsidRDefault="00A921F9" w:rsidP="00A921F9">
            <w:pPr>
              <w:rPr>
                <w:sz w:val="18"/>
                <w:szCs w:val="18"/>
              </w:rPr>
            </w:pPr>
            <w:r w:rsidRPr="00437C89">
              <w:rPr>
                <w:sz w:val="18"/>
                <w:szCs w:val="18"/>
              </w:rPr>
              <w:t>Treeneritoetus</w:t>
            </w:r>
          </w:p>
        </w:tc>
        <w:tc>
          <w:tcPr>
            <w:tcW w:w="826" w:type="dxa"/>
            <w:noWrap/>
            <w:vAlign w:val="center"/>
            <w:hideMark/>
          </w:tcPr>
          <w:p w14:paraId="2EC3BB63" w14:textId="77777777" w:rsidR="00A921F9" w:rsidRPr="00437C89" w:rsidRDefault="00A921F9" w:rsidP="00A921F9">
            <w:pPr>
              <w:jc w:val="right"/>
              <w:rPr>
                <w:sz w:val="18"/>
                <w:szCs w:val="18"/>
              </w:rPr>
            </w:pPr>
            <w:r w:rsidRPr="00437C89">
              <w:rPr>
                <w:sz w:val="18"/>
                <w:szCs w:val="18"/>
              </w:rPr>
              <w:t>70 000</w:t>
            </w:r>
          </w:p>
        </w:tc>
        <w:tc>
          <w:tcPr>
            <w:tcW w:w="851" w:type="dxa"/>
            <w:shd w:val="clear" w:color="auto" w:fill="FFF2CC" w:themeFill="accent4" w:themeFillTint="33"/>
            <w:noWrap/>
            <w:vAlign w:val="center"/>
            <w:hideMark/>
          </w:tcPr>
          <w:p w14:paraId="25F89EBB"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46B2E8BA" w14:textId="77777777" w:rsidR="00A921F9" w:rsidRPr="008162D9" w:rsidRDefault="00A921F9" w:rsidP="00A921F9">
            <w:pPr>
              <w:jc w:val="right"/>
              <w:rPr>
                <w:b/>
                <w:sz w:val="18"/>
                <w:szCs w:val="18"/>
              </w:rPr>
            </w:pPr>
            <w:r w:rsidRPr="008162D9">
              <w:rPr>
                <w:b/>
                <w:sz w:val="18"/>
                <w:szCs w:val="18"/>
              </w:rPr>
              <w:t>24 561</w:t>
            </w:r>
          </w:p>
        </w:tc>
        <w:tc>
          <w:tcPr>
            <w:tcW w:w="992" w:type="dxa"/>
            <w:noWrap/>
            <w:vAlign w:val="center"/>
            <w:hideMark/>
          </w:tcPr>
          <w:p w14:paraId="5896F56B" w14:textId="77777777" w:rsidR="00A921F9" w:rsidRPr="00437C89" w:rsidRDefault="00A921F9" w:rsidP="00A921F9">
            <w:pPr>
              <w:jc w:val="right"/>
              <w:rPr>
                <w:sz w:val="18"/>
                <w:szCs w:val="18"/>
              </w:rPr>
            </w:pPr>
            <w:r w:rsidRPr="00437C89">
              <w:rPr>
                <w:sz w:val="18"/>
                <w:szCs w:val="18"/>
              </w:rPr>
              <w:t>94 561</w:t>
            </w:r>
          </w:p>
        </w:tc>
      </w:tr>
      <w:tr w:rsidR="00A921F9" w:rsidRPr="00437C89" w14:paraId="556CF75C" w14:textId="77777777" w:rsidTr="002B5347">
        <w:trPr>
          <w:trHeight w:val="255"/>
        </w:trPr>
        <w:tc>
          <w:tcPr>
            <w:tcW w:w="1305" w:type="dxa"/>
            <w:noWrap/>
            <w:vAlign w:val="center"/>
            <w:hideMark/>
          </w:tcPr>
          <w:p w14:paraId="0EC3FED0" w14:textId="77777777" w:rsidR="00A921F9" w:rsidRPr="00437C89" w:rsidRDefault="00A921F9" w:rsidP="00A921F9">
            <w:pPr>
              <w:rPr>
                <w:bCs/>
                <w:sz w:val="18"/>
                <w:szCs w:val="18"/>
              </w:rPr>
            </w:pPr>
            <w:r w:rsidRPr="00437C89">
              <w:rPr>
                <w:bCs/>
                <w:sz w:val="18"/>
                <w:szCs w:val="18"/>
              </w:rPr>
              <w:t>35-Saadud toetused</w:t>
            </w:r>
          </w:p>
        </w:tc>
        <w:tc>
          <w:tcPr>
            <w:tcW w:w="1809" w:type="dxa"/>
            <w:noWrap/>
            <w:vAlign w:val="center"/>
            <w:hideMark/>
          </w:tcPr>
          <w:p w14:paraId="10132A36" w14:textId="77777777" w:rsidR="00A921F9" w:rsidRPr="00437C89" w:rsidRDefault="00A921F9" w:rsidP="00A921F9">
            <w:pPr>
              <w:rPr>
                <w:sz w:val="18"/>
                <w:szCs w:val="18"/>
              </w:rPr>
            </w:pPr>
            <w:r w:rsidRPr="00437C89">
              <w:rPr>
                <w:sz w:val="18"/>
                <w:szCs w:val="18"/>
              </w:rPr>
              <w:t>Viljandi Täiskasvanute Gümnaasium</w:t>
            </w:r>
          </w:p>
        </w:tc>
        <w:tc>
          <w:tcPr>
            <w:tcW w:w="2410" w:type="dxa"/>
            <w:noWrap/>
            <w:vAlign w:val="center"/>
            <w:hideMark/>
          </w:tcPr>
          <w:p w14:paraId="4A471962" w14:textId="77777777" w:rsidR="00A921F9" w:rsidRPr="00437C89" w:rsidRDefault="00A921F9" w:rsidP="00A921F9">
            <w:pPr>
              <w:rPr>
                <w:bCs/>
                <w:sz w:val="18"/>
                <w:szCs w:val="18"/>
              </w:rPr>
            </w:pPr>
            <w:r w:rsidRPr="00437C89">
              <w:rPr>
                <w:bCs/>
                <w:sz w:val="18"/>
                <w:szCs w:val="18"/>
              </w:rPr>
              <w:t xml:space="preserve">3500-Saadud tegevuskulude sihtfinantseerimine </w:t>
            </w:r>
          </w:p>
        </w:tc>
        <w:tc>
          <w:tcPr>
            <w:tcW w:w="796" w:type="dxa"/>
            <w:noWrap/>
            <w:vAlign w:val="center"/>
            <w:hideMark/>
          </w:tcPr>
          <w:p w14:paraId="24A58E2F" w14:textId="7E81A498" w:rsidR="00A921F9" w:rsidRPr="00437C89" w:rsidRDefault="00A921F9" w:rsidP="00A921F9">
            <w:pPr>
              <w:jc w:val="center"/>
              <w:rPr>
                <w:bCs/>
                <w:sz w:val="18"/>
                <w:szCs w:val="18"/>
              </w:rPr>
            </w:pPr>
          </w:p>
        </w:tc>
        <w:tc>
          <w:tcPr>
            <w:tcW w:w="2799" w:type="dxa"/>
            <w:noWrap/>
            <w:vAlign w:val="center"/>
            <w:hideMark/>
          </w:tcPr>
          <w:p w14:paraId="7E4C62C8" w14:textId="77777777" w:rsidR="00A921F9" w:rsidRPr="00437C89" w:rsidRDefault="00A921F9" w:rsidP="00A921F9">
            <w:pPr>
              <w:rPr>
                <w:sz w:val="18"/>
                <w:szCs w:val="18"/>
              </w:rPr>
            </w:pPr>
            <w:r w:rsidRPr="00437C89">
              <w:rPr>
                <w:sz w:val="18"/>
                <w:szCs w:val="18"/>
              </w:rPr>
              <w:t>Tiigrihüpe SA, Innove SA</w:t>
            </w:r>
          </w:p>
        </w:tc>
        <w:tc>
          <w:tcPr>
            <w:tcW w:w="2756" w:type="dxa"/>
            <w:noWrap/>
            <w:vAlign w:val="center"/>
            <w:hideMark/>
          </w:tcPr>
          <w:p w14:paraId="53769E52" w14:textId="7BE2B3E1" w:rsidR="00A921F9" w:rsidRPr="00437C89" w:rsidRDefault="004665CD" w:rsidP="004665CD">
            <w:pPr>
              <w:rPr>
                <w:sz w:val="18"/>
                <w:szCs w:val="18"/>
              </w:rPr>
            </w:pPr>
            <w:r>
              <w:rPr>
                <w:sz w:val="18"/>
                <w:szCs w:val="18"/>
              </w:rPr>
              <w:t xml:space="preserve">„Teisel ringil </w:t>
            </w:r>
            <w:r w:rsidR="00A921F9" w:rsidRPr="00437C89">
              <w:rPr>
                <w:sz w:val="18"/>
                <w:szCs w:val="18"/>
              </w:rPr>
              <w:t>targaks  Viljandimaal</w:t>
            </w:r>
            <w:r>
              <w:rPr>
                <w:sz w:val="18"/>
                <w:szCs w:val="18"/>
              </w:rPr>
              <w:t> </w:t>
            </w:r>
            <w:r w:rsidR="00A921F9" w:rsidRPr="00437C89">
              <w:rPr>
                <w:sz w:val="18"/>
                <w:szCs w:val="18"/>
              </w:rPr>
              <w:t>2</w:t>
            </w:r>
            <w:r>
              <w:rPr>
                <w:sz w:val="18"/>
                <w:szCs w:val="18"/>
              </w:rPr>
              <w:t>“ projekti</w:t>
            </w:r>
            <w:r w:rsidR="00A921F9" w:rsidRPr="00437C89">
              <w:rPr>
                <w:sz w:val="18"/>
                <w:szCs w:val="18"/>
              </w:rPr>
              <w:t xml:space="preserve"> </w:t>
            </w:r>
            <w:r>
              <w:rPr>
                <w:sz w:val="18"/>
                <w:szCs w:val="18"/>
              </w:rPr>
              <w:t xml:space="preserve">eelarve kasv </w:t>
            </w:r>
            <w:r w:rsidR="00A921F9" w:rsidRPr="00437C89">
              <w:rPr>
                <w:sz w:val="18"/>
                <w:szCs w:val="18"/>
              </w:rPr>
              <w:t xml:space="preserve">+22 309 </w:t>
            </w:r>
            <w:r>
              <w:rPr>
                <w:sz w:val="18"/>
                <w:szCs w:val="18"/>
              </w:rPr>
              <w:t>eurot</w:t>
            </w:r>
            <w:r w:rsidR="00A921F9" w:rsidRPr="00437C89">
              <w:rPr>
                <w:sz w:val="18"/>
                <w:szCs w:val="18"/>
              </w:rPr>
              <w:t xml:space="preserve">; </w:t>
            </w:r>
            <w:r>
              <w:rPr>
                <w:sz w:val="18"/>
                <w:szCs w:val="18"/>
              </w:rPr>
              <w:t>eelneva projekti lõplik rahastus vähenes - 895 eurot</w:t>
            </w:r>
          </w:p>
        </w:tc>
        <w:tc>
          <w:tcPr>
            <w:tcW w:w="826" w:type="dxa"/>
            <w:noWrap/>
            <w:vAlign w:val="center"/>
            <w:hideMark/>
          </w:tcPr>
          <w:p w14:paraId="08A49FD0" w14:textId="77777777" w:rsidR="00A921F9" w:rsidRPr="00437C89" w:rsidRDefault="00A921F9" w:rsidP="00A921F9">
            <w:pPr>
              <w:jc w:val="right"/>
              <w:rPr>
                <w:sz w:val="18"/>
                <w:szCs w:val="18"/>
              </w:rPr>
            </w:pPr>
            <w:r w:rsidRPr="00437C89">
              <w:rPr>
                <w:sz w:val="18"/>
                <w:szCs w:val="18"/>
              </w:rPr>
              <w:t>22 900</w:t>
            </w:r>
          </w:p>
        </w:tc>
        <w:tc>
          <w:tcPr>
            <w:tcW w:w="851" w:type="dxa"/>
            <w:shd w:val="clear" w:color="auto" w:fill="FFF2CC" w:themeFill="accent4" w:themeFillTint="33"/>
            <w:noWrap/>
            <w:vAlign w:val="center"/>
            <w:hideMark/>
          </w:tcPr>
          <w:p w14:paraId="2E9390E2" w14:textId="77777777" w:rsidR="00A921F9" w:rsidRPr="008162D9" w:rsidRDefault="00A921F9" w:rsidP="00A921F9">
            <w:pPr>
              <w:jc w:val="right"/>
              <w:rPr>
                <w:b/>
                <w:sz w:val="18"/>
                <w:szCs w:val="18"/>
              </w:rPr>
            </w:pPr>
            <w:r w:rsidRPr="008162D9">
              <w:rPr>
                <w:b/>
                <w:sz w:val="18"/>
                <w:szCs w:val="18"/>
              </w:rPr>
              <w:t>0</w:t>
            </w:r>
          </w:p>
        </w:tc>
        <w:tc>
          <w:tcPr>
            <w:tcW w:w="954" w:type="dxa"/>
            <w:shd w:val="clear" w:color="auto" w:fill="FFF2CC" w:themeFill="accent4" w:themeFillTint="33"/>
            <w:noWrap/>
            <w:vAlign w:val="center"/>
            <w:hideMark/>
          </w:tcPr>
          <w:p w14:paraId="58D96FC3" w14:textId="77777777" w:rsidR="00A921F9" w:rsidRPr="008162D9" w:rsidRDefault="00A921F9" w:rsidP="00A921F9">
            <w:pPr>
              <w:jc w:val="right"/>
              <w:rPr>
                <w:b/>
                <w:sz w:val="18"/>
                <w:szCs w:val="18"/>
              </w:rPr>
            </w:pPr>
            <w:r w:rsidRPr="008162D9">
              <w:rPr>
                <w:b/>
                <w:sz w:val="18"/>
                <w:szCs w:val="18"/>
              </w:rPr>
              <w:t>21 414</w:t>
            </w:r>
          </w:p>
        </w:tc>
        <w:tc>
          <w:tcPr>
            <w:tcW w:w="992" w:type="dxa"/>
            <w:noWrap/>
            <w:vAlign w:val="center"/>
            <w:hideMark/>
          </w:tcPr>
          <w:p w14:paraId="28A1775D" w14:textId="77777777" w:rsidR="00A921F9" w:rsidRPr="00437C89" w:rsidRDefault="00A921F9" w:rsidP="00A921F9">
            <w:pPr>
              <w:jc w:val="right"/>
              <w:rPr>
                <w:sz w:val="18"/>
                <w:szCs w:val="18"/>
              </w:rPr>
            </w:pPr>
            <w:r w:rsidRPr="00437C89">
              <w:rPr>
                <w:sz w:val="18"/>
                <w:szCs w:val="18"/>
              </w:rPr>
              <w:t>44 314</w:t>
            </w:r>
          </w:p>
        </w:tc>
      </w:tr>
      <w:tr w:rsidR="00A921F9" w:rsidRPr="00A921F9" w14:paraId="6158E551" w14:textId="77777777" w:rsidTr="00E6238B">
        <w:trPr>
          <w:trHeight w:val="255"/>
        </w:trPr>
        <w:tc>
          <w:tcPr>
            <w:tcW w:w="3114" w:type="dxa"/>
            <w:gridSpan w:val="2"/>
            <w:shd w:val="clear" w:color="auto" w:fill="DEEAF6" w:themeFill="accent1" w:themeFillTint="33"/>
            <w:noWrap/>
            <w:vAlign w:val="center"/>
            <w:hideMark/>
          </w:tcPr>
          <w:p w14:paraId="505A76B0" w14:textId="61B54585" w:rsidR="00A921F9" w:rsidRPr="00A921F9" w:rsidRDefault="00A921F9" w:rsidP="00A921F9">
            <w:pPr>
              <w:rPr>
                <w:b/>
                <w:bCs/>
                <w:sz w:val="18"/>
                <w:szCs w:val="18"/>
              </w:rPr>
            </w:pPr>
            <w:r w:rsidRPr="00A921F9">
              <w:rPr>
                <w:b/>
                <w:bCs/>
                <w:sz w:val="18"/>
                <w:szCs w:val="18"/>
              </w:rPr>
              <w:t xml:space="preserve">35-Saadud toetused </w:t>
            </w:r>
            <w:r>
              <w:rPr>
                <w:b/>
                <w:bCs/>
                <w:sz w:val="18"/>
                <w:szCs w:val="18"/>
              </w:rPr>
              <w:t>kokku</w:t>
            </w:r>
          </w:p>
        </w:tc>
        <w:tc>
          <w:tcPr>
            <w:tcW w:w="2410" w:type="dxa"/>
            <w:shd w:val="clear" w:color="auto" w:fill="DEEAF6" w:themeFill="accent1" w:themeFillTint="33"/>
            <w:noWrap/>
            <w:vAlign w:val="center"/>
            <w:hideMark/>
          </w:tcPr>
          <w:p w14:paraId="398817DA" w14:textId="77777777" w:rsidR="00A921F9" w:rsidRPr="00A921F9" w:rsidRDefault="00A921F9" w:rsidP="00A921F9">
            <w:pPr>
              <w:rPr>
                <w:b/>
                <w:bCs/>
                <w:sz w:val="18"/>
                <w:szCs w:val="18"/>
              </w:rPr>
            </w:pPr>
          </w:p>
        </w:tc>
        <w:tc>
          <w:tcPr>
            <w:tcW w:w="796" w:type="dxa"/>
            <w:shd w:val="clear" w:color="auto" w:fill="DEEAF6" w:themeFill="accent1" w:themeFillTint="33"/>
            <w:noWrap/>
            <w:vAlign w:val="center"/>
            <w:hideMark/>
          </w:tcPr>
          <w:p w14:paraId="3507DED6" w14:textId="77777777" w:rsidR="00A921F9" w:rsidRPr="00A921F9" w:rsidRDefault="00A921F9" w:rsidP="00A921F9">
            <w:pPr>
              <w:jc w:val="center"/>
              <w:rPr>
                <w:b/>
                <w:sz w:val="18"/>
                <w:szCs w:val="18"/>
              </w:rPr>
            </w:pPr>
          </w:p>
        </w:tc>
        <w:tc>
          <w:tcPr>
            <w:tcW w:w="2799" w:type="dxa"/>
            <w:shd w:val="clear" w:color="auto" w:fill="DEEAF6" w:themeFill="accent1" w:themeFillTint="33"/>
            <w:noWrap/>
            <w:vAlign w:val="center"/>
            <w:hideMark/>
          </w:tcPr>
          <w:p w14:paraId="09FC8D04" w14:textId="77777777" w:rsidR="00A921F9" w:rsidRPr="00A921F9" w:rsidRDefault="00A921F9" w:rsidP="00A921F9">
            <w:pPr>
              <w:rPr>
                <w:b/>
                <w:sz w:val="18"/>
                <w:szCs w:val="18"/>
              </w:rPr>
            </w:pPr>
          </w:p>
        </w:tc>
        <w:tc>
          <w:tcPr>
            <w:tcW w:w="2756" w:type="dxa"/>
            <w:shd w:val="clear" w:color="auto" w:fill="DEEAF6" w:themeFill="accent1" w:themeFillTint="33"/>
            <w:noWrap/>
            <w:vAlign w:val="center"/>
            <w:hideMark/>
          </w:tcPr>
          <w:p w14:paraId="38BA7AB1" w14:textId="77777777" w:rsidR="00A921F9" w:rsidRPr="00A921F9" w:rsidRDefault="00A921F9" w:rsidP="00A921F9">
            <w:pPr>
              <w:rPr>
                <w:b/>
                <w:sz w:val="18"/>
                <w:szCs w:val="18"/>
              </w:rPr>
            </w:pPr>
          </w:p>
        </w:tc>
        <w:tc>
          <w:tcPr>
            <w:tcW w:w="826" w:type="dxa"/>
            <w:shd w:val="clear" w:color="auto" w:fill="DEEAF6" w:themeFill="accent1" w:themeFillTint="33"/>
            <w:noWrap/>
            <w:vAlign w:val="center"/>
          </w:tcPr>
          <w:p w14:paraId="6501A088" w14:textId="404D2DE8" w:rsidR="00A921F9" w:rsidRPr="00A921F9" w:rsidRDefault="00A921F9" w:rsidP="00A921F9">
            <w:pPr>
              <w:jc w:val="right"/>
              <w:rPr>
                <w:b/>
                <w:bCs/>
                <w:sz w:val="18"/>
                <w:szCs w:val="18"/>
              </w:rPr>
            </w:pPr>
          </w:p>
        </w:tc>
        <w:tc>
          <w:tcPr>
            <w:tcW w:w="851" w:type="dxa"/>
            <w:shd w:val="clear" w:color="auto" w:fill="DEEAF6" w:themeFill="accent1" w:themeFillTint="33"/>
            <w:noWrap/>
            <w:vAlign w:val="center"/>
            <w:hideMark/>
          </w:tcPr>
          <w:p w14:paraId="0A785F25" w14:textId="77777777" w:rsidR="00A921F9" w:rsidRPr="008162D9" w:rsidRDefault="00A921F9" w:rsidP="00A921F9">
            <w:pPr>
              <w:jc w:val="right"/>
              <w:rPr>
                <w:b/>
                <w:bCs/>
                <w:sz w:val="18"/>
                <w:szCs w:val="18"/>
              </w:rPr>
            </w:pPr>
            <w:r w:rsidRPr="008162D9">
              <w:rPr>
                <w:b/>
                <w:bCs/>
                <w:sz w:val="18"/>
                <w:szCs w:val="18"/>
              </w:rPr>
              <w:t>-75 000</w:t>
            </w:r>
          </w:p>
        </w:tc>
        <w:tc>
          <w:tcPr>
            <w:tcW w:w="954" w:type="dxa"/>
            <w:shd w:val="clear" w:color="auto" w:fill="DEEAF6" w:themeFill="accent1" w:themeFillTint="33"/>
            <w:noWrap/>
            <w:vAlign w:val="center"/>
            <w:hideMark/>
          </w:tcPr>
          <w:p w14:paraId="1F0036A8" w14:textId="55CE30C0" w:rsidR="00A921F9" w:rsidRPr="008162D9" w:rsidRDefault="00A921F9" w:rsidP="00E6238B">
            <w:pPr>
              <w:jc w:val="right"/>
              <w:rPr>
                <w:b/>
                <w:bCs/>
                <w:sz w:val="18"/>
                <w:szCs w:val="18"/>
              </w:rPr>
            </w:pPr>
            <w:r w:rsidRPr="008162D9">
              <w:rPr>
                <w:b/>
                <w:bCs/>
                <w:sz w:val="18"/>
                <w:szCs w:val="18"/>
              </w:rPr>
              <w:t xml:space="preserve">113 </w:t>
            </w:r>
            <w:r w:rsidR="00E6238B">
              <w:rPr>
                <w:b/>
                <w:bCs/>
                <w:sz w:val="18"/>
                <w:szCs w:val="18"/>
              </w:rPr>
              <w:t>97</w:t>
            </w:r>
            <w:r w:rsidRPr="008162D9">
              <w:rPr>
                <w:b/>
                <w:bCs/>
                <w:sz w:val="18"/>
                <w:szCs w:val="18"/>
              </w:rPr>
              <w:t>8</w:t>
            </w:r>
          </w:p>
        </w:tc>
        <w:tc>
          <w:tcPr>
            <w:tcW w:w="992" w:type="dxa"/>
            <w:shd w:val="clear" w:color="auto" w:fill="DEEAF6" w:themeFill="accent1" w:themeFillTint="33"/>
            <w:noWrap/>
            <w:vAlign w:val="center"/>
            <w:hideMark/>
          </w:tcPr>
          <w:p w14:paraId="663D865F" w14:textId="1B0CC479" w:rsidR="00A921F9" w:rsidRPr="00A921F9" w:rsidRDefault="00A921F9" w:rsidP="00A921F9">
            <w:pPr>
              <w:jc w:val="right"/>
              <w:rPr>
                <w:b/>
                <w:bCs/>
                <w:sz w:val="18"/>
                <w:szCs w:val="18"/>
              </w:rPr>
            </w:pPr>
          </w:p>
        </w:tc>
      </w:tr>
      <w:tr w:rsidR="00A921F9" w:rsidRPr="00437C89" w14:paraId="0011A042" w14:textId="77777777" w:rsidTr="002B5347">
        <w:trPr>
          <w:trHeight w:val="255"/>
        </w:trPr>
        <w:tc>
          <w:tcPr>
            <w:tcW w:w="1305" w:type="dxa"/>
            <w:noWrap/>
            <w:vAlign w:val="center"/>
            <w:hideMark/>
          </w:tcPr>
          <w:p w14:paraId="2A624977" w14:textId="77777777" w:rsidR="00A921F9" w:rsidRPr="00437C89" w:rsidRDefault="00A921F9" w:rsidP="00A921F9">
            <w:pPr>
              <w:rPr>
                <w:bCs/>
                <w:sz w:val="18"/>
                <w:szCs w:val="18"/>
              </w:rPr>
            </w:pPr>
            <w:r w:rsidRPr="00437C89">
              <w:rPr>
                <w:bCs/>
                <w:sz w:val="18"/>
                <w:szCs w:val="18"/>
              </w:rPr>
              <w:t>38-Muud tulud</w:t>
            </w:r>
          </w:p>
        </w:tc>
        <w:tc>
          <w:tcPr>
            <w:tcW w:w="1809" w:type="dxa"/>
            <w:noWrap/>
            <w:vAlign w:val="center"/>
            <w:hideMark/>
          </w:tcPr>
          <w:p w14:paraId="17A9296F" w14:textId="77777777" w:rsidR="00A921F9" w:rsidRPr="00437C89" w:rsidRDefault="00A921F9" w:rsidP="00A921F9">
            <w:pPr>
              <w:rPr>
                <w:sz w:val="18"/>
                <w:szCs w:val="18"/>
              </w:rPr>
            </w:pPr>
            <w:r w:rsidRPr="00437C89">
              <w:rPr>
                <w:sz w:val="18"/>
                <w:szCs w:val="18"/>
              </w:rPr>
              <w:t>Majandusameti juhataja</w:t>
            </w:r>
          </w:p>
        </w:tc>
        <w:tc>
          <w:tcPr>
            <w:tcW w:w="2410" w:type="dxa"/>
            <w:noWrap/>
            <w:vAlign w:val="center"/>
            <w:hideMark/>
          </w:tcPr>
          <w:p w14:paraId="4FA73A93" w14:textId="77777777" w:rsidR="00A921F9" w:rsidRPr="00437C89" w:rsidRDefault="00A921F9" w:rsidP="00A921F9">
            <w:pPr>
              <w:rPr>
                <w:bCs/>
                <w:sz w:val="18"/>
                <w:szCs w:val="18"/>
              </w:rPr>
            </w:pPr>
            <w:r w:rsidRPr="00437C89">
              <w:rPr>
                <w:bCs/>
                <w:sz w:val="18"/>
                <w:szCs w:val="18"/>
              </w:rPr>
              <w:t>3888-Eespool nimetamata muud tulud</w:t>
            </w:r>
          </w:p>
        </w:tc>
        <w:tc>
          <w:tcPr>
            <w:tcW w:w="796" w:type="dxa"/>
            <w:noWrap/>
            <w:vAlign w:val="center"/>
            <w:hideMark/>
          </w:tcPr>
          <w:p w14:paraId="5D7EFC88" w14:textId="77777777" w:rsidR="00A921F9" w:rsidRPr="00437C89" w:rsidRDefault="00A921F9" w:rsidP="00A921F9">
            <w:pPr>
              <w:jc w:val="center"/>
              <w:rPr>
                <w:bCs/>
                <w:sz w:val="18"/>
                <w:szCs w:val="18"/>
              </w:rPr>
            </w:pPr>
            <w:r w:rsidRPr="00437C89">
              <w:rPr>
                <w:bCs/>
                <w:sz w:val="18"/>
                <w:szCs w:val="18"/>
              </w:rPr>
              <w:t>TU295</w:t>
            </w:r>
          </w:p>
        </w:tc>
        <w:tc>
          <w:tcPr>
            <w:tcW w:w="2799" w:type="dxa"/>
            <w:noWrap/>
            <w:vAlign w:val="center"/>
            <w:hideMark/>
          </w:tcPr>
          <w:p w14:paraId="6BAAD328" w14:textId="77777777" w:rsidR="00A921F9" w:rsidRPr="00437C89" w:rsidRDefault="00A921F9" w:rsidP="00A921F9">
            <w:pPr>
              <w:rPr>
                <w:sz w:val="18"/>
                <w:szCs w:val="18"/>
              </w:rPr>
            </w:pPr>
            <w:r w:rsidRPr="00437C89">
              <w:rPr>
                <w:sz w:val="18"/>
                <w:szCs w:val="18"/>
              </w:rPr>
              <w:t>Kahjutasu</w:t>
            </w:r>
          </w:p>
        </w:tc>
        <w:tc>
          <w:tcPr>
            <w:tcW w:w="2756" w:type="dxa"/>
            <w:noWrap/>
            <w:vAlign w:val="center"/>
            <w:hideMark/>
          </w:tcPr>
          <w:p w14:paraId="13739900" w14:textId="2F947195" w:rsidR="00A921F9" w:rsidRPr="00437C89" w:rsidRDefault="008162D9" w:rsidP="008162D9">
            <w:pPr>
              <w:rPr>
                <w:sz w:val="18"/>
                <w:szCs w:val="18"/>
              </w:rPr>
            </w:pPr>
            <w:r>
              <w:rPr>
                <w:sz w:val="18"/>
                <w:szCs w:val="18"/>
              </w:rPr>
              <w:t>Kahjutasud</w:t>
            </w:r>
          </w:p>
        </w:tc>
        <w:tc>
          <w:tcPr>
            <w:tcW w:w="826" w:type="dxa"/>
            <w:noWrap/>
            <w:vAlign w:val="center"/>
            <w:hideMark/>
          </w:tcPr>
          <w:p w14:paraId="54C14507"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158207F2" w14:textId="77777777" w:rsidR="00A921F9" w:rsidRPr="008162D9" w:rsidRDefault="00A921F9" w:rsidP="00A921F9">
            <w:pPr>
              <w:jc w:val="right"/>
              <w:rPr>
                <w:b/>
                <w:sz w:val="18"/>
                <w:szCs w:val="18"/>
              </w:rPr>
            </w:pPr>
            <w:r w:rsidRPr="008162D9">
              <w:rPr>
                <w:b/>
                <w:sz w:val="18"/>
                <w:szCs w:val="18"/>
              </w:rPr>
              <w:t>37</w:t>
            </w:r>
          </w:p>
        </w:tc>
        <w:tc>
          <w:tcPr>
            <w:tcW w:w="954" w:type="dxa"/>
            <w:shd w:val="clear" w:color="auto" w:fill="FFF2CC" w:themeFill="accent4" w:themeFillTint="33"/>
            <w:noWrap/>
            <w:vAlign w:val="center"/>
            <w:hideMark/>
          </w:tcPr>
          <w:p w14:paraId="5B6A8CA8"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21A2DD54" w14:textId="77777777" w:rsidR="00A921F9" w:rsidRPr="00437C89" w:rsidRDefault="00A921F9" w:rsidP="00A921F9">
            <w:pPr>
              <w:jc w:val="right"/>
              <w:rPr>
                <w:sz w:val="18"/>
                <w:szCs w:val="18"/>
              </w:rPr>
            </w:pPr>
            <w:r w:rsidRPr="00437C89">
              <w:rPr>
                <w:sz w:val="18"/>
                <w:szCs w:val="18"/>
              </w:rPr>
              <w:t>37</w:t>
            </w:r>
          </w:p>
        </w:tc>
      </w:tr>
      <w:tr w:rsidR="00A921F9" w:rsidRPr="00437C89" w14:paraId="740C5160" w14:textId="77777777" w:rsidTr="002B5347">
        <w:trPr>
          <w:trHeight w:val="255"/>
        </w:trPr>
        <w:tc>
          <w:tcPr>
            <w:tcW w:w="1305" w:type="dxa"/>
            <w:noWrap/>
            <w:vAlign w:val="center"/>
            <w:hideMark/>
          </w:tcPr>
          <w:p w14:paraId="3F3DB50E" w14:textId="77777777" w:rsidR="00A921F9" w:rsidRPr="00437C89" w:rsidRDefault="00A921F9" w:rsidP="00A921F9">
            <w:pPr>
              <w:rPr>
                <w:bCs/>
                <w:sz w:val="18"/>
                <w:szCs w:val="18"/>
              </w:rPr>
            </w:pPr>
            <w:r w:rsidRPr="00437C89">
              <w:rPr>
                <w:bCs/>
                <w:sz w:val="18"/>
                <w:szCs w:val="18"/>
              </w:rPr>
              <w:t>38-Muud tulud</w:t>
            </w:r>
          </w:p>
        </w:tc>
        <w:tc>
          <w:tcPr>
            <w:tcW w:w="1809" w:type="dxa"/>
            <w:noWrap/>
            <w:vAlign w:val="center"/>
            <w:hideMark/>
          </w:tcPr>
          <w:p w14:paraId="3D57B2F4" w14:textId="77777777" w:rsidR="00A921F9" w:rsidRPr="00437C89" w:rsidRDefault="00A921F9" w:rsidP="00A921F9">
            <w:pPr>
              <w:rPr>
                <w:sz w:val="18"/>
                <w:szCs w:val="18"/>
              </w:rPr>
            </w:pPr>
            <w:r w:rsidRPr="00437C89">
              <w:rPr>
                <w:sz w:val="18"/>
                <w:szCs w:val="18"/>
              </w:rPr>
              <w:t>Haridus- ja kultuuriamet</w:t>
            </w:r>
          </w:p>
        </w:tc>
        <w:tc>
          <w:tcPr>
            <w:tcW w:w="2410" w:type="dxa"/>
            <w:noWrap/>
            <w:vAlign w:val="center"/>
            <w:hideMark/>
          </w:tcPr>
          <w:p w14:paraId="68790C16" w14:textId="77777777" w:rsidR="00A921F9" w:rsidRPr="00437C89" w:rsidRDefault="00A921F9" w:rsidP="00A921F9">
            <w:pPr>
              <w:rPr>
                <w:bCs/>
                <w:sz w:val="18"/>
                <w:szCs w:val="18"/>
              </w:rPr>
            </w:pPr>
            <w:r w:rsidRPr="00437C89">
              <w:rPr>
                <w:bCs/>
                <w:sz w:val="18"/>
                <w:szCs w:val="18"/>
              </w:rPr>
              <w:t>3819-Muu müük</w:t>
            </w:r>
          </w:p>
        </w:tc>
        <w:tc>
          <w:tcPr>
            <w:tcW w:w="796" w:type="dxa"/>
            <w:noWrap/>
            <w:vAlign w:val="center"/>
            <w:hideMark/>
          </w:tcPr>
          <w:p w14:paraId="06D192D8" w14:textId="77777777" w:rsidR="00A921F9" w:rsidRPr="00437C89" w:rsidRDefault="00A921F9" w:rsidP="00A921F9">
            <w:pPr>
              <w:jc w:val="center"/>
              <w:rPr>
                <w:bCs/>
                <w:sz w:val="18"/>
                <w:szCs w:val="18"/>
              </w:rPr>
            </w:pPr>
            <w:r w:rsidRPr="00437C89">
              <w:rPr>
                <w:bCs/>
                <w:sz w:val="18"/>
                <w:szCs w:val="18"/>
              </w:rPr>
              <w:t>TU27M</w:t>
            </w:r>
          </w:p>
        </w:tc>
        <w:tc>
          <w:tcPr>
            <w:tcW w:w="2799" w:type="dxa"/>
            <w:noWrap/>
            <w:vAlign w:val="center"/>
            <w:hideMark/>
          </w:tcPr>
          <w:p w14:paraId="30FB1CB2" w14:textId="77777777" w:rsidR="00A921F9" w:rsidRPr="00437C89" w:rsidRDefault="00A921F9" w:rsidP="00A921F9">
            <w:pPr>
              <w:rPr>
                <w:sz w:val="18"/>
                <w:szCs w:val="18"/>
              </w:rPr>
            </w:pPr>
            <w:r w:rsidRPr="00437C89">
              <w:rPr>
                <w:sz w:val="18"/>
                <w:szCs w:val="18"/>
              </w:rPr>
              <w:t>Lasteaedade köögitehnika müük</w:t>
            </w:r>
          </w:p>
        </w:tc>
        <w:tc>
          <w:tcPr>
            <w:tcW w:w="2756" w:type="dxa"/>
            <w:noWrap/>
            <w:vAlign w:val="center"/>
            <w:hideMark/>
          </w:tcPr>
          <w:p w14:paraId="2C88A34B" w14:textId="77777777" w:rsidR="00A921F9" w:rsidRPr="00437C89" w:rsidRDefault="00A921F9" w:rsidP="00A921F9">
            <w:pPr>
              <w:rPr>
                <w:sz w:val="18"/>
                <w:szCs w:val="18"/>
              </w:rPr>
            </w:pPr>
            <w:r w:rsidRPr="00437C89">
              <w:rPr>
                <w:sz w:val="18"/>
                <w:szCs w:val="18"/>
              </w:rPr>
              <w:t>Lasteaedade köögitehnika müük</w:t>
            </w:r>
          </w:p>
        </w:tc>
        <w:tc>
          <w:tcPr>
            <w:tcW w:w="826" w:type="dxa"/>
            <w:noWrap/>
            <w:vAlign w:val="center"/>
            <w:hideMark/>
          </w:tcPr>
          <w:p w14:paraId="10ED4ACB" w14:textId="77777777" w:rsidR="00A921F9" w:rsidRPr="00437C89" w:rsidRDefault="00A921F9" w:rsidP="00A921F9">
            <w:pPr>
              <w:jc w:val="right"/>
              <w:rPr>
                <w:sz w:val="18"/>
                <w:szCs w:val="18"/>
              </w:rPr>
            </w:pPr>
            <w:r w:rsidRPr="00437C89">
              <w:rPr>
                <w:sz w:val="18"/>
                <w:szCs w:val="18"/>
              </w:rPr>
              <w:t>0</w:t>
            </w:r>
          </w:p>
        </w:tc>
        <w:tc>
          <w:tcPr>
            <w:tcW w:w="851" w:type="dxa"/>
            <w:shd w:val="clear" w:color="auto" w:fill="FFF2CC" w:themeFill="accent4" w:themeFillTint="33"/>
            <w:noWrap/>
            <w:vAlign w:val="center"/>
            <w:hideMark/>
          </w:tcPr>
          <w:p w14:paraId="7A5AF95A" w14:textId="77777777" w:rsidR="00A921F9" w:rsidRPr="008162D9" w:rsidRDefault="00A921F9" w:rsidP="00A921F9">
            <w:pPr>
              <w:jc w:val="right"/>
              <w:rPr>
                <w:b/>
                <w:sz w:val="18"/>
                <w:szCs w:val="18"/>
              </w:rPr>
            </w:pPr>
            <w:r w:rsidRPr="008162D9">
              <w:rPr>
                <w:b/>
                <w:sz w:val="18"/>
                <w:szCs w:val="18"/>
              </w:rPr>
              <w:t>28 000</w:t>
            </w:r>
          </w:p>
        </w:tc>
        <w:tc>
          <w:tcPr>
            <w:tcW w:w="954" w:type="dxa"/>
            <w:shd w:val="clear" w:color="auto" w:fill="FFF2CC" w:themeFill="accent4" w:themeFillTint="33"/>
            <w:noWrap/>
            <w:vAlign w:val="center"/>
            <w:hideMark/>
          </w:tcPr>
          <w:p w14:paraId="62D5292E" w14:textId="77777777" w:rsidR="00A921F9" w:rsidRPr="008162D9" w:rsidRDefault="00A921F9" w:rsidP="00A921F9">
            <w:pPr>
              <w:jc w:val="right"/>
              <w:rPr>
                <w:b/>
                <w:sz w:val="18"/>
                <w:szCs w:val="18"/>
              </w:rPr>
            </w:pPr>
            <w:r w:rsidRPr="008162D9">
              <w:rPr>
                <w:b/>
                <w:sz w:val="18"/>
                <w:szCs w:val="18"/>
              </w:rPr>
              <w:t>0</w:t>
            </w:r>
          </w:p>
        </w:tc>
        <w:tc>
          <w:tcPr>
            <w:tcW w:w="992" w:type="dxa"/>
            <w:noWrap/>
            <w:vAlign w:val="center"/>
            <w:hideMark/>
          </w:tcPr>
          <w:p w14:paraId="2699C44C" w14:textId="77777777" w:rsidR="00A921F9" w:rsidRPr="00437C89" w:rsidRDefault="00A921F9" w:rsidP="00A921F9">
            <w:pPr>
              <w:jc w:val="right"/>
              <w:rPr>
                <w:sz w:val="18"/>
                <w:szCs w:val="18"/>
              </w:rPr>
            </w:pPr>
            <w:r w:rsidRPr="00437C89">
              <w:rPr>
                <w:sz w:val="18"/>
                <w:szCs w:val="18"/>
              </w:rPr>
              <w:t>28 000</w:t>
            </w:r>
          </w:p>
        </w:tc>
      </w:tr>
      <w:tr w:rsidR="00A921F9" w:rsidRPr="00A921F9" w14:paraId="18B95882" w14:textId="77777777" w:rsidTr="00E6238B">
        <w:trPr>
          <w:trHeight w:val="255"/>
        </w:trPr>
        <w:tc>
          <w:tcPr>
            <w:tcW w:w="3114" w:type="dxa"/>
            <w:gridSpan w:val="2"/>
            <w:shd w:val="clear" w:color="auto" w:fill="DEEAF6" w:themeFill="accent1" w:themeFillTint="33"/>
            <w:noWrap/>
            <w:vAlign w:val="center"/>
            <w:hideMark/>
          </w:tcPr>
          <w:p w14:paraId="179AD1CE" w14:textId="4C66D5B9" w:rsidR="00A921F9" w:rsidRPr="00A921F9" w:rsidRDefault="00A921F9" w:rsidP="00A921F9">
            <w:pPr>
              <w:rPr>
                <w:b/>
                <w:bCs/>
                <w:sz w:val="18"/>
                <w:szCs w:val="18"/>
              </w:rPr>
            </w:pPr>
            <w:r w:rsidRPr="00A921F9">
              <w:rPr>
                <w:b/>
                <w:bCs/>
                <w:sz w:val="18"/>
                <w:szCs w:val="18"/>
              </w:rPr>
              <w:t xml:space="preserve">38-Muud tulud </w:t>
            </w:r>
            <w:r>
              <w:rPr>
                <w:b/>
                <w:bCs/>
                <w:sz w:val="18"/>
                <w:szCs w:val="18"/>
              </w:rPr>
              <w:t>kokku</w:t>
            </w:r>
          </w:p>
        </w:tc>
        <w:tc>
          <w:tcPr>
            <w:tcW w:w="2410" w:type="dxa"/>
            <w:shd w:val="clear" w:color="auto" w:fill="DEEAF6" w:themeFill="accent1" w:themeFillTint="33"/>
            <w:noWrap/>
            <w:vAlign w:val="center"/>
            <w:hideMark/>
          </w:tcPr>
          <w:p w14:paraId="296F7E1D" w14:textId="77777777" w:rsidR="00A921F9" w:rsidRPr="00A921F9" w:rsidRDefault="00A921F9" w:rsidP="00A921F9">
            <w:pPr>
              <w:rPr>
                <w:b/>
                <w:bCs/>
                <w:sz w:val="18"/>
                <w:szCs w:val="18"/>
              </w:rPr>
            </w:pPr>
          </w:p>
        </w:tc>
        <w:tc>
          <w:tcPr>
            <w:tcW w:w="796" w:type="dxa"/>
            <w:shd w:val="clear" w:color="auto" w:fill="DEEAF6" w:themeFill="accent1" w:themeFillTint="33"/>
            <w:noWrap/>
            <w:vAlign w:val="center"/>
            <w:hideMark/>
          </w:tcPr>
          <w:p w14:paraId="3545F3CE" w14:textId="77777777" w:rsidR="00A921F9" w:rsidRPr="00A921F9" w:rsidRDefault="00A921F9" w:rsidP="00A921F9">
            <w:pPr>
              <w:jc w:val="center"/>
              <w:rPr>
                <w:b/>
                <w:sz w:val="18"/>
                <w:szCs w:val="18"/>
              </w:rPr>
            </w:pPr>
          </w:p>
        </w:tc>
        <w:tc>
          <w:tcPr>
            <w:tcW w:w="2799" w:type="dxa"/>
            <w:shd w:val="clear" w:color="auto" w:fill="DEEAF6" w:themeFill="accent1" w:themeFillTint="33"/>
            <w:noWrap/>
            <w:vAlign w:val="center"/>
            <w:hideMark/>
          </w:tcPr>
          <w:p w14:paraId="57A6F46F" w14:textId="77777777" w:rsidR="00A921F9" w:rsidRPr="00A921F9" w:rsidRDefault="00A921F9" w:rsidP="00A921F9">
            <w:pPr>
              <w:rPr>
                <w:b/>
                <w:sz w:val="18"/>
                <w:szCs w:val="18"/>
              </w:rPr>
            </w:pPr>
          </w:p>
        </w:tc>
        <w:tc>
          <w:tcPr>
            <w:tcW w:w="2756" w:type="dxa"/>
            <w:shd w:val="clear" w:color="auto" w:fill="DEEAF6" w:themeFill="accent1" w:themeFillTint="33"/>
            <w:noWrap/>
            <w:vAlign w:val="center"/>
            <w:hideMark/>
          </w:tcPr>
          <w:p w14:paraId="3AFC34EB" w14:textId="77777777" w:rsidR="00A921F9" w:rsidRPr="00A921F9" w:rsidRDefault="00A921F9" w:rsidP="00A921F9">
            <w:pPr>
              <w:rPr>
                <w:b/>
                <w:sz w:val="18"/>
                <w:szCs w:val="18"/>
              </w:rPr>
            </w:pPr>
          </w:p>
        </w:tc>
        <w:tc>
          <w:tcPr>
            <w:tcW w:w="826" w:type="dxa"/>
            <w:shd w:val="clear" w:color="auto" w:fill="DEEAF6" w:themeFill="accent1" w:themeFillTint="33"/>
            <w:noWrap/>
            <w:vAlign w:val="center"/>
          </w:tcPr>
          <w:p w14:paraId="7886F91A" w14:textId="27633FEA" w:rsidR="00A921F9" w:rsidRPr="00A921F9" w:rsidRDefault="00A921F9" w:rsidP="00A921F9">
            <w:pPr>
              <w:jc w:val="right"/>
              <w:rPr>
                <w:b/>
                <w:bCs/>
                <w:sz w:val="18"/>
                <w:szCs w:val="18"/>
              </w:rPr>
            </w:pPr>
          </w:p>
        </w:tc>
        <w:tc>
          <w:tcPr>
            <w:tcW w:w="851" w:type="dxa"/>
            <w:shd w:val="clear" w:color="auto" w:fill="DEEAF6" w:themeFill="accent1" w:themeFillTint="33"/>
            <w:noWrap/>
            <w:vAlign w:val="center"/>
            <w:hideMark/>
          </w:tcPr>
          <w:p w14:paraId="6D0F6390" w14:textId="77777777" w:rsidR="00A921F9" w:rsidRPr="008162D9" w:rsidRDefault="00A921F9" w:rsidP="00A921F9">
            <w:pPr>
              <w:jc w:val="right"/>
              <w:rPr>
                <w:b/>
                <w:bCs/>
                <w:sz w:val="18"/>
                <w:szCs w:val="18"/>
              </w:rPr>
            </w:pPr>
            <w:r w:rsidRPr="008162D9">
              <w:rPr>
                <w:b/>
                <w:bCs/>
                <w:sz w:val="18"/>
                <w:szCs w:val="18"/>
              </w:rPr>
              <w:t>28 037</w:t>
            </w:r>
          </w:p>
        </w:tc>
        <w:tc>
          <w:tcPr>
            <w:tcW w:w="954" w:type="dxa"/>
            <w:shd w:val="clear" w:color="auto" w:fill="DEEAF6" w:themeFill="accent1" w:themeFillTint="33"/>
            <w:noWrap/>
            <w:vAlign w:val="center"/>
            <w:hideMark/>
          </w:tcPr>
          <w:p w14:paraId="6F6A4003" w14:textId="77777777" w:rsidR="00A921F9" w:rsidRPr="008162D9" w:rsidRDefault="00A921F9" w:rsidP="00A921F9">
            <w:pPr>
              <w:jc w:val="right"/>
              <w:rPr>
                <w:b/>
                <w:bCs/>
                <w:sz w:val="18"/>
                <w:szCs w:val="18"/>
              </w:rPr>
            </w:pPr>
            <w:r w:rsidRPr="008162D9">
              <w:rPr>
                <w:b/>
                <w:bCs/>
                <w:sz w:val="18"/>
                <w:szCs w:val="18"/>
              </w:rPr>
              <w:t>0</w:t>
            </w:r>
          </w:p>
        </w:tc>
        <w:tc>
          <w:tcPr>
            <w:tcW w:w="992" w:type="dxa"/>
            <w:shd w:val="clear" w:color="auto" w:fill="DEEAF6" w:themeFill="accent1" w:themeFillTint="33"/>
            <w:noWrap/>
            <w:vAlign w:val="center"/>
          </w:tcPr>
          <w:p w14:paraId="5A26ACA0" w14:textId="2FC38B7A" w:rsidR="00A921F9" w:rsidRPr="00A921F9" w:rsidRDefault="00A921F9" w:rsidP="00A921F9">
            <w:pPr>
              <w:jc w:val="right"/>
              <w:rPr>
                <w:b/>
                <w:bCs/>
                <w:sz w:val="18"/>
                <w:szCs w:val="18"/>
              </w:rPr>
            </w:pPr>
          </w:p>
        </w:tc>
      </w:tr>
      <w:tr w:rsidR="00E6238B" w:rsidRPr="00A921F9" w14:paraId="11302C3F" w14:textId="77777777" w:rsidTr="00E6238B">
        <w:trPr>
          <w:trHeight w:val="255"/>
        </w:trPr>
        <w:tc>
          <w:tcPr>
            <w:tcW w:w="3114" w:type="dxa"/>
            <w:gridSpan w:val="2"/>
            <w:shd w:val="clear" w:color="auto" w:fill="auto"/>
            <w:noWrap/>
            <w:vAlign w:val="center"/>
          </w:tcPr>
          <w:p w14:paraId="5DD2FF41" w14:textId="77777777" w:rsidR="00E6238B" w:rsidRPr="00A921F9" w:rsidRDefault="00E6238B" w:rsidP="00A921F9">
            <w:pPr>
              <w:rPr>
                <w:b/>
                <w:bCs/>
                <w:sz w:val="18"/>
                <w:szCs w:val="18"/>
              </w:rPr>
            </w:pPr>
          </w:p>
        </w:tc>
        <w:tc>
          <w:tcPr>
            <w:tcW w:w="2410" w:type="dxa"/>
            <w:shd w:val="clear" w:color="auto" w:fill="auto"/>
            <w:noWrap/>
            <w:vAlign w:val="center"/>
          </w:tcPr>
          <w:p w14:paraId="029757AE" w14:textId="77777777" w:rsidR="00E6238B" w:rsidRPr="00A921F9" w:rsidRDefault="00E6238B" w:rsidP="00A921F9">
            <w:pPr>
              <w:rPr>
                <w:b/>
                <w:bCs/>
                <w:sz w:val="18"/>
                <w:szCs w:val="18"/>
              </w:rPr>
            </w:pPr>
          </w:p>
        </w:tc>
        <w:tc>
          <w:tcPr>
            <w:tcW w:w="796" w:type="dxa"/>
            <w:shd w:val="clear" w:color="auto" w:fill="auto"/>
            <w:noWrap/>
            <w:vAlign w:val="center"/>
          </w:tcPr>
          <w:p w14:paraId="030B5361" w14:textId="77777777" w:rsidR="00E6238B" w:rsidRPr="00A921F9" w:rsidRDefault="00E6238B" w:rsidP="00A921F9">
            <w:pPr>
              <w:jc w:val="center"/>
              <w:rPr>
                <w:b/>
                <w:sz w:val="18"/>
                <w:szCs w:val="18"/>
              </w:rPr>
            </w:pPr>
          </w:p>
        </w:tc>
        <w:tc>
          <w:tcPr>
            <w:tcW w:w="2799" w:type="dxa"/>
            <w:shd w:val="clear" w:color="auto" w:fill="auto"/>
            <w:noWrap/>
            <w:vAlign w:val="center"/>
          </w:tcPr>
          <w:p w14:paraId="648A6750" w14:textId="77777777" w:rsidR="00E6238B" w:rsidRPr="00A921F9" w:rsidRDefault="00E6238B" w:rsidP="00A921F9">
            <w:pPr>
              <w:rPr>
                <w:b/>
                <w:sz w:val="18"/>
                <w:szCs w:val="18"/>
              </w:rPr>
            </w:pPr>
          </w:p>
        </w:tc>
        <w:tc>
          <w:tcPr>
            <w:tcW w:w="2756" w:type="dxa"/>
            <w:shd w:val="clear" w:color="auto" w:fill="auto"/>
            <w:noWrap/>
            <w:vAlign w:val="center"/>
          </w:tcPr>
          <w:p w14:paraId="2CAA45F2" w14:textId="77777777" w:rsidR="00E6238B" w:rsidRPr="00A921F9" w:rsidRDefault="00E6238B" w:rsidP="00A921F9">
            <w:pPr>
              <w:rPr>
                <w:b/>
                <w:sz w:val="18"/>
                <w:szCs w:val="18"/>
              </w:rPr>
            </w:pPr>
          </w:p>
        </w:tc>
        <w:tc>
          <w:tcPr>
            <w:tcW w:w="826" w:type="dxa"/>
            <w:shd w:val="clear" w:color="auto" w:fill="auto"/>
            <w:noWrap/>
            <w:vAlign w:val="center"/>
          </w:tcPr>
          <w:p w14:paraId="1B4A179A" w14:textId="77777777" w:rsidR="00E6238B" w:rsidRPr="00A921F9" w:rsidRDefault="00E6238B" w:rsidP="00A921F9">
            <w:pPr>
              <w:jc w:val="right"/>
              <w:rPr>
                <w:b/>
                <w:bCs/>
                <w:sz w:val="18"/>
                <w:szCs w:val="18"/>
              </w:rPr>
            </w:pPr>
          </w:p>
        </w:tc>
        <w:tc>
          <w:tcPr>
            <w:tcW w:w="851" w:type="dxa"/>
            <w:shd w:val="clear" w:color="auto" w:fill="auto"/>
            <w:noWrap/>
            <w:vAlign w:val="center"/>
          </w:tcPr>
          <w:p w14:paraId="04783BC0" w14:textId="77777777" w:rsidR="00E6238B" w:rsidRPr="008162D9" w:rsidRDefault="00E6238B" w:rsidP="00A921F9">
            <w:pPr>
              <w:jc w:val="right"/>
              <w:rPr>
                <w:b/>
                <w:bCs/>
                <w:sz w:val="18"/>
                <w:szCs w:val="18"/>
              </w:rPr>
            </w:pPr>
          </w:p>
        </w:tc>
        <w:tc>
          <w:tcPr>
            <w:tcW w:w="954" w:type="dxa"/>
            <w:shd w:val="clear" w:color="auto" w:fill="auto"/>
            <w:noWrap/>
            <w:vAlign w:val="center"/>
          </w:tcPr>
          <w:p w14:paraId="1398EF32" w14:textId="77777777" w:rsidR="00E6238B" w:rsidRPr="008162D9" w:rsidRDefault="00E6238B" w:rsidP="00A921F9">
            <w:pPr>
              <w:jc w:val="right"/>
              <w:rPr>
                <w:b/>
                <w:bCs/>
                <w:sz w:val="18"/>
                <w:szCs w:val="18"/>
              </w:rPr>
            </w:pPr>
          </w:p>
        </w:tc>
        <w:tc>
          <w:tcPr>
            <w:tcW w:w="992" w:type="dxa"/>
            <w:shd w:val="clear" w:color="auto" w:fill="auto"/>
            <w:noWrap/>
            <w:vAlign w:val="center"/>
          </w:tcPr>
          <w:p w14:paraId="6D1D1EB6" w14:textId="77777777" w:rsidR="00E6238B" w:rsidRPr="00A921F9" w:rsidRDefault="00E6238B" w:rsidP="00A921F9">
            <w:pPr>
              <w:jc w:val="right"/>
              <w:rPr>
                <w:b/>
                <w:bCs/>
                <w:sz w:val="18"/>
                <w:szCs w:val="18"/>
              </w:rPr>
            </w:pPr>
          </w:p>
        </w:tc>
      </w:tr>
      <w:tr w:rsidR="00A921F9" w:rsidRPr="00A921F9" w14:paraId="274E24A3" w14:textId="77777777" w:rsidTr="00E6238B">
        <w:trPr>
          <w:trHeight w:val="255"/>
        </w:trPr>
        <w:tc>
          <w:tcPr>
            <w:tcW w:w="3114" w:type="dxa"/>
            <w:gridSpan w:val="2"/>
            <w:shd w:val="clear" w:color="auto" w:fill="DEEAF6" w:themeFill="accent1" w:themeFillTint="33"/>
            <w:noWrap/>
            <w:vAlign w:val="center"/>
            <w:hideMark/>
          </w:tcPr>
          <w:p w14:paraId="2701D858" w14:textId="6C6DA719" w:rsidR="00A921F9" w:rsidRPr="00A921F9" w:rsidRDefault="00A921F9" w:rsidP="00E6238B">
            <w:pPr>
              <w:rPr>
                <w:b/>
                <w:sz w:val="18"/>
                <w:szCs w:val="18"/>
              </w:rPr>
            </w:pPr>
            <w:r w:rsidRPr="00A921F9">
              <w:rPr>
                <w:b/>
                <w:bCs/>
                <w:sz w:val="18"/>
                <w:szCs w:val="18"/>
              </w:rPr>
              <w:t>Kokku muudet</w:t>
            </w:r>
            <w:r w:rsidR="00E6238B">
              <w:rPr>
                <w:b/>
                <w:bCs/>
                <w:sz w:val="18"/>
                <w:szCs w:val="18"/>
              </w:rPr>
              <w:t>avad</w:t>
            </w:r>
            <w:r w:rsidRPr="00A921F9">
              <w:rPr>
                <w:b/>
                <w:bCs/>
                <w:sz w:val="18"/>
                <w:szCs w:val="18"/>
              </w:rPr>
              <w:t xml:space="preserve"> read</w:t>
            </w:r>
          </w:p>
        </w:tc>
        <w:tc>
          <w:tcPr>
            <w:tcW w:w="2410" w:type="dxa"/>
            <w:shd w:val="clear" w:color="auto" w:fill="DEEAF6" w:themeFill="accent1" w:themeFillTint="33"/>
            <w:noWrap/>
            <w:vAlign w:val="center"/>
            <w:hideMark/>
          </w:tcPr>
          <w:p w14:paraId="0CD57A8B" w14:textId="77777777" w:rsidR="00A921F9" w:rsidRPr="00A921F9" w:rsidRDefault="00A921F9" w:rsidP="00A921F9">
            <w:pPr>
              <w:rPr>
                <w:b/>
                <w:sz w:val="18"/>
                <w:szCs w:val="18"/>
              </w:rPr>
            </w:pPr>
          </w:p>
        </w:tc>
        <w:tc>
          <w:tcPr>
            <w:tcW w:w="796" w:type="dxa"/>
            <w:shd w:val="clear" w:color="auto" w:fill="DEEAF6" w:themeFill="accent1" w:themeFillTint="33"/>
            <w:noWrap/>
            <w:vAlign w:val="center"/>
            <w:hideMark/>
          </w:tcPr>
          <w:p w14:paraId="74CAE06A" w14:textId="77777777" w:rsidR="00A921F9" w:rsidRPr="00A921F9" w:rsidRDefault="00A921F9" w:rsidP="00A921F9">
            <w:pPr>
              <w:jc w:val="center"/>
              <w:rPr>
                <w:b/>
                <w:sz w:val="18"/>
                <w:szCs w:val="18"/>
              </w:rPr>
            </w:pPr>
          </w:p>
        </w:tc>
        <w:tc>
          <w:tcPr>
            <w:tcW w:w="2799" w:type="dxa"/>
            <w:shd w:val="clear" w:color="auto" w:fill="DEEAF6" w:themeFill="accent1" w:themeFillTint="33"/>
            <w:noWrap/>
            <w:vAlign w:val="center"/>
            <w:hideMark/>
          </w:tcPr>
          <w:p w14:paraId="26102C02" w14:textId="77777777" w:rsidR="00A921F9" w:rsidRPr="00A921F9" w:rsidRDefault="00A921F9" w:rsidP="00A921F9">
            <w:pPr>
              <w:rPr>
                <w:b/>
                <w:sz w:val="18"/>
                <w:szCs w:val="18"/>
              </w:rPr>
            </w:pPr>
          </w:p>
        </w:tc>
        <w:tc>
          <w:tcPr>
            <w:tcW w:w="2756" w:type="dxa"/>
            <w:shd w:val="clear" w:color="auto" w:fill="DEEAF6" w:themeFill="accent1" w:themeFillTint="33"/>
            <w:noWrap/>
            <w:vAlign w:val="center"/>
            <w:hideMark/>
          </w:tcPr>
          <w:p w14:paraId="557518F9" w14:textId="77777777" w:rsidR="00A921F9" w:rsidRPr="00A921F9" w:rsidRDefault="00A921F9" w:rsidP="00A921F9">
            <w:pPr>
              <w:rPr>
                <w:b/>
                <w:sz w:val="18"/>
                <w:szCs w:val="18"/>
              </w:rPr>
            </w:pPr>
          </w:p>
        </w:tc>
        <w:tc>
          <w:tcPr>
            <w:tcW w:w="826" w:type="dxa"/>
            <w:shd w:val="clear" w:color="auto" w:fill="DEEAF6" w:themeFill="accent1" w:themeFillTint="33"/>
            <w:noWrap/>
            <w:vAlign w:val="center"/>
          </w:tcPr>
          <w:p w14:paraId="084BF6E8" w14:textId="2597CD66" w:rsidR="00A921F9" w:rsidRPr="00A921F9" w:rsidRDefault="00A921F9" w:rsidP="00A921F9">
            <w:pPr>
              <w:jc w:val="right"/>
              <w:rPr>
                <w:b/>
                <w:bCs/>
                <w:sz w:val="18"/>
                <w:szCs w:val="18"/>
              </w:rPr>
            </w:pPr>
          </w:p>
        </w:tc>
        <w:tc>
          <w:tcPr>
            <w:tcW w:w="851" w:type="dxa"/>
            <w:shd w:val="clear" w:color="auto" w:fill="DEEAF6" w:themeFill="accent1" w:themeFillTint="33"/>
            <w:noWrap/>
            <w:vAlign w:val="center"/>
            <w:hideMark/>
          </w:tcPr>
          <w:p w14:paraId="654BCBB7" w14:textId="16ED606B" w:rsidR="00A921F9" w:rsidRPr="008162D9" w:rsidRDefault="006A11DF" w:rsidP="00A921F9">
            <w:pPr>
              <w:jc w:val="right"/>
              <w:rPr>
                <w:b/>
                <w:bCs/>
                <w:sz w:val="18"/>
                <w:szCs w:val="18"/>
              </w:rPr>
            </w:pPr>
            <w:r>
              <w:rPr>
                <w:b/>
                <w:bCs/>
                <w:sz w:val="18"/>
                <w:szCs w:val="18"/>
              </w:rPr>
              <w:t>1</w:t>
            </w:r>
            <w:r w:rsidR="00A921F9" w:rsidRPr="008162D9">
              <w:rPr>
                <w:b/>
                <w:bCs/>
                <w:sz w:val="18"/>
                <w:szCs w:val="18"/>
              </w:rPr>
              <w:t>60 806</w:t>
            </w:r>
          </w:p>
        </w:tc>
        <w:tc>
          <w:tcPr>
            <w:tcW w:w="954" w:type="dxa"/>
            <w:shd w:val="clear" w:color="auto" w:fill="DEEAF6" w:themeFill="accent1" w:themeFillTint="33"/>
            <w:noWrap/>
            <w:vAlign w:val="center"/>
            <w:hideMark/>
          </w:tcPr>
          <w:p w14:paraId="68122ED8" w14:textId="77777777" w:rsidR="00A921F9" w:rsidRPr="008162D9" w:rsidRDefault="00A921F9" w:rsidP="00A921F9">
            <w:pPr>
              <w:jc w:val="right"/>
              <w:rPr>
                <w:b/>
                <w:bCs/>
                <w:sz w:val="18"/>
                <w:szCs w:val="18"/>
              </w:rPr>
            </w:pPr>
            <w:r w:rsidRPr="008162D9">
              <w:rPr>
                <w:b/>
                <w:bCs/>
                <w:sz w:val="18"/>
                <w:szCs w:val="18"/>
              </w:rPr>
              <w:t>113 228</w:t>
            </w:r>
          </w:p>
        </w:tc>
        <w:tc>
          <w:tcPr>
            <w:tcW w:w="992" w:type="dxa"/>
            <w:shd w:val="clear" w:color="auto" w:fill="DEEAF6" w:themeFill="accent1" w:themeFillTint="33"/>
            <w:noWrap/>
            <w:vAlign w:val="center"/>
          </w:tcPr>
          <w:p w14:paraId="1C9BFD39" w14:textId="7BCA9C10" w:rsidR="00A921F9" w:rsidRPr="00A921F9" w:rsidRDefault="00A921F9" w:rsidP="00A921F9">
            <w:pPr>
              <w:jc w:val="right"/>
              <w:rPr>
                <w:b/>
                <w:bCs/>
                <w:sz w:val="18"/>
                <w:szCs w:val="18"/>
              </w:rPr>
            </w:pPr>
          </w:p>
        </w:tc>
      </w:tr>
    </w:tbl>
    <w:p w14:paraId="51DDB40B" w14:textId="77777777" w:rsidR="00437C89" w:rsidRDefault="00437C89" w:rsidP="005952A8">
      <w:pPr>
        <w:jc w:val="both"/>
      </w:pPr>
    </w:p>
    <w:p w14:paraId="31D3CC56" w14:textId="1E4B6A7C" w:rsidR="00A260D1" w:rsidRDefault="00A260D1" w:rsidP="005952A8">
      <w:pPr>
        <w:jc w:val="both"/>
      </w:pPr>
    </w:p>
    <w:p w14:paraId="31D3CC57" w14:textId="77777777" w:rsidR="00A260D1" w:rsidRDefault="00A260D1" w:rsidP="005952A8">
      <w:pPr>
        <w:jc w:val="both"/>
      </w:pPr>
    </w:p>
    <w:p w14:paraId="429030F7" w14:textId="77777777" w:rsidR="00E6238B" w:rsidRDefault="00E6238B">
      <w:pPr>
        <w:autoSpaceDE/>
        <w:autoSpaceDN/>
        <w:rPr>
          <w:b/>
          <w:sz w:val="22"/>
        </w:rPr>
      </w:pPr>
      <w:r>
        <w:rPr>
          <w:b/>
          <w:sz w:val="22"/>
        </w:rPr>
        <w:br w:type="page"/>
      </w:r>
    </w:p>
    <w:p w14:paraId="31D3CC58" w14:textId="1BFFE210" w:rsidR="005F1F3A" w:rsidRPr="00F76034" w:rsidRDefault="005F1F3A" w:rsidP="00E94B83">
      <w:pPr>
        <w:autoSpaceDE/>
        <w:autoSpaceDN/>
        <w:rPr>
          <w:b/>
          <w:sz w:val="22"/>
        </w:rPr>
      </w:pPr>
      <w:r w:rsidRPr="00F76034">
        <w:rPr>
          <w:b/>
          <w:sz w:val="22"/>
        </w:rPr>
        <w:lastRenderedPageBreak/>
        <w:t>Põhitegevuse kulude eelarve</w:t>
      </w:r>
      <w:r w:rsidR="00322FDD" w:rsidRPr="00F76034">
        <w:rPr>
          <w:b/>
          <w:sz w:val="22"/>
        </w:rPr>
        <w:t>te</w:t>
      </w:r>
      <w:r w:rsidRPr="00F76034">
        <w:rPr>
          <w:b/>
          <w:sz w:val="22"/>
        </w:rPr>
        <w:t xml:space="preserve"> muudatused</w:t>
      </w:r>
      <w:r w:rsidR="00025ABA" w:rsidRPr="00F76034">
        <w:rPr>
          <w:b/>
          <w:sz w:val="22"/>
        </w:rPr>
        <w:t xml:space="preserve"> </w:t>
      </w:r>
    </w:p>
    <w:p w14:paraId="31D3CC59" w14:textId="77777777" w:rsidR="00E44117" w:rsidRPr="00F64E62" w:rsidRDefault="00E44117" w:rsidP="00E94B83">
      <w:pPr>
        <w:autoSpaceDE/>
        <w:autoSpaceDN/>
        <w:rPr>
          <w:b/>
        </w:rPr>
      </w:pPr>
    </w:p>
    <w:p w14:paraId="31D3CC5A" w14:textId="742836AF" w:rsidR="00E938A2" w:rsidRDefault="008C02E3" w:rsidP="00660163">
      <w:pPr>
        <w:tabs>
          <w:tab w:val="left" w:pos="567"/>
        </w:tabs>
        <w:jc w:val="both"/>
      </w:pPr>
      <w:r w:rsidRPr="00F64E62">
        <w:t xml:space="preserve">Muudatuste kohta on alljärgnevalt toodud informatsioon tegevusvaldkondade ja </w:t>
      </w:r>
      <w:r w:rsidR="00582377">
        <w:t>eelarvve eest vastutajate</w:t>
      </w:r>
      <w:r w:rsidRPr="00F64E62">
        <w:t xml:space="preserve"> kaupa.</w:t>
      </w:r>
      <w:r w:rsidR="00FC1F02">
        <w:t xml:space="preserve"> </w:t>
      </w:r>
    </w:p>
    <w:p w14:paraId="0B670FAB" w14:textId="3AB9D768" w:rsidR="00E6238B" w:rsidRDefault="00E6238B" w:rsidP="00660163">
      <w:pPr>
        <w:tabs>
          <w:tab w:val="left" w:pos="567"/>
        </w:tabs>
        <w:jc w:val="both"/>
      </w:pPr>
    </w:p>
    <w:tbl>
      <w:tblPr>
        <w:tblStyle w:val="Kontuurtabel"/>
        <w:tblW w:w="15738" w:type="dxa"/>
        <w:tblInd w:w="-147"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Look w:val="04A0" w:firstRow="1" w:lastRow="0" w:firstColumn="1" w:lastColumn="0" w:noHBand="0" w:noVBand="1"/>
      </w:tblPr>
      <w:tblGrid>
        <w:gridCol w:w="421"/>
        <w:gridCol w:w="1245"/>
        <w:gridCol w:w="1597"/>
        <w:gridCol w:w="1086"/>
        <w:gridCol w:w="757"/>
        <w:gridCol w:w="1842"/>
        <w:gridCol w:w="851"/>
        <w:gridCol w:w="1196"/>
        <w:gridCol w:w="2361"/>
        <w:gridCol w:w="980"/>
        <w:gridCol w:w="851"/>
        <w:gridCol w:w="708"/>
        <w:gridCol w:w="850"/>
        <w:gridCol w:w="993"/>
      </w:tblGrid>
      <w:tr w:rsidR="00582377" w:rsidRPr="00E95A74" w14:paraId="133253EE" w14:textId="77777777" w:rsidTr="0042722B">
        <w:trPr>
          <w:cantSplit/>
          <w:trHeight w:val="2018"/>
          <w:tblHeader/>
        </w:trPr>
        <w:tc>
          <w:tcPr>
            <w:tcW w:w="421" w:type="dxa"/>
            <w:shd w:val="clear" w:color="auto" w:fill="DEEAF6" w:themeFill="accent1" w:themeFillTint="33"/>
            <w:textDirection w:val="btLr"/>
            <w:vAlign w:val="center"/>
            <w:hideMark/>
          </w:tcPr>
          <w:p w14:paraId="7C6C9493" w14:textId="45FAB847" w:rsidR="00582377" w:rsidRPr="00E95A74" w:rsidRDefault="00582377" w:rsidP="00E95A74">
            <w:pPr>
              <w:tabs>
                <w:tab w:val="left" w:pos="567"/>
              </w:tabs>
              <w:ind w:left="113" w:right="113"/>
              <w:jc w:val="center"/>
              <w:rPr>
                <w:b/>
                <w:bCs/>
                <w:sz w:val="18"/>
                <w:szCs w:val="18"/>
              </w:rPr>
            </w:pPr>
            <w:r w:rsidRPr="00E95A74">
              <w:rPr>
                <w:b/>
                <w:bCs/>
                <w:sz w:val="18"/>
                <w:szCs w:val="18"/>
              </w:rPr>
              <w:t>Valdkond</w:t>
            </w:r>
          </w:p>
        </w:tc>
        <w:tc>
          <w:tcPr>
            <w:tcW w:w="1245" w:type="dxa"/>
            <w:shd w:val="clear" w:color="auto" w:fill="DEEAF6" w:themeFill="accent1" w:themeFillTint="33"/>
            <w:noWrap/>
            <w:vAlign w:val="center"/>
            <w:hideMark/>
          </w:tcPr>
          <w:p w14:paraId="6C8CB7D2" w14:textId="77777777" w:rsidR="00582377" w:rsidRPr="00582377" w:rsidRDefault="00582377" w:rsidP="00E95A74">
            <w:pPr>
              <w:tabs>
                <w:tab w:val="left" w:pos="567"/>
              </w:tabs>
              <w:jc w:val="center"/>
              <w:rPr>
                <w:b/>
                <w:bCs/>
                <w:sz w:val="16"/>
                <w:szCs w:val="18"/>
              </w:rPr>
            </w:pPr>
            <w:r w:rsidRPr="00582377">
              <w:rPr>
                <w:b/>
                <w:bCs/>
                <w:sz w:val="18"/>
                <w:szCs w:val="18"/>
              </w:rPr>
              <w:t>Tegevusala</w:t>
            </w:r>
            <w:r w:rsidRPr="00582377">
              <w:rPr>
                <w:b/>
                <w:bCs/>
                <w:sz w:val="16"/>
                <w:szCs w:val="18"/>
              </w:rPr>
              <w:t xml:space="preserve"> kood ja nimetus</w:t>
            </w:r>
          </w:p>
        </w:tc>
        <w:tc>
          <w:tcPr>
            <w:tcW w:w="1597" w:type="dxa"/>
            <w:shd w:val="clear" w:color="auto" w:fill="DEEAF6" w:themeFill="accent1" w:themeFillTint="33"/>
            <w:noWrap/>
            <w:vAlign w:val="center"/>
            <w:hideMark/>
          </w:tcPr>
          <w:p w14:paraId="6D74ED32" w14:textId="4076E652" w:rsidR="00582377" w:rsidRPr="00582377" w:rsidRDefault="00582377" w:rsidP="00E95A74">
            <w:pPr>
              <w:tabs>
                <w:tab w:val="left" w:pos="567"/>
              </w:tabs>
              <w:jc w:val="center"/>
              <w:rPr>
                <w:b/>
                <w:bCs/>
                <w:sz w:val="18"/>
                <w:szCs w:val="18"/>
              </w:rPr>
            </w:pPr>
            <w:r w:rsidRPr="00582377">
              <w:rPr>
                <w:b/>
                <w:bCs/>
                <w:sz w:val="18"/>
                <w:szCs w:val="18"/>
              </w:rPr>
              <w:t>Eelarve eest vastutaja</w:t>
            </w:r>
          </w:p>
        </w:tc>
        <w:tc>
          <w:tcPr>
            <w:tcW w:w="1086" w:type="dxa"/>
            <w:shd w:val="clear" w:color="auto" w:fill="DEEAF6" w:themeFill="accent1" w:themeFillTint="33"/>
            <w:noWrap/>
            <w:vAlign w:val="center"/>
            <w:hideMark/>
          </w:tcPr>
          <w:p w14:paraId="39BC8562" w14:textId="00EB2584" w:rsidR="00582377" w:rsidRPr="00582377" w:rsidRDefault="00582377" w:rsidP="00E95A74">
            <w:pPr>
              <w:tabs>
                <w:tab w:val="left" w:pos="567"/>
              </w:tabs>
              <w:jc w:val="center"/>
              <w:rPr>
                <w:b/>
                <w:bCs/>
                <w:sz w:val="18"/>
                <w:szCs w:val="18"/>
              </w:rPr>
            </w:pPr>
            <w:r w:rsidRPr="00582377">
              <w:rPr>
                <w:b/>
                <w:bCs/>
                <w:sz w:val="18"/>
                <w:szCs w:val="18"/>
              </w:rPr>
              <w:t>Kontoklass</w:t>
            </w:r>
          </w:p>
        </w:tc>
        <w:tc>
          <w:tcPr>
            <w:tcW w:w="757" w:type="dxa"/>
            <w:shd w:val="clear" w:color="auto" w:fill="DEEAF6" w:themeFill="accent1" w:themeFillTint="33"/>
            <w:textDirection w:val="btLr"/>
            <w:vAlign w:val="center"/>
            <w:hideMark/>
          </w:tcPr>
          <w:p w14:paraId="1055E1F0" w14:textId="77777777" w:rsidR="00582377" w:rsidRPr="00E95A74" w:rsidRDefault="00582377" w:rsidP="00E95A74">
            <w:pPr>
              <w:tabs>
                <w:tab w:val="left" w:pos="567"/>
              </w:tabs>
              <w:ind w:left="113" w:right="113"/>
              <w:jc w:val="center"/>
              <w:rPr>
                <w:b/>
                <w:bCs/>
                <w:sz w:val="18"/>
                <w:szCs w:val="18"/>
              </w:rPr>
            </w:pPr>
            <w:r w:rsidRPr="00E95A74">
              <w:rPr>
                <w:b/>
                <w:bCs/>
                <w:sz w:val="18"/>
                <w:szCs w:val="18"/>
              </w:rPr>
              <w:t>Tunnus</w:t>
            </w:r>
          </w:p>
        </w:tc>
        <w:tc>
          <w:tcPr>
            <w:tcW w:w="1842" w:type="dxa"/>
            <w:shd w:val="clear" w:color="auto" w:fill="DEEAF6" w:themeFill="accent1" w:themeFillTint="33"/>
            <w:vAlign w:val="center"/>
            <w:hideMark/>
          </w:tcPr>
          <w:p w14:paraId="49C965CA" w14:textId="77777777" w:rsidR="00582377" w:rsidRPr="00E95A74" w:rsidRDefault="00582377" w:rsidP="00E95A74">
            <w:pPr>
              <w:tabs>
                <w:tab w:val="left" w:pos="567"/>
              </w:tabs>
              <w:jc w:val="center"/>
              <w:rPr>
                <w:b/>
                <w:bCs/>
                <w:sz w:val="18"/>
                <w:szCs w:val="18"/>
              </w:rPr>
            </w:pPr>
            <w:r w:rsidRPr="00E95A74">
              <w:rPr>
                <w:b/>
                <w:bCs/>
                <w:sz w:val="18"/>
                <w:szCs w:val="18"/>
              </w:rPr>
              <w:t>Rea nimetus</w:t>
            </w:r>
          </w:p>
        </w:tc>
        <w:tc>
          <w:tcPr>
            <w:tcW w:w="851" w:type="dxa"/>
            <w:shd w:val="clear" w:color="auto" w:fill="DEEAF6" w:themeFill="accent1" w:themeFillTint="33"/>
            <w:noWrap/>
            <w:textDirection w:val="btLr"/>
            <w:vAlign w:val="center"/>
            <w:hideMark/>
          </w:tcPr>
          <w:p w14:paraId="4E52D9AA" w14:textId="77777777" w:rsidR="00582377" w:rsidRPr="0042722B" w:rsidRDefault="00582377" w:rsidP="00E95A74">
            <w:pPr>
              <w:tabs>
                <w:tab w:val="left" w:pos="567"/>
              </w:tabs>
              <w:ind w:left="113" w:right="113"/>
              <w:jc w:val="center"/>
              <w:rPr>
                <w:b/>
                <w:bCs/>
                <w:sz w:val="16"/>
                <w:szCs w:val="16"/>
              </w:rPr>
            </w:pPr>
            <w:r w:rsidRPr="0042722B">
              <w:rPr>
                <w:b/>
                <w:bCs/>
                <w:sz w:val="18"/>
                <w:szCs w:val="16"/>
              </w:rPr>
              <w:t>Tegevussuund</w:t>
            </w:r>
          </w:p>
        </w:tc>
        <w:tc>
          <w:tcPr>
            <w:tcW w:w="1196" w:type="dxa"/>
            <w:shd w:val="clear" w:color="auto" w:fill="DEEAF6" w:themeFill="accent1" w:themeFillTint="33"/>
            <w:noWrap/>
            <w:vAlign w:val="center"/>
            <w:hideMark/>
          </w:tcPr>
          <w:p w14:paraId="36C33CDA" w14:textId="77777777" w:rsidR="00582377" w:rsidRPr="00E95A74" w:rsidRDefault="00582377" w:rsidP="00E95A74">
            <w:pPr>
              <w:tabs>
                <w:tab w:val="left" w:pos="567"/>
              </w:tabs>
              <w:jc w:val="center"/>
              <w:rPr>
                <w:b/>
                <w:bCs/>
                <w:sz w:val="18"/>
                <w:szCs w:val="18"/>
              </w:rPr>
            </w:pPr>
            <w:r w:rsidRPr="00E95A74">
              <w:rPr>
                <w:b/>
                <w:bCs/>
                <w:sz w:val="18"/>
                <w:szCs w:val="18"/>
              </w:rPr>
              <w:t>Subjekt KVHA nimetus</w:t>
            </w:r>
          </w:p>
        </w:tc>
        <w:tc>
          <w:tcPr>
            <w:tcW w:w="2361" w:type="dxa"/>
            <w:shd w:val="clear" w:color="auto" w:fill="DEEAF6" w:themeFill="accent1" w:themeFillTint="33"/>
            <w:noWrap/>
            <w:vAlign w:val="center"/>
            <w:hideMark/>
          </w:tcPr>
          <w:p w14:paraId="7B024E42" w14:textId="1A1E7790" w:rsidR="00582377" w:rsidRPr="00E95A74" w:rsidRDefault="00582377" w:rsidP="00E95A74">
            <w:pPr>
              <w:tabs>
                <w:tab w:val="left" w:pos="567"/>
              </w:tabs>
              <w:jc w:val="center"/>
              <w:rPr>
                <w:b/>
                <w:bCs/>
                <w:sz w:val="18"/>
                <w:szCs w:val="18"/>
              </w:rPr>
            </w:pPr>
            <w:r w:rsidRPr="00E95A74">
              <w:rPr>
                <w:b/>
                <w:bCs/>
                <w:sz w:val="18"/>
                <w:szCs w:val="18"/>
              </w:rPr>
              <w:t>II lisaeelarve muudatuste selgitused</w:t>
            </w:r>
          </w:p>
        </w:tc>
        <w:tc>
          <w:tcPr>
            <w:tcW w:w="980" w:type="dxa"/>
            <w:shd w:val="clear" w:color="auto" w:fill="DEEAF6" w:themeFill="accent1" w:themeFillTint="33"/>
            <w:textDirection w:val="btLr"/>
            <w:vAlign w:val="center"/>
            <w:hideMark/>
          </w:tcPr>
          <w:p w14:paraId="22813CBB" w14:textId="77777777" w:rsidR="00582377" w:rsidRPr="00E95A74" w:rsidRDefault="00582377" w:rsidP="00E95A74">
            <w:pPr>
              <w:tabs>
                <w:tab w:val="left" w:pos="567"/>
              </w:tabs>
              <w:ind w:left="113" w:right="113"/>
              <w:jc w:val="center"/>
              <w:rPr>
                <w:b/>
                <w:bCs/>
                <w:sz w:val="18"/>
                <w:szCs w:val="18"/>
              </w:rPr>
            </w:pPr>
            <w:r w:rsidRPr="00E95A74">
              <w:rPr>
                <w:b/>
                <w:bCs/>
                <w:sz w:val="18"/>
                <w:szCs w:val="18"/>
              </w:rPr>
              <w:t>Kehtiv eelarve omavaheliste tehingutega</w:t>
            </w:r>
          </w:p>
        </w:tc>
        <w:tc>
          <w:tcPr>
            <w:tcW w:w="851" w:type="dxa"/>
            <w:shd w:val="clear" w:color="auto" w:fill="DEEAF6" w:themeFill="accent1" w:themeFillTint="33"/>
            <w:textDirection w:val="btLr"/>
            <w:vAlign w:val="center"/>
            <w:hideMark/>
          </w:tcPr>
          <w:p w14:paraId="5303840F" w14:textId="77777777" w:rsidR="00582377" w:rsidRPr="00EA5393" w:rsidRDefault="00582377" w:rsidP="00E95A74">
            <w:pPr>
              <w:tabs>
                <w:tab w:val="left" w:pos="567"/>
              </w:tabs>
              <w:ind w:left="113" w:right="113"/>
              <w:jc w:val="center"/>
              <w:rPr>
                <w:b/>
                <w:bCs/>
                <w:sz w:val="18"/>
                <w:szCs w:val="18"/>
              </w:rPr>
            </w:pPr>
            <w:r w:rsidRPr="00EA5393">
              <w:rPr>
                <w:b/>
                <w:bCs/>
                <w:sz w:val="18"/>
                <w:szCs w:val="18"/>
              </w:rPr>
              <w:t>II lisaeelarve muudatused mittesihtraha</w:t>
            </w:r>
          </w:p>
        </w:tc>
        <w:tc>
          <w:tcPr>
            <w:tcW w:w="708" w:type="dxa"/>
            <w:shd w:val="clear" w:color="auto" w:fill="DEEAF6" w:themeFill="accent1" w:themeFillTint="33"/>
            <w:textDirection w:val="btLr"/>
            <w:vAlign w:val="center"/>
            <w:hideMark/>
          </w:tcPr>
          <w:p w14:paraId="48EE2125" w14:textId="77777777" w:rsidR="00582377" w:rsidRPr="00EA5393" w:rsidRDefault="00582377" w:rsidP="00E95A74">
            <w:pPr>
              <w:tabs>
                <w:tab w:val="left" w:pos="567"/>
              </w:tabs>
              <w:ind w:left="113" w:right="113"/>
              <w:jc w:val="center"/>
              <w:rPr>
                <w:b/>
                <w:bCs/>
                <w:sz w:val="18"/>
                <w:szCs w:val="18"/>
              </w:rPr>
            </w:pPr>
            <w:r w:rsidRPr="00EA5393">
              <w:rPr>
                <w:b/>
                <w:bCs/>
                <w:sz w:val="18"/>
                <w:szCs w:val="18"/>
              </w:rPr>
              <w:t>sh II lisaeelarve muudatused omavahelised tehingud</w:t>
            </w:r>
          </w:p>
        </w:tc>
        <w:tc>
          <w:tcPr>
            <w:tcW w:w="850" w:type="dxa"/>
            <w:shd w:val="clear" w:color="auto" w:fill="DEEAF6" w:themeFill="accent1" w:themeFillTint="33"/>
            <w:textDirection w:val="btLr"/>
            <w:vAlign w:val="center"/>
            <w:hideMark/>
          </w:tcPr>
          <w:p w14:paraId="727A5F48" w14:textId="77777777" w:rsidR="00582377" w:rsidRPr="00EA5393" w:rsidRDefault="00582377" w:rsidP="00E95A74">
            <w:pPr>
              <w:tabs>
                <w:tab w:val="left" w:pos="567"/>
              </w:tabs>
              <w:ind w:left="113" w:right="113"/>
              <w:jc w:val="center"/>
              <w:rPr>
                <w:b/>
                <w:bCs/>
                <w:sz w:val="18"/>
                <w:szCs w:val="18"/>
              </w:rPr>
            </w:pPr>
            <w:r w:rsidRPr="00EA5393">
              <w:rPr>
                <w:b/>
                <w:bCs/>
                <w:sz w:val="18"/>
                <w:szCs w:val="18"/>
              </w:rPr>
              <w:t>II lisaeelarve muudatused sihtraha</w:t>
            </w:r>
          </w:p>
        </w:tc>
        <w:tc>
          <w:tcPr>
            <w:tcW w:w="993" w:type="dxa"/>
            <w:shd w:val="clear" w:color="auto" w:fill="DEEAF6" w:themeFill="accent1" w:themeFillTint="33"/>
            <w:textDirection w:val="btLr"/>
            <w:vAlign w:val="center"/>
            <w:hideMark/>
          </w:tcPr>
          <w:p w14:paraId="5BA63B00" w14:textId="77777777" w:rsidR="00582377" w:rsidRPr="00E95A74" w:rsidRDefault="00582377" w:rsidP="00E95A74">
            <w:pPr>
              <w:tabs>
                <w:tab w:val="left" w:pos="567"/>
              </w:tabs>
              <w:ind w:left="113" w:right="113"/>
              <w:jc w:val="center"/>
              <w:rPr>
                <w:b/>
                <w:bCs/>
                <w:sz w:val="18"/>
                <w:szCs w:val="18"/>
              </w:rPr>
            </w:pPr>
            <w:r w:rsidRPr="00E95A74">
              <w:rPr>
                <w:b/>
                <w:bCs/>
                <w:sz w:val="18"/>
                <w:szCs w:val="18"/>
              </w:rPr>
              <w:t>Muudetud eelarve 29.11.2018 omavahelistega</w:t>
            </w:r>
          </w:p>
        </w:tc>
      </w:tr>
      <w:tr w:rsidR="00582377" w:rsidRPr="00E95A74" w14:paraId="7E15EAAD" w14:textId="77777777" w:rsidTr="0042722B">
        <w:trPr>
          <w:cantSplit/>
          <w:trHeight w:val="255"/>
        </w:trPr>
        <w:tc>
          <w:tcPr>
            <w:tcW w:w="421" w:type="dxa"/>
            <w:noWrap/>
            <w:vAlign w:val="center"/>
            <w:hideMark/>
          </w:tcPr>
          <w:p w14:paraId="0CCA9EA4"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5434B080" w14:textId="77777777" w:rsidR="00582377" w:rsidRPr="00582377" w:rsidRDefault="00582377" w:rsidP="00E95A74">
            <w:pPr>
              <w:tabs>
                <w:tab w:val="left" w:pos="567"/>
              </w:tabs>
              <w:rPr>
                <w:bCs/>
                <w:sz w:val="16"/>
                <w:szCs w:val="18"/>
              </w:rPr>
            </w:pPr>
            <w:r w:rsidRPr="00582377">
              <w:rPr>
                <w:bCs/>
                <w:sz w:val="16"/>
                <w:szCs w:val="18"/>
              </w:rPr>
              <w:t>01111-Valla- ja linnavolikogu</w:t>
            </w:r>
          </w:p>
        </w:tc>
        <w:tc>
          <w:tcPr>
            <w:tcW w:w="1597" w:type="dxa"/>
            <w:noWrap/>
            <w:vAlign w:val="center"/>
            <w:hideMark/>
          </w:tcPr>
          <w:p w14:paraId="0463FDD0" w14:textId="77777777" w:rsidR="00582377" w:rsidRPr="00582377" w:rsidRDefault="00582377" w:rsidP="00E95A74">
            <w:pPr>
              <w:tabs>
                <w:tab w:val="left" w:pos="567"/>
              </w:tabs>
              <w:rPr>
                <w:sz w:val="16"/>
                <w:szCs w:val="18"/>
              </w:rPr>
            </w:pPr>
            <w:r w:rsidRPr="00582377">
              <w:rPr>
                <w:sz w:val="16"/>
                <w:szCs w:val="18"/>
              </w:rPr>
              <w:t>Viljandi Linnavolikogu esimees</w:t>
            </w:r>
          </w:p>
        </w:tc>
        <w:tc>
          <w:tcPr>
            <w:tcW w:w="1086" w:type="dxa"/>
            <w:noWrap/>
            <w:vAlign w:val="center"/>
            <w:hideMark/>
          </w:tcPr>
          <w:p w14:paraId="0B0CC9D7"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04A7F634" w14:textId="77777777" w:rsidR="00582377" w:rsidRPr="00E95A74" w:rsidRDefault="00582377" w:rsidP="00E95A74">
            <w:pPr>
              <w:tabs>
                <w:tab w:val="left" w:pos="567"/>
              </w:tabs>
              <w:rPr>
                <w:sz w:val="18"/>
                <w:szCs w:val="18"/>
              </w:rPr>
            </w:pPr>
            <w:r w:rsidRPr="00E95A74">
              <w:rPr>
                <w:sz w:val="18"/>
                <w:szCs w:val="18"/>
              </w:rPr>
              <w:t>55009</w:t>
            </w:r>
          </w:p>
        </w:tc>
        <w:tc>
          <w:tcPr>
            <w:tcW w:w="1842" w:type="dxa"/>
            <w:noWrap/>
            <w:vAlign w:val="center"/>
            <w:hideMark/>
          </w:tcPr>
          <w:p w14:paraId="3A9CEC1A" w14:textId="77777777" w:rsidR="00582377" w:rsidRPr="00E95A74" w:rsidRDefault="00582377" w:rsidP="00E95A74">
            <w:pPr>
              <w:tabs>
                <w:tab w:val="left" w:pos="567"/>
              </w:tabs>
              <w:rPr>
                <w:bCs/>
                <w:sz w:val="18"/>
                <w:szCs w:val="18"/>
              </w:rPr>
            </w:pPr>
            <w:r w:rsidRPr="00E95A74">
              <w:rPr>
                <w:bCs/>
                <w:sz w:val="18"/>
                <w:szCs w:val="18"/>
              </w:rPr>
              <w:t>Noortevolikogu</w:t>
            </w:r>
          </w:p>
        </w:tc>
        <w:tc>
          <w:tcPr>
            <w:tcW w:w="851" w:type="dxa"/>
            <w:noWrap/>
            <w:vAlign w:val="center"/>
            <w:hideMark/>
          </w:tcPr>
          <w:p w14:paraId="311A78AA" w14:textId="77777777" w:rsidR="00582377" w:rsidRPr="0042722B" w:rsidRDefault="00582377" w:rsidP="00E95A74">
            <w:pPr>
              <w:tabs>
                <w:tab w:val="left" w:pos="567"/>
              </w:tabs>
              <w:rPr>
                <w:sz w:val="16"/>
                <w:szCs w:val="16"/>
              </w:rPr>
            </w:pPr>
            <w:r w:rsidRPr="0042722B">
              <w:rPr>
                <w:sz w:val="16"/>
                <w:szCs w:val="16"/>
              </w:rPr>
              <w:t>KU001</w:t>
            </w:r>
          </w:p>
        </w:tc>
        <w:tc>
          <w:tcPr>
            <w:tcW w:w="1196" w:type="dxa"/>
            <w:noWrap/>
            <w:vAlign w:val="center"/>
            <w:hideMark/>
          </w:tcPr>
          <w:p w14:paraId="457AC404" w14:textId="0F6A6ACB" w:rsidR="00582377" w:rsidRPr="00E95A74" w:rsidRDefault="00582377" w:rsidP="00E95A74">
            <w:pPr>
              <w:tabs>
                <w:tab w:val="left" w:pos="567"/>
              </w:tabs>
              <w:rPr>
                <w:sz w:val="18"/>
                <w:szCs w:val="18"/>
              </w:rPr>
            </w:pPr>
          </w:p>
        </w:tc>
        <w:tc>
          <w:tcPr>
            <w:tcW w:w="2361" w:type="dxa"/>
            <w:noWrap/>
            <w:vAlign w:val="center"/>
            <w:hideMark/>
          </w:tcPr>
          <w:p w14:paraId="11BEB4EF" w14:textId="77777777" w:rsidR="00582377" w:rsidRPr="00E95A74" w:rsidRDefault="00582377" w:rsidP="00E95A74">
            <w:pPr>
              <w:tabs>
                <w:tab w:val="left" w:pos="567"/>
              </w:tabs>
              <w:rPr>
                <w:sz w:val="18"/>
                <w:szCs w:val="18"/>
              </w:rPr>
            </w:pPr>
            <w:r w:rsidRPr="00E95A74">
              <w:rPr>
                <w:sz w:val="18"/>
                <w:szCs w:val="18"/>
              </w:rPr>
              <w:t>Noorte osaluse arendustoetus</w:t>
            </w:r>
          </w:p>
        </w:tc>
        <w:tc>
          <w:tcPr>
            <w:tcW w:w="980" w:type="dxa"/>
            <w:noWrap/>
            <w:vAlign w:val="center"/>
            <w:hideMark/>
          </w:tcPr>
          <w:p w14:paraId="5C2FE261" w14:textId="77777777" w:rsidR="00582377" w:rsidRPr="00E95A74" w:rsidRDefault="00582377" w:rsidP="00E95A74">
            <w:pPr>
              <w:tabs>
                <w:tab w:val="left" w:pos="567"/>
              </w:tabs>
              <w:jc w:val="right"/>
              <w:rPr>
                <w:sz w:val="18"/>
                <w:szCs w:val="18"/>
              </w:rPr>
            </w:pPr>
            <w:r w:rsidRPr="00E95A74">
              <w:rPr>
                <w:sz w:val="18"/>
                <w:szCs w:val="18"/>
              </w:rPr>
              <w:t>1 600</w:t>
            </w:r>
          </w:p>
        </w:tc>
        <w:tc>
          <w:tcPr>
            <w:tcW w:w="851" w:type="dxa"/>
            <w:shd w:val="clear" w:color="auto" w:fill="FFF2CC" w:themeFill="accent4" w:themeFillTint="33"/>
            <w:noWrap/>
            <w:vAlign w:val="center"/>
            <w:hideMark/>
          </w:tcPr>
          <w:p w14:paraId="340C8DDD"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60AB1CF8"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1F832D16" w14:textId="77777777" w:rsidR="00582377" w:rsidRPr="00EA5393" w:rsidRDefault="00582377" w:rsidP="00E95A74">
            <w:pPr>
              <w:tabs>
                <w:tab w:val="left" w:pos="567"/>
              </w:tabs>
              <w:jc w:val="right"/>
              <w:rPr>
                <w:b/>
                <w:sz w:val="18"/>
                <w:szCs w:val="18"/>
              </w:rPr>
            </w:pPr>
            <w:r w:rsidRPr="00EA5393">
              <w:rPr>
                <w:b/>
                <w:sz w:val="18"/>
                <w:szCs w:val="18"/>
              </w:rPr>
              <w:t>750</w:t>
            </w:r>
          </w:p>
        </w:tc>
        <w:tc>
          <w:tcPr>
            <w:tcW w:w="993" w:type="dxa"/>
            <w:noWrap/>
            <w:vAlign w:val="center"/>
            <w:hideMark/>
          </w:tcPr>
          <w:p w14:paraId="06657A6A" w14:textId="77777777" w:rsidR="00582377" w:rsidRPr="00E95A74" w:rsidRDefault="00582377" w:rsidP="00E95A74">
            <w:pPr>
              <w:tabs>
                <w:tab w:val="left" w:pos="567"/>
              </w:tabs>
              <w:jc w:val="right"/>
              <w:rPr>
                <w:sz w:val="18"/>
                <w:szCs w:val="18"/>
              </w:rPr>
            </w:pPr>
            <w:r w:rsidRPr="00E95A74">
              <w:rPr>
                <w:sz w:val="18"/>
                <w:szCs w:val="18"/>
              </w:rPr>
              <w:t>2 350</w:t>
            </w:r>
          </w:p>
        </w:tc>
      </w:tr>
      <w:tr w:rsidR="00582377" w:rsidRPr="00E95A74" w14:paraId="2D8B1076" w14:textId="77777777" w:rsidTr="0042722B">
        <w:trPr>
          <w:cantSplit/>
          <w:trHeight w:val="255"/>
        </w:trPr>
        <w:tc>
          <w:tcPr>
            <w:tcW w:w="421" w:type="dxa"/>
            <w:noWrap/>
            <w:vAlign w:val="center"/>
            <w:hideMark/>
          </w:tcPr>
          <w:p w14:paraId="29D8FB91"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0437A1F3"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654CAA90" w14:textId="77777777" w:rsidR="00582377" w:rsidRPr="00582377" w:rsidRDefault="00582377" w:rsidP="00E95A74">
            <w:pPr>
              <w:tabs>
                <w:tab w:val="left" w:pos="567"/>
              </w:tabs>
              <w:rPr>
                <w:sz w:val="16"/>
                <w:szCs w:val="18"/>
              </w:rPr>
            </w:pPr>
            <w:r w:rsidRPr="00582377">
              <w:rPr>
                <w:sz w:val="16"/>
                <w:szCs w:val="18"/>
              </w:rPr>
              <w:t>Haldus- ja personalijuht</w:t>
            </w:r>
          </w:p>
        </w:tc>
        <w:tc>
          <w:tcPr>
            <w:tcW w:w="1086" w:type="dxa"/>
            <w:noWrap/>
            <w:vAlign w:val="center"/>
            <w:hideMark/>
          </w:tcPr>
          <w:p w14:paraId="4938347F"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0C42D258" w14:textId="77777777" w:rsidR="00582377" w:rsidRPr="00E95A74" w:rsidRDefault="00582377" w:rsidP="00E95A74">
            <w:pPr>
              <w:tabs>
                <w:tab w:val="left" w:pos="567"/>
              </w:tabs>
              <w:rPr>
                <w:sz w:val="18"/>
                <w:szCs w:val="18"/>
              </w:rPr>
            </w:pPr>
            <w:r w:rsidRPr="00E95A74">
              <w:rPr>
                <w:sz w:val="18"/>
                <w:szCs w:val="18"/>
              </w:rPr>
              <w:t>5513</w:t>
            </w:r>
          </w:p>
        </w:tc>
        <w:tc>
          <w:tcPr>
            <w:tcW w:w="1842" w:type="dxa"/>
            <w:noWrap/>
            <w:vAlign w:val="center"/>
            <w:hideMark/>
          </w:tcPr>
          <w:p w14:paraId="7A8C2426" w14:textId="77777777" w:rsidR="00582377" w:rsidRPr="00E95A74" w:rsidRDefault="00582377" w:rsidP="00E95A74">
            <w:pPr>
              <w:tabs>
                <w:tab w:val="left" w:pos="567"/>
              </w:tabs>
              <w:rPr>
                <w:bCs/>
                <w:sz w:val="18"/>
                <w:szCs w:val="18"/>
              </w:rPr>
            </w:pPr>
            <w:r w:rsidRPr="00E95A74">
              <w:rPr>
                <w:bCs/>
                <w:sz w:val="18"/>
                <w:szCs w:val="18"/>
              </w:rPr>
              <w:t>Isikliku sõiduauto kasutamise kulud</w:t>
            </w:r>
          </w:p>
        </w:tc>
        <w:tc>
          <w:tcPr>
            <w:tcW w:w="851" w:type="dxa"/>
            <w:noWrap/>
            <w:vAlign w:val="center"/>
            <w:hideMark/>
          </w:tcPr>
          <w:p w14:paraId="6D53D01F" w14:textId="77777777" w:rsidR="00582377" w:rsidRPr="0042722B" w:rsidRDefault="00582377" w:rsidP="00E95A74">
            <w:pPr>
              <w:tabs>
                <w:tab w:val="left" w:pos="567"/>
              </w:tabs>
              <w:rPr>
                <w:sz w:val="16"/>
                <w:szCs w:val="16"/>
              </w:rPr>
            </w:pPr>
            <w:r w:rsidRPr="0042722B">
              <w:rPr>
                <w:sz w:val="16"/>
                <w:szCs w:val="16"/>
              </w:rPr>
              <w:t>KU093</w:t>
            </w:r>
          </w:p>
        </w:tc>
        <w:tc>
          <w:tcPr>
            <w:tcW w:w="1196" w:type="dxa"/>
            <w:noWrap/>
            <w:vAlign w:val="center"/>
            <w:hideMark/>
          </w:tcPr>
          <w:p w14:paraId="7270157F" w14:textId="010ED70E" w:rsidR="00582377" w:rsidRPr="00E95A74" w:rsidRDefault="00582377" w:rsidP="00E95A74">
            <w:pPr>
              <w:tabs>
                <w:tab w:val="left" w:pos="567"/>
              </w:tabs>
              <w:rPr>
                <w:sz w:val="18"/>
                <w:szCs w:val="18"/>
              </w:rPr>
            </w:pPr>
          </w:p>
        </w:tc>
        <w:tc>
          <w:tcPr>
            <w:tcW w:w="2361" w:type="dxa"/>
            <w:noWrap/>
            <w:vAlign w:val="center"/>
            <w:hideMark/>
          </w:tcPr>
          <w:p w14:paraId="50F5A8AA" w14:textId="77777777" w:rsidR="00582377" w:rsidRPr="00E95A74" w:rsidRDefault="00582377" w:rsidP="00E95A74">
            <w:pPr>
              <w:tabs>
                <w:tab w:val="left" w:pos="567"/>
              </w:tabs>
              <w:rPr>
                <w:sz w:val="18"/>
                <w:szCs w:val="18"/>
              </w:rPr>
            </w:pPr>
            <w:r w:rsidRPr="00E95A74">
              <w:rPr>
                <w:sz w:val="18"/>
                <w:szCs w:val="18"/>
              </w:rPr>
              <w:t>Sõiduki väljaostuks</w:t>
            </w:r>
          </w:p>
        </w:tc>
        <w:tc>
          <w:tcPr>
            <w:tcW w:w="980" w:type="dxa"/>
            <w:noWrap/>
            <w:vAlign w:val="center"/>
            <w:hideMark/>
          </w:tcPr>
          <w:p w14:paraId="7B546196" w14:textId="77777777" w:rsidR="00582377" w:rsidRPr="00E95A74" w:rsidRDefault="00582377" w:rsidP="00E95A74">
            <w:pPr>
              <w:tabs>
                <w:tab w:val="left" w:pos="567"/>
              </w:tabs>
              <w:jc w:val="right"/>
              <w:rPr>
                <w:sz w:val="18"/>
                <w:szCs w:val="18"/>
              </w:rPr>
            </w:pPr>
            <w:r w:rsidRPr="00E95A74">
              <w:rPr>
                <w:sz w:val="18"/>
                <w:szCs w:val="18"/>
              </w:rPr>
              <w:t>14 000</w:t>
            </w:r>
          </w:p>
        </w:tc>
        <w:tc>
          <w:tcPr>
            <w:tcW w:w="851" w:type="dxa"/>
            <w:shd w:val="clear" w:color="auto" w:fill="FFF2CC" w:themeFill="accent4" w:themeFillTint="33"/>
            <w:noWrap/>
            <w:vAlign w:val="center"/>
            <w:hideMark/>
          </w:tcPr>
          <w:p w14:paraId="6F30C3E8" w14:textId="77777777" w:rsidR="00582377" w:rsidRPr="00EA5393" w:rsidRDefault="00582377" w:rsidP="00E95A74">
            <w:pPr>
              <w:tabs>
                <w:tab w:val="left" w:pos="567"/>
              </w:tabs>
              <w:jc w:val="right"/>
              <w:rPr>
                <w:b/>
                <w:sz w:val="18"/>
                <w:szCs w:val="18"/>
              </w:rPr>
            </w:pPr>
            <w:r w:rsidRPr="00EA5393">
              <w:rPr>
                <w:b/>
                <w:sz w:val="18"/>
                <w:szCs w:val="18"/>
              </w:rPr>
              <w:t>-4 300</w:t>
            </w:r>
          </w:p>
        </w:tc>
        <w:tc>
          <w:tcPr>
            <w:tcW w:w="708" w:type="dxa"/>
            <w:shd w:val="clear" w:color="auto" w:fill="FFF2CC" w:themeFill="accent4" w:themeFillTint="33"/>
            <w:noWrap/>
            <w:vAlign w:val="center"/>
            <w:hideMark/>
          </w:tcPr>
          <w:p w14:paraId="3CD88468"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595C5DA0"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4780A6C8" w14:textId="77777777" w:rsidR="00582377" w:rsidRPr="00E95A74" w:rsidRDefault="00582377" w:rsidP="00E95A74">
            <w:pPr>
              <w:tabs>
                <w:tab w:val="left" w:pos="567"/>
              </w:tabs>
              <w:jc w:val="right"/>
              <w:rPr>
                <w:sz w:val="18"/>
                <w:szCs w:val="18"/>
              </w:rPr>
            </w:pPr>
            <w:r w:rsidRPr="00E95A74">
              <w:rPr>
                <w:sz w:val="18"/>
                <w:szCs w:val="18"/>
              </w:rPr>
              <w:t>9 700</w:t>
            </w:r>
          </w:p>
        </w:tc>
      </w:tr>
      <w:tr w:rsidR="00582377" w:rsidRPr="00E95A74" w14:paraId="1A87C861" w14:textId="77777777" w:rsidTr="0042722B">
        <w:trPr>
          <w:cantSplit/>
          <w:trHeight w:val="255"/>
        </w:trPr>
        <w:tc>
          <w:tcPr>
            <w:tcW w:w="421" w:type="dxa"/>
            <w:noWrap/>
            <w:vAlign w:val="center"/>
            <w:hideMark/>
          </w:tcPr>
          <w:p w14:paraId="4B03557C"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59F34EFC"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662A0AB0" w14:textId="77777777" w:rsidR="00582377" w:rsidRPr="00582377" w:rsidRDefault="00582377" w:rsidP="00E95A74">
            <w:pPr>
              <w:tabs>
                <w:tab w:val="left" w:pos="567"/>
              </w:tabs>
              <w:rPr>
                <w:sz w:val="16"/>
                <w:szCs w:val="18"/>
              </w:rPr>
            </w:pPr>
            <w:r w:rsidRPr="00582377">
              <w:rPr>
                <w:sz w:val="16"/>
                <w:szCs w:val="18"/>
              </w:rPr>
              <w:t>Haldus- ja personalijuht</w:t>
            </w:r>
          </w:p>
        </w:tc>
        <w:tc>
          <w:tcPr>
            <w:tcW w:w="1086" w:type="dxa"/>
            <w:noWrap/>
            <w:vAlign w:val="center"/>
            <w:hideMark/>
          </w:tcPr>
          <w:p w14:paraId="75E8E66A"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02DC609B" w14:textId="77777777" w:rsidR="00582377" w:rsidRPr="00E95A74" w:rsidRDefault="00582377" w:rsidP="00E95A74">
            <w:pPr>
              <w:tabs>
                <w:tab w:val="left" w:pos="567"/>
              </w:tabs>
              <w:rPr>
                <w:sz w:val="18"/>
                <w:szCs w:val="18"/>
              </w:rPr>
            </w:pPr>
            <w:r w:rsidRPr="00E95A74">
              <w:rPr>
                <w:sz w:val="18"/>
                <w:szCs w:val="18"/>
              </w:rPr>
              <w:t>5513</w:t>
            </w:r>
          </w:p>
        </w:tc>
        <w:tc>
          <w:tcPr>
            <w:tcW w:w="1842" w:type="dxa"/>
            <w:noWrap/>
            <w:vAlign w:val="center"/>
            <w:hideMark/>
          </w:tcPr>
          <w:p w14:paraId="5B72C398" w14:textId="77777777" w:rsidR="00582377" w:rsidRPr="00E95A74" w:rsidRDefault="00582377" w:rsidP="00E95A74">
            <w:pPr>
              <w:tabs>
                <w:tab w:val="left" w:pos="567"/>
              </w:tabs>
              <w:rPr>
                <w:bCs/>
                <w:sz w:val="18"/>
                <w:szCs w:val="18"/>
              </w:rPr>
            </w:pPr>
            <w:r w:rsidRPr="00E95A74">
              <w:rPr>
                <w:bCs/>
                <w:sz w:val="18"/>
                <w:szCs w:val="18"/>
              </w:rPr>
              <w:t>Sõidukite rent</w:t>
            </w:r>
          </w:p>
        </w:tc>
        <w:tc>
          <w:tcPr>
            <w:tcW w:w="851" w:type="dxa"/>
            <w:noWrap/>
            <w:vAlign w:val="center"/>
            <w:hideMark/>
          </w:tcPr>
          <w:p w14:paraId="5CC67B48" w14:textId="77777777" w:rsidR="00582377" w:rsidRPr="0042722B" w:rsidRDefault="00582377" w:rsidP="00E95A74">
            <w:pPr>
              <w:tabs>
                <w:tab w:val="left" w:pos="567"/>
              </w:tabs>
              <w:rPr>
                <w:sz w:val="16"/>
                <w:szCs w:val="16"/>
              </w:rPr>
            </w:pPr>
            <w:r w:rsidRPr="0042722B">
              <w:rPr>
                <w:sz w:val="16"/>
                <w:szCs w:val="16"/>
              </w:rPr>
              <w:t>KU092</w:t>
            </w:r>
          </w:p>
        </w:tc>
        <w:tc>
          <w:tcPr>
            <w:tcW w:w="1196" w:type="dxa"/>
            <w:noWrap/>
            <w:vAlign w:val="center"/>
            <w:hideMark/>
          </w:tcPr>
          <w:p w14:paraId="1BC32540" w14:textId="51E7AB1C" w:rsidR="00582377" w:rsidRPr="00E95A74" w:rsidRDefault="00582377" w:rsidP="00E95A74">
            <w:pPr>
              <w:tabs>
                <w:tab w:val="left" w:pos="567"/>
              </w:tabs>
              <w:rPr>
                <w:sz w:val="18"/>
                <w:szCs w:val="18"/>
              </w:rPr>
            </w:pPr>
          </w:p>
        </w:tc>
        <w:tc>
          <w:tcPr>
            <w:tcW w:w="2361" w:type="dxa"/>
            <w:noWrap/>
            <w:vAlign w:val="center"/>
            <w:hideMark/>
          </w:tcPr>
          <w:p w14:paraId="2878C10C" w14:textId="77777777" w:rsidR="00582377" w:rsidRPr="00E95A74" w:rsidRDefault="00582377" w:rsidP="00E95A74">
            <w:pPr>
              <w:tabs>
                <w:tab w:val="left" w:pos="567"/>
              </w:tabs>
              <w:rPr>
                <w:sz w:val="18"/>
                <w:szCs w:val="18"/>
              </w:rPr>
            </w:pPr>
            <w:r w:rsidRPr="00E95A74">
              <w:rPr>
                <w:sz w:val="18"/>
                <w:szCs w:val="18"/>
              </w:rPr>
              <w:t>Sõiduki väljaostuks</w:t>
            </w:r>
          </w:p>
        </w:tc>
        <w:tc>
          <w:tcPr>
            <w:tcW w:w="980" w:type="dxa"/>
            <w:noWrap/>
            <w:vAlign w:val="center"/>
            <w:hideMark/>
          </w:tcPr>
          <w:p w14:paraId="3B92B710" w14:textId="77777777" w:rsidR="00582377" w:rsidRPr="00E95A74" w:rsidRDefault="00582377" w:rsidP="00E95A74">
            <w:pPr>
              <w:tabs>
                <w:tab w:val="left" w:pos="567"/>
              </w:tabs>
              <w:jc w:val="right"/>
              <w:rPr>
                <w:sz w:val="18"/>
                <w:szCs w:val="18"/>
              </w:rPr>
            </w:pPr>
            <w:r w:rsidRPr="00E95A74">
              <w:rPr>
                <w:sz w:val="18"/>
                <w:szCs w:val="18"/>
              </w:rPr>
              <w:t>8 576</w:t>
            </w:r>
          </w:p>
        </w:tc>
        <w:tc>
          <w:tcPr>
            <w:tcW w:w="851" w:type="dxa"/>
            <w:shd w:val="clear" w:color="auto" w:fill="FFF2CC" w:themeFill="accent4" w:themeFillTint="33"/>
            <w:noWrap/>
            <w:vAlign w:val="center"/>
            <w:hideMark/>
          </w:tcPr>
          <w:p w14:paraId="0685A227" w14:textId="77777777" w:rsidR="00582377" w:rsidRPr="00EA5393" w:rsidRDefault="00582377" w:rsidP="00E95A74">
            <w:pPr>
              <w:tabs>
                <w:tab w:val="left" w:pos="567"/>
              </w:tabs>
              <w:jc w:val="right"/>
              <w:rPr>
                <w:b/>
                <w:sz w:val="18"/>
                <w:szCs w:val="18"/>
              </w:rPr>
            </w:pPr>
            <w:r w:rsidRPr="00EA5393">
              <w:rPr>
                <w:b/>
                <w:sz w:val="18"/>
                <w:szCs w:val="18"/>
              </w:rPr>
              <w:t>-2 000</w:t>
            </w:r>
          </w:p>
        </w:tc>
        <w:tc>
          <w:tcPr>
            <w:tcW w:w="708" w:type="dxa"/>
            <w:shd w:val="clear" w:color="auto" w:fill="FFF2CC" w:themeFill="accent4" w:themeFillTint="33"/>
            <w:noWrap/>
            <w:vAlign w:val="center"/>
            <w:hideMark/>
          </w:tcPr>
          <w:p w14:paraId="4FAA74A1"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594922BF"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65C6E68E" w14:textId="77777777" w:rsidR="00582377" w:rsidRPr="00E95A74" w:rsidRDefault="00582377" w:rsidP="00E95A74">
            <w:pPr>
              <w:tabs>
                <w:tab w:val="left" w:pos="567"/>
              </w:tabs>
              <w:jc w:val="right"/>
              <w:rPr>
                <w:sz w:val="18"/>
                <w:szCs w:val="18"/>
              </w:rPr>
            </w:pPr>
            <w:r w:rsidRPr="00E95A74">
              <w:rPr>
                <w:sz w:val="18"/>
                <w:szCs w:val="18"/>
              </w:rPr>
              <w:t>6 576</w:t>
            </w:r>
          </w:p>
        </w:tc>
      </w:tr>
      <w:tr w:rsidR="00582377" w:rsidRPr="00E95A74" w14:paraId="1EC2F79C" w14:textId="77777777" w:rsidTr="0042722B">
        <w:trPr>
          <w:cantSplit/>
          <w:trHeight w:val="255"/>
        </w:trPr>
        <w:tc>
          <w:tcPr>
            <w:tcW w:w="421" w:type="dxa"/>
            <w:noWrap/>
            <w:vAlign w:val="center"/>
            <w:hideMark/>
          </w:tcPr>
          <w:p w14:paraId="661EEF34"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4BCB800C"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58FC2440" w14:textId="77777777" w:rsidR="00582377" w:rsidRPr="00582377" w:rsidRDefault="00582377" w:rsidP="00E95A74">
            <w:pPr>
              <w:tabs>
                <w:tab w:val="left" w:pos="567"/>
              </w:tabs>
              <w:rPr>
                <w:sz w:val="16"/>
                <w:szCs w:val="18"/>
              </w:rPr>
            </w:pPr>
            <w:r w:rsidRPr="00582377">
              <w:rPr>
                <w:sz w:val="16"/>
                <w:szCs w:val="18"/>
              </w:rPr>
              <w:t>Kinnisvara haldusameti juhataja</w:t>
            </w:r>
          </w:p>
        </w:tc>
        <w:tc>
          <w:tcPr>
            <w:tcW w:w="1086" w:type="dxa"/>
            <w:noWrap/>
            <w:vAlign w:val="center"/>
            <w:hideMark/>
          </w:tcPr>
          <w:p w14:paraId="5C07878F"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27E870C3" w14:textId="77777777" w:rsidR="00582377" w:rsidRPr="00E95A74" w:rsidRDefault="00582377" w:rsidP="00E95A74">
            <w:pPr>
              <w:tabs>
                <w:tab w:val="left" w:pos="567"/>
              </w:tabs>
              <w:rPr>
                <w:sz w:val="18"/>
                <w:szCs w:val="18"/>
              </w:rPr>
            </w:pPr>
            <w:r w:rsidRPr="00E95A74">
              <w:rPr>
                <w:sz w:val="18"/>
                <w:szCs w:val="18"/>
              </w:rPr>
              <w:t>55112</w:t>
            </w:r>
          </w:p>
        </w:tc>
        <w:tc>
          <w:tcPr>
            <w:tcW w:w="1842" w:type="dxa"/>
            <w:noWrap/>
            <w:vAlign w:val="center"/>
            <w:hideMark/>
          </w:tcPr>
          <w:p w14:paraId="1B3AAD54" w14:textId="77777777" w:rsidR="00582377" w:rsidRPr="00E95A74" w:rsidRDefault="00582377" w:rsidP="00E95A74">
            <w:pPr>
              <w:tabs>
                <w:tab w:val="left" w:pos="567"/>
              </w:tabs>
              <w:rPr>
                <w:bCs/>
                <w:sz w:val="18"/>
                <w:szCs w:val="18"/>
              </w:rPr>
            </w:pPr>
            <w:r w:rsidRPr="00E95A74">
              <w:rPr>
                <w:bCs/>
                <w:sz w:val="18"/>
                <w:szCs w:val="18"/>
              </w:rPr>
              <w:t>Kulud elektrile</w:t>
            </w:r>
          </w:p>
        </w:tc>
        <w:tc>
          <w:tcPr>
            <w:tcW w:w="851" w:type="dxa"/>
            <w:noWrap/>
            <w:vAlign w:val="center"/>
            <w:hideMark/>
          </w:tcPr>
          <w:p w14:paraId="351823BE"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37DFAF36" w14:textId="77777777" w:rsidR="00582377" w:rsidRPr="00E95A74" w:rsidRDefault="00582377" w:rsidP="00E95A74">
            <w:pPr>
              <w:tabs>
                <w:tab w:val="left" w:pos="567"/>
              </w:tabs>
              <w:rPr>
                <w:sz w:val="18"/>
                <w:szCs w:val="18"/>
              </w:rPr>
            </w:pPr>
            <w:r w:rsidRPr="00E95A74">
              <w:rPr>
                <w:sz w:val="18"/>
                <w:szCs w:val="18"/>
              </w:rPr>
              <w:t>KVHA  Linnu 4 ja 4a</w:t>
            </w:r>
          </w:p>
        </w:tc>
        <w:tc>
          <w:tcPr>
            <w:tcW w:w="2361" w:type="dxa"/>
            <w:noWrap/>
            <w:vAlign w:val="center"/>
            <w:hideMark/>
          </w:tcPr>
          <w:p w14:paraId="1B517CAB"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20285BA1" w14:textId="77777777" w:rsidR="00582377" w:rsidRPr="00E95A74" w:rsidRDefault="00582377" w:rsidP="00E95A74">
            <w:pPr>
              <w:tabs>
                <w:tab w:val="left" w:pos="567"/>
              </w:tabs>
              <w:jc w:val="right"/>
              <w:rPr>
                <w:sz w:val="18"/>
                <w:szCs w:val="18"/>
              </w:rPr>
            </w:pPr>
            <w:r w:rsidRPr="00E95A74">
              <w:rPr>
                <w:sz w:val="18"/>
                <w:szCs w:val="18"/>
              </w:rPr>
              <w:t>47</w:t>
            </w:r>
          </w:p>
        </w:tc>
        <w:tc>
          <w:tcPr>
            <w:tcW w:w="851" w:type="dxa"/>
            <w:shd w:val="clear" w:color="auto" w:fill="FFF2CC" w:themeFill="accent4" w:themeFillTint="33"/>
            <w:noWrap/>
            <w:vAlign w:val="center"/>
            <w:hideMark/>
          </w:tcPr>
          <w:p w14:paraId="474FE91C" w14:textId="77777777" w:rsidR="00582377" w:rsidRPr="00EA5393" w:rsidRDefault="00582377" w:rsidP="00E95A74">
            <w:pPr>
              <w:tabs>
                <w:tab w:val="left" w:pos="567"/>
              </w:tabs>
              <w:jc w:val="right"/>
              <w:rPr>
                <w:b/>
                <w:sz w:val="18"/>
                <w:szCs w:val="18"/>
              </w:rPr>
            </w:pPr>
            <w:r w:rsidRPr="00EA5393">
              <w:rPr>
                <w:b/>
                <w:sz w:val="18"/>
                <w:szCs w:val="18"/>
              </w:rPr>
              <w:t>-47</w:t>
            </w:r>
          </w:p>
        </w:tc>
        <w:tc>
          <w:tcPr>
            <w:tcW w:w="708" w:type="dxa"/>
            <w:shd w:val="clear" w:color="auto" w:fill="FFF2CC" w:themeFill="accent4" w:themeFillTint="33"/>
            <w:noWrap/>
            <w:vAlign w:val="center"/>
            <w:hideMark/>
          </w:tcPr>
          <w:p w14:paraId="5FAEA4CC"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49F506D7"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5814530D" w14:textId="77777777" w:rsidR="00582377" w:rsidRPr="00E95A74" w:rsidRDefault="00582377" w:rsidP="00E95A74">
            <w:pPr>
              <w:tabs>
                <w:tab w:val="left" w:pos="567"/>
              </w:tabs>
              <w:jc w:val="right"/>
              <w:rPr>
                <w:sz w:val="18"/>
                <w:szCs w:val="18"/>
              </w:rPr>
            </w:pPr>
            <w:r w:rsidRPr="00E95A74">
              <w:rPr>
                <w:sz w:val="18"/>
                <w:szCs w:val="18"/>
              </w:rPr>
              <w:t>0</w:t>
            </w:r>
          </w:p>
        </w:tc>
      </w:tr>
      <w:tr w:rsidR="00582377" w:rsidRPr="00E95A74" w14:paraId="69A26999" w14:textId="77777777" w:rsidTr="0042722B">
        <w:trPr>
          <w:cantSplit/>
          <w:trHeight w:val="255"/>
        </w:trPr>
        <w:tc>
          <w:tcPr>
            <w:tcW w:w="421" w:type="dxa"/>
            <w:noWrap/>
            <w:vAlign w:val="center"/>
            <w:hideMark/>
          </w:tcPr>
          <w:p w14:paraId="38A1E600"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36016F08"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700D685C" w14:textId="77777777" w:rsidR="00582377" w:rsidRPr="00582377" w:rsidRDefault="00582377" w:rsidP="00E95A74">
            <w:pPr>
              <w:tabs>
                <w:tab w:val="left" w:pos="567"/>
              </w:tabs>
              <w:rPr>
                <w:sz w:val="16"/>
                <w:szCs w:val="18"/>
              </w:rPr>
            </w:pPr>
            <w:r w:rsidRPr="00582377">
              <w:rPr>
                <w:sz w:val="16"/>
                <w:szCs w:val="18"/>
              </w:rPr>
              <w:t>Kinnisvara haldusameti juhataja</w:t>
            </w:r>
          </w:p>
        </w:tc>
        <w:tc>
          <w:tcPr>
            <w:tcW w:w="1086" w:type="dxa"/>
            <w:noWrap/>
            <w:vAlign w:val="center"/>
            <w:hideMark/>
          </w:tcPr>
          <w:p w14:paraId="4D698530"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64274E57" w14:textId="77777777" w:rsidR="00582377" w:rsidRPr="00E95A74" w:rsidRDefault="00582377" w:rsidP="00E95A74">
            <w:pPr>
              <w:tabs>
                <w:tab w:val="left" w:pos="567"/>
              </w:tabs>
              <w:rPr>
                <w:sz w:val="18"/>
                <w:szCs w:val="18"/>
              </w:rPr>
            </w:pPr>
            <w:r w:rsidRPr="00E95A74">
              <w:rPr>
                <w:sz w:val="18"/>
                <w:szCs w:val="18"/>
              </w:rPr>
              <w:t>551146</w:t>
            </w:r>
          </w:p>
        </w:tc>
        <w:tc>
          <w:tcPr>
            <w:tcW w:w="1842" w:type="dxa"/>
            <w:noWrap/>
            <w:vAlign w:val="center"/>
            <w:hideMark/>
          </w:tcPr>
          <w:p w14:paraId="52F53985" w14:textId="77777777" w:rsidR="00582377" w:rsidRPr="00E95A74" w:rsidRDefault="00582377" w:rsidP="00E95A74">
            <w:pPr>
              <w:tabs>
                <w:tab w:val="left" w:pos="567"/>
              </w:tabs>
              <w:rPr>
                <w:bCs/>
                <w:sz w:val="18"/>
                <w:szCs w:val="18"/>
              </w:rPr>
            </w:pPr>
            <w:r w:rsidRPr="00E95A74">
              <w:rPr>
                <w:bCs/>
                <w:sz w:val="18"/>
                <w:szCs w:val="18"/>
              </w:rPr>
              <w:t>Kulud tehnohooldusele</w:t>
            </w:r>
          </w:p>
        </w:tc>
        <w:tc>
          <w:tcPr>
            <w:tcW w:w="851" w:type="dxa"/>
            <w:noWrap/>
            <w:vAlign w:val="center"/>
            <w:hideMark/>
          </w:tcPr>
          <w:p w14:paraId="24AC7BF5"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3E1ABB08" w14:textId="77777777" w:rsidR="00582377" w:rsidRPr="00E95A74" w:rsidRDefault="00582377" w:rsidP="00E95A74">
            <w:pPr>
              <w:tabs>
                <w:tab w:val="left" w:pos="567"/>
              </w:tabs>
              <w:rPr>
                <w:sz w:val="18"/>
                <w:szCs w:val="18"/>
              </w:rPr>
            </w:pPr>
            <w:r w:rsidRPr="00E95A74">
              <w:rPr>
                <w:sz w:val="18"/>
                <w:szCs w:val="18"/>
              </w:rPr>
              <w:t>KVHA  Linnu 4 ja 4a</w:t>
            </w:r>
          </w:p>
        </w:tc>
        <w:tc>
          <w:tcPr>
            <w:tcW w:w="2361" w:type="dxa"/>
            <w:noWrap/>
            <w:vAlign w:val="center"/>
            <w:hideMark/>
          </w:tcPr>
          <w:p w14:paraId="2285EA24"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06741E74" w14:textId="77777777" w:rsidR="00582377" w:rsidRPr="00E95A74" w:rsidRDefault="00582377" w:rsidP="00E95A74">
            <w:pPr>
              <w:tabs>
                <w:tab w:val="left" w:pos="567"/>
              </w:tabs>
              <w:jc w:val="right"/>
              <w:rPr>
                <w:sz w:val="18"/>
                <w:szCs w:val="18"/>
              </w:rPr>
            </w:pPr>
            <w:r w:rsidRPr="00E95A74">
              <w:rPr>
                <w:sz w:val="18"/>
                <w:szCs w:val="18"/>
              </w:rPr>
              <w:t>480</w:t>
            </w:r>
          </w:p>
        </w:tc>
        <w:tc>
          <w:tcPr>
            <w:tcW w:w="851" w:type="dxa"/>
            <w:shd w:val="clear" w:color="auto" w:fill="FFF2CC" w:themeFill="accent4" w:themeFillTint="33"/>
            <w:noWrap/>
            <w:vAlign w:val="center"/>
            <w:hideMark/>
          </w:tcPr>
          <w:p w14:paraId="2FC10489" w14:textId="77777777" w:rsidR="00582377" w:rsidRPr="00EA5393" w:rsidRDefault="00582377" w:rsidP="00E95A74">
            <w:pPr>
              <w:tabs>
                <w:tab w:val="left" w:pos="567"/>
              </w:tabs>
              <w:jc w:val="right"/>
              <w:rPr>
                <w:b/>
                <w:sz w:val="18"/>
                <w:szCs w:val="18"/>
              </w:rPr>
            </w:pPr>
            <w:r w:rsidRPr="00EA5393">
              <w:rPr>
                <w:b/>
                <w:sz w:val="18"/>
                <w:szCs w:val="18"/>
              </w:rPr>
              <w:t>-480</w:t>
            </w:r>
          </w:p>
        </w:tc>
        <w:tc>
          <w:tcPr>
            <w:tcW w:w="708" w:type="dxa"/>
            <w:shd w:val="clear" w:color="auto" w:fill="FFF2CC" w:themeFill="accent4" w:themeFillTint="33"/>
            <w:noWrap/>
            <w:vAlign w:val="center"/>
            <w:hideMark/>
          </w:tcPr>
          <w:p w14:paraId="1AD7BEAF" w14:textId="77777777" w:rsidR="00582377" w:rsidRPr="00EA5393" w:rsidRDefault="00582377" w:rsidP="00E95A74">
            <w:pPr>
              <w:tabs>
                <w:tab w:val="left" w:pos="567"/>
              </w:tabs>
              <w:jc w:val="right"/>
              <w:rPr>
                <w:b/>
                <w:sz w:val="18"/>
                <w:szCs w:val="18"/>
              </w:rPr>
            </w:pPr>
            <w:r w:rsidRPr="00EA5393">
              <w:rPr>
                <w:b/>
                <w:sz w:val="18"/>
                <w:szCs w:val="18"/>
              </w:rPr>
              <w:t>-180</w:t>
            </w:r>
          </w:p>
        </w:tc>
        <w:tc>
          <w:tcPr>
            <w:tcW w:w="850" w:type="dxa"/>
            <w:shd w:val="clear" w:color="auto" w:fill="FFF2CC" w:themeFill="accent4" w:themeFillTint="33"/>
            <w:noWrap/>
            <w:vAlign w:val="center"/>
            <w:hideMark/>
          </w:tcPr>
          <w:p w14:paraId="61BAFAEA"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5D38DDD0" w14:textId="77777777" w:rsidR="00582377" w:rsidRPr="00E95A74" w:rsidRDefault="00582377" w:rsidP="00E95A74">
            <w:pPr>
              <w:tabs>
                <w:tab w:val="left" w:pos="567"/>
              </w:tabs>
              <w:jc w:val="right"/>
              <w:rPr>
                <w:sz w:val="18"/>
                <w:szCs w:val="18"/>
              </w:rPr>
            </w:pPr>
            <w:r w:rsidRPr="00E95A74">
              <w:rPr>
                <w:sz w:val="18"/>
                <w:szCs w:val="18"/>
              </w:rPr>
              <w:t>0</w:t>
            </w:r>
          </w:p>
        </w:tc>
      </w:tr>
      <w:tr w:rsidR="00582377" w:rsidRPr="00E95A74" w14:paraId="72A62ADF" w14:textId="77777777" w:rsidTr="0042722B">
        <w:trPr>
          <w:cantSplit/>
          <w:trHeight w:val="255"/>
        </w:trPr>
        <w:tc>
          <w:tcPr>
            <w:tcW w:w="421" w:type="dxa"/>
            <w:noWrap/>
            <w:vAlign w:val="center"/>
            <w:hideMark/>
          </w:tcPr>
          <w:p w14:paraId="16BA0826"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79D74D0D"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53B3F537" w14:textId="77777777" w:rsidR="00582377" w:rsidRPr="00582377" w:rsidRDefault="00582377" w:rsidP="00E95A74">
            <w:pPr>
              <w:tabs>
                <w:tab w:val="left" w:pos="567"/>
              </w:tabs>
              <w:rPr>
                <w:sz w:val="16"/>
                <w:szCs w:val="18"/>
              </w:rPr>
            </w:pPr>
            <w:r w:rsidRPr="00582377">
              <w:rPr>
                <w:sz w:val="16"/>
                <w:szCs w:val="18"/>
              </w:rPr>
              <w:t>Kinnisvara haldusameti juhataja</w:t>
            </w:r>
          </w:p>
        </w:tc>
        <w:tc>
          <w:tcPr>
            <w:tcW w:w="1086" w:type="dxa"/>
            <w:noWrap/>
            <w:vAlign w:val="center"/>
            <w:hideMark/>
          </w:tcPr>
          <w:p w14:paraId="39D324CF"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7437ED44" w14:textId="77777777" w:rsidR="00582377" w:rsidRPr="00E95A74" w:rsidRDefault="00582377" w:rsidP="00E95A74">
            <w:pPr>
              <w:tabs>
                <w:tab w:val="left" w:pos="567"/>
              </w:tabs>
              <w:rPr>
                <w:sz w:val="18"/>
                <w:szCs w:val="18"/>
              </w:rPr>
            </w:pPr>
            <w:r w:rsidRPr="00E95A74">
              <w:rPr>
                <w:sz w:val="18"/>
                <w:szCs w:val="18"/>
              </w:rPr>
              <w:t>55115</w:t>
            </w:r>
          </w:p>
        </w:tc>
        <w:tc>
          <w:tcPr>
            <w:tcW w:w="1842" w:type="dxa"/>
            <w:noWrap/>
            <w:vAlign w:val="center"/>
            <w:hideMark/>
          </w:tcPr>
          <w:p w14:paraId="20964244" w14:textId="77777777" w:rsidR="00582377" w:rsidRPr="00E95A74" w:rsidRDefault="00582377" w:rsidP="00E95A74">
            <w:pPr>
              <w:tabs>
                <w:tab w:val="left" w:pos="567"/>
              </w:tabs>
              <w:rPr>
                <w:bCs/>
                <w:sz w:val="18"/>
                <w:szCs w:val="18"/>
              </w:rPr>
            </w:pPr>
            <w:r w:rsidRPr="00E95A74">
              <w:rPr>
                <w:bCs/>
                <w:sz w:val="18"/>
                <w:szCs w:val="18"/>
              </w:rPr>
              <w:t>Valve</w:t>
            </w:r>
          </w:p>
        </w:tc>
        <w:tc>
          <w:tcPr>
            <w:tcW w:w="851" w:type="dxa"/>
            <w:noWrap/>
            <w:vAlign w:val="center"/>
            <w:hideMark/>
          </w:tcPr>
          <w:p w14:paraId="3F78E838"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4AF06257" w14:textId="77777777" w:rsidR="00582377" w:rsidRPr="00E95A74" w:rsidRDefault="00582377" w:rsidP="00E95A74">
            <w:pPr>
              <w:tabs>
                <w:tab w:val="left" w:pos="567"/>
              </w:tabs>
              <w:rPr>
                <w:sz w:val="18"/>
                <w:szCs w:val="18"/>
              </w:rPr>
            </w:pPr>
            <w:r w:rsidRPr="00E95A74">
              <w:rPr>
                <w:sz w:val="18"/>
                <w:szCs w:val="18"/>
              </w:rPr>
              <w:t>KVHA  Linnu 4 ja 4a</w:t>
            </w:r>
          </w:p>
        </w:tc>
        <w:tc>
          <w:tcPr>
            <w:tcW w:w="2361" w:type="dxa"/>
            <w:noWrap/>
            <w:vAlign w:val="center"/>
            <w:hideMark/>
          </w:tcPr>
          <w:p w14:paraId="02F97DAC"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3856EFB3" w14:textId="77777777" w:rsidR="00582377" w:rsidRPr="00E95A74" w:rsidRDefault="00582377" w:rsidP="00E95A74">
            <w:pPr>
              <w:tabs>
                <w:tab w:val="left" w:pos="567"/>
              </w:tabs>
              <w:jc w:val="right"/>
              <w:rPr>
                <w:sz w:val="18"/>
                <w:szCs w:val="18"/>
              </w:rPr>
            </w:pPr>
            <w:r w:rsidRPr="00E95A74">
              <w:rPr>
                <w:sz w:val="18"/>
                <w:szCs w:val="18"/>
              </w:rPr>
              <w:t>600</w:t>
            </w:r>
          </w:p>
        </w:tc>
        <w:tc>
          <w:tcPr>
            <w:tcW w:w="851" w:type="dxa"/>
            <w:shd w:val="clear" w:color="auto" w:fill="FFF2CC" w:themeFill="accent4" w:themeFillTint="33"/>
            <w:noWrap/>
            <w:vAlign w:val="center"/>
            <w:hideMark/>
          </w:tcPr>
          <w:p w14:paraId="7A36730E" w14:textId="77777777" w:rsidR="00582377" w:rsidRPr="00EA5393" w:rsidRDefault="00582377" w:rsidP="00E95A74">
            <w:pPr>
              <w:tabs>
                <w:tab w:val="left" w:pos="567"/>
              </w:tabs>
              <w:jc w:val="right"/>
              <w:rPr>
                <w:b/>
                <w:sz w:val="18"/>
                <w:szCs w:val="18"/>
              </w:rPr>
            </w:pPr>
            <w:r w:rsidRPr="00EA5393">
              <w:rPr>
                <w:b/>
                <w:sz w:val="18"/>
                <w:szCs w:val="18"/>
              </w:rPr>
              <w:t>-600</w:t>
            </w:r>
          </w:p>
        </w:tc>
        <w:tc>
          <w:tcPr>
            <w:tcW w:w="708" w:type="dxa"/>
            <w:shd w:val="clear" w:color="auto" w:fill="FFF2CC" w:themeFill="accent4" w:themeFillTint="33"/>
            <w:noWrap/>
            <w:vAlign w:val="center"/>
            <w:hideMark/>
          </w:tcPr>
          <w:p w14:paraId="15E8C671"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1E119553"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239A5471" w14:textId="77777777" w:rsidR="00582377" w:rsidRPr="00E95A74" w:rsidRDefault="00582377" w:rsidP="00E95A74">
            <w:pPr>
              <w:tabs>
                <w:tab w:val="left" w:pos="567"/>
              </w:tabs>
              <w:jc w:val="right"/>
              <w:rPr>
                <w:sz w:val="18"/>
                <w:szCs w:val="18"/>
              </w:rPr>
            </w:pPr>
            <w:r w:rsidRPr="00E95A74">
              <w:rPr>
                <w:sz w:val="18"/>
                <w:szCs w:val="18"/>
              </w:rPr>
              <w:t>0</w:t>
            </w:r>
          </w:p>
        </w:tc>
      </w:tr>
      <w:tr w:rsidR="00582377" w:rsidRPr="00E95A74" w14:paraId="04F48693" w14:textId="77777777" w:rsidTr="0042722B">
        <w:trPr>
          <w:cantSplit/>
          <w:trHeight w:val="255"/>
        </w:trPr>
        <w:tc>
          <w:tcPr>
            <w:tcW w:w="421" w:type="dxa"/>
            <w:noWrap/>
            <w:vAlign w:val="center"/>
            <w:hideMark/>
          </w:tcPr>
          <w:p w14:paraId="6BC79336"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62677587"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3614A013" w14:textId="77777777" w:rsidR="00582377" w:rsidRPr="00582377" w:rsidRDefault="00582377" w:rsidP="00E95A74">
            <w:pPr>
              <w:tabs>
                <w:tab w:val="left" w:pos="567"/>
              </w:tabs>
              <w:rPr>
                <w:sz w:val="16"/>
                <w:szCs w:val="18"/>
              </w:rPr>
            </w:pPr>
            <w:r w:rsidRPr="00582377">
              <w:rPr>
                <w:sz w:val="16"/>
                <w:szCs w:val="18"/>
              </w:rPr>
              <w:t>Kinnisvara haldusameti juhataja</w:t>
            </w:r>
          </w:p>
        </w:tc>
        <w:tc>
          <w:tcPr>
            <w:tcW w:w="1086" w:type="dxa"/>
            <w:noWrap/>
            <w:vAlign w:val="center"/>
            <w:hideMark/>
          </w:tcPr>
          <w:p w14:paraId="504DBF2F"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51AC5673" w14:textId="77777777" w:rsidR="00582377" w:rsidRPr="00E95A74" w:rsidRDefault="00582377" w:rsidP="00E95A74">
            <w:pPr>
              <w:tabs>
                <w:tab w:val="left" w:pos="567"/>
              </w:tabs>
              <w:rPr>
                <w:sz w:val="18"/>
                <w:szCs w:val="18"/>
              </w:rPr>
            </w:pPr>
            <w:r w:rsidRPr="00E95A74">
              <w:rPr>
                <w:sz w:val="18"/>
                <w:szCs w:val="18"/>
              </w:rPr>
              <w:t>55117</w:t>
            </w:r>
          </w:p>
        </w:tc>
        <w:tc>
          <w:tcPr>
            <w:tcW w:w="1842" w:type="dxa"/>
            <w:noWrap/>
            <w:vAlign w:val="center"/>
            <w:hideMark/>
          </w:tcPr>
          <w:p w14:paraId="5B7D5497" w14:textId="77777777" w:rsidR="00582377" w:rsidRPr="00E95A74" w:rsidRDefault="00582377" w:rsidP="00E95A74">
            <w:pPr>
              <w:tabs>
                <w:tab w:val="left" w:pos="567"/>
              </w:tabs>
              <w:rPr>
                <w:bCs/>
                <w:sz w:val="18"/>
                <w:szCs w:val="18"/>
              </w:rPr>
            </w:pPr>
            <w:r w:rsidRPr="00E95A74">
              <w:rPr>
                <w:bCs/>
                <w:sz w:val="18"/>
                <w:szCs w:val="18"/>
              </w:rPr>
              <w:t>Kindlustusmaksed</w:t>
            </w:r>
          </w:p>
        </w:tc>
        <w:tc>
          <w:tcPr>
            <w:tcW w:w="851" w:type="dxa"/>
            <w:noWrap/>
            <w:vAlign w:val="center"/>
            <w:hideMark/>
          </w:tcPr>
          <w:p w14:paraId="72230463"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070D607A" w14:textId="77777777" w:rsidR="00582377" w:rsidRPr="00E95A74" w:rsidRDefault="00582377" w:rsidP="00E95A74">
            <w:pPr>
              <w:tabs>
                <w:tab w:val="left" w:pos="567"/>
              </w:tabs>
              <w:rPr>
                <w:sz w:val="18"/>
                <w:szCs w:val="18"/>
              </w:rPr>
            </w:pPr>
            <w:r w:rsidRPr="00E95A74">
              <w:rPr>
                <w:sz w:val="18"/>
                <w:szCs w:val="18"/>
              </w:rPr>
              <w:t>KVHA  Linnu 4 ja 4a</w:t>
            </w:r>
          </w:p>
        </w:tc>
        <w:tc>
          <w:tcPr>
            <w:tcW w:w="2361" w:type="dxa"/>
            <w:noWrap/>
            <w:vAlign w:val="center"/>
            <w:hideMark/>
          </w:tcPr>
          <w:p w14:paraId="273AD43B"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16EC9FD9" w14:textId="77777777" w:rsidR="00582377" w:rsidRPr="00E95A74" w:rsidRDefault="00582377" w:rsidP="00E95A74">
            <w:pPr>
              <w:tabs>
                <w:tab w:val="left" w:pos="567"/>
              </w:tabs>
              <w:jc w:val="right"/>
              <w:rPr>
                <w:sz w:val="18"/>
                <w:szCs w:val="18"/>
              </w:rPr>
            </w:pPr>
            <w:r w:rsidRPr="00E95A74">
              <w:rPr>
                <w:sz w:val="18"/>
                <w:szCs w:val="18"/>
              </w:rPr>
              <w:t>50</w:t>
            </w:r>
          </w:p>
        </w:tc>
        <w:tc>
          <w:tcPr>
            <w:tcW w:w="851" w:type="dxa"/>
            <w:shd w:val="clear" w:color="auto" w:fill="FFF2CC" w:themeFill="accent4" w:themeFillTint="33"/>
            <w:noWrap/>
            <w:vAlign w:val="center"/>
            <w:hideMark/>
          </w:tcPr>
          <w:p w14:paraId="0EBCF518" w14:textId="77777777" w:rsidR="00582377" w:rsidRPr="00EA5393" w:rsidRDefault="00582377" w:rsidP="00E95A74">
            <w:pPr>
              <w:tabs>
                <w:tab w:val="left" w:pos="567"/>
              </w:tabs>
              <w:jc w:val="right"/>
              <w:rPr>
                <w:b/>
                <w:sz w:val="18"/>
                <w:szCs w:val="18"/>
              </w:rPr>
            </w:pPr>
            <w:r w:rsidRPr="00EA5393">
              <w:rPr>
                <w:b/>
                <w:sz w:val="18"/>
                <w:szCs w:val="18"/>
              </w:rPr>
              <w:t>-50</w:t>
            </w:r>
          </w:p>
        </w:tc>
        <w:tc>
          <w:tcPr>
            <w:tcW w:w="708" w:type="dxa"/>
            <w:shd w:val="clear" w:color="auto" w:fill="FFF2CC" w:themeFill="accent4" w:themeFillTint="33"/>
            <w:noWrap/>
            <w:vAlign w:val="center"/>
            <w:hideMark/>
          </w:tcPr>
          <w:p w14:paraId="0213421C"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37DBDBFA"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0892DB52" w14:textId="77777777" w:rsidR="00582377" w:rsidRPr="00E95A74" w:rsidRDefault="00582377" w:rsidP="00E95A74">
            <w:pPr>
              <w:tabs>
                <w:tab w:val="left" w:pos="567"/>
              </w:tabs>
              <w:jc w:val="right"/>
              <w:rPr>
                <w:sz w:val="18"/>
                <w:szCs w:val="18"/>
              </w:rPr>
            </w:pPr>
            <w:r w:rsidRPr="00E95A74">
              <w:rPr>
                <w:sz w:val="18"/>
                <w:szCs w:val="18"/>
              </w:rPr>
              <w:t>0</w:t>
            </w:r>
          </w:p>
        </w:tc>
      </w:tr>
      <w:tr w:rsidR="00582377" w:rsidRPr="00E95A74" w14:paraId="392E255E" w14:textId="77777777" w:rsidTr="0042722B">
        <w:trPr>
          <w:cantSplit/>
          <w:trHeight w:val="255"/>
        </w:trPr>
        <w:tc>
          <w:tcPr>
            <w:tcW w:w="421" w:type="dxa"/>
            <w:noWrap/>
            <w:vAlign w:val="center"/>
            <w:hideMark/>
          </w:tcPr>
          <w:p w14:paraId="33DB6834"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03397294"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4DED4984" w14:textId="77777777" w:rsidR="00582377" w:rsidRPr="00582377" w:rsidRDefault="00582377" w:rsidP="00E95A74">
            <w:pPr>
              <w:tabs>
                <w:tab w:val="left" w:pos="567"/>
              </w:tabs>
              <w:rPr>
                <w:sz w:val="16"/>
                <w:szCs w:val="18"/>
              </w:rPr>
            </w:pPr>
            <w:r w:rsidRPr="00582377">
              <w:rPr>
                <w:sz w:val="16"/>
                <w:szCs w:val="18"/>
              </w:rPr>
              <w:t>Kinnisvara haldusameti juhataja</w:t>
            </w:r>
          </w:p>
        </w:tc>
        <w:tc>
          <w:tcPr>
            <w:tcW w:w="1086" w:type="dxa"/>
            <w:noWrap/>
            <w:vAlign w:val="center"/>
            <w:hideMark/>
          </w:tcPr>
          <w:p w14:paraId="232A3E2D"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269FFA13" w14:textId="77777777" w:rsidR="00582377" w:rsidRPr="00E95A74" w:rsidRDefault="00582377" w:rsidP="00E95A74">
            <w:pPr>
              <w:tabs>
                <w:tab w:val="left" w:pos="567"/>
              </w:tabs>
              <w:rPr>
                <w:sz w:val="18"/>
                <w:szCs w:val="18"/>
              </w:rPr>
            </w:pPr>
            <w:r w:rsidRPr="00E95A74">
              <w:rPr>
                <w:sz w:val="18"/>
                <w:szCs w:val="18"/>
              </w:rPr>
              <w:t>551140</w:t>
            </w:r>
          </w:p>
        </w:tc>
        <w:tc>
          <w:tcPr>
            <w:tcW w:w="1842" w:type="dxa"/>
            <w:noWrap/>
            <w:vAlign w:val="center"/>
            <w:hideMark/>
          </w:tcPr>
          <w:p w14:paraId="62496771" w14:textId="77777777" w:rsidR="00582377" w:rsidRPr="00E95A74" w:rsidRDefault="00582377" w:rsidP="00E95A74">
            <w:pPr>
              <w:tabs>
                <w:tab w:val="left" w:pos="567"/>
              </w:tabs>
              <w:rPr>
                <w:bCs/>
                <w:sz w:val="18"/>
                <w:szCs w:val="18"/>
              </w:rPr>
            </w:pPr>
            <w:r w:rsidRPr="00E95A74">
              <w:rPr>
                <w:bCs/>
                <w:sz w:val="18"/>
                <w:szCs w:val="18"/>
              </w:rPr>
              <w:t>Kulud korrashoiule</w:t>
            </w:r>
          </w:p>
        </w:tc>
        <w:tc>
          <w:tcPr>
            <w:tcW w:w="851" w:type="dxa"/>
            <w:noWrap/>
            <w:vAlign w:val="center"/>
            <w:hideMark/>
          </w:tcPr>
          <w:p w14:paraId="35125143"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785CC407" w14:textId="77777777" w:rsidR="00582377" w:rsidRPr="00E95A74" w:rsidRDefault="00582377" w:rsidP="00E95A74">
            <w:pPr>
              <w:tabs>
                <w:tab w:val="left" w:pos="567"/>
              </w:tabs>
              <w:rPr>
                <w:sz w:val="18"/>
                <w:szCs w:val="18"/>
              </w:rPr>
            </w:pPr>
            <w:r w:rsidRPr="00E95A74">
              <w:rPr>
                <w:sz w:val="18"/>
                <w:szCs w:val="18"/>
              </w:rPr>
              <w:t>KVHA  Linnu 4 ja 4a</w:t>
            </w:r>
          </w:p>
        </w:tc>
        <w:tc>
          <w:tcPr>
            <w:tcW w:w="2361" w:type="dxa"/>
            <w:noWrap/>
            <w:vAlign w:val="center"/>
            <w:hideMark/>
          </w:tcPr>
          <w:p w14:paraId="19D92E8A"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3BDB307C" w14:textId="77777777" w:rsidR="00582377" w:rsidRPr="00E95A74" w:rsidRDefault="00582377" w:rsidP="00E95A74">
            <w:pPr>
              <w:tabs>
                <w:tab w:val="left" w:pos="567"/>
              </w:tabs>
              <w:jc w:val="right"/>
              <w:rPr>
                <w:sz w:val="18"/>
                <w:szCs w:val="18"/>
              </w:rPr>
            </w:pPr>
            <w:r w:rsidRPr="00E95A74">
              <w:rPr>
                <w:sz w:val="18"/>
                <w:szCs w:val="18"/>
              </w:rPr>
              <w:t>2 352</w:t>
            </w:r>
          </w:p>
        </w:tc>
        <w:tc>
          <w:tcPr>
            <w:tcW w:w="851" w:type="dxa"/>
            <w:shd w:val="clear" w:color="auto" w:fill="FFF2CC" w:themeFill="accent4" w:themeFillTint="33"/>
            <w:noWrap/>
            <w:vAlign w:val="center"/>
            <w:hideMark/>
          </w:tcPr>
          <w:p w14:paraId="62DFE268" w14:textId="77777777" w:rsidR="00582377" w:rsidRPr="00EA5393" w:rsidRDefault="00582377" w:rsidP="00E95A74">
            <w:pPr>
              <w:tabs>
                <w:tab w:val="left" w:pos="567"/>
              </w:tabs>
              <w:jc w:val="right"/>
              <w:rPr>
                <w:b/>
                <w:sz w:val="18"/>
                <w:szCs w:val="18"/>
              </w:rPr>
            </w:pPr>
            <w:r w:rsidRPr="00EA5393">
              <w:rPr>
                <w:b/>
                <w:sz w:val="18"/>
                <w:szCs w:val="18"/>
              </w:rPr>
              <w:t>-2 352</w:t>
            </w:r>
          </w:p>
        </w:tc>
        <w:tc>
          <w:tcPr>
            <w:tcW w:w="708" w:type="dxa"/>
            <w:shd w:val="clear" w:color="auto" w:fill="FFF2CC" w:themeFill="accent4" w:themeFillTint="33"/>
            <w:noWrap/>
            <w:vAlign w:val="center"/>
            <w:hideMark/>
          </w:tcPr>
          <w:p w14:paraId="41FD960F" w14:textId="77777777" w:rsidR="00582377" w:rsidRPr="00EA5393" w:rsidRDefault="00582377" w:rsidP="00E95A74">
            <w:pPr>
              <w:tabs>
                <w:tab w:val="left" w:pos="567"/>
              </w:tabs>
              <w:jc w:val="right"/>
              <w:rPr>
                <w:b/>
                <w:sz w:val="18"/>
                <w:szCs w:val="18"/>
              </w:rPr>
            </w:pPr>
            <w:r w:rsidRPr="00EA5393">
              <w:rPr>
                <w:b/>
                <w:sz w:val="18"/>
                <w:szCs w:val="18"/>
              </w:rPr>
              <w:t>-912</w:t>
            </w:r>
          </w:p>
        </w:tc>
        <w:tc>
          <w:tcPr>
            <w:tcW w:w="850" w:type="dxa"/>
            <w:shd w:val="clear" w:color="auto" w:fill="FFF2CC" w:themeFill="accent4" w:themeFillTint="33"/>
            <w:noWrap/>
            <w:vAlign w:val="center"/>
            <w:hideMark/>
          </w:tcPr>
          <w:p w14:paraId="387294F7"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1EC9A791" w14:textId="77777777" w:rsidR="00582377" w:rsidRPr="00E95A74" w:rsidRDefault="00582377" w:rsidP="00E95A74">
            <w:pPr>
              <w:tabs>
                <w:tab w:val="left" w:pos="567"/>
              </w:tabs>
              <w:jc w:val="right"/>
              <w:rPr>
                <w:sz w:val="18"/>
                <w:szCs w:val="18"/>
              </w:rPr>
            </w:pPr>
            <w:r w:rsidRPr="00E95A74">
              <w:rPr>
                <w:sz w:val="18"/>
                <w:szCs w:val="18"/>
              </w:rPr>
              <w:t>0</w:t>
            </w:r>
          </w:p>
        </w:tc>
      </w:tr>
      <w:tr w:rsidR="00582377" w:rsidRPr="00E95A74" w14:paraId="3E620913" w14:textId="77777777" w:rsidTr="0042722B">
        <w:trPr>
          <w:cantSplit/>
          <w:trHeight w:val="255"/>
        </w:trPr>
        <w:tc>
          <w:tcPr>
            <w:tcW w:w="421" w:type="dxa"/>
            <w:noWrap/>
            <w:vAlign w:val="center"/>
            <w:hideMark/>
          </w:tcPr>
          <w:p w14:paraId="3A5C49C3"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018683AD"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2076426A" w14:textId="77777777" w:rsidR="00582377" w:rsidRPr="00582377" w:rsidRDefault="00582377" w:rsidP="00E95A74">
            <w:pPr>
              <w:tabs>
                <w:tab w:val="left" w:pos="567"/>
              </w:tabs>
              <w:rPr>
                <w:sz w:val="16"/>
                <w:szCs w:val="18"/>
              </w:rPr>
            </w:pPr>
            <w:r w:rsidRPr="00582377">
              <w:rPr>
                <w:sz w:val="16"/>
                <w:szCs w:val="18"/>
              </w:rPr>
              <w:t>Kinnisvara haldusameti juhataja</w:t>
            </w:r>
          </w:p>
        </w:tc>
        <w:tc>
          <w:tcPr>
            <w:tcW w:w="1086" w:type="dxa"/>
            <w:noWrap/>
            <w:vAlign w:val="center"/>
            <w:hideMark/>
          </w:tcPr>
          <w:p w14:paraId="73DEA9AF"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4020875D" w14:textId="77777777" w:rsidR="00582377" w:rsidRPr="00E95A74" w:rsidRDefault="00582377" w:rsidP="00E95A74">
            <w:pPr>
              <w:tabs>
                <w:tab w:val="left" w:pos="567"/>
              </w:tabs>
              <w:rPr>
                <w:sz w:val="18"/>
                <w:szCs w:val="18"/>
              </w:rPr>
            </w:pPr>
            <w:r w:rsidRPr="00E95A74">
              <w:rPr>
                <w:sz w:val="18"/>
                <w:szCs w:val="18"/>
              </w:rPr>
              <w:t>551160</w:t>
            </w:r>
          </w:p>
        </w:tc>
        <w:tc>
          <w:tcPr>
            <w:tcW w:w="1842" w:type="dxa"/>
            <w:noWrap/>
            <w:vAlign w:val="center"/>
            <w:hideMark/>
          </w:tcPr>
          <w:p w14:paraId="3AF5C27E" w14:textId="77777777" w:rsidR="00582377" w:rsidRPr="00E95A74" w:rsidRDefault="00582377" w:rsidP="00E95A74">
            <w:pPr>
              <w:tabs>
                <w:tab w:val="left" w:pos="567"/>
              </w:tabs>
              <w:rPr>
                <w:bCs/>
                <w:sz w:val="18"/>
                <w:szCs w:val="18"/>
              </w:rPr>
            </w:pPr>
            <w:r w:rsidRPr="00E95A74">
              <w:rPr>
                <w:bCs/>
                <w:sz w:val="18"/>
                <w:szCs w:val="18"/>
              </w:rPr>
              <w:t>jooksva remondi kulu</w:t>
            </w:r>
          </w:p>
        </w:tc>
        <w:tc>
          <w:tcPr>
            <w:tcW w:w="851" w:type="dxa"/>
            <w:noWrap/>
            <w:vAlign w:val="center"/>
            <w:hideMark/>
          </w:tcPr>
          <w:p w14:paraId="01332F19"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2CD391A9" w14:textId="77777777" w:rsidR="00582377" w:rsidRPr="00E95A74" w:rsidRDefault="00582377" w:rsidP="00E95A74">
            <w:pPr>
              <w:tabs>
                <w:tab w:val="left" w:pos="567"/>
              </w:tabs>
              <w:rPr>
                <w:sz w:val="18"/>
                <w:szCs w:val="18"/>
              </w:rPr>
            </w:pPr>
            <w:r w:rsidRPr="00E95A74">
              <w:rPr>
                <w:sz w:val="18"/>
                <w:szCs w:val="18"/>
              </w:rPr>
              <w:t>KVHA  Linnu 4 ja 4a</w:t>
            </w:r>
          </w:p>
        </w:tc>
        <w:tc>
          <w:tcPr>
            <w:tcW w:w="2361" w:type="dxa"/>
            <w:noWrap/>
            <w:vAlign w:val="center"/>
            <w:hideMark/>
          </w:tcPr>
          <w:p w14:paraId="4B87B987"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30E549EC" w14:textId="77777777" w:rsidR="00582377" w:rsidRPr="00E95A74" w:rsidRDefault="00582377" w:rsidP="00E95A74">
            <w:pPr>
              <w:tabs>
                <w:tab w:val="left" w:pos="567"/>
              </w:tabs>
              <w:jc w:val="right"/>
              <w:rPr>
                <w:sz w:val="18"/>
                <w:szCs w:val="18"/>
              </w:rPr>
            </w:pPr>
            <w:r w:rsidRPr="00E95A74">
              <w:rPr>
                <w:sz w:val="18"/>
                <w:szCs w:val="18"/>
              </w:rPr>
              <w:t>1 000</w:t>
            </w:r>
          </w:p>
        </w:tc>
        <w:tc>
          <w:tcPr>
            <w:tcW w:w="851" w:type="dxa"/>
            <w:shd w:val="clear" w:color="auto" w:fill="FFF2CC" w:themeFill="accent4" w:themeFillTint="33"/>
            <w:noWrap/>
            <w:vAlign w:val="center"/>
            <w:hideMark/>
          </w:tcPr>
          <w:p w14:paraId="6751A4AB" w14:textId="77777777" w:rsidR="00582377" w:rsidRPr="00EA5393" w:rsidRDefault="00582377" w:rsidP="00E95A74">
            <w:pPr>
              <w:tabs>
                <w:tab w:val="left" w:pos="567"/>
              </w:tabs>
              <w:jc w:val="right"/>
              <w:rPr>
                <w:b/>
                <w:sz w:val="18"/>
                <w:szCs w:val="18"/>
              </w:rPr>
            </w:pPr>
            <w:r w:rsidRPr="00EA5393">
              <w:rPr>
                <w:b/>
                <w:sz w:val="18"/>
                <w:szCs w:val="18"/>
              </w:rPr>
              <w:t>-1 000</w:t>
            </w:r>
          </w:p>
        </w:tc>
        <w:tc>
          <w:tcPr>
            <w:tcW w:w="708" w:type="dxa"/>
            <w:shd w:val="clear" w:color="auto" w:fill="FFF2CC" w:themeFill="accent4" w:themeFillTint="33"/>
            <w:noWrap/>
            <w:vAlign w:val="center"/>
            <w:hideMark/>
          </w:tcPr>
          <w:p w14:paraId="42272E54"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7429302B"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6B29D1C9" w14:textId="77777777" w:rsidR="00582377" w:rsidRPr="00E95A74" w:rsidRDefault="00582377" w:rsidP="00E95A74">
            <w:pPr>
              <w:tabs>
                <w:tab w:val="left" w:pos="567"/>
              </w:tabs>
              <w:jc w:val="right"/>
              <w:rPr>
                <w:sz w:val="18"/>
                <w:szCs w:val="18"/>
              </w:rPr>
            </w:pPr>
            <w:r w:rsidRPr="00E95A74">
              <w:rPr>
                <w:sz w:val="18"/>
                <w:szCs w:val="18"/>
              </w:rPr>
              <w:t>0</w:t>
            </w:r>
          </w:p>
        </w:tc>
      </w:tr>
      <w:tr w:rsidR="00582377" w:rsidRPr="00E95A74" w14:paraId="59E4D77E" w14:textId="77777777" w:rsidTr="0042722B">
        <w:trPr>
          <w:cantSplit/>
          <w:trHeight w:val="255"/>
        </w:trPr>
        <w:tc>
          <w:tcPr>
            <w:tcW w:w="421" w:type="dxa"/>
            <w:noWrap/>
            <w:vAlign w:val="center"/>
            <w:hideMark/>
          </w:tcPr>
          <w:p w14:paraId="5202FDE2"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57D2BB17"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4A604216" w14:textId="77777777" w:rsidR="00582377" w:rsidRPr="00582377" w:rsidRDefault="00582377" w:rsidP="00E95A74">
            <w:pPr>
              <w:tabs>
                <w:tab w:val="left" w:pos="567"/>
              </w:tabs>
              <w:rPr>
                <w:sz w:val="16"/>
                <w:szCs w:val="18"/>
              </w:rPr>
            </w:pPr>
            <w:r w:rsidRPr="00582377">
              <w:rPr>
                <w:sz w:val="16"/>
                <w:szCs w:val="18"/>
              </w:rPr>
              <w:t>Kinnisvara haldusameti juhataja</w:t>
            </w:r>
          </w:p>
        </w:tc>
        <w:tc>
          <w:tcPr>
            <w:tcW w:w="1086" w:type="dxa"/>
            <w:noWrap/>
            <w:vAlign w:val="center"/>
            <w:hideMark/>
          </w:tcPr>
          <w:p w14:paraId="69D432F0"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0CB2FF13" w14:textId="77777777" w:rsidR="00582377" w:rsidRPr="00E95A74" w:rsidRDefault="00582377" w:rsidP="00E95A74">
            <w:pPr>
              <w:tabs>
                <w:tab w:val="left" w:pos="567"/>
              </w:tabs>
              <w:rPr>
                <w:sz w:val="18"/>
                <w:szCs w:val="18"/>
              </w:rPr>
            </w:pPr>
            <w:r w:rsidRPr="00E95A74">
              <w:rPr>
                <w:sz w:val="18"/>
                <w:szCs w:val="18"/>
              </w:rPr>
              <w:t>551160</w:t>
            </w:r>
          </w:p>
        </w:tc>
        <w:tc>
          <w:tcPr>
            <w:tcW w:w="1842" w:type="dxa"/>
            <w:noWrap/>
            <w:vAlign w:val="center"/>
            <w:hideMark/>
          </w:tcPr>
          <w:p w14:paraId="49F0463B" w14:textId="77777777" w:rsidR="00582377" w:rsidRPr="00E95A74" w:rsidRDefault="00582377" w:rsidP="00E95A74">
            <w:pPr>
              <w:tabs>
                <w:tab w:val="left" w:pos="567"/>
              </w:tabs>
              <w:rPr>
                <w:bCs/>
                <w:sz w:val="18"/>
                <w:szCs w:val="18"/>
              </w:rPr>
            </w:pPr>
            <w:r w:rsidRPr="00E95A74">
              <w:rPr>
                <w:bCs/>
                <w:sz w:val="18"/>
                <w:szCs w:val="18"/>
              </w:rPr>
              <w:t>jooksva remondi kulu</w:t>
            </w:r>
          </w:p>
        </w:tc>
        <w:tc>
          <w:tcPr>
            <w:tcW w:w="851" w:type="dxa"/>
            <w:noWrap/>
            <w:vAlign w:val="center"/>
            <w:hideMark/>
          </w:tcPr>
          <w:p w14:paraId="21C32678" w14:textId="77777777" w:rsidR="00582377" w:rsidRPr="0042722B" w:rsidRDefault="00582377" w:rsidP="00E95A74">
            <w:pPr>
              <w:tabs>
                <w:tab w:val="left" w:pos="567"/>
              </w:tabs>
              <w:rPr>
                <w:sz w:val="16"/>
                <w:szCs w:val="16"/>
              </w:rPr>
            </w:pPr>
            <w:r w:rsidRPr="0042722B">
              <w:rPr>
                <w:sz w:val="16"/>
                <w:szCs w:val="16"/>
              </w:rPr>
              <w:t>KU23R</w:t>
            </w:r>
          </w:p>
        </w:tc>
        <w:tc>
          <w:tcPr>
            <w:tcW w:w="1196" w:type="dxa"/>
            <w:noWrap/>
            <w:vAlign w:val="center"/>
            <w:hideMark/>
          </w:tcPr>
          <w:p w14:paraId="73C07E56" w14:textId="77777777" w:rsidR="00582377" w:rsidRPr="00E95A74" w:rsidRDefault="00582377" w:rsidP="00E95A74">
            <w:pPr>
              <w:tabs>
                <w:tab w:val="left" w:pos="567"/>
              </w:tabs>
              <w:rPr>
                <w:sz w:val="18"/>
                <w:szCs w:val="18"/>
              </w:rPr>
            </w:pPr>
            <w:r w:rsidRPr="00E95A74">
              <w:rPr>
                <w:sz w:val="18"/>
                <w:szCs w:val="18"/>
              </w:rPr>
              <w:t>KVHA kulu liik 5511 kulude reserv</w:t>
            </w:r>
          </w:p>
        </w:tc>
        <w:tc>
          <w:tcPr>
            <w:tcW w:w="2361" w:type="dxa"/>
            <w:noWrap/>
            <w:vAlign w:val="center"/>
            <w:hideMark/>
          </w:tcPr>
          <w:p w14:paraId="3ABB9B6F" w14:textId="77777777" w:rsidR="00582377" w:rsidRPr="00E95A74" w:rsidRDefault="00582377" w:rsidP="00E95A74">
            <w:pPr>
              <w:tabs>
                <w:tab w:val="left" w:pos="567"/>
              </w:tabs>
              <w:rPr>
                <w:sz w:val="18"/>
                <w:szCs w:val="18"/>
              </w:rPr>
            </w:pPr>
            <w:r w:rsidRPr="00E95A74">
              <w:rPr>
                <w:sz w:val="18"/>
                <w:szCs w:val="18"/>
              </w:rPr>
              <w:t>Reservist kulude ümberjaotamine</w:t>
            </w:r>
          </w:p>
        </w:tc>
        <w:tc>
          <w:tcPr>
            <w:tcW w:w="980" w:type="dxa"/>
            <w:noWrap/>
            <w:vAlign w:val="center"/>
            <w:hideMark/>
          </w:tcPr>
          <w:p w14:paraId="4A46C445" w14:textId="77777777" w:rsidR="00582377" w:rsidRPr="00E95A74" w:rsidRDefault="00582377" w:rsidP="00E95A74">
            <w:pPr>
              <w:tabs>
                <w:tab w:val="left" w:pos="567"/>
              </w:tabs>
              <w:jc w:val="right"/>
              <w:rPr>
                <w:sz w:val="18"/>
                <w:szCs w:val="18"/>
              </w:rPr>
            </w:pPr>
            <w:r w:rsidRPr="00E95A74">
              <w:rPr>
                <w:sz w:val="18"/>
                <w:szCs w:val="18"/>
              </w:rPr>
              <w:t>5 150</w:t>
            </w:r>
          </w:p>
        </w:tc>
        <w:tc>
          <w:tcPr>
            <w:tcW w:w="851" w:type="dxa"/>
            <w:shd w:val="clear" w:color="auto" w:fill="FFF2CC" w:themeFill="accent4" w:themeFillTint="33"/>
            <w:noWrap/>
            <w:vAlign w:val="center"/>
            <w:hideMark/>
          </w:tcPr>
          <w:p w14:paraId="17E467D5" w14:textId="77777777" w:rsidR="00582377" w:rsidRPr="00EA5393" w:rsidRDefault="00582377" w:rsidP="00E95A74">
            <w:pPr>
              <w:tabs>
                <w:tab w:val="left" w:pos="567"/>
              </w:tabs>
              <w:jc w:val="right"/>
              <w:rPr>
                <w:b/>
                <w:sz w:val="18"/>
                <w:szCs w:val="18"/>
              </w:rPr>
            </w:pPr>
            <w:r w:rsidRPr="00EA5393">
              <w:rPr>
                <w:b/>
                <w:sz w:val="18"/>
                <w:szCs w:val="18"/>
              </w:rPr>
              <w:t>5 000</w:t>
            </w:r>
          </w:p>
        </w:tc>
        <w:tc>
          <w:tcPr>
            <w:tcW w:w="708" w:type="dxa"/>
            <w:shd w:val="clear" w:color="auto" w:fill="FFF2CC" w:themeFill="accent4" w:themeFillTint="33"/>
            <w:noWrap/>
            <w:vAlign w:val="center"/>
            <w:hideMark/>
          </w:tcPr>
          <w:p w14:paraId="307004E9"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547930C4"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4850AC0A" w14:textId="77777777" w:rsidR="00582377" w:rsidRPr="00E95A74" w:rsidRDefault="00582377" w:rsidP="00E95A74">
            <w:pPr>
              <w:tabs>
                <w:tab w:val="left" w:pos="567"/>
              </w:tabs>
              <w:jc w:val="right"/>
              <w:rPr>
                <w:sz w:val="18"/>
                <w:szCs w:val="18"/>
              </w:rPr>
            </w:pPr>
            <w:r w:rsidRPr="00E95A74">
              <w:rPr>
                <w:sz w:val="18"/>
                <w:szCs w:val="18"/>
              </w:rPr>
              <w:t>10 150</w:t>
            </w:r>
          </w:p>
        </w:tc>
      </w:tr>
      <w:tr w:rsidR="00582377" w:rsidRPr="00E95A74" w14:paraId="186BE5C2" w14:textId="77777777" w:rsidTr="0042722B">
        <w:trPr>
          <w:cantSplit/>
          <w:trHeight w:val="255"/>
        </w:trPr>
        <w:tc>
          <w:tcPr>
            <w:tcW w:w="421" w:type="dxa"/>
            <w:noWrap/>
            <w:vAlign w:val="center"/>
            <w:hideMark/>
          </w:tcPr>
          <w:p w14:paraId="3B2BF123"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1FCEA8EE"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56336470" w14:textId="77777777" w:rsidR="00582377" w:rsidRPr="00582377" w:rsidRDefault="00582377" w:rsidP="00E95A74">
            <w:pPr>
              <w:tabs>
                <w:tab w:val="left" w:pos="567"/>
              </w:tabs>
              <w:rPr>
                <w:sz w:val="16"/>
                <w:szCs w:val="18"/>
              </w:rPr>
            </w:pPr>
            <w:r w:rsidRPr="00582377">
              <w:rPr>
                <w:sz w:val="16"/>
                <w:szCs w:val="18"/>
              </w:rPr>
              <w:t>Kinnisvara haldusameti juhataja</w:t>
            </w:r>
          </w:p>
        </w:tc>
        <w:tc>
          <w:tcPr>
            <w:tcW w:w="1086" w:type="dxa"/>
            <w:noWrap/>
            <w:vAlign w:val="center"/>
            <w:hideMark/>
          </w:tcPr>
          <w:p w14:paraId="0CA0FC73"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17018080" w14:textId="77777777" w:rsidR="00582377" w:rsidRPr="00E95A74" w:rsidRDefault="00582377" w:rsidP="00E95A74">
            <w:pPr>
              <w:tabs>
                <w:tab w:val="left" w:pos="567"/>
              </w:tabs>
              <w:rPr>
                <w:sz w:val="18"/>
                <w:szCs w:val="18"/>
              </w:rPr>
            </w:pPr>
            <w:r w:rsidRPr="00E95A74">
              <w:rPr>
                <w:sz w:val="18"/>
                <w:szCs w:val="18"/>
              </w:rPr>
              <w:t>551190</w:t>
            </w:r>
          </w:p>
        </w:tc>
        <w:tc>
          <w:tcPr>
            <w:tcW w:w="1842" w:type="dxa"/>
            <w:noWrap/>
            <w:vAlign w:val="center"/>
            <w:hideMark/>
          </w:tcPr>
          <w:p w14:paraId="2FAB753C" w14:textId="77777777" w:rsidR="00582377" w:rsidRPr="00E95A74" w:rsidRDefault="00582377" w:rsidP="00E95A74">
            <w:pPr>
              <w:tabs>
                <w:tab w:val="left" w:pos="567"/>
              </w:tabs>
              <w:rPr>
                <w:bCs/>
                <w:sz w:val="18"/>
                <w:szCs w:val="18"/>
              </w:rPr>
            </w:pPr>
            <w:r w:rsidRPr="00E95A74">
              <w:rPr>
                <w:bCs/>
                <w:sz w:val="18"/>
                <w:szCs w:val="18"/>
              </w:rPr>
              <w:t>Muud majandamiskulud</w:t>
            </w:r>
          </w:p>
        </w:tc>
        <w:tc>
          <w:tcPr>
            <w:tcW w:w="851" w:type="dxa"/>
            <w:noWrap/>
            <w:vAlign w:val="center"/>
            <w:hideMark/>
          </w:tcPr>
          <w:p w14:paraId="5FBD4441"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71BBF997" w14:textId="77777777" w:rsidR="00582377" w:rsidRPr="00E95A74" w:rsidRDefault="00582377" w:rsidP="00E95A74">
            <w:pPr>
              <w:tabs>
                <w:tab w:val="left" w:pos="567"/>
              </w:tabs>
              <w:rPr>
                <w:sz w:val="18"/>
                <w:szCs w:val="18"/>
              </w:rPr>
            </w:pPr>
            <w:r w:rsidRPr="00E95A74">
              <w:rPr>
                <w:sz w:val="18"/>
                <w:szCs w:val="18"/>
              </w:rPr>
              <w:t>KVHA  Linnu 4 ja 4a</w:t>
            </w:r>
          </w:p>
        </w:tc>
        <w:tc>
          <w:tcPr>
            <w:tcW w:w="2361" w:type="dxa"/>
            <w:noWrap/>
            <w:vAlign w:val="center"/>
            <w:hideMark/>
          </w:tcPr>
          <w:p w14:paraId="536317B5"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1B914C5A" w14:textId="77777777" w:rsidR="00582377" w:rsidRPr="00E95A74" w:rsidRDefault="00582377" w:rsidP="00E95A74">
            <w:pPr>
              <w:tabs>
                <w:tab w:val="left" w:pos="567"/>
              </w:tabs>
              <w:jc w:val="right"/>
              <w:rPr>
                <w:sz w:val="18"/>
                <w:szCs w:val="18"/>
              </w:rPr>
            </w:pPr>
            <w:r w:rsidRPr="00E95A74">
              <w:rPr>
                <w:sz w:val="18"/>
                <w:szCs w:val="18"/>
              </w:rPr>
              <w:t>50</w:t>
            </w:r>
          </w:p>
        </w:tc>
        <w:tc>
          <w:tcPr>
            <w:tcW w:w="851" w:type="dxa"/>
            <w:shd w:val="clear" w:color="auto" w:fill="FFF2CC" w:themeFill="accent4" w:themeFillTint="33"/>
            <w:noWrap/>
            <w:vAlign w:val="center"/>
            <w:hideMark/>
          </w:tcPr>
          <w:p w14:paraId="302AEB1E" w14:textId="77777777" w:rsidR="00582377" w:rsidRPr="00EA5393" w:rsidRDefault="00582377" w:rsidP="00E95A74">
            <w:pPr>
              <w:tabs>
                <w:tab w:val="left" w:pos="567"/>
              </w:tabs>
              <w:jc w:val="right"/>
              <w:rPr>
                <w:b/>
                <w:sz w:val="18"/>
                <w:szCs w:val="18"/>
              </w:rPr>
            </w:pPr>
            <w:r w:rsidRPr="00EA5393">
              <w:rPr>
                <w:b/>
                <w:sz w:val="18"/>
                <w:szCs w:val="18"/>
              </w:rPr>
              <w:t>-50</w:t>
            </w:r>
          </w:p>
        </w:tc>
        <w:tc>
          <w:tcPr>
            <w:tcW w:w="708" w:type="dxa"/>
            <w:shd w:val="clear" w:color="auto" w:fill="FFF2CC" w:themeFill="accent4" w:themeFillTint="33"/>
            <w:noWrap/>
            <w:vAlign w:val="center"/>
            <w:hideMark/>
          </w:tcPr>
          <w:p w14:paraId="798AB03E"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58982C43"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60E6FC5A" w14:textId="77777777" w:rsidR="00582377" w:rsidRPr="00E95A74" w:rsidRDefault="00582377" w:rsidP="00E95A74">
            <w:pPr>
              <w:tabs>
                <w:tab w:val="left" w:pos="567"/>
              </w:tabs>
              <w:jc w:val="right"/>
              <w:rPr>
                <w:sz w:val="18"/>
                <w:szCs w:val="18"/>
              </w:rPr>
            </w:pPr>
            <w:r w:rsidRPr="00E95A74">
              <w:rPr>
                <w:sz w:val="18"/>
                <w:szCs w:val="18"/>
              </w:rPr>
              <w:t>0</w:t>
            </w:r>
          </w:p>
        </w:tc>
      </w:tr>
      <w:tr w:rsidR="00582377" w:rsidRPr="00E95A74" w14:paraId="714EF1D8" w14:textId="77777777" w:rsidTr="0042722B">
        <w:trPr>
          <w:cantSplit/>
          <w:trHeight w:val="255"/>
        </w:trPr>
        <w:tc>
          <w:tcPr>
            <w:tcW w:w="421" w:type="dxa"/>
            <w:noWrap/>
            <w:vAlign w:val="center"/>
            <w:hideMark/>
          </w:tcPr>
          <w:p w14:paraId="7E5A0DE0"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5FD358BD"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4A0028FF" w14:textId="77777777" w:rsidR="00582377" w:rsidRPr="00582377" w:rsidRDefault="00582377" w:rsidP="00E95A74">
            <w:pPr>
              <w:tabs>
                <w:tab w:val="left" w:pos="567"/>
              </w:tabs>
              <w:rPr>
                <w:sz w:val="16"/>
                <w:szCs w:val="18"/>
              </w:rPr>
            </w:pPr>
            <w:r w:rsidRPr="00582377">
              <w:rPr>
                <w:sz w:val="16"/>
                <w:szCs w:val="18"/>
              </w:rPr>
              <w:t>Linnapea</w:t>
            </w:r>
          </w:p>
        </w:tc>
        <w:tc>
          <w:tcPr>
            <w:tcW w:w="1086" w:type="dxa"/>
            <w:noWrap/>
            <w:vAlign w:val="center"/>
            <w:hideMark/>
          </w:tcPr>
          <w:p w14:paraId="03318C6B"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1EE486D1" w14:textId="77777777" w:rsidR="00582377" w:rsidRPr="00E95A74" w:rsidRDefault="00582377" w:rsidP="00E95A74">
            <w:pPr>
              <w:tabs>
                <w:tab w:val="left" w:pos="567"/>
              </w:tabs>
              <w:rPr>
                <w:sz w:val="18"/>
                <w:szCs w:val="18"/>
              </w:rPr>
            </w:pPr>
            <w:r w:rsidRPr="00E95A74">
              <w:rPr>
                <w:sz w:val="18"/>
                <w:szCs w:val="18"/>
              </w:rPr>
              <w:t>5001</w:t>
            </w:r>
          </w:p>
        </w:tc>
        <w:tc>
          <w:tcPr>
            <w:tcW w:w="1842" w:type="dxa"/>
            <w:noWrap/>
            <w:vAlign w:val="center"/>
            <w:hideMark/>
          </w:tcPr>
          <w:p w14:paraId="4014BE45" w14:textId="77777777" w:rsidR="00582377" w:rsidRPr="00E95A74" w:rsidRDefault="00582377" w:rsidP="00E95A74">
            <w:pPr>
              <w:tabs>
                <w:tab w:val="left" w:pos="567"/>
              </w:tabs>
              <w:rPr>
                <w:bCs/>
                <w:sz w:val="18"/>
                <w:szCs w:val="18"/>
              </w:rPr>
            </w:pPr>
            <w:r w:rsidRPr="00E95A74">
              <w:rPr>
                <w:bCs/>
                <w:sz w:val="18"/>
                <w:szCs w:val="18"/>
              </w:rPr>
              <w:t>Linna avaliku teenistuse ametnike töötasu</w:t>
            </w:r>
          </w:p>
        </w:tc>
        <w:tc>
          <w:tcPr>
            <w:tcW w:w="851" w:type="dxa"/>
            <w:noWrap/>
            <w:vAlign w:val="center"/>
            <w:hideMark/>
          </w:tcPr>
          <w:p w14:paraId="76D42C56" w14:textId="77777777" w:rsidR="00582377" w:rsidRPr="0042722B" w:rsidRDefault="00582377" w:rsidP="00E95A74">
            <w:pPr>
              <w:tabs>
                <w:tab w:val="left" w:pos="567"/>
              </w:tabs>
              <w:rPr>
                <w:sz w:val="16"/>
                <w:szCs w:val="16"/>
              </w:rPr>
            </w:pPr>
            <w:r w:rsidRPr="0042722B">
              <w:rPr>
                <w:sz w:val="16"/>
                <w:szCs w:val="16"/>
              </w:rPr>
              <w:t>KU049</w:t>
            </w:r>
          </w:p>
        </w:tc>
        <w:tc>
          <w:tcPr>
            <w:tcW w:w="1196" w:type="dxa"/>
            <w:noWrap/>
            <w:vAlign w:val="center"/>
            <w:hideMark/>
          </w:tcPr>
          <w:p w14:paraId="114C9E86" w14:textId="6B9FEC10" w:rsidR="00582377" w:rsidRPr="00E95A74" w:rsidRDefault="00582377" w:rsidP="00E95A74">
            <w:pPr>
              <w:tabs>
                <w:tab w:val="left" w:pos="567"/>
              </w:tabs>
              <w:rPr>
                <w:sz w:val="18"/>
                <w:szCs w:val="18"/>
              </w:rPr>
            </w:pPr>
          </w:p>
        </w:tc>
        <w:tc>
          <w:tcPr>
            <w:tcW w:w="2361" w:type="dxa"/>
            <w:noWrap/>
            <w:vAlign w:val="center"/>
            <w:hideMark/>
          </w:tcPr>
          <w:p w14:paraId="436A416A" w14:textId="77777777" w:rsidR="00582377" w:rsidRPr="00E95A74" w:rsidRDefault="00582377" w:rsidP="00E95A74">
            <w:pPr>
              <w:tabs>
                <w:tab w:val="left" w:pos="567"/>
              </w:tabs>
              <w:rPr>
                <w:sz w:val="18"/>
                <w:szCs w:val="18"/>
              </w:rPr>
            </w:pPr>
            <w:r w:rsidRPr="00E95A74">
              <w:rPr>
                <w:sz w:val="18"/>
                <w:szCs w:val="18"/>
              </w:rPr>
              <w:t>Toetusfondi lisavahendite jaotus</w:t>
            </w:r>
          </w:p>
        </w:tc>
        <w:tc>
          <w:tcPr>
            <w:tcW w:w="980" w:type="dxa"/>
            <w:noWrap/>
            <w:vAlign w:val="center"/>
            <w:hideMark/>
          </w:tcPr>
          <w:p w14:paraId="5E5C44F7" w14:textId="77777777" w:rsidR="00582377" w:rsidRPr="00E95A74" w:rsidRDefault="00582377" w:rsidP="00E95A74">
            <w:pPr>
              <w:tabs>
                <w:tab w:val="left" w:pos="567"/>
              </w:tabs>
              <w:jc w:val="right"/>
              <w:rPr>
                <w:sz w:val="18"/>
                <w:szCs w:val="18"/>
              </w:rPr>
            </w:pPr>
            <w:r w:rsidRPr="00E95A74">
              <w:rPr>
                <w:sz w:val="18"/>
                <w:szCs w:val="18"/>
              </w:rPr>
              <w:t>755 432</w:t>
            </w:r>
          </w:p>
        </w:tc>
        <w:tc>
          <w:tcPr>
            <w:tcW w:w="851" w:type="dxa"/>
            <w:shd w:val="clear" w:color="auto" w:fill="FFF2CC" w:themeFill="accent4" w:themeFillTint="33"/>
            <w:noWrap/>
            <w:vAlign w:val="center"/>
            <w:hideMark/>
          </w:tcPr>
          <w:p w14:paraId="14CEA02F"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55E3E67E"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30E4B30" w14:textId="77777777" w:rsidR="00582377" w:rsidRPr="00EA5393" w:rsidRDefault="00582377" w:rsidP="00E95A74">
            <w:pPr>
              <w:tabs>
                <w:tab w:val="left" w:pos="567"/>
              </w:tabs>
              <w:jc w:val="right"/>
              <w:rPr>
                <w:b/>
                <w:sz w:val="18"/>
                <w:szCs w:val="18"/>
              </w:rPr>
            </w:pPr>
            <w:r w:rsidRPr="00EA5393">
              <w:rPr>
                <w:b/>
                <w:sz w:val="18"/>
                <w:szCs w:val="18"/>
              </w:rPr>
              <w:t>578</w:t>
            </w:r>
          </w:p>
        </w:tc>
        <w:tc>
          <w:tcPr>
            <w:tcW w:w="993" w:type="dxa"/>
            <w:noWrap/>
            <w:vAlign w:val="center"/>
            <w:hideMark/>
          </w:tcPr>
          <w:p w14:paraId="76673AFD" w14:textId="77777777" w:rsidR="00582377" w:rsidRPr="00E95A74" w:rsidRDefault="00582377" w:rsidP="00E95A74">
            <w:pPr>
              <w:tabs>
                <w:tab w:val="left" w:pos="567"/>
              </w:tabs>
              <w:jc w:val="right"/>
              <w:rPr>
                <w:sz w:val="18"/>
                <w:szCs w:val="18"/>
              </w:rPr>
            </w:pPr>
            <w:r w:rsidRPr="00E95A74">
              <w:rPr>
                <w:sz w:val="18"/>
                <w:szCs w:val="18"/>
              </w:rPr>
              <w:t>756 010</w:t>
            </w:r>
          </w:p>
        </w:tc>
      </w:tr>
      <w:tr w:rsidR="00582377" w:rsidRPr="00E95A74" w14:paraId="15ACBE92" w14:textId="77777777" w:rsidTr="0042722B">
        <w:trPr>
          <w:cantSplit/>
          <w:trHeight w:val="255"/>
        </w:trPr>
        <w:tc>
          <w:tcPr>
            <w:tcW w:w="421" w:type="dxa"/>
            <w:noWrap/>
            <w:vAlign w:val="center"/>
            <w:hideMark/>
          </w:tcPr>
          <w:p w14:paraId="7CA0E812"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43F3FD70"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024E981E" w14:textId="77777777" w:rsidR="00582377" w:rsidRPr="00582377" w:rsidRDefault="00582377" w:rsidP="00E95A74">
            <w:pPr>
              <w:tabs>
                <w:tab w:val="left" w:pos="567"/>
              </w:tabs>
              <w:rPr>
                <w:sz w:val="16"/>
                <w:szCs w:val="18"/>
              </w:rPr>
            </w:pPr>
            <w:r w:rsidRPr="00582377">
              <w:rPr>
                <w:sz w:val="16"/>
                <w:szCs w:val="18"/>
              </w:rPr>
              <w:t>Linnapea</w:t>
            </w:r>
          </w:p>
        </w:tc>
        <w:tc>
          <w:tcPr>
            <w:tcW w:w="1086" w:type="dxa"/>
            <w:noWrap/>
            <w:vAlign w:val="center"/>
            <w:hideMark/>
          </w:tcPr>
          <w:p w14:paraId="1C2E75FE"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3D714281" w14:textId="77777777" w:rsidR="00582377" w:rsidRPr="00E95A74" w:rsidRDefault="00582377" w:rsidP="00E95A74">
            <w:pPr>
              <w:tabs>
                <w:tab w:val="left" w:pos="567"/>
              </w:tabs>
              <w:rPr>
                <w:sz w:val="18"/>
                <w:szCs w:val="18"/>
              </w:rPr>
            </w:pPr>
            <w:r w:rsidRPr="00E95A74">
              <w:rPr>
                <w:sz w:val="18"/>
                <w:szCs w:val="18"/>
              </w:rPr>
              <w:t>5002</w:t>
            </w:r>
          </w:p>
        </w:tc>
        <w:tc>
          <w:tcPr>
            <w:tcW w:w="1842" w:type="dxa"/>
            <w:noWrap/>
            <w:vAlign w:val="center"/>
            <w:hideMark/>
          </w:tcPr>
          <w:p w14:paraId="3D11264E" w14:textId="77777777" w:rsidR="00582377" w:rsidRPr="00E95A74" w:rsidRDefault="00582377" w:rsidP="00E95A74">
            <w:pPr>
              <w:tabs>
                <w:tab w:val="left" w:pos="567"/>
              </w:tabs>
              <w:rPr>
                <w:bCs/>
                <w:sz w:val="18"/>
                <w:szCs w:val="18"/>
              </w:rPr>
            </w:pPr>
            <w:r w:rsidRPr="00E95A74">
              <w:rPr>
                <w:bCs/>
                <w:sz w:val="18"/>
                <w:szCs w:val="18"/>
              </w:rPr>
              <w:t>Linna töötajate töötasu</w:t>
            </w:r>
          </w:p>
        </w:tc>
        <w:tc>
          <w:tcPr>
            <w:tcW w:w="851" w:type="dxa"/>
            <w:noWrap/>
            <w:vAlign w:val="center"/>
            <w:hideMark/>
          </w:tcPr>
          <w:p w14:paraId="55F75733" w14:textId="77777777" w:rsidR="00582377" w:rsidRPr="0042722B" w:rsidRDefault="00582377" w:rsidP="00E95A74">
            <w:pPr>
              <w:tabs>
                <w:tab w:val="left" w:pos="567"/>
              </w:tabs>
              <w:rPr>
                <w:sz w:val="16"/>
                <w:szCs w:val="16"/>
              </w:rPr>
            </w:pPr>
            <w:r w:rsidRPr="0042722B">
              <w:rPr>
                <w:sz w:val="16"/>
                <w:szCs w:val="16"/>
              </w:rPr>
              <w:t>KU051</w:t>
            </w:r>
          </w:p>
        </w:tc>
        <w:tc>
          <w:tcPr>
            <w:tcW w:w="1196" w:type="dxa"/>
            <w:noWrap/>
            <w:vAlign w:val="center"/>
            <w:hideMark/>
          </w:tcPr>
          <w:p w14:paraId="0221A0A2" w14:textId="71302336" w:rsidR="00582377" w:rsidRPr="00E95A74" w:rsidRDefault="00582377" w:rsidP="00E95A74">
            <w:pPr>
              <w:tabs>
                <w:tab w:val="left" w:pos="567"/>
              </w:tabs>
              <w:rPr>
                <w:sz w:val="18"/>
                <w:szCs w:val="18"/>
              </w:rPr>
            </w:pPr>
          </w:p>
        </w:tc>
        <w:tc>
          <w:tcPr>
            <w:tcW w:w="2361" w:type="dxa"/>
            <w:noWrap/>
            <w:vAlign w:val="center"/>
            <w:hideMark/>
          </w:tcPr>
          <w:p w14:paraId="5F1C09D7" w14:textId="77777777" w:rsidR="00582377" w:rsidRPr="00E95A74" w:rsidRDefault="00582377" w:rsidP="00E95A74">
            <w:pPr>
              <w:tabs>
                <w:tab w:val="left" w:pos="567"/>
              </w:tabs>
              <w:rPr>
                <w:sz w:val="18"/>
                <w:szCs w:val="18"/>
              </w:rPr>
            </w:pPr>
            <w:r w:rsidRPr="00E95A74">
              <w:rPr>
                <w:sz w:val="18"/>
                <w:szCs w:val="18"/>
              </w:rPr>
              <w:t>Raamatukogu eelarvest  tema IT halduse kuludeks</w:t>
            </w:r>
          </w:p>
        </w:tc>
        <w:tc>
          <w:tcPr>
            <w:tcW w:w="980" w:type="dxa"/>
            <w:noWrap/>
            <w:vAlign w:val="center"/>
            <w:hideMark/>
          </w:tcPr>
          <w:p w14:paraId="51B276A4" w14:textId="77777777" w:rsidR="00582377" w:rsidRPr="00E95A74" w:rsidRDefault="00582377" w:rsidP="00E95A74">
            <w:pPr>
              <w:tabs>
                <w:tab w:val="left" w:pos="567"/>
              </w:tabs>
              <w:jc w:val="right"/>
              <w:rPr>
                <w:sz w:val="18"/>
                <w:szCs w:val="18"/>
              </w:rPr>
            </w:pPr>
            <w:r w:rsidRPr="00E95A74">
              <w:rPr>
                <w:sz w:val="18"/>
                <w:szCs w:val="18"/>
              </w:rPr>
              <w:t>227 568</w:t>
            </w:r>
          </w:p>
        </w:tc>
        <w:tc>
          <w:tcPr>
            <w:tcW w:w="851" w:type="dxa"/>
            <w:shd w:val="clear" w:color="auto" w:fill="FFF2CC" w:themeFill="accent4" w:themeFillTint="33"/>
            <w:noWrap/>
            <w:vAlign w:val="center"/>
            <w:hideMark/>
          </w:tcPr>
          <w:p w14:paraId="467E53E2" w14:textId="77777777" w:rsidR="00582377" w:rsidRPr="00EA5393" w:rsidRDefault="00582377" w:rsidP="00E95A74">
            <w:pPr>
              <w:tabs>
                <w:tab w:val="left" w:pos="567"/>
              </w:tabs>
              <w:jc w:val="right"/>
              <w:rPr>
                <w:b/>
                <w:sz w:val="18"/>
                <w:szCs w:val="18"/>
              </w:rPr>
            </w:pPr>
            <w:r w:rsidRPr="00EA5393">
              <w:rPr>
                <w:b/>
                <w:sz w:val="18"/>
                <w:szCs w:val="18"/>
              </w:rPr>
              <w:t>3 139</w:t>
            </w:r>
          </w:p>
        </w:tc>
        <w:tc>
          <w:tcPr>
            <w:tcW w:w="708" w:type="dxa"/>
            <w:shd w:val="clear" w:color="auto" w:fill="FFF2CC" w:themeFill="accent4" w:themeFillTint="33"/>
            <w:noWrap/>
            <w:vAlign w:val="center"/>
            <w:hideMark/>
          </w:tcPr>
          <w:p w14:paraId="7764EAED"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75958087"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0370B3C2" w14:textId="77777777" w:rsidR="00582377" w:rsidRPr="00E95A74" w:rsidRDefault="00582377" w:rsidP="00E95A74">
            <w:pPr>
              <w:tabs>
                <w:tab w:val="left" w:pos="567"/>
              </w:tabs>
              <w:jc w:val="right"/>
              <w:rPr>
                <w:sz w:val="18"/>
                <w:szCs w:val="18"/>
              </w:rPr>
            </w:pPr>
            <w:r w:rsidRPr="00E95A74">
              <w:rPr>
                <w:sz w:val="18"/>
                <w:szCs w:val="18"/>
              </w:rPr>
              <w:t>230 707</w:t>
            </w:r>
          </w:p>
        </w:tc>
      </w:tr>
      <w:tr w:rsidR="00582377" w:rsidRPr="00E95A74" w14:paraId="22233226" w14:textId="77777777" w:rsidTr="0042722B">
        <w:trPr>
          <w:cantSplit/>
          <w:trHeight w:val="255"/>
        </w:trPr>
        <w:tc>
          <w:tcPr>
            <w:tcW w:w="421" w:type="dxa"/>
            <w:noWrap/>
            <w:vAlign w:val="center"/>
            <w:hideMark/>
          </w:tcPr>
          <w:p w14:paraId="1F179725" w14:textId="77777777" w:rsidR="00582377" w:rsidRPr="00E95A74" w:rsidRDefault="00582377" w:rsidP="00E95A74">
            <w:pPr>
              <w:tabs>
                <w:tab w:val="left" w:pos="567"/>
              </w:tabs>
              <w:jc w:val="center"/>
              <w:rPr>
                <w:bCs/>
                <w:sz w:val="18"/>
                <w:szCs w:val="18"/>
              </w:rPr>
            </w:pPr>
            <w:r w:rsidRPr="00E95A74">
              <w:rPr>
                <w:bCs/>
                <w:sz w:val="18"/>
                <w:szCs w:val="18"/>
              </w:rPr>
              <w:lastRenderedPageBreak/>
              <w:t>01</w:t>
            </w:r>
          </w:p>
        </w:tc>
        <w:tc>
          <w:tcPr>
            <w:tcW w:w="1245" w:type="dxa"/>
            <w:noWrap/>
            <w:vAlign w:val="center"/>
            <w:hideMark/>
          </w:tcPr>
          <w:p w14:paraId="670E3171"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268BB570" w14:textId="77777777" w:rsidR="00582377" w:rsidRPr="00582377" w:rsidRDefault="00582377" w:rsidP="00E95A74">
            <w:pPr>
              <w:tabs>
                <w:tab w:val="left" w:pos="567"/>
              </w:tabs>
              <w:rPr>
                <w:sz w:val="16"/>
                <w:szCs w:val="18"/>
              </w:rPr>
            </w:pPr>
            <w:r w:rsidRPr="00582377">
              <w:rPr>
                <w:sz w:val="16"/>
                <w:szCs w:val="18"/>
              </w:rPr>
              <w:t>Linnapea</w:t>
            </w:r>
          </w:p>
        </w:tc>
        <w:tc>
          <w:tcPr>
            <w:tcW w:w="1086" w:type="dxa"/>
            <w:noWrap/>
            <w:vAlign w:val="center"/>
            <w:hideMark/>
          </w:tcPr>
          <w:p w14:paraId="58BC470D"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49FEB4DC" w14:textId="77777777" w:rsidR="00582377" w:rsidRPr="00E95A74" w:rsidRDefault="00582377" w:rsidP="00E95A74">
            <w:pPr>
              <w:tabs>
                <w:tab w:val="left" w:pos="567"/>
              </w:tabs>
              <w:rPr>
                <w:sz w:val="18"/>
                <w:szCs w:val="18"/>
              </w:rPr>
            </w:pPr>
            <w:r w:rsidRPr="00E95A74">
              <w:rPr>
                <w:sz w:val="18"/>
                <w:szCs w:val="18"/>
              </w:rPr>
              <w:t>5063</w:t>
            </w:r>
          </w:p>
        </w:tc>
        <w:tc>
          <w:tcPr>
            <w:tcW w:w="1842" w:type="dxa"/>
            <w:noWrap/>
            <w:vAlign w:val="center"/>
            <w:hideMark/>
          </w:tcPr>
          <w:p w14:paraId="4B6D2E6B" w14:textId="77777777" w:rsidR="00582377" w:rsidRPr="00E95A74" w:rsidRDefault="00582377" w:rsidP="00E95A74">
            <w:pPr>
              <w:tabs>
                <w:tab w:val="left" w:pos="567"/>
              </w:tabs>
              <w:rPr>
                <w:bCs/>
                <w:sz w:val="18"/>
                <w:szCs w:val="18"/>
              </w:rPr>
            </w:pPr>
            <w:r w:rsidRPr="00E95A74">
              <w:rPr>
                <w:bCs/>
                <w:sz w:val="18"/>
                <w:szCs w:val="18"/>
              </w:rPr>
              <w:t>SotsiaalmaksLV teenistujad ja lepingud</w:t>
            </w:r>
          </w:p>
        </w:tc>
        <w:tc>
          <w:tcPr>
            <w:tcW w:w="851" w:type="dxa"/>
            <w:noWrap/>
            <w:vAlign w:val="center"/>
            <w:hideMark/>
          </w:tcPr>
          <w:p w14:paraId="369A9830" w14:textId="77777777" w:rsidR="00582377" w:rsidRPr="0042722B" w:rsidRDefault="00582377" w:rsidP="00E95A74">
            <w:pPr>
              <w:tabs>
                <w:tab w:val="left" w:pos="567"/>
              </w:tabs>
              <w:rPr>
                <w:sz w:val="16"/>
                <w:szCs w:val="16"/>
              </w:rPr>
            </w:pPr>
            <w:r w:rsidRPr="0042722B">
              <w:rPr>
                <w:sz w:val="16"/>
                <w:szCs w:val="16"/>
              </w:rPr>
              <w:t>KU102</w:t>
            </w:r>
          </w:p>
        </w:tc>
        <w:tc>
          <w:tcPr>
            <w:tcW w:w="1196" w:type="dxa"/>
            <w:noWrap/>
            <w:vAlign w:val="center"/>
            <w:hideMark/>
          </w:tcPr>
          <w:p w14:paraId="51D1EC89" w14:textId="5EC3C321" w:rsidR="00582377" w:rsidRPr="00E95A74" w:rsidRDefault="00582377" w:rsidP="00E95A74">
            <w:pPr>
              <w:tabs>
                <w:tab w:val="left" w:pos="567"/>
              </w:tabs>
              <w:rPr>
                <w:sz w:val="18"/>
                <w:szCs w:val="18"/>
              </w:rPr>
            </w:pPr>
          </w:p>
        </w:tc>
        <w:tc>
          <w:tcPr>
            <w:tcW w:w="2361" w:type="dxa"/>
            <w:noWrap/>
            <w:vAlign w:val="center"/>
            <w:hideMark/>
          </w:tcPr>
          <w:p w14:paraId="7D6C35BB" w14:textId="48C043D7" w:rsidR="00582377" w:rsidRPr="00E95A74" w:rsidRDefault="00582377" w:rsidP="00B90AFD">
            <w:pPr>
              <w:tabs>
                <w:tab w:val="left" w:pos="567"/>
              </w:tabs>
              <w:rPr>
                <w:sz w:val="18"/>
                <w:szCs w:val="18"/>
              </w:rPr>
            </w:pPr>
            <w:r w:rsidRPr="00E95A74">
              <w:rPr>
                <w:sz w:val="18"/>
                <w:szCs w:val="18"/>
              </w:rPr>
              <w:t xml:space="preserve">Raamatukogu eelarvest 1036 </w:t>
            </w:r>
            <w:r w:rsidR="004665CD">
              <w:rPr>
                <w:sz w:val="18"/>
                <w:szCs w:val="18"/>
              </w:rPr>
              <w:t>eurot</w:t>
            </w:r>
            <w:r w:rsidRPr="00E95A74">
              <w:rPr>
                <w:sz w:val="18"/>
                <w:szCs w:val="18"/>
              </w:rPr>
              <w:t xml:space="preserve">, </w:t>
            </w:r>
            <w:r w:rsidR="00B90AFD">
              <w:rPr>
                <w:sz w:val="18"/>
                <w:szCs w:val="18"/>
              </w:rPr>
              <w:t>t</w:t>
            </w:r>
            <w:r w:rsidRPr="00E95A74">
              <w:rPr>
                <w:sz w:val="18"/>
                <w:szCs w:val="18"/>
              </w:rPr>
              <w:t>oetusfondi lisa</w:t>
            </w:r>
            <w:r w:rsidR="00B90AFD">
              <w:rPr>
                <w:sz w:val="18"/>
                <w:szCs w:val="18"/>
              </w:rPr>
              <w:t>-</w:t>
            </w:r>
            <w:r w:rsidRPr="00E95A74">
              <w:rPr>
                <w:sz w:val="18"/>
                <w:szCs w:val="18"/>
              </w:rPr>
              <w:t xml:space="preserve">vahendite jaotus 191 </w:t>
            </w:r>
            <w:r w:rsidR="004665CD">
              <w:rPr>
                <w:sz w:val="18"/>
                <w:szCs w:val="18"/>
              </w:rPr>
              <w:t>eurot</w:t>
            </w:r>
          </w:p>
        </w:tc>
        <w:tc>
          <w:tcPr>
            <w:tcW w:w="980" w:type="dxa"/>
            <w:noWrap/>
            <w:vAlign w:val="center"/>
            <w:hideMark/>
          </w:tcPr>
          <w:p w14:paraId="3B5651B4" w14:textId="77777777" w:rsidR="00582377" w:rsidRPr="00E95A74" w:rsidRDefault="00582377" w:rsidP="00E95A74">
            <w:pPr>
              <w:tabs>
                <w:tab w:val="left" w:pos="567"/>
              </w:tabs>
              <w:jc w:val="right"/>
              <w:rPr>
                <w:sz w:val="18"/>
                <w:szCs w:val="18"/>
              </w:rPr>
            </w:pPr>
            <w:r w:rsidRPr="00E95A74">
              <w:rPr>
                <w:sz w:val="18"/>
                <w:szCs w:val="18"/>
              </w:rPr>
              <w:t>379 992</w:t>
            </w:r>
          </w:p>
        </w:tc>
        <w:tc>
          <w:tcPr>
            <w:tcW w:w="851" w:type="dxa"/>
            <w:shd w:val="clear" w:color="auto" w:fill="FFF2CC" w:themeFill="accent4" w:themeFillTint="33"/>
            <w:noWrap/>
            <w:vAlign w:val="center"/>
            <w:hideMark/>
          </w:tcPr>
          <w:p w14:paraId="79892926" w14:textId="77777777" w:rsidR="00582377" w:rsidRPr="00EA5393" w:rsidRDefault="00582377" w:rsidP="00E95A74">
            <w:pPr>
              <w:tabs>
                <w:tab w:val="left" w:pos="567"/>
              </w:tabs>
              <w:jc w:val="right"/>
              <w:rPr>
                <w:b/>
                <w:sz w:val="18"/>
                <w:szCs w:val="18"/>
              </w:rPr>
            </w:pPr>
            <w:r w:rsidRPr="00EA5393">
              <w:rPr>
                <w:b/>
                <w:sz w:val="18"/>
                <w:szCs w:val="18"/>
              </w:rPr>
              <w:t>1 036</w:t>
            </w:r>
          </w:p>
        </w:tc>
        <w:tc>
          <w:tcPr>
            <w:tcW w:w="708" w:type="dxa"/>
            <w:shd w:val="clear" w:color="auto" w:fill="FFF2CC" w:themeFill="accent4" w:themeFillTint="33"/>
            <w:noWrap/>
            <w:vAlign w:val="center"/>
            <w:hideMark/>
          </w:tcPr>
          <w:p w14:paraId="1DFC90F1"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7D512405" w14:textId="77777777" w:rsidR="00582377" w:rsidRPr="00EA5393" w:rsidRDefault="00582377" w:rsidP="00E95A74">
            <w:pPr>
              <w:tabs>
                <w:tab w:val="left" w:pos="567"/>
              </w:tabs>
              <w:jc w:val="right"/>
              <w:rPr>
                <w:b/>
                <w:sz w:val="18"/>
                <w:szCs w:val="18"/>
              </w:rPr>
            </w:pPr>
            <w:r w:rsidRPr="00EA5393">
              <w:rPr>
                <w:b/>
                <w:sz w:val="18"/>
                <w:szCs w:val="18"/>
              </w:rPr>
              <w:t>191</w:t>
            </w:r>
          </w:p>
        </w:tc>
        <w:tc>
          <w:tcPr>
            <w:tcW w:w="993" w:type="dxa"/>
            <w:noWrap/>
            <w:vAlign w:val="center"/>
            <w:hideMark/>
          </w:tcPr>
          <w:p w14:paraId="2CDFD60B" w14:textId="77777777" w:rsidR="00582377" w:rsidRPr="00E95A74" w:rsidRDefault="00582377" w:rsidP="00E95A74">
            <w:pPr>
              <w:tabs>
                <w:tab w:val="left" w:pos="567"/>
              </w:tabs>
              <w:jc w:val="right"/>
              <w:rPr>
                <w:sz w:val="18"/>
                <w:szCs w:val="18"/>
              </w:rPr>
            </w:pPr>
            <w:r w:rsidRPr="00E95A74">
              <w:rPr>
                <w:sz w:val="18"/>
                <w:szCs w:val="18"/>
              </w:rPr>
              <w:t>381 219</w:t>
            </w:r>
          </w:p>
        </w:tc>
      </w:tr>
      <w:tr w:rsidR="00582377" w:rsidRPr="00E95A74" w14:paraId="3E52272D" w14:textId="77777777" w:rsidTr="0042722B">
        <w:trPr>
          <w:cantSplit/>
          <w:trHeight w:val="255"/>
        </w:trPr>
        <w:tc>
          <w:tcPr>
            <w:tcW w:w="421" w:type="dxa"/>
            <w:noWrap/>
            <w:vAlign w:val="center"/>
            <w:hideMark/>
          </w:tcPr>
          <w:p w14:paraId="3B47A097"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45E890F4"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060DC127" w14:textId="77777777" w:rsidR="00582377" w:rsidRPr="00582377" w:rsidRDefault="00582377" w:rsidP="00E95A74">
            <w:pPr>
              <w:tabs>
                <w:tab w:val="left" w:pos="567"/>
              </w:tabs>
              <w:rPr>
                <w:sz w:val="16"/>
                <w:szCs w:val="18"/>
              </w:rPr>
            </w:pPr>
            <w:r w:rsidRPr="00582377">
              <w:rPr>
                <w:sz w:val="16"/>
                <w:szCs w:val="18"/>
              </w:rPr>
              <w:t>Linnapea</w:t>
            </w:r>
          </w:p>
        </w:tc>
        <w:tc>
          <w:tcPr>
            <w:tcW w:w="1086" w:type="dxa"/>
            <w:noWrap/>
            <w:vAlign w:val="center"/>
            <w:hideMark/>
          </w:tcPr>
          <w:p w14:paraId="58B7A6D8"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188896B8" w14:textId="77777777" w:rsidR="00582377" w:rsidRPr="00E95A74" w:rsidRDefault="00582377" w:rsidP="00E95A74">
            <w:pPr>
              <w:tabs>
                <w:tab w:val="left" w:pos="567"/>
              </w:tabs>
              <w:rPr>
                <w:sz w:val="18"/>
                <w:szCs w:val="18"/>
              </w:rPr>
            </w:pPr>
            <w:r w:rsidRPr="00E95A74">
              <w:rPr>
                <w:sz w:val="18"/>
                <w:szCs w:val="18"/>
              </w:rPr>
              <w:t>5064</w:t>
            </w:r>
          </w:p>
        </w:tc>
        <w:tc>
          <w:tcPr>
            <w:tcW w:w="1842" w:type="dxa"/>
            <w:noWrap/>
            <w:vAlign w:val="center"/>
            <w:hideMark/>
          </w:tcPr>
          <w:p w14:paraId="4B0ADA0C" w14:textId="77777777" w:rsidR="00582377" w:rsidRPr="00E95A74" w:rsidRDefault="00582377" w:rsidP="00E95A74">
            <w:pPr>
              <w:tabs>
                <w:tab w:val="left" w:pos="567"/>
              </w:tabs>
              <w:rPr>
                <w:bCs/>
                <w:sz w:val="18"/>
                <w:szCs w:val="18"/>
              </w:rPr>
            </w:pPr>
            <w:r w:rsidRPr="00E95A74">
              <w:rPr>
                <w:bCs/>
                <w:sz w:val="18"/>
                <w:szCs w:val="18"/>
              </w:rPr>
              <w:t>Töötuskindlustusmakse</w:t>
            </w:r>
          </w:p>
        </w:tc>
        <w:tc>
          <w:tcPr>
            <w:tcW w:w="851" w:type="dxa"/>
            <w:noWrap/>
            <w:vAlign w:val="center"/>
            <w:hideMark/>
          </w:tcPr>
          <w:p w14:paraId="7A5BE9F4" w14:textId="77777777" w:rsidR="00582377" w:rsidRPr="0042722B" w:rsidRDefault="00582377" w:rsidP="00E95A74">
            <w:pPr>
              <w:tabs>
                <w:tab w:val="left" w:pos="567"/>
              </w:tabs>
              <w:rPr>
                <w:sz w:val="16"/>
                <w:szCs w:val="16"/>
              </w:rPr>
            </w:pPr>
            <w:r w:rsidRPr="0042722B">
              <w:rPr>
                <w:sz w:val="16"/>
                <w:szCs w:val="16"/>
              </w:rPr>
              <w:t>KU104</w:t>
            </w:r>
          </w:p>
        </w:tc>
        <w:tc>
          <w:tcPr>
            <w:tcW w:w="1196" w:type="dxa"/>
            <w:noWrap/>
            <w:vAlign w:val="center"/>
            <w:hideMark/>
          </w:tcPr>
          <w:p w14:paraId="1ACBFC15" w14:textId="1721B437" w:rsidR="00582377" w:rsidRPr="00E95A74" w:rsidRDefault="00582377" w:rsidP="00E95A74">
            <w:pPr>
              <w:tabs>
                <w:tab w:val="left" w:pos="567"/>
              </w:tabs>
              <w:rPr>
                <w:sz w:val="18"/>
                <w:szCs w:val="18"/>
              </w:rPr>
            </w:pPr>
          </w:p>
        </w:tc>
        <w:tc>
          <w:tcPr>
            <w:tcW w:w="2361" w:type="dxa"/>
            <w:noWrap/>
            <w:vAlign w:val="center"/>
            <w:hideMark/>
          </w:tcPr>
          <w:p w14:paraId="33CFB31C" w14:textId="77777777" w:rsidR="00582377" w:rsidRDefault="00582377" w:rsidP="00E95A74">
            <w:pPr>
              <w:tabs>
                <w:tab w:val="left" w:pos="567"/>
              </w:tabs>
              <w:rPr>
                <w:sz w:val="18"/>
                <w:szCs w:val="18"/>
              </w:rPr>
            </w:pPr>
            <w:r w:rsidRPr="00E95A74">
              <w:rPr>
                <w:sz w:val="18"/>
                <w:szCs w:val="18"/>
              </w:rPr>
              <w:t xml:space="preserve">Raamatukogu eelarvest </w:t>
            </w:r>
          </w:p>
          <w:p w14:paraId="1E926C86" w14:textId="6C31ACD4" w:rsidR="00582377" w:rsidRPr="00E95A74" w:rsidRDefault="00582377" w:rsidP="00B90AFD">
            <w:pPr>
              <w:tabs>
                <w:tab w:val="left" w:pos="567"/>
              </w:tabs>
              <w:rPr>
                <w:sz w:val="18"/>
                <w:szCs w:val="18"/>
              </w:rPr>
            </w:pPr>
            <w:r w:rsidRPr="00E95A74">
              <w:rPr>
                <w:sz w:val="18"/>
                <w:szCs w:val="18"/>
              </w:rPr>
              <w:t xml:space="preserve">25 </w:t>
            </w:r>
            <w:r w:rsidR="004665CD">
              <w:rPr>
                <w:sz w:val="18"/>
                <w:szCs w:val="18"/>
              </w:rPr>
              <w:t>eurot</w:t>
            </w:r>
            <w:r w:rsidRPr="00E95A74">
              <w:rPr>
                <w:sz w:val="18"/>
                <w:szCs w:val="18"/>
              </w:rPr>
              <w:t>,</w:t>
            </w:r>
            <w:r w:rsidR="00B90AFD">
              <w:rPr>
                <w:sz w:val="18"/>
                <w:szCs w:val="18"/>
              </w:rPr>
              <w:t>t</w:t>
            </w:r>
            <w:r w:rsidRPr="00E95A74">
              <w:rPr>
                <w:sz w:val="18"/>
                <w:szCs w:val="18"/>
              </w:rPr>
              <w:t xml:space="preserve">oetusfondi lisavahendite jaotus 5 </w:t>
            </w:r>
            <w:r w:rsidR="004665CD">
              <w:rPr>
                <w:sz w:val="18"/>
                <w:szCs w:val="18"/>
              </w:rPr>
              <w:t>eurot</w:t>
            </w:r>
          </w:p>
        </w:tc>
        <w:tc>
          <w:tcPr>
            <w:tcW w:w="980" w:type="dxa"/>
            <w:noWrap/>
            <w:vAlign w:val="center"/>
            <w:hideMark/>
          </w:tcPr>
          <w:p w14:paraId="725A21AD" w14:textId="77777777" w:rsidR="00582377" w:rsidRPr="00E95A74" w:rsidRDefault="00582377" w:rsidP="00E95A74">
            <w:pPr>
              <w:tabs>
                <w:tab w:val="left" w:pos="567"/>
              </w:tabs>
              <w:jc w:val="right"/>
              <w:rPr>
                <w:sz w:val="18"/>
                <w:szCs w:val="18"/>
              </w:rPr>
            </w:pPr>
            <w:r w:rsidRPr="00E95A74">
              <w:rPr>
                <w:sz w:val="18"/>
                <w:szCs w:val="18"/>
              </w:rPr>
              <w:t>9 212</w:t>
            </w:r>
          </w:p>
        </w:tc>
        <w:tc>
          <w:tcPr>
            <w:tcW w:w="851" w:type="dxa"/>
            <w:shd w:val="clear" w:color="auto" w:fill="FFF2CC" w:themeFill="accent4" w:themeFillTint="33"/>
            <w:noWrap/>
            <w:vAlign w:val="center"/>
            <w:hideMark/>
          </w:tcPr>
          <w:p w14:paraId="06CAD141" w14:textId="77777777" w:rsidR="00582377" w:rsidRPr="00EA5393" w:rsidRDefault="00582377" w:rsidP="00E95A74">
            <w:pPr>
              <w:tabs>
                <w:tab w:val="left" w:pos="567"/>
              </w:tabs>
              <w:jc w:val="right"/>
              <w:rPr>
                <w:b/>
                <w:sz w:val="18"/>
                <w:szCs w:val="18"/>
              </w:rPr>
            </w:pPr>
            <w:r w:rsidRPr="00EA5393">
              <w:rPr>
                <w:b/>
                <w:sz w:val="18"/>
                <w:szCs w:val="18"/>
              </w:rPr>
              <w:t>25</w:t>
            </w:r>
          </w:p>
        </w:tc>
        <w:tc>
          <w:tcPr>
            <w:tcW w:w="708" w:type="dxa"/>
            <w:shd w:val="clear" w:color="auto" w:fill="FFF2CC" w:themeFill="accent4" w:themeFillTint="33"/>
            <w:noWrap/>
            <w:vAlign w:val="center"/>
            <w:hideMark/>
          </w:tcPr>
          <w:p w14:paraId="2DCA5134"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459A0045" w14:textId="77777777" w:rsidR="00582377" w:rsidRPr="00EA5393" w:rsidRDefault="00582377" w:rsidP="00E95A74">
            <w:pPr>
              <w:tabs>
                <w:tab w:val="left" w:pos="567"/>
              </w:tabs>
              <w:jc w:val="right"/>
              <w:rPr>
                <w:b/>
                <w:sz w:val="18"/>
                <w:szCs w:val="18"/>
              </w:rPr>
            </w:pPr>
            <w:r w:rsidRPr="00EA5393">
              <w:rPr>
                <w:b/>
                <w:sz w:val="18"/>
                <w:szCs w:val="18"/>
              </w:rPr>
              <w:t>5</w:t>
            </w:r>
          </w:p>
        </w:tc>
        <w:tc>
          <w:tcPr>
            <w:tcW w:w="993" w:type="dxa"/>
            <w:noWrap/>
            <w:vAlign w:val="center"/>
            <w:hideMark/>
          </w:tcPr>
          <w:p w14:paraId="400942BD" w14:textId="77777777" w:rsidR="00582377" w:rsidRPr="00E95A74" w:rsidRDefault="00582377" w:rsidP="00E95A74">
            <w:pPr>
              <w:tabs>
                <w:tab w:val="left" w:pos="567"/>
              </w:tabs>
              <w:jc w:val="right"/>
              <w:rPr>
                <w:sz w:val="18"/>
                <w:szCs w:val="18"/>
              </w:rPr>
            </w:pPr>
            <w:r w:rsidRPr="00E95A74">
              <w:rPr>
                <w:sz w:val="18"/>
                <w:szCs w:val="18"/>
              </w:rPr>
              <w:t>9 242</w:t>
            </w:r>
          </w:p>
        </w:tc>
      </w:tr>
      <w:tr w:rsidR="00582377" w:rsidRPr="00E95A74" w14:paraId="6EFE425F" w14:textId="77777777" w:rsidTr="0042722B">
        <w:trPr>
          <w:cantSplit/>
          <w:trHeight w:val="255"/>
        </w:trPr>
        <w:tc>
          <w:tcPr>
            <w:tcW w:w="421" w:type="dxa"/>
            <w:noWrap/>
            <w:vAlign w:val="center"/>
            <w:hideMark/>
          </w:tcPr>
          <w:p w14:paraId="70B5AD01"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04BB0065"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150ACE14"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5A908F42"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76D4C771" w14:textId="77777777" w:rsidR="00582377" w:rsidRPr="00E95A74" w:rsidRDefault="00582377" w:rsidP="00E95A74">
            <w:pPr>
              <w:tabs>
                <w:tab w:val="left" w:pos="567"/>
              </w:tabs>
              <w:rPr>
                <w:sz w:val="18"/>
                <w:szCs w:val="18"/>
              </w:rPr>
            </w:pPr>
            <w:r w:rsidRPr="00E95A74">
              <w:rPr>
                <w:sz w:val="18"/>
                <w:szCs w:val="18"/>
              </w:rPr>
              <w:t>55111</w:t>
            </w:r>
          </w:p>
        </w:tc>
        <w:tc>
          <w:tcPr>
            <w:tcW w:w="1842" w:type="dxa"/>
            <w:noWrap/>
            <w:vAlign w:val="center"/>
            <w:hideMark/>
          </w:tcPr>
          <w:p w14:paraId="5BF42C8A" w14:textId="77777777" w:rsidR="00582377" w:rsidRPr="00E95A74" w:rsidRDefault="00582377" w:rsidP="00E95A74">
            <w:pPr>
              <w:tabs>
                <w:tab w:val="left" w:pos="567"/>
              </w:tabs>
              <w:rPr>
                <w:bCs/>
                <w:sz w:val="18"/>
                <w:szCs w:val="18"/>
              </w:rPr>
            </w:pPr>
            <w:r w:rsidRPr="00E95A74">
              <w:rPr>
                <w:bCs/>
                <w:sz w:val="18"/>
                <w:szCs w:val="18"/>
              </w:rPr>
              <w:t>Kulud küttele</w:t>
            </w:r>
          </w:p>
        </w:tc>
        <w:tc>
          <w:tcPr>
            <w:tcW w:w="851" w:type="dxa"/>
            <w:noWrap/>
            <w:vAlign w:val="center"/>
            <w:hideMark/>
          </w:tcPr>
          <w:p w14:paraId="415D98F4"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237AD1C4" w14:textId="77777777" w:rsidR="00582377" w:rsidRPr="00E95A74" w:rsidRDefault="00582377" w:rsidP="00E95A74">
            <w:pPr>
              <w:tabs>
                <w:tab w:val="left" w:pos="567"/>
              </w:tabs>
              <w:rPr>
                <w:sz w:val="18"/>
                <w:szCs w:val="18"/>
              </w:rPr>
            </w:pPr>
            <w:r w:rsidRPr="00E95A74">
              <w:rPr>
                <w:sz w:val="18"/>
                <w:szCs w:val="18"/>
              </w:rPr>
              <w:t>KVHA  Vabaduse plats 6</w:t>
            </w:r>
          </w:p>
        </w:tc>
        <w:tc>
          <w:tcPr>
            <w:tcW w:w="2361" w:type="dxa"/>
            <w:noWrap/>
            <w:vAlign w:val="center"/>
            <w:hideMark/>
          </w:tcPr>
          <w:p w14:paraId="39CE103D"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3151CB4E" w14:textId="77777777" w:rsidR="00582377" w:rsidRPr="00E95A74" w:rsidRDefault="00582377" w:rsidP="00E95A74">
            <w:pPr>
              <w:tabs>
                <w:tab w:val="left" w:pos="567"/>
              </w:tabs>
              <w:jc w:val="right"/>
              <w:rPr>
                <w:sz w:val="18"/>
                <w:szCs w:val="18"/>
              </w:rPr>
            </w:pPr>
            <w:r w:rsidRPr="00E95A74">
              <w:rPr>
                <w:sz w:val="18"/>
                <w:szCs w:val="18"/>
              </w:rPr>
              <w:t>17 235</w:t>
            </w:r>
          </w:p>
        </w:tc>
        <w:tc>
          <w:tcPr>
            <w:tcW w:w="851" w:type="dxa"/>
            <w:shd w:val="clear" w:color="auto" w:fill="FFF2CC" w:themeFill="accent4" w:themeFillTint="33"/>
            <w:noWrap/>
            <w:vAlign w:val="center"/>
            <w:hideMark/>
          </w:tcPr>
          <w:p w14:paraId="29F12C54" w14:textId="77777777" w:rsidR="00582377" w:rsidRPr="00EA5393" w:rsidRDefault="00582377" w:rsidP="00E95A74">
            <w:pPr>
              <w:tabs>
                <w:tab w:val="left" w:pos="567"/>
              </w:tabs>
              <w:jc w:val="right"/>
              <w:rPr>
                <w:b/>
                <w:sz w:val="18"/>
                <w:szCs w:val="18"/>
              </w:rPr>
            </w:pPr>
            <w:r w:rsidRPr="00EA5393">
              <w:rPr>
                <w:b/>
                <w:sz w:val="18"/>
                <w:szCs w:val="18"/>
              </w:rPr>
              <w:t>-17 235</w:t>
            </w:r>
          </w:p>
        </w:tc>
        <w:tc>
          <w:tcPr>
            <w:tcW w:w="708" w:type="dxa"/>
            <w:shd w:val="clear" w:color="auto" w:fill="FFF2CC" w:themeFill="accent4" w:themeFillTint="33"/>
            <w:noWrap/>
            <w:vAlign w:val="center"/>
            <w:hideMark/>
          </w:tcPr>
          <w:p w14:paraId="243E66D0"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08FAFA4E"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1F61336B" w14:textId="77777777" w:rsidR="00582377" w:rsidRPr="00E95A74" w:rsidRDefault="00582377" w:rsidP="00E95A74">
            <w:pPr>
              <w:tabs>
                <w:tab w:val="left" w:pos="567"/>
              </w:tabs>
              <w:jc w:val="right"/>
              <w:rPr>
                <w:sz w:val="18"/>
                <w:szCs w:val="18"/>
              </w:rPr>
            </w:pPr>
            <w:r w:rsidRPr="00E95A74">
              <w:rPr>
                <w:sz w:val="18"/>
                <w:szCs w:val="18"/>
              </w:rPr>
              <w:t>0</w:t>
            </w:r>
          </w:p>
        </w:tc>
      </w:tr>
      <w:tr w:rsidR="00582377" w:rsidRPr="00E95A74" w14:paraId="2F3309AA" w14:textId="77777777" w:rsidTr="0042722B">
        <w:trPr>
          <w:cantSplit/>
          <w:trHeight w:val="255"/>
        </w:trPr>
        <w:tc>
          <w:tcPr>
            <w:tcW w:w="421" w:type="dxa"/>
            <w:noWrap/>
            <w:vAlign w:val="center"/>
            <w:hideMark/>
          </w:tcPr>
          <w:p w14:paraId="2B4520B0"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1603C240"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293FE193"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12BD9374"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0DCE94D2" w14:textId="77777777" w:rsidR="00582377" w:rsidRPr="00E95A74" w:rsidRDefault="00582377" w:rsidP="00E95A74">
            <w:pPr>
              <w:tabs>
                <w:tab w:val="left" w:pos="567"/>
              </w:tabs>
              <w:rPr>
                <w:sz w:val="18"/>
                <w:szCs w:val="18"/>
              </w:rPr>
            </w:pPr>
            <w:r w:rsidRPr="00E95A74">
              <w:rPr>
                <w:sz w:val="18"/>
                <w:szCs w:val="18"/>
              </w:rPr>
              <w:t>55112</w:t>
            </w:r>
          </w:p>
        </w:tc>
        <w:tc>
          <w:tcPr>
            <w:tcW w:w="1842" w:type="dxa"/>
            <w:noWrap/>
            <w:vAlign w:val="center"/>
            <w:hideMark/>
          </w:tcPr>
          <w:p w14:paraId="4930014C" w14:textId="77777777" w:rsidR="00582377" w:rsidRPr="00E95A74" w:rsidRDefault="00582377" w:rsidP="00E95A74">
            <w:pPr>
              <w:tabs>
                <w:tab w:val="left" w:pos="567"/>
              </w:tabs>
              <w:rPr>
                <w:bCs/>
                <w:sz w:val="18"/>
                <w:szCs w:val="18"/>
              </w:rPr>
            </w:pPr>
            <w:r w:rsidRPr="00E95A74">
              <w:rPr>
                <w:bCs/>
                <w:sz w:val="18"/>
                <w:szCs w:val="18"/>
              </w:rPr>
              <w:t>Kulud elektrile</w:t>
            </w:r>
          </w:p>
        </w:tc>
        <w:tc>
          <w:tcPr>
            <w:tcW w:w="851" w:type="dxa"/>
            <w:noWrap/>
            <w:vAlign w:val="center"/>
            <w:hideMark/>
          </w:tcPr>
          <w:p w14:paraId="51AEA59D"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09BB59E1" w14:textId="77777777" w:rsidR="00582377" w:rsidRPr="00E95A74" w:rsidRDefault="00582377" w:rsidP="00E95A74">
            <w:pPr>
              <w:tabs>
                <w:tab w:val="left" w:pos="567"/>
              </w:tabs>
              <w:rPr>
                <w:sz w:val="18"/>
                <w:szCs w:val="18"/>
              </w:rPr>
            </w:pPr>
            <w:r w:rsidRPr="00E95A74">
              <w:rPr>
                <w:sz w:val="18"/>
                <w:szCs w:val="18"/>
              </w:rPr>
              <w:t>KVHA  Vabaduse plats 6</w:t>
            </w:r>
          </w:p>
        </w:tc>
        <w:tc>
          <w:tcPr>
            <w:tcW w:w="2361" w:type="dxa"/>
            <w:noWrap/>
            <w:vAlign w:val="center"/>
            <w:hideMark/>
          </w:tcPr>
          <w:p w14:paraId="7373C60E"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3B820591" w14:textId="77777777" w:rsidR="00582377" w:rsidRPr="00E95A74" w:rsidRDefault="00582377" w:rsidP="00E95A74">
            <w:pPr>
              <w:tabs>
                <w:tab w:val="left" w:pos="567"/>
              </w:tabs>
              <w:jc w:val="right"/>
              <w:rPr>
                <w:sz w:val="18"/>
                <w:szCs w:val="18"/>
              </w:rPr>
            </w:pPr>
            <w:r w:rsidRPr="00E95A74">
              <w:rPr>
                <w:sz w:val="18"/>
                <w:szCs w:val="18"/>
              </w:rPr>
              <w:t>8 637</w:t>
            </w:r>
          </w:p>
        </w:tc>
        <w:tc>
          <w:tcPr>
            <w:tcW w:w="851" w:type="dxa"/>
            <w:shd w:val="clear" w:color="auto" w:fill="FFF2CC" w:themeFill="accent4" w:themeFillTint="33"/>
            <w:noWrap/>
            <w:vAlign w:val="center"/>
            <w:hideMark/>
          </w:tcPr>
          <w:p w14:paraId="061C5688" w14:textId="77777777" w:rsidR="00582377" w:rsidRPr="00EA5393" w:rsidRDefault="00582377" w:rsidP="00E95A74">
            <w:pPr>
              <w:tabs>
                <w:tab w:val="left" w:pos="567"/>
              </w:tabs>
              <w:jc w:val="right"/>
              <w:rPr>
                <w:b/>
                <w:sz w:val="18"/>
                <w:szCs w:val="18"/>
              </w:rPr>
            </w:pPr>
            <w:r w:rsidRPr="00EA5393">
              <w:rPr>
                <w:b/>
                <w:sz w:val="18"/>
                <w:szCs w:val="18"/>
              </w:rPr>
              <w:t>-8 637</w:t>
            </w:r>
          </w:p>
        </w:tc>
        <w:tc>
          <w:tcPr>
            <w:tcW w:w="708" w:type="dxa"/>
            <w:shd w:val="clear" w:color="auto" w:fill="FFF2CC" w:themeFill="accent4" w:themeFillTint="33"/>
            <w:noWrap/>
            <w:vAlign w:val="center"/>
            <w:hideMark/>
          </w:tcPr>
          <w:p w14:paraId="0830647E"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438BFB62"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6C37AE9F" w14:textId="77777777" w:rsidR="00582377" w:rsidRPr="00E95A74" w:rsidRDefault="00582377" w:rsidP="00E95A74">
            <w:pPr>
              <w:tabs>
                <w:tab w:val="left" w:pos="567"/>
              </w:tabs>
              <w:jc w:val="right"/>
              <w:rPr>
                <w:sz w:val="18"/>
                <w:szCs w:val="18"/>
              </w:rPr>
            </w:pPr>
            <w:r w:rsidRPr="00E95A74">
              <w:rPr>
                <w:sz w:val="18"/>
                <w:szCs w:val="18"/>
              </w:rPr>
              <w:t>0</w:t>
            </w:r>
          </w:p>
        </w:tc>
      </w:tr>
      <w:tr w:rsidR="00582377" w:rsidRPr="00E95A74" w14:paraId="7DAC123D" w14:textId="77777777" w:rsidTr="0042722B">
        <w:trPr>
          <w:cantSplit/>
          <w:trHeight w:val="255"/>
        </w:trPr>
        <w:tc>
          <w:tcPr>
            <w:tcW w:w="421" w:type="dxa"/>
            <w:noWrap/>
            <w:vAlign w:val="center"/>
            <w:hideMark/>
          </w:tcPr>
          <w:p w14:paraId="54069AFE"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1C74F31E"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4D9F8E81"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7D2AC513"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6CD75E6A" w14:textId="77777777" w:rsidR="00582377" w:rsidRPr="00E95A74" w:rsidRDefault="00582377" w:rsidP="00E95A74">
            <w:pPr>
              <w:tabs>
                <w:tab w:val="left" w:pos="567"/>
              </w:tabs>
              <w:rPr>
                <w:sz w:val="18"/>
                <w:szCs w:val="18"/>
              </w:rPr>
            </w:pPr>
            <w:r w:rsidRPr="00E95A74">
              <w:rPr>
                <w:sz w:val="18"/>
                <w:szCs w:val="18"/>
              </w:rPr>
              <w:t>55113</w:t>
            </w:r>
          </w:p>
        </w:tc>
        <w:tc>
          <w:tcPr>
            <w:tcW w:w="1842" w:type="dxa"/>
            <w:noWrap/>
            <w:vAlign w:val="center"/>
            <w:hideMark/>
          </w:tcPr>
          <w:p w14:paraId="1D4DF3BC" w14:textId="77777777" w:rsidR="00582377" w:rsidRPr="00E95A74" w:rsidRDefault="00582377" w:rsidP="00E95A74">
            <w:pPr>
              <w:tabs>
                <w:tab w:val="left" w:pos="567"/>
              </w:tabs>
              <w:rPr>
                <w:bCs/>
                <w:sz w:val="18"/>
                <w:szCs w:val="18"/>
              </w:rPr>
            </w:pPr>
            <w:r w:rsidRPr="00E95A74">
              <w:rPr>
                <w:bCs/>
                <w:sz w:val="18"/>
                <w:szCs w:val="18"/>
              </w:rPr>
              <w:t>Kulud veele ja kanalisatsioonile</w:t>
            </w:r>
          </w:p>
        </w:tc>
        <w:tc>
          <w:tcPr>
            <w:tcW w:w="851" w:type="dxa"/>
            <w:noWrap/>
            <w:vAlign w:val="center"/>
            <w:hideMark/>
          </w:tcPr>
          <w:p w14:paraId="528C2413"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68524845" w14:textId="77777777" w:rsidR="00582377" w:rsidRPr="00E95A74" w:rsidRDefault="00582377" w:rsidP="00E95A74">
            <w:pPr>
              <w:tabs>
                <w:tab w:val="left" w:pos="567"/>
              </w:tabs>
              <w:rPr>
                <w:sz w:val="18"/>
                <w:szCs w:val="18"/>
              </w:rPr>
            </w:pPr>
            <w:r w:rsidRPr="00E95A74">
              <w:rPr>
                <w:sz w:val="18"/>
                <w:szCs w:val="18"/>
              </w:rPr>
              <w:t>KVHA  Vabaduse plats 6</w:t>
            </w:r>
          </w:p>
        </w:tc>
        <w:tc>
          <w:tcPr>
            <w:tcW w:w="2361" w:type="dxa"/>
            <w:noWrap/>
            <w:vAlign w:val="center"/>
            <w:hideMark/>
          </w:tcPr>
          <w:p w14:paraId="37AB662B"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457B5710" w14:textId="77777777" w:rsidR="00582377" w:rsidRPr="00E95A74" w:rsidRDefault="00582377" w:rsidP="00E95A74">
            <w:pPr>
              <w:tabs>
                <w:tab w:val="left" w:pos="567"/>
              </w:tabs>
              <w:jc w:val="right"/>
              <w:rPr>
                <w:sz w:val="18"/>
                <w:szCs w:val="18"/>
              </w:rPr>
            </w:pPr>
            <w:r w:rsidRPr="00E95A74">
              <w:rPr>
                <w:sz w:val="18"/>
                <w:szCs w:val="18"/>
              </w:rPr>
              <w:t>721</w:t>
            </w:r>
          </w:p>
        </w:tc>
        <w:tc>
          <w:tcPr>
            <w:tcW w:w="851" w:type="dxa"/>
            <w:shd w:val="clear" w:color="auto" w:fill="FFF2CC" w:themeFill="accent4" w:themeFillTint="33"/>
            <w:noWrap/>
            <w:vAlign w:val="center"/>
            <w:hideMark/>
          </w:tcPr>
          <w:p w14:paraId="27C7D9AE" w14:textId="77777777" w:rsidR="00582377" w:rsidRPr="00EA5393" w:rsidRDefault="00582377" w:rsidP="00E95A74">
            <w:pPr>
              <w:tabs>
                <w:tab w:val="left" w:pos="567"/>
              </w:tabs>
              <w:jc w:val="right"/>
              <w:rPr>
                <w:b/>
                <w:sz w:val="18"/>
                <w:szCs w:val="18"/>
              </w:rPr>
            </w:pPr>
            <w:r w:rsidRPr="00EA5393">
              <w:rPr>
                <w:b/>
                <w:sz w:val="18"/>
                <w:szCs w:val="18"/>
              </w:rPr>
              <w:t>-721</w:t>
            </w:r>
          </w:p>
        </w:tc>
        <w:tc>
          <w:tcPr>
            <w:tcW w:w="708" w:type="dxa"/>
            <w:shd w:val="clear" w:color="auto" w:fill="FFF2CC" w:themeFill="accent4" w:themeFillTint="33"/>
            <w:noWrap/>
            <w:vAlign w:val="center"/>
            <w:hideMark/>
          </w:tcPr>
          <w:p w14:paraId="38F6AC06"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6A32246A"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20ABE63A" w14:textId="77777777" w:rsidR="00582377" w:rsidRPr="00E95A74" w:rsidRDefault="00582377" w:rsidP="00E95A74">
            <w:pPr>
              <w:tabs>
                <w:tab w:val="left" w:pos="567"/>
              </w:tabs>
              <w:jc w:val="right"/>
              <w:rPr>
                <w:sz w:val="18"/>
                <w:szCs w:val="18"/>
              </w:rPr>
            </w:pPr>
            <w:r w:rsidRPr="00E95A74">
              <w:rPr>
                <w:sz w:val="18"/>
                <w:szCs w:val="18"/>
              </w:rPr>
              <w:t>0</w:t>
            </w:r>
          </w:p>
        </w:tc>
      </w:tr>
      <w:tr w:rsidR="00582377" w:rsidRPr="00E95A74" w14:paraId="03F31EC4" w14:textId="77777777" w:rsidTr="0042722B">
        <w:trPr>
          <w:cantSplit/>
          <w:trHeight w:val="255"/>
        </w:trPr>
        <w:tc>
          <w:tcPr>
            <w:tcW w:w="421" w:type="dxa"/>
            <w:noWrap/>
            <w:vAlign w:val="center"/>
            <w:hideMark/>
          </w:tcPr>
          <w:p w14:paraId="4D449FD3"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5CB4509F"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0C85BDFB"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01D5EDFA"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07172E3F" w14:textId="77777777" w:rsidR="00582377" w:rsidRPr="00E95A74" w:rsidRDefault="00582377" w:rsidP="00E95A74">
            <w:pPr>
              <w:tabs>
                <w:tab w:val="left" w:pos="567"/>
              </w:tabs>
              <w:rPr>
                <w:sz w:val="18"/>
                <w:szCs w:val="18"/>
              </w:rPr>
            </w:pPr>
            <w:r w:rsidRPr="00E95A74">
              <w:rPr>
                <w:sz w:val="18"/>
                <w:szCs w:val="18"/>
              </w:rPr>
              <w:t>551143</w:t>
            </w:r>
          </w:p>
        </w:tc>
        <w:tc>
          <w:tcPr>
            <w:tcW w:w="1842" w:type="dxa"/>
            <w:noWrap/>
            <w:vAlign w:val="center"/>
            <w:hideMark/>
          </w:tcPr>
          <w:p w14:paraId="1F55D0A0" w14:textId="77777777" w:rsidR="00582377" w:rsidRPr="00E95A74" w:rsidRDefault="00582377" w:rsidP="00E95A74">
            <w:pPr>
              <w:tabs>
                <w:tab w:val="left" w:pos="567"/>
              </w:tabs>
              <w:rPr>
                <w:bCs/>
                <w:sz w:val="18"/>
                <w:szCs w:val="18"/>
              </w:rPr>
            </w:pPr>
            <w:r w:rsidRPr="00E95A74">
              <w:rPr>
                <w:bCs/>
                <w:sz w:val="18"/>
                <w:szCs w:val="18"/>
              </w:rPr>
              <w:t>Kulud koristusteenusele</w:t>
            </w:r>
          </w:p>
        </w:tc>
        <w:tc>
          <w:tcPr>
            <w:tcW w:w="851" w:type="dxa"/>
            <w:noWrap/>
            <w:vAlign w:val="center"/>
            <w:hideMark/>
          </w:tcPr>
          <w:p w14:paraId="3A315B43"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6001F846" w14:textId="77777777" w:rsidR="00582377" w:rsidRPr="00E95A74" w:rsidRDefault="00582377" w:rsidP="00E95A74">
            <w:pPr>
              <w:tabs>
                <w:tab w:val="left" w:pos="567"/>
              </w:tabs>
              <w:rPr>
                <w:sz w:val="18"/>
                <w:szCs w:val="18"/>
              </w:rPr>
            </w:pPr>
            <w:r w:rsidRPr="00E95A74">
              <w:rPr>
                <w:sz w:val="18"/>
                <w:szCs w:val="18"/>
              </w:rPr>
              <w:t>KVHA  Vabaduse plats 6</w:t>
            </w:r>
          </w:p>
        </w:tc>
        <w:tc>
          <w:tcPr>
            <w:tcW w:w="2361" w:type="dxa"/>
            <w:noWrap/>
            <w:vAlign w:val="center"/>
            <w:hideMark/>
          </w:tcPr>
          <w:p w14:paraId="469E830D"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4A165999" w14:textId="77777777" w:rsidR="00582377" w:rsidRPr="00E95A74" w:rsidRDefault="00582377" w:rsidP="00E95A74">
            <w:pPr>
              <w:tabs>
                <w:tab w:val="left" w:pos="567"/>
              </w:tabs>
              <w:jc w:val="right"/>
              <w:rPr>
                <w:sz w:val="18"/>
                <w:szCs w:val="18"/>
              </w:rPr>
            </w:pPr>
            <w:r w:rsidRPr="00E95A74">
              <w:rPr>
                <w:sz w:val="18"/>
                <w:szCs w:val="18"/>
              </w:rPr>
              <w:t>8 280</w:t>
            </w:r>
          </w:p>
        </w:tc>
        <w:tc>
          <w:tcPr>
            <w:tcW w:w="851" w:type="dxa"/>
            <w:shd w:val="clear" w:color="auto" w:fill="FFF2CC" w:themeFill="accent4" w:themeFillTint="33"/>
            <w:noWrap/>
            <w:vAlign w:val="center"/>
            <w:hideMark/>
          </w:tcPr>
          <w:p w14:paraId="56780E2F" w14:textId="77777777" w:rsidR="00582377" w:rsidRPr="00EA5393" w:rsidRDefault="00582377" w:rsidP="00E95A74">
            <w:pPr>
              <w:tabs>
                <w:tab w:val="left" w:pos="567"/>
              </w:tabs>
              <w:jc w:val="right"/>
              <w:rPr>
                <w:b/>
                <w:sz w:val="18"/>
                <w:szCs w:val="18"/>
              </w:rPr>
            </w:pPr>
            <w:r w:rsidRPr="00EA5393">
              <w:rPr>
                <w:b/>
                <w:sz w:val="18"/>
                <w:szCs w:val="18"/>
              </w:rPr>
              <w:t>-8 280</w:t>
            </w:r>
          </w:p>
        </w:tc>
        <w:tc>
          <w:tcPr>
            <w:tcW w:w="708" w:type="dxa"/>
            <w:shd w:val="clear" w:color="auto" w:fill="FFF2CC" w:themeFill="accent4" w:themeFillTint="33"/>
            <w:noWrap/>
            <w:vAlign w:val="center"/>
            <w:hideMark/>
          </w:tcPr>
          <w:p w14:paraId="56C5057A"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5F700271"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671AA32F" w14:textId="77777777" w:rsidR="00582377" w:rsidRPr="00E95A74" w:rsidRDefault="00582377" w:rsidP="00E95A74">
            <w:pPr>
              <w:tabs>
                <w:tab w:val="left" w:pos="567"/>
              </w:tabs>
              <w:jc w:val="right"/>
              <w:rPr>
                <w:sz w:val="18"/>
                <w:szCs w:val="18"/>
              </w:rPr>
            </w:pPr>
            <w:r w:rsidRPr="00E95A74">
              <w:rPr>
                <w:sz w:val="18"/>
                <w:szCs w:val="18"/>
              </w:rPr>
              <w:t>0</w:t>
            </w:r>
          </w:p>
        </w:tc>
      </w:tr>
      <w:tr w:rsidR="00582377" w:rsidRPr="00E95A74" w14:paraId="4C412E2D" w14:textId="77777777" w:rsidTr="0042722B">
        <w:trPr>
          <w:cantSplit/>
          <w:trHeight w:val="255"/>
        </w:trPr>
        <w:tc>
          <w:tcPr>
            <w:tcW w:w="421" w:type="dxa"/>
            <w:noWrap/>
            <w:vAlign w:val="center"/>
            <w:hideMark/>
          </w:tcPr>
          <w:p w14:paraId="20EFECC4"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2F5AF172"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4EED7EE0"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082936C3"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30269315" w14:textId="77777777" w:rsidR="00582377" w:rsidRPr="00E95A74" w:rsidRDefault="00582377" w:rsidP="00E95A74">
            <w:pPr>
              <w:tabs>
                <w:tab w:val="left" w:pos="567"/>
              </w:tabs>
              <w:rPr>
                <w:sz w:val="18"/>
                <w:szCs w:val="18"/>
              </w:rPr>
            </w:pPr>
            <w:r w:rsidRPr="00E95A74">
              <w:rPr>
                <w:sz w:val="18"/>
                <w:szCs w:val="18"/>
              </w:rPr>
              <w:t>551146</w:t>
            </w:r>
          </w:p>
        </w:tc>
        <w:tc>
          <w:tcPr>
            <w:tcW w:w="1842" w:type="dxa"/>
            <w:noWrap/>
            <w:vAlign w:val="center"/>
            <w:hideMark/>
          </w:tcPr>
          <w:p w14:paraId="52E567F7" w14:textId="77777777" w:rsidR="00582377" w:rsidRPr="00E95A74" w:rsidRDefault="00582377" w:rsidP="00E95A74">
            <w:pPr>
              <w:tabs>
                <w:tab w:val="left" w:pos="567"/>
              </w:tabs>
              <w:rPr>
                <w:bCs/>
                <w:sz w:val="18"/>
                <w:szCs w:val="18"/>
              </w:rPr>
            </w:pPr>
            <w:r w:rsidRPr="00E95A74">
              <w:rPr>
                <w:bCs/>
                <w:sz w:val="18"/>
                <w:szCs w:val="18"/>
              </w:rPr>
              <w:t>Kulud tehnohooldusele</w:t>
            </w:r>
          </w:p>
        </w:tc>
        <w:tc>
          <w:tcPr>
            <w:tcW w:w="851" w:type="dxa"/>
            <w:noWrap/>
            <w:vAlign w:val="center"/>
            <w:hideMark/>
          </w:tcPr>
          <w:p w14:paraId="45D258AE"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03944001" w14:textId="77777777" w:rsidR="00582377" w:rsidRPr="00E95A74" w:rsidRDefault="00582377" w:rsidP="00E95A74">
            <w:pPr>
              <w:tabs>
                <w:tab w:val="left" w:pos="567"/>
              </w:tabs>
              <w:rPr>
                <w:sz w:val="18"/>
                <w:szCs w:val="18"/>
              </w:rPr>
            </w:pPr>
            <w:r w:rsidRPr="00E95A74">
              <w:rPr>
                <w:sz w:val="18"/>
                <w:szCs w:val="18"/>
              </w:rPr>
              <w:t>KVHA  Vabaduse plats 6</w:t>
            </w:r>
          </w:p>
        </w:tc>
        <w:tc>
          <w:tcPr>
            <w:tcW w:w="2361" w:type="dxa"/>
            <w:noWrap/>
            <w:vAlign w:val="center"/>
            <w:hideMark/>
          </w:tcPr>
          <w:p w14:paraId="6968120B"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58892C3A" w14:textId="77777777" w:rsidR="00582377" w:rsidRPr="00E95A74" w:rsidRDefault="00582377" w:rsidP="00E95A74">
            <w:pPr>
              <w:tabs>
                <w:tab w:val="left" w:pos="567"/>
              </w:tabs>
              <w:jc w:val="right"/>
              <w:rPr>
                <w:sz w:val="18"/>
                <w:szCs w:val="18"/>
              </w:rPr>
            </w:pPr>
            <w:r w:rsidRPr="00E95A74">
              <w:rPr>
                <w:sz w:val="18"/>
                <w:szCs w:val="18"/>
              </w:rPr>
              <w:t>2 590</w:t>
            </w:r>
          </w:p>
        </w:tc>
        <w:tc>
          <w:tcPr>
            <w:tcW w:w="851" w:type="dxa"/>
            <w:shd w:val="clear" w:color="auto" w:fill="FFF2CC" w:themeFill="accent4" w:themeFillTint="33"/>
            <w:noWrap/>
            <w:vAlign w:val="center"/>
            <w:hideMark/>
          </w:tcPr>
          <w:p w14:paraId="21728D0E" w14:textId="77777777" w:rsidR="00582377" w:rsidRPr="00EA5393" w:rsidRDefault="00582377" w:rsidP="00E95A74">
            <w:pPr>
              <w:tabs>
                <w:tab w:val="left" w:pos="567"/>
              </w:tabs>
              <w:jc w:val="right"/>
              <w:rPr>
                <w:b/>
                <w:sz w:val="18"/>
                <w:szCs w:val="18"/>
              </w:rPr>
            </w:pPr>
            <w:r w:rsidRPr="00EA5393">
              <w:rPr>
                <w:b/>
                <w:sz w:val="18"/>
                <w:szCs w:val="18"/>
              </w:rPr>
              <w:t>-2 590</w:t>
            </w:r>
          </w:p>
        </w:tc>
        <w:tc>
          <w:tcPr>
            <w:tcW w:w="708" w:type="dxa"/>
            <w:shd w:val="clear" w:color="auto" w:fill="FFF2CC" w:themeFill="accent4" w:themeFillTint="33"/>
            <w:noWrap/>
            <w:vAlign w:val="center"/>
            <w:hideMark/>
          </w:tcPr>
          <w:p w14:paraId="429A1FB6" w14:textId="77777777" w:rsidR="00582377" w:rsidRPr="00EA5393" w:rsidRDefault="00582377" w:rsidP="00E95A74">
            <w:pPr>
              <w:tabs>
                <w:tab w:val="left" w:pos="567"/>
              </w:tabs>
              <w:jc w:val="right"/>
              <w:rPr>
                <w:b/>
                <w:sz w:val="18"/>
                <w:szCs w:val="18"/>
              </w:rPr>
            </w:pPr>
            <w:r w:rsidRPr="00EA5393">
              <w:rPr>
                <w:b/>
                <w:sz w:val="18"/>
                <w:szCs w:val="18"/>
              </w:rPr>
              <w:t>-600</w:t>
            </w:r>
          </w:p>
        </w:tc>
        <w:tc>
          <w:tcPr>
            <w:tcW w:w="850" w:type="dxa"/>
            <w:shd w:val="clear" w:color="auto" w:fill="FFF2CC" w:themeFill="accent4" w:themeFillTint="33"/>
            <w:noWrap/>
            <w:vAlign w:val="center"/>
            <w:hideMark/>
          </w:tcPr>
          <w:p w14:paraId="2DBF69DA"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234C96C8" w14:textId="77777777" w:rsidR="00582377" w:rsidRPr="00E95A74" w:rsidRDefault="00582377" w:rsidP="00E95A74">
            <w:pPr>
              <w:tabs>
                <w:tab w:val="left" w:pos="567"/>
              </w:tabs>
              <w:jc w:val="right"/>
              <w:rPr>
                <w:sz w:val="18"/>
                <w:szCs w:val="18"/>
              </w:rPr>
            </w:pPr>
            <w:r w:rsidRPr="00E95A74">
              <w:rPr>
                <w:sz w:val="18"/>
                <w:szCs w:val="18"/>
              </w:rPr>
              <w:t>0</w:t>
            </w:r>
          </w:p>
        </w:tc>
      </w:tr>
      <w:tr w:rsidR="00582377" w:rsidRPr="00E95A74" w14:paraId="7FE26455" w14:textId="77777777" w:rsidTr="0042722B">
        <w:trPr>
          <w:cantSplit/>
          <w:trHeight w:val="255"/>
        </w:trPr>
        <w:tc>
          <w:tcPr>
            <w:tcW w:w="421" w:type="dxa"/>
            <w:noWrap/>
            <w:vAlign w:val="center"/>
            <w:hideMark/>
          </w:tcPr>
          <w:p w14:paraId="7B956509"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2D5211AB"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407C894A"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04ABB042"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49957552" w14:textId="77777777" w:rsidR="00582377" w:rsidRPr="00E95A74" w:rsidRDefault="00582377" w:rsidP="00E95A74">
            <w:pPr>
              <w:tabs>
                <w:tab w:val="left" w:pos="567"/>
              </w:tabs>
              <w:rPr>
                <w:sz w:val="18"/>
                <w:szCs w:val="18"/>
              </w:rPr>
            </w:pPr>
            <w:r w:rsidRPr="00E95A74">
              <w:rPr>
                <w:sz w:val="18"/>
                <w:szCs w:val="18"/>
              </w:rPr>
              <w:t>55115</w:t>
            </w:r>
          </w:p>
        </w:tc>
        <w:tc>
          <w:tcPr>
            <w:tcW w:w="1842" w:type="dxa"/>
            <w:noWrap/>
            <w:vAlign w:val="center"/>
            <w:hideMark/>
          </w:tcPr>
          <w:p w14:paraId="05C29E1D" w14:textId="77777777" w:rsidR="00582377" w:rsidRPr="00E95A74" w:rsidRDefault="00582377" w:rsidP="00E95A74">
            <w:pPr>
              <w:tabs>
                <w:tab w:val="left" w:pos="567"/>
              </w:tabs>
              <w:rPr>
                <w:bCs/>
                <w:sz w:val="18"/>
                <w:szCs w:val="18"/>
              </w:rPr>
            </w:pPr>
            <w:r w:rsidRPr="00E95A74">
              <w:rPr>
                <w:bCs/>
                <w:sz w:val="18"/>
                <w:szCs w:val="18"/>
              </w:rPr>
              <w:t>Valve</w:t>
            </w:r>
          </w:p>
        </w:tc>
        <w:tc>
          <w:tcPr>
            <w:tcW w:w="851" w:type="dxa"/>
            <w:noWrap/>
            <w:vAlign w:val="center"/>
            <w:hideMark/>
          </w:tcPr>
          <w:p w14:paraId="1638716A"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215BF91B" w14:textId="77777777" w:rsidR="00582377" w:rsidRPr="00E95A74" w:rsidRDefault="00582377" w:rsidP="00E95A74">
            <w:pPr>
              <w:tabs>
                <w:tab w:val="left" w:pos="567"/>
              </w:tabs>
              <w:rPr>
                <w:sz w:val="18"/>
                <w:szCs w:val="18"/>
              </w:rPr>
            </w:pPr>
            <w:r w:rsidRPr="00E95A74">
              <w:rPr>
                <w:sz w:val="18"/>
                <w:szCs w:val="18"/>
              </w:rPr>
              <w:t>KVHA  Vabaduse plats 6</w:t>
            </w:r>
          </w:p>
        </w:tc>
        <w:tc>
          <w:tcPr>
            <w:tcW w:w="2361" w:type="dxa"/>
            <w:noWrap/>
            <w:vAlign w:val="center"/>
            <w:hideMark/>
          </w:tcPr>
          <w:p w14:paraId="60704C09"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4F21DD32" w14:textId="77777777" w:rsidR="00582377" w:rsidRPr="00E95A74" w:rsidRDefault="00582377" w:rsidP="00E95A74">
            <w:pPr>
              <w:tabs>
                <w:tab w:val="left" w:pos="567"/>
              </w:tabs>
              <w:jc w:val="right"/>
              <w:rPr>
                <w:sz w:val="18"/>
                <w:szCs w:val="18"/>
              </w:rPr>
            </w:pPr>
            <w:r w:rsidRPr="00E95A74">
              <w:rPr>
                <w:sz w:val="18"/>
                <w:szCs w:val="18"/>
              </w:rPr>
              <w:t>1 908</w:t>
            </w:r>
          </w:p>
        </w:tc>
        <w:tc>
          <w:tcPr>
            <w:tcW w:w="851" w:type="dxa"/>
            <w:shd w:val="clear" w:color="auto" w:fill="FFF2CC" w:themeFill="accent4" w:themeFillTint="33"/>
            <w:noWrap/>
            <w:vAlign w:val="center"/>
            <w:hideMark/>
          </w:tcPr>
          <w:p w14:paraId="612F9E87" w14:textId="77777777" w:rsidR="00582377" w:rsidRPr="00EA5393" w:rsidRDefault="00582377" w:rsidP="00E95A74">
            <w:pPr>
              <w:tabs>
                <w:tab w:val="left" w:pos="567"/>
              </w:tabs>
              <w:jc w:val="right"/>
              <w:rPr>
                <w:b/>
                <w:sz w:val="18"/>
                <w:szCs w:val="18"/>
              </w:rPr>
            </w:pPr>
            <w:r w:rsidRPr="00EA5393">
              <w:rPr>
                <w:b/>
                <w:sz w:val="18"/>
                <w:szCs w:val="18"/>
              </w:rPr>
              <w:t>-1 908</w:t>
            </w:r>
          </w:p>
        </w:tc>
        <w:tc>
          <w:tcPr>
            <w:tcW w:w="708" w:type="dxa"/>
            <w:shd w:val="clear" w:color="auto" w:fill="FFF2CC" w:themeFill="accent4" w:themeFillTint="33"/>
            <w:noWrap/>
            <w:vAlign w:val="center"/>
            <w:hideMark/>
          </w:tcPr>
          <w:p w14:paraId="7AE1994D"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3BC30D45"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44E0D1EE" w14:textId="77777777" w:rsidR="00582377" w:rsidRPr="00E95A74" w:rsidRDefault="00582377" w:rsidP="00E95A74">
            <w:pPr>
              <w:tabs>
                <w:tab w:val="left" w:pos="567"/>
              </w:tabs>
              <w:jc w:val="right"/>
              <w:rPr>
                <w:sz w:val="18"/>
                <w:szCs w:val="18"/>
              </w:rPr>
            </w:pPr>
            <w:r w:rsidRPr="00E95A74">
              <w:rPr>
                <w:sz w:val="18"/>
                <w:szCs w:val="18"/>
              </w:rPr>
              <w:t>0</w:t>
            </w:r>
          </w:p>
        </w:tc>
      </w:tr>
      <w:tr w:rsidR="00582377" w:rsidRPr="00E95A74" w14:paraId="41D687F0" w14:textId="77777777" w:rsidTr="0042722B">
        <w:trPr>
          <w:cantSplit/>
          <w:trHeight w:val="255"/>
        </w:trPr>
        <w:tc>
          <w:tcPr>
            <w:tcW w:w="421" w:type="dxa"/>
            <w:noWrap/>
            <w:vAlign w:val="center"/>
            <w:hideMark/>
          </w:tcPr>
          <w:p w14:paraId="2B301F05"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7022CC52"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020546E6"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1F7DA89E"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32BA7EAF" w14:textId="77777777" w:rsidR="00582377" w:rsidRPr="00E95A74" w:rsidRDefault="00582377" w:rsidP="00E95A74">
            <w:pPr>
              <w:tabs>
                <w:tab w:val="left" w:pos="567"/>
              </w:tabs>
              <w:rPr>
                <w:sz w:val="18"/>
                <w:szCs w:val="18"/>
              </w:rPr>
            </w:pPr>
            <w:r w:rsidRPr="00E95A74">
              <w:rPr>
                <w:sz w:val="18"/>
                <w:szCs w:val="18"/>
              </w:rPr>
              <w:t>55117</w:t>
            </w:r>
          </w:p>
        </w:tc>
        <w:tc>
          <w:tcPr>
            <w:tcW w:w="1842" w:type="dxa"/>
            <w:noWrap/>
            <w:vAlign w:val="center"/>
            <w:hideMark/>
          </w:tcPr>
          <w:p w14:paraId="379ABC6B" w14:textId="77777777" w:rsidR="00582377" w:rsidRPr="00E95A74" w:rsidRDefault="00582377" w:rsidP="00E95A74">
            <w:pPr>
              <w:tabs>
                <w:tab w:val="left" w:pos="567"/>
              </w:tabs>
              <w:rPr>
                <w:bCs/>
                <w:sz w:val="18"/>
                <w:szCs w:val="18"/>
              </w:rPr>
            </w:pPr>
            <w:r w:rsidRPr="00E95A74">
              <w:rPr>
                <w:bCs/>
                <w:sz w:val="18"/>
                <w:szCs w:val="18"/>
              </w:rPr>
              <w:t>Kindlustusmaksed</w:t>
            </w:r>
          </w:p>
        </w:tc>
        <w:tc>
          <w:tcPr>
            <w:tcW w:w="851" w:type="dxa"/>
            <w:noWrap/>
            <w:vAlign w:val="center"/>
            <w:hideMark/>
          </w:tcPr>
          <w:p w14:paraId="463B1B3B"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140F0C34" w14:textId="77777777" w:rsidR="00582377" w:rsidRPr="00E95A74" w:rsidRDefault="00582377" w:rsidP="00E95A74">
            <w:pPr>
              <w:tabs>
                <w:tab w:val="left" w:pos="567"/>
              </w:tabs>
              <w:rPr>
                <w:sz w:val="18"/>
                <w:szCs w:val="18"/>
              </w:rPr>
            </w:pPr>
            <w:r w:rsidRPr="00E95A74">
              <w:rPr>
                <w:sz w:val="18"/>
                <w:szCs w:val="18"/>
              </w:rPr>
              <w:t>KVHA  Vabaduse plats 6</w:t>
            </w:r>
          </w:p>
        </w:tc>
        <w:tc>
          <w:tcPr>
            <w:tcW w:w="2361" w:type="dxa"/>
            <w:noWrap/>
            <w:vAlign w:val="center"/>
            <w:hideMark/>
          </w:tcPr>
          <w:p w14:paraId="2053E070"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4CD5EF58" w14:textId="77777777" w:rsidR="00582377" w:rsidRPr="00E95A74" w:rsidRDefault="00582377" w:rsidP="00E95A74">
            <w:pPr>
              <w:tabs>
                <w:tab w:val="left" w:pos="567"/>
              </w:tabs>
              <w:jc w:val="right"/>
              <w:rPr>
                <w:sz w:val="18"/>
                <w:szCs w:val="18"/>
              </w:rPr>
            </w:pPr>
            <w:r w:rsidRPr="00E95A74">
              <w:rPr>
                <w:sz w:val="18"/>
                <w:szCs w:val="18"/>
              </w:rPr>
              <w:t>750</w:t>
            </w:r>
          </w:p>
        </w:tc>
        <w:tc>
          <w:tcPr>
            <w:tcW w:w="851" w:type="dxa"/>
            <w:shd w:val="clear" w:color="auto" w:fill="FFF2CC" w:themeFill="accent4" w:themeFillTint="33"/>
            <w:noWrap/>
            <w:vAlign w:val="center"/>
            <w:hideMark/>
          </w:tcPr>
          <w:p w14:paraId="464BE7D2" w14:textId="77777777" w:rsidR="00582377" w:rsidRPr="00EA5393" w:rsidRDefault="00582377" w:rsidP="00E95A74">
            <w:pPr>
              <w:tabs>
                <w:tab w:val="left" w:pos="567"/>
              </w:tabs>
              <w:jc w:val="right"/>
              <w:rPr>
                <w:b/>
                <w:sz w:val="18"/>
                <w:szCs w:val="18"/>
              </w:rPr>
            </w:pPr>
            <w:r w:rsidRPr="00EA5393">
              <w:rPr>
                <w:b/>
                <w:sz w:val="18"/>
                <w:szCs w:val="18"/>
              </w:rPr>
              <w:t>-750</w:t>
            </w:r>
          </w:p>
        </w:tc>
        <w:tc>
          <w:tcPr>
            <w:tcW w:w="708" w:type="dxa"/>
            <w:shd w:val="clear" w:color="auto" w:fill="FFF2CC" w:themeFill="accent4" w:themeFillTint="33"/>
            <w:noWrap/>
            <w:vAlign w:val="center"/>
            <w:hideMark/>
          </w:tcPr>
          <w:p w14:paraId="69094FDC"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5498C55"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11995174" w14:textId="77777777" w:rsidR="00582377" w:rsidRPr="00E95A74" w:rsidRDefault="00582377" w:rsidP="00E95A74">
            <w:pPr>
              <w:tabs>
                <w:tab w:val="left" w:pos="567"/>
              </w:tabs>
              <w:jc w:val="right"/>
              <w:rPr>
                <w:sz w:val="18"/>
                <w:szCs w:val="18"/>
              </w:rPr>
            </w:pPr>
            <w:r w:rsidRPr="00E95A74">
              <w:rPr>
                <w:sz w:val="18"/>
                <w:szCs w:val="18"/>
              </w:rPr>
              <w:t>0</w:t>
            </w:r>
          </w:p>
        </w:tc>
      </w:tr>
      <w:tr w:rsidR="00582377" w:rsidRPr="00E95A74" w14:paraId="5F6D097C" w14:textId="77777777" w:rsidTr="0042722B">
        <w:trPr>
          <w:cantSplit/>
          <w:trHeight w:val="255"/>
        </w:trPr>
        <w:tc>
          <w:tcPr>
            <w:tcW w:w="421" w:type="dxa"/>
            <w:noWrap/>
            <w:vAlign w:val="center"/>
            <w:hideMark/>
          </w:tcPr>
          <w:p w14:paraId="5E29CFE3"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05191F2B"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2FCD7715"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785E3EE3"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529F77A2" w14:textId="77777777" w:rsidR="00582377" w:rsidRPr="00E95A74" w:rsidRDefault="00582377" w:rsidP="00E95A74">
            <w:pPr>
              <w:tabs>
                <w:tab w:val="left" w:pos="567"/>
              </w:tabs>
              <w:rPr>
                <w:sz w:val="18"/>
                <w:szCs w:val="18"/>
              </w:rPr>
            </w:pPr>
            <w:r w:rsidRPr="00E95A74">
              <w:rPr>
                <w:sz w:val="18"/>
                <w:szCs w:val="18"/>
              </w:rPr>
              <w:t>551140</w:t>
            </w:r>
          </w:p>
        </w:tc>
        <w:tc>
          <w:tcPr>
            <w:tcW w:w="1842" w:type="dxa"/>
            <w:noWrap/>
            <w:vAlign w:val="center"/>
            <w:hideMark/>
          </w:tcPr>
          <w:p w14:paraId="4ABD74B7" w14:textId="77777777" w:rsidR="00582377" w:rsidRPr="00E95A74" w:rsidRDefault="00582377" w:rsidP="00E95A74">
            <w:pPr>
              <w:tabs>
                <w:tab w:val="left" w:pos="567"/>
              </w:tabs>
              <w:rPr>
                <w:bCs/>
                <w:sz w:val="18"/>
                <w:szCs w:val="18"/>
              </w:rPr>
            </w:pPr>
            <w:r w:rsidRPr="00E95A74">
              <w:rPr>
                <w:bCs/>
                <w:sz w:val="18"/>
                <w:szCs w:val="18"/>
              </w:rPr>
              <w:t>Kulud korrashoiule</w:t>
            </w:r>
          </w:p>
        </w:tc>
        <w:tc>
          <w:tcPr>
            <w:tcW w:w="851" w:type="dxa"/>
            <w:noWrap/>
            <w:vAlign w:val="center"/>
            <w:hideMark/>
          </w:tcPr>
          <w:p w14:paraId="61337BC7"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67F5F1C7" w14:textId="77777777" w:rsidR="00582377" w:rsidRPr="00E95A74" w:rsidRDefault="00582377" w:rsidP="00E95A74">
            <w:pPr>
              <w:tabs>
                <w:tab w:val="left" w:pos="567"/>
              </w:tabs>
              <w:rPr>
                <w:sz w:val="18"/>
                <w:szCs w:val="18"/>
              </w:rPr>
            </w:pPr>
            <w:r w:rsidRPr="00E95A74">
              <w:rPr>
                <w:sz w:val="18"/>
                <w:szCs w:val="18"/>
              </w:rPr>
              <w:t>KVHA  Vabaduse plats 6</w:t>
            </w:r>
          </w:p>
        </w:tc>
        <w:tc>
          <w:tcPr>
            <w:tcW w:w="2361" w:type="dxa"/>
            <w:noWrap/>
            <w:vAlign w:val="center"/>
            <w:hideMark/>
          </w:tcPr>
          <w:p w14:paraId="61495E72"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56B91E9E" w14:textId="77777777" w:rsidR="00582377" w:rsidRPr="00E95A74" w:rsidRDefault="00582377" w:rsidP="00E95A74">
            <w:pPr>
              <w:tabs>
                <w:tab w:val="left" w:pos="567"/>
              </w:tabs>
              <w:jc w:val="right"/>
              <w:rPr>
                <w:sz w:val="18"/>
                <w:szCs w:val="18"/>
              </w:rPr>
            </w:pPr>
            <w:r w:rsidRPr="00E95A74">
              <w:rPr>
                <w:sz w:val="18"/>
                <w:szCs w:val="18"/>
              </w:rPr>
              <w:t>7 187</w:t>
            </w:r>
          </w:p>
        </w:tc>
        <w:tc>
          <w:tcPr>
            <w:tcW w:w="851" w:type="dxa"/>
            <w:shd w:val="clear" w:color="auto" w:fill="FFF2CC" w:themeFill="accent4" w:themeFillTint="33"/>
            <w:noWrap/>
            <w:vAlign w:val="center"/>
            <w:hideMark/>
          </w:tcPr>
          <w:p w14:paraId="16D8801F" w14:textId="77777777" w:rsidR="00582377" w:rsidRPr="00EA5393" w:rsidRDefault="00582377" w:rsidP="00E95A74">
            <w:pPr>
              <w:tabs>
                <w:tab w:val="left" w:pos="567"/>
              </w:tabs>
              <w:jc w:val="right"/>
              <w:rPr>
                <w:b/>
                <w:sz w:val="18"/>
                <w:szCs w:val="18"/>
              </w:rPr>
            </w:pPr>
            <w:r w:rsidRPr="00EA5393">
              <w:rPr>
                <w:b/>
                <w:sz w:val="18"/>
                <w:szCs w:val="18"/>
              </w:rPr>
              <w:t>-7 187</w:t>
            </w:r>
          </w:p>
        </w:tc>
        <w:tc>
          <w:tcPr>
            <w:tcW w:w="708" w:type="dxa"/>
            <w:shd w:val="clear" w:color="auto" w:fill="FFF2CC" w:themeFill="accent4" w:themeFillTint="33"/>
            <w:noWrap/>
            <w:vAlign w:val="center"/>
            <w:hideMark/>
          </w:tcPr>
          <w:p w14:paraId="0AB7EE3F" w14:textId="77777777" w:rsidR="00582377" w:rsidRPr="00EA5393" w:rsidRDefault="00582377" w:rsidP="00E95A74">
            <w:pPr>
              <w:tabs>
                <w:tab w:val="left" w:pos="567"/>
              </w:tabs>
              <w:jc w:val="right"/>
              <w:rPr>
                <w:b/>
                <w:sz w:val="18"/>
                <w:szCs w:val="18"/>
              </w:rPr>
            </w:pPr>
            <w:r w:rsidRPr="00EA5393">
              <w:rPr>
                <w:b/>
                <w:sz w:val="18"/>
                <w:szCs w:val="18"/>
              </w:rPr>
              <w:t>-1 394</w:t>
            </w:r>
          </w:p>
        </w:tc>
        <w:tc>
          <w:tcPr>
            <w:tcW w:w="850" w:type="dxa"/>
            <w:shd w:val="clear" w:color="auto" w:fill="FFF2CC" w:themeFill="accent4" w:themeFillTint="33"/>
            <w:noWrap/>
            <w:vAlign w:val="center"/>
            <w:hideMark/>
          </w:tcPr>
          <w:p w14:paraId="4D3B9737"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0224F8E5" w14:textId="77777777" w:rsidR="00582377" w:rsidRPr="00E95A74" w:rsidRDefault="00582377" w:rsidP="00E95A74">
            <w:pPr>
              <w:tabs>
                <w:tab w:val="left" w:pos="567"/>
              </w:tabs>
              <w:jc w:val="right"/>
              <w:rPr>
                <w:sz w:val="18"/>
                <w:szCs w:val="18"/>
              </w:rPr>
            </w:pPr>
            <w:r w:rsidRPr="00E95A74">
              <w:rPr>
                <w:sz w:val="18"/>
                <w:szCs w:val="18"/>
              </w:rPr>
              <w:t>0</w:t>
            </w:r>
          </w:p>
        </w:tc>
      </w:tr>
      <w:tr w:rsidR="00582377" w:rsidRPr="00E95A74" w14:paraId="2F5BB952" w14:textId="77777777" w:rsidTr="0042722B">
        <w:trPr>
          <w:cantSplit/>
          <w:trHeight w:val="255"/>
        </w:trPr>
        <w:tc>
          <w:tcPr>
            <w:tcW w:w="421" w:type="dxa"/>
            <w:noWrap/>
            <w:vAlign w:val="center"/>
            <w:hideMark/>
          </w:tcPr>
          <w:p w14:paraId="7511BEE6" w14:textId="77777777" w:rsidR="00582377" w:rsidRPr="00E95A74" w:rsidRDefault="00582377" w:rsidP="00E95A74">
            <w:pPr>
              <w:tabs>
                <w:tab w:val="left" w:pos="567"/>
              </w:tabs>
              <w:jc w:val="center"/>
              <w:rPr>
                <w:bCs/>
                <w:sz w:val="18"/>
                <w:szCs w:val="18"/>
              </w:rPr>
            </w:pPr>
            <w:r w:rsidRPr="00E95A74">
              <w:rPr>
                <w:bCs/>
                <w:sz w:val="18"/>
                <w:szCs w:val="18"/>
              </w:rPr>
              <w:t>01</w:t>
            </w:r>
          </w:p>
        </w:tc>
        <w:tc>
          <w:tcPr>
            <w:tcW w:w="1245" w:type="dxa"/>
            <w:noWrap/>
            <w:vAlign w:val="center"/>
            <w:hideMark/>
          </w:tcPr>
          <w:p w14:paraId="44D58121" w14:textId="77777777" w:rsidR="00582377" w:rsidRPr="00582377" w:rsidRDefault="00582377" w:rsidP="00E95A74">
            <w:pPr>
              <w:tabs>
                <w:tab w:val="left" w:pos="567"/>
              </w:tabs>
              <w:rPr>
                <w:bCs/>
                <w:sz w:val="16"/>
                <w:szCs w:val="18"/>
              </w:rPr>
            </w:pPr>
            <w:r w:rsidRPr="00582377">
              <w:rPr>
                <w:bCs/>
                <w:sz w:val="16"/>
                <w:szCs w:val="18"/>
              </w:rPr>
              <w:t>01112-Valla- ja linnavalitsus</w:t>
            </w:r>
          </w:p>
        </w:tc>
        <w:tc>
          <w:tcPr>
            <w:tcW w:w="1597" w:type="dxa"/>
            <w:noWrap/>
            <w:vAlign w:val="center"/>
            <w:hideMark/>
          </w:tcPr>
          <w:p w14:paraId="4DC7A754"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7F6B2145"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4BE85983" w14:textId="77777777" w:rsidR="00582377" w:rsidRPr="00E95A74" w:rsidRDefault="00582377" w:rsidP="00E95A74">
            <w:pPr>
              <w:tabs>
                <w:tab w:val="left" w:pos="567"/>
              </w:tabs>
              <w:rPr>
                <w:sz w:val="18"/>
                <w:szCs w:val="18"/>
              </w:rPr>
            </w:pPr>
            <w:r w:rsidRPr="00E95A74">
              <w:rPr>
                <w:sz w:val="18"/>
                <w:szCs w:val="18"/>
              </w:rPr>
              <w:t>551190</w:t>
            </w:r>
          </w:p>
        </w:tc>
        <w:tc>
          <w:tcPr>
            <w:tcW w:w="1842" w:type="dxa"/>
            <w:noWrap/>
            <w:vAlign w:val="center"/>
            <w:hideMark/>
          </w:tcPr>
          <w:p w14:paraId="2BBEE3C3" w14:textId="77777777" w:rsidR="00582377" w:rsidRPr="00E95A74" w:rsidRDefault="00582377" w:rsidP="00E95A74">
            <w:pPr>
              <w:tabs>
                <w:tab w:val="left" w:pos="567"/>
              </w:tabs>
              <w:rPr>
                <w:bCs/>
                <w:sz w:val="18"/>
                <w:szCs w:val="18"/>
              </w:rPr>
            </w:pPr>
            <w:r w:rsidRPr="00E95A74">
              <w:rPr>
                <w:bCs/>
                <w:sz w:val="18"/>
                <w:szCs w:val="18"/>
              </w:rPr>
              <w:t>Muud majandamiskulud</w:t>
            </w:r>
          </w:p>
        </w:tc>
        <w:tc>
          <w:tcPr>
            <w:tcW w:w="851" w:type="dxa"/>
            <w:noWrap/>
            <w:vAlign w:val="center"/>
            <w:hideMark/>
          </w:tcPr>
          <w:p w14:paraId="55347C44"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09501211" w14:textId="77777777" w:rsidR="00582377" w:rsidRPr="00E95A74" w:rsidRDefault="00582377" w:rsidP="00E95A74">
            <w:pPr>
              <w:tabs>
                <w:tab w:val="left" w:pos="567"/>
              </w:tabs>
              <w:rPr>
                <w:sz w:val="18"/>
                <w:szCs w:val="18"/>
              </w:rPr>
            </w:pPr>
            <w:r w:rsidRPr="00E95A74">
              <w:rPr>
                <w:sz w:val="18"/>
                <w:szCs w:val="18"/>
              </w:rPr>
              <w:t>KVHA  Vabaduse plats 6</w:t>
            </w:r>
          </w:p>
        </w:tc>
        <w:tc>
          <w:tcPr>
            <w:tcW w:w="2361" w:type="dxa"/>
            <w:noWrap/>
            <w:vAlign w:val="center"/>
            <w:hideMark/>
          </w:tcPr>
          <w:p w14:paraId="5FD1C7B4"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0DE720B5" w14:textId="77777777" w:rsidR="00582377" w:rsidRPr="00E95A74" w:rsidRDefault="00582377" w:rsidP="00E95A74">
            <w:pPr>
              <w:tabs>
                <w:tab w:val="left" w:pos="567"/>
              </w:tabs>
              <w:jc w:val="right"/>
              <w:rPr>
                <w:sz w:val="18"/>
                <w:szCs w:val="18"/>
              </w:rPr>
            </w:pPr>
            <w:r w:rsidRPr="00E95A74">
              <w:rPr>
                <w:sz w:val="18"/>
                <w:szCs w:val="18"/>
              </w:rPr>
              <w:t>200</w:t>
            </w:r>
          </w:p>
        </w:tc>
        <w:tc>
          <w:tcPr>
            <w:tcW w:w="851" w:type="dxa"/>
            <w:shd w:val="clear" w:color="auto" w:fill="FFF2CC" w:themeFill="accent4" w:themeFillTint="33"/>
            <w:noWrap/>
            <w:vAlign w:val="center"/>
            <w:hideMark/>
          </w:tcPr>
          <w:p w14:paraId="76DE6AD6" w14:textId="77777777" w:rsidR="00582377" w:rsidRPr="00EA5393" w:rsidRDefault="00582377" w:rsidP="00E95A74">
            <w:pPr>
              <w:tabs>
                <w:tab w:val="left" w:pos="567"/>
              </w:tabs>
              <w:jc w:val="right"/>
              <w:rPr>
                <w:b/>
                <w:sz w:val="18"/>
                <w:szCs w:val="18"/>
              </w:rPr>
            </w:pPr>
            <w:r w:rsidRPr="00EA5393">
              <w:rPr>
                <w:b/>
                <w:sz w:val="18"/>
                <w:szCs w:val="18"/>
              </w:rPr>
              <w:t>-200</w:t>
            </w:r>
          </w:p>
        </w:tc>
        <w:tc>
          <w:tcPr>
            <w:tcW w:w="708" w:type="dxa"/>
            <w:shd w:val="clear" w:color="auto" w:fill="FFF2CC" w:themeFill="accent4" w:themeFillTint="33"/>
            <w:noWrap/>
            <w:vAlign w:val="center"/>
            <w:hideMark/>
          </w:tcPr>
          <w:p w14:paraId="4DB57E97"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46C64198"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3ECF3CC9" w14:textId="77777777" w:rsidR="00582377" w:rsidRPr="00E95A74" w:rsidRDefault="00582377" w:rsidP="00E95A74">
            <w:pPr>
              <w:tabs>
                <w:tab w:val="left" w:pos="567"/>
              </w:tabs>
              <w:jc w:val="right"/>
              <w:rPr>
                <w:sz w:val="18"/>
                <w:szCs w:val="18"/>
              </w:rPr>
            </w:pPr>
            <w:r w:rsidRPr="00E95A74">
              <w:rPr>
                <w:sz w:val="18"/>
                <w:szCs w:val="18"/>
              </w:rPr>
              <w:t>0</w:t>
            </w:r>
          </w:p>
        </w:tc>
      </w:tr>
      <w:tr w:rsidR="00582377" w:rsidRPr="00E95A74" w14:paraId="3D5506ED" w14:textId="77777777" w:rsidTr="0042722B">
        <w:trPr>
          <w:cantSplit/>
          <w:trHeight w:val="255"/>
        </w:trPr>
        <w:tc>
          <w:tcPr>
            <w:tcW w:w="421" w:type="dxa"/>
            <w:shd w:val="clear" w:color="auto" w:fill="DEEAF6" w:themeFill="accent1" w:themeFillTint="33"/>
            <w:noWrap/>
            <w:vAlign w:val="center"/>
            <w:hideMark/>
          </w:tcPr>
          <w:p w14:paraId="6CE15182" w14:textId="00FC0883" w:rsidR="00582377" w:rsidRPr="00E95A74" w:rsidRDefault="00582377" w:rsidP="00E95A74">
            <w:pPr>
              <w:tabs>
                <w:tab w:val="left" w:pos="567"/>
              </w:tabs>
              <w:jc w:val="center"/>
              <w:rPr>
                <w:b/>
                <w:bCs/>
                <w:sz w:val="18"/>
                <w:szCs w:val="18"/>
              </w:rPr>
            </w:pPr>
          </w:p>
        </w:tc>
        <w:tc>
          <w:tcPr>
            <w:tcW w:w="1245" w:type="dxa"/>
            <w:shd w:val="clear" w:color="auto" w:fill="DEEAF6" w:themeFill="accent1" w:themeFillTint="33"/>
            <w:noWrap/>
            <w:vAlign w:val="center"/>
            <w:hideMark/>
          </w:tcPr>
          <w:p w14:paraId="1B00D673" w14:textId="6F056832" w:rsidR="00582377" w:rsidRPr="00582377" w:rsidRDefault="00582377" w:rsidP="00E95A74">
            <w:pPr>
              <w:tabs>
                <w:tab w:val="left" w:pos="567"/>
              </w:tabs>
              <w:rPr>
                <w:b/>
                <w:bCs/>
                <w:sz w:val="16"/>
                <w:szCs w:val="18"/>
              </w:rPr>
            </w:pPr>
            <w:r w:rsidRPr="00582377">
              <w:rPr>
                <w:b/>
                <w:bCs/>
                <w:sz w:val="16"/>
                <w:szCs w:val="18"/>
              </w:rPr>
              <w:t>01 kokku</w:t>
            </w:r>
          </w:p>
        </w:tc>
        <w:tc>
          <w:tcPr>
            <w:tcW w:w="1597" w:type="dxa"/>
            <w:shd w:val="clear" w:color="auto" w:fill="DEEAF6" w:themeFill="accent1" w:themeFillTint="33"/>
            <w:noWrap/>
            <w:vAlign w:val="center"/>
            <w:hideMark/>
          </w:tcPr>
          <w:p w14:paraId="0A2FB4C0" w14:textId="77777777" w:rsidR="00582377" w:rsidRPr="00582377" w:rsidRDefault="00582377" w:rsidP="00E95A74">
            <w:pPr>
              <w:tabs>
                <w:tab w:val="left" w:pos="567"/>
              </w:tabs>
              <w:rPr>
                <w:b/>
                <w:sz w:val="16"/>
                <w:szCs w:val="18"/>
              </w:rPr>
            </w:pPr>
          </w:p>
        </w:tc>
        <w:tc>
          <w:tcPr>
            <w:tcW w:w="1086" w:type="dxa"/>
            <w:shd w:val="clear" w:color="auto" w:fill="DEEAF6" w:themeFill="accent1" w:themeFillTint="33"/>
            <w:noWrap/>
            <w:vAlign w:val="center"/>
            <w:hideMark/>
          </w:tcPr>
          <w:p w14:paraId="6335DB5A" w14:textId="77777777" w:rsidR="00582377" w:rsidRPr="00582377" w:rsidRDefault="00582377" w:rsidP="00E95A74">
            <w:pPr>
              <w:tabs>
                <w:tab w:val="left" w:pos="567"/>
              </w:tabs>
              <w:rPr>
                <w:b/>
                <w:sz w:val="16"/>
                <w:szCs w:val="18"/>
              </w:rPr>
            </w:pPr>
          </w:p>
        </w:tc>
        <w:tc>
          <w:tcPr>
            <w:tcW w:w="757" w:type="dxa"/>
            <w:shd w:val="clear" w:color="auto" w:fill="DEEAF6" w:themeFill="accent1" w:themeFillTint="33"/>
            <w:noWrap/>
            <w:vAlign w:val="center"/>
            <w:hideMark/>
          </w:tcPr>
          <w:p w14:paraId="242CEEFA" w14:textId="77777777" w:rsidR="00582377" w:rsidRPr="00E95A74" w:rsidRDefault="00582377" w:rsidP="00E95A74">
            <w:pPr>
              <w:tabs>
                <w:tab w:val="left" w:pos="567"/>
              </w:tabs>
              <w:rPr>
                <w:b/>
                <w:sz w:val="18"/>
                <w:szCs w:val="18"/>
              </w:rPr>
            </w:pPr>
          </w:p>
        </w:tc>
        <w:tc>
          <w:tcPr>
            <w:tcW w:w="1842" w:type="dxa"/>
            <w:shd w:val="clear" w:color="auto" w:fill="DEEAF6" w:themeFill="accent1" w:themeFillTint="33"/>
            <w:noWrap/>
            <w:vAlign w:val="center"/>
            <w:hideMark/>
          </w:tcPr>
          <w:p w14:paraId="6AD8BA25" w14:textId="77777777" w:rsidR="00582377" w:rsidRPr="00E95A74" w:rsidRDefault="00582377" w:rsidP="00E95A74">
            <w:pPr>
              <w:tabs>
                <w:tab w:val="left" w:pos="567"/>
              </w:tabs>
              <w:rPr>
                <w:b/>
                <w:sz w:val="18"/>
                <w:szCs w:val="18"/>
              </w:rPr>
            </w:pPr>
          </w:p>
        </w:tc>
        <w:tc>
          <w:tcPr>
            <w:tcW w:w="851" w:type="dxa"/>
            <w:shd w:val="clear" w:color="auto" w:fill="DEEAF6" w:themeFill="accent1" w:themeFillTint="33"/>
            <w:noWrap/>
            <w:vAlign w:val="center"/>
            <w:hideMark/>
          </w:tcPr>
          <w:p w14:paraId="176A08AB" w14:textId="77777777" w:rsidR="00582377" w:rsidRPr="0042722B" w:rsidRDefault="00582377" w:rsidP="00E95A74">
            <w:pPr>
              <w:tabs>
                <w:tab w:val="left" w:pos="567"/>
              </w:tabs>
              <w:rPr>
                <w:b/>
                <w:sz w:val="16"/>
                <w:szCs w:val="16"/>
              </w:rPr>
            </w:pPr>
          </w:p>
        </w:tc>
        <w:tc>
          <w:tcPr>
            <w:tcW w:w="1196" w:type="dxa"/>
            <w:shd w:val="clear" w:color="auto" w:fill="DEEAF6" w:themeFill="accent1" w:themeFillTint="33"/>
            <w:noWrap/>
            <w:vAlign w:val="center"/>
            <w:hideMark/>
          </w:tcPr>
          <w:p w14:paraId="4A22B2E9" w14:textId="77777777" w:rsidR="00582377" w:rsidRPr="00E95A74" w:rsidRDefault="00582377" w:rsidP="00E95A74">
            <w:pPr>
              <w:tabs>
                <w:tab w:val="left" w:pos="567"/>
              </w:tabs>
              <w:rPr>
                <w:b/>
                <w:sz w:val="18"/>
                <w:szCs w:val="18"/>
              </w:rPr>
            </w:pPr>
          </w:p>
        </w:tc>
        <w:tc>
          <w:tcPr>
            <w:tcW w:w="2361" w:type="dxa"/>
            <w:shd w:val="clear" w:color="auto" w:fill="DEEAF6" w:themeFill="accent1" w:themeFillTint="33"/>
            <w:noWrap/>
            <w:vAlign w:val="center"/>
            <w:hideMark/>
          </w:tcPr>
          <w:p w14:paraId="303668F1" w14:textId="77777777" w:rsidR="00582377" w:rsidRPr="00E95A74" w:rsidRDefault="00582377" w:rsidP="00E95A74">
            <w:pPr>
              <w:tabs>
                <w:tab w:val="left" w:pos="567"/>
              </w:tabs>
              <w:rPr>
                <w:b/>
                <w:sz w:val="18"/>
                <w:szCs w:val="18"/>
              </w:rPr>
            </w:pPr>
          </w:p>
        </w:tc>
        <w:tc>
          <w:tcPr>
            <w:tcW w:w="980" w:type="dxa"/>
            <w:shd w:val="clear" w:color="auto" w:fill="DEEAF6" w:themeFill="accent1" w:themeFillTint="33"/>
            <w:noWrap/>
            <w:vAlign w:val="center"/>
          </w:tcPr>
          <w:p w14:paraId="3264A64A" w14:textId="4730F497" w:rsidR="00582377" w:rsidRPr="00E95A74" w:rsidRDefault="00582377" w:rsidP="00E95A74">
            <w:pPr>
              <w:tabs>
                <w:tab w:val="left" w:pos="567"/>
              </w:tabs>
              <w:jc w:val="right"/>
              <w:rPr>
                <w:b/>
                <w:bCs/>
                <w:sz w:val="18"/>
                <w:szCs w:val="18"/>
              </w:rPr>
            </w:pPr>
          </w:p>
        </w:tc>
        <w:tc>
          <w:tcPr>
            <w:tcW w:w="851" w:type="dxa"/>
            <w:shd w:val="clear" w:color="auto" w:fill="DEEAF6" w:themeFill="accent1" w:themeFillTint="33"/>
            <w:noWrap/>
            <w:vAlign w:val="center"/>
            <w:hideMark/>
          </w:tcPr>
          <w:p w14:paraId="5A4C3C53" w14:textId="77777777" w:rsidR="00582377" w:rsidRPr="00EA5393" w:rsidRDefault="00582377" w:rsidP="00E95A74">
            <w:pPr>
              <w:tabs>
                <w:tab w:val="left" w:pos="567"/>
              </w:tabs>
              <w:jc w:val="right"/>
              <w:rPr>
                <w:b/>
                <w:bCs/>
                <w:sz w:val="18"/>
                <w:szCs w:val="18"/>
              </w:rPr>
            </w:pPr>
            <w:r w:rsidRPr="00EA5393">
              <w:rPr>
                <w:b/>
                <w:bCs/>
                <w:sz w:val="18"/>
                <w:szCs w:val="18"/>
              </w:rPr>
              <w:t>-49 187</w:t>
            </w:r>
          </w:p>
        </w:tc>
        <w:tc>
          <w:tcPr>
            <w:tcW w:w="708" w:type="dxa"/>
            <w:shd w:val="clear" w:color="auto" w:fill="DEEAF6" w:themeFill="accent1" w:themeFillTint="33"/>
            <w:noWrap/>
            <w:vAlign w:val="center"/>
            <w:hideMark/>
          </w:tcPr>
          <w:p w14:paraId="39B31505" w14:textId="77777777" w:rsidR="00582377" w:rsidRPr="00EA5393" w:rsidRDefault="00582377" w:rsidP="00E95A74">
            <w:pPr>
              <w:tabs>
                <w:tab w:val="left" w:pos="567"/>
              </w:tabs>
              <w:jc w:val="right"/>
              <w:rPr>
                <w:b/>
                <w:bCs/>
                <w:sz w:val="18"/>
                <w:szCs w:val="18"/>
              </w:rPr>
            </w:pPr>
            <w:r w:rsidRPr="00EA5393">
              <w:rPr>
                <w:b/>
                <w:bCs/>
                <w:sz w:val="18"/>
                <w:szCs w:val="18"/>
              </w:rPr>
              <w:t>-3 086</w:t>
            </w:r>
          </w:p>
        </w:tc>
        <w:tc>
          <w:tcPr>
            <w:tcW w:w="850" w:type="dxa"/>
            <w:shd w:val="clear" w:color="auto" w:fill="DEEAF6" w:themeFill="accent1" w:themeFillTint="33"/>
            <w:noWrap/>
            <w:vAlign w:val="center"/>
            <w:hideMark/>
          </w:tcPr>
          <w:p w14:paraId="263A24A1" w14:textId="77777777" w:rsidR="00582377" w:rsidRPr="00EA5393" w:rsidRDefault="00582377" w:rsidP="00E95A74">
            <w:pPr>
              <w:tabs>
                <w:tab w:val="left" w:pos="567"/>
              </w:tabs>
              <w:jc w:val="right"/>
              <w:rPr>
                <w:b/>
                <w:bCs/>
                <w:sz w:val="18"/>
                <w:szCs w:val="18"/>
              </w:rPr>
            </w:pPr>
            <w:r w:rsidRPr="00EA5393">
              <w:rPr>
                <w:b/>
                <w:bCs/>
                <w:sz w:val="18"/>
                <w:szCs w:val="18"/>
              </w:rPr>
              <w:t>1 524</w:t>
            </w:r>
          </w:p>
        </w:tc>
        <w:tc>
          <w:tcPr>
            <w:tcW w:w="993" w:type="dxa"/>
            <w:shd w:val="clear" w:color="auto" w:fill="DEEAF6" w:themeFill="accent1" w:themeFillTint="33"/>
            <w:noWrap/>
            <w:vAlign w:val="center"/>
          </w:tcPr>
          <w:p w14:paraId="1F9BF6BA" w14:textId="766813B5" w:rsidR="00582377" w:rsidRPr="00E95A74" w:rsidRDefault="00582377" w:rsidP="00E95A74">
            <w:pPr>
              <w:tabs>
                <w:tab w:val="left" w:pos="567"/>
              </w:tabs>
              <w:jc w:val="right"/>
              <w:rPr>
                <w:b/>
                <w:bCs/>
                <w:sz w:val="18"/>
                <w:szCs w:val="18"/>
              </w:rPr>
            </w:pPr>
          </w:p>
        </w:tc>
      </w:tr>
      <w:tr w:rsidR="00582377" w:rsidRPr="00E95A74" w14:paraId="04FEC0C5" w14:textId="77777777" w:rsidTr="0042722B">
        <w:trPr>
          <w:cantSplit/>
          <w:trHeight w:val="255"/>
        </w:trPr>
        <w:tc>
          <w:tcPr>
            <w:tcW w:w="421" w:type="dxa"/>
            <w:noWrap/>
            <w:vAlign w:val="center"/>
            <w:hideMark/>
          </w:tcPr>
          <w:p w14:paraId="01F78546" w14:textId="77777777" w:rsidR="00582377" w:rsidRPr="00E95A74" w:rsidRDefault="00582377" w:rsidP="00E95A74">
            <w:pPr>
              <w:tabs>
                <w:tab w:val="left" w:pos="567"/>
              </w:tabs>
              <w:jc w:val="center"/>
              <w:rPr>
                <w:bCs/>
                <w:sz w:val="18"/>
                <w:szCs w:val="18"/>
              </w:rPr>
            </w:pPr>
            <w:r w:rsidRPr="00E95A74">
              <w:rPr>
                <w:bCs/>
                <w:sz w:val="18"/>
                <w:szCs w:val="18"/>
              </w:rPr>
              <w:lastRenderedPageBreak/>
              <w:t>04</w:t>
            </w:r>
          </w:p>
        </w:tc>
        <w:tc>
          <w:tcPr>
            <w:tcW w:w="1245" w:type="dxa"/>
            <w:noWrap/>
            <w:vAlign w:val="center"/>
            <w:hideMark/>
          </w:tcPr>
          <w:p w14:paraId="0FC0735F" w14:textId="77777777" w:rsidR="00582377" w:rsidRPr="00582377" w:rsidRDefault="00582377" w:rsidP="00E95A74">
            <w:pPr>
              <w:tabs>
                <w:tab w:val="left" w:pos="567"/>
              </w:tabs>
              <w:rPr>
                <w:bCs/>
                <w:sz w:val="16"/>
                <w:szCs w:val="18"/>
              </w:rPr>
            </w:pPr>
            <w:r w:rsidRPr="00582377">
              <w:rPr>
                <w:bCs/>
                <w:sz w:val="16"/>
                <w:szCs w:val="18"/>
              </w:rPr>
              <w:t>04510-Maanteetransport</w:t>
            </w:r>
          </w:p>
        </w:tc>
        <w:tc>
          <w:tcPr>
            <w:tcW w:w="1597" w:type="dxa"/>
            <w:noWrap/>
            <w:vAlign w:val="center"/>
            <w:hideMark/>
          </w:tcPr>
          <w:p w14:paraId="6516CC0B" w14:textId="77777777" w:rsidR="00582377" w:rsidRPr="00582377" w:rsidRDefault="00582377" w:rsidP="00E95A74">
            <w:pPr>
              <w:tabs>
                <w:tab w:val="left" w:pos="567"/>
              </w:tabs>
              <w:rPr>
                <w:sz w:val="16"/>
                <w:szCs w:val="18"/>
              </w:rPr>
            </w:pPr>
            <w:r w:rsidRPr="00582377">
              <w:rPr>
                <w:sz w:val="16"/>
                <w:szCs w:val="18"/>
              </w:rPr>
              <w:t>Majandusameti juhataja</w:t>
            </w:r>
          </w:p>
        </w:tc>
        <w:tc>
          <w:tcPr>
            <w:tcW w:w="1086" w:type="dxa"/>
            <w:noWrap/>
            <w:vAlign w:val="center"/>
            <w:hideMark/>
          </w:tcPr>
          <w:p w14:paraId="369EAC3F"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0042B619" w14:textId="77777777" w:rsidR="00582377" w:rsidRPr="00E95A74" w:rsidRDefault="00582377" w:rsidP="00E95A74">
            <w:pPr>
              <w:tabs>
                <w:tab w:val="left" w:pos="567"/>
              </w:tabs>
              <w:rPr>
                <w:sz w:val="18"/>
                <w:szCs w:val="18"/>
              </w:rPr>
            </w:pPr>
            <w:r w:rsidRPr="00E95A74">
              <w:rPr>
                <w:sz w:val="18"/>
                <w:szCs w:val="18"/>
              </w:rPr>
              <w:t>5512</w:t>
            </w:r>
          </w:p>
        </w:tc>
        <w:tc>
          <w:tcPr>
            <w:tcW w:w="1842" w:type="dxa"/>
            <w:noWrap/>
            <w:vAlign w:val="center"/>
            <w:hideMark/>
          </w:tcPr>
          <w:p w14:paraId="1A507BF5" w14:textId="77777777" w:rsidR="00582377" w:rsidRPr="00E95A74" w:rsidRDefault="00582377" w:rsidP="00E95A74">
            <w:pPr>
              <w:tabs>
                <w:tab w:val="left" w:pos="567"/>
              </w:tabs>
              <w:rPr>
                <w:bCs/>
                <w:sz w:val="18"/>
                <w:szCs w:val="18"/>
              </w:rPr>
            </w:pPr>
            <w:r w:rsidRPr="00E95A74">
              <w:rPr>
                <w:bCs/>
                <w:sz w:val="18"/>
                <w:szCs w:val="18"/>
              </w:rPr>
              <w:t>Teede remont reserv</w:t>
            </w:r>
          </w:p>
        </w:tc>
        <w:tc>
          <w:tcPr>
            <w:tcW w:w="851" w:type="dxa"/>
            <w:noWrap/>
            <w:vAlign w:val="center"/>
            <w:hideMark/>
          </w:tcPr>
          <w:p w14:paraId="1CB01331" w14:textId="77777777" w:rsidR="00582377" w:rsidRPr="0042722B" w:rsidRDefault="00582377" w:rsidP="00E95A74">
            <w:pPr>
              <w:tabs>
                <w:tab w:val="left" w:pos="567"/>
              </w:tabs>
              <w:rPr>
                <w:sz w:val="16"/>
                <w:szCs w:val="16"/>
              </w:rPr>
            </w:pPr>
            <w:r w:rsidRPr="0042722B">
              <w:rPr>
                <w:sz w:val="16"/>
                <w:szCs w:val="16"/>
              </w:rPr>
              <w:t>KU172</w:t>
            </w:r>
          </w:p>
        </w:tc>
        <w:tc>
          <w:tcPr>
            <w:tcW w:w="1196" w:type="dxa"/>
            <w:noWrap/>
            <w:vAlign w:val="center"/>
            <w:hideMark/>
          </w:tcPr>
          <w:p w14:paraId="1BB9CDDB" w14:textId="030B52B0" w:rsidR="00582377" w:rsidRPr="00E95A74" w:rsidRDefault="00582377" w:rsidP="00E95A74">
            <w:pPr>
              <w:tabs>
                <w:tab w:val="left" w:pos="567"/>
              </w:tabs>
              <w:rPr>
                <w:sz w:val="18"/>
                <w:szCs w:val="18"/>
              </w:rPr>
            </w:pPr>
          </w:p>
        </w:tc>
        <w:tc>
          <w:tcPr>
            <w:tcW w:w="2361" w:type="dxa"/>
            <w:noWrap/>
            <w:vAlign w:val="center"/>
            <w:hideMark/>
          </w:tcPr>
          <w:p w14:paraId="421B0A79" w14:textId="77777777" w:rsidR="00582377" w:rsidRPr="00E95A74" w:rsidRDefault="00582377" w:rsidP="00E95A74">
            <w:pPr>
              <w:tabs>
                <w:tab w:val="left" w:pos="567"/>
              </w:tabs>
              <w:rPr>
                <w:sz w:val="18"/>
                <w:szCs w:val="18"/>
              </w:rPr>
            </w:pPr>
            <w:r w:rsidRPr="00E95A74">
              <w:rPr>
                <w:sz w:val="18"/>
                <w:szCs w:val="18"/>
              </w:rPr>
              <w:t>Ümberklassifitseerimine investeerimistegevuseks</w:t>
            </w:r>
          </w:p>
        </w:tc>
        <w:tc>
          <w:tcPr>
            <w:tcW w:w="980" w:type="dxa"/>
            <w:noWrap/>
            <w:vAlign w:val="center"/>
            <w:hideMark/>
          </w:tcPr>
          <w:p w14:paraId="226D9B7A" w14:textId="77777777" w:rsidR="00582377" w:rsidRPr="00E95A74" w:rsidRDefault="00582377" w:rsidP="00E95A74">
            <w:pPr>
              <w:tabs>
                <w:tab w:val="left" w:pos="567"/>
              </w:tabs>
              <w:jc w:val="right"/>
              <w:rPr>
                <w:sz w:val="18"/>
                <w:szCs w:val="18"/>
              </w:rPr>
            </w:pPr>
            <w:r w:rsidRPr="00E95A74">
              <w:rPr>
                <w:sz w:val="18"/>
                <w:szCs w:val="18"/>
              </w:rPr>
              <w:t>60 000</w:t>
            </w:r>
          </w:p>
        </w:tc>
        <w:tc>
          <w:tcPr>
            <w:tcW w:w="851" w:type="dxa"/>
            <w:shd w:val="clear" w:color="auto" w:fill="FFF2CC" w:themeFill="accent4" w:themeFillTint="33"/>
            <w:noWrap/>
            <w:vAlign w:val="center"/>
            <w:hideMark/>
          </w:tcPr>
          <w:p w14:paraId="61F250CA" w14:textId="77777777" w:rsidR="00582377" w:rsidRPr="00EA5393" w:rsidRDefault="00582377" w:rsidP="00E95A74">
            <w:pPr>
              <w:tabs>
                <w:tab w:val="left" w:pos="567"/>
              </w:tabs>
              <w:jc w:val="right"/>
              <w:rPr>
                <w:b/>
                <w:sz w:val="18"/>
                <w:szCs w:val="18"/>
              </w:rPr>
            </w:pPr>
            <w:r w:rsidRPr="00EA5393">
              <w:rPr>
                <w:b/>
                <w:sz w:val="18"/>
                <w:szCs w:val="18"/>
              </w:rPr>
              <w:t>-37 572</w:t>
            </w:r>
          </w:p>
        </w:tc>
        <w:tc>
          <w:tcPr>
            <w:tcW w:w="708" w:type="dxa"/>
            <w:shd w:val="clear" w:color="auto" w:fill="FFF2CC" w:themeFill="accent4" w:themeFillTint="33"/>
            <w:noWrap/>
            <w:vAlign w:val="center"/>
            <w:hideMark/>
          </w:tcPr>
          <w:p w14:paraId="28123B70"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5E7EFA4C"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485521CE" w14:textId="77777777" w:rsidR="00582377" w:rsidRPr="00E95A74" w:rsidRDefault="00582377" w:rsidP="00E95A74">
            <w:pPr>
              <w:tabs>
                <w:tab w:val="left" w:pos="567"/>
              </w:tabs>
              <w:jc w:val="right"/>
              <w:rPr>
                <w:sz w:val="18"/>
                <w:szCs w:val="18"/>
              </w:rPr>
            </w:pPr>
            <w:r w:rsidRPr="00E95A74">
              <w:rPr>
                <w:sz w:val="18"/>
                <w:szCs w:val="18"/>
              </w:rPr>
              <w:t>22 428</w:t>
            </w:r>
          </w:p>
        </w:tc>
      </w:tr>
      <w:tr w:rsidR="00582377" w:rsidRPr="00E95A74" w14:paraId="48E37A69" w14:textId="77777777" w:rsidTr="0042722B">
        <w:trPr>
          <w:cantSplit/>
          <w:trHeight w:val="255"/>
        </w:trPr>
        <w:tc>
          <w:tcPr>
            <w:tcW w:w="421" w:type="dxa"/>
            <w:noWrap/>
            <w:vAlign w:val="center"/>
            <w:hideMark/>
          </w:tcPr>
          <w:p w14:paraId="3C35EC61"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7BBA2285" w14:textId="77777777" w:rsidR="00582377" w:rsidRPr="00582377" w:rsidRDefault="00582377" w:rsidP="00E95A74">
            <w:pPr>
              <w:tabs>
                <w:tab w:val="left" w:pos="567"/>
              </w:tabs>
              <w:rPr>
                <w:bCs/>
                <w:sz w:val="16"/>
                <w:szCs w:val="18"/>
              </w:rPr>
            </w:pPr>
            <w:r w:rsidRPr="00582377">
              <w:rPr>
                <w:bCs/>
                <w:sz w:val="16"/>
                <w:szCs w:val="18"/>
              </w:rPr>
              <w:t>04510-Maanteetransport</w:t>
            </w:r>
          </w:p>
        </w:tc>
        <w:tc>
          <w:tcPr>
            <w:tcW w:w="1597" w:type="dxa"/>
            <w:noWrap/>
            <w:vAlign w:val="center"/>
            <w:hideMark/>
          </w:tcPr>
          <w:p w14:paraId="2ECB4DFD" w14:textId="77777777" w:rsidR="00582377" w:rsidRPr="00582377" w:rsidRDefault="00582377" w:rsidP="00E95A74">
            <w:pPr>
              <w:tabs>
                <w:tab w:val="left" w:pos="567"/>
              </w:tabs>
              <w:rPr>
                <w:sz w:val="16"/>
                <w:szCs w:val="18"/>
              </w:rPr>
            </w:pPr>
            <w:r w:rsidRPr="00582377">
              <w:rPr>
                <w:sz w:val="16"/>
                <w:szCs w:val="18"/>
              </w:rPr>
              <w:t>Majandusameti juhataja</w:t>
            </w:r>
          </w:p>
        </w:tc>
        <w:tc>
          <w:tcPr>
            <w:tcW w:w="1086" w:type="dxa"/>
            <w:noWrap/>
            <w:vAlign w:val="center"/>
            <w:hideMark/>
          </w:tcPr>
          <w:p w14:paraId="487BBE8C"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4E49E051" w14:textId="77777777" w:rsidR="00582377" w:rsidRPr="00E95A74" w:rsidRDefault="00582377" w:rsidP="00E95A74">
            <w:pPr>
              <w:tabs>
                <w:tab w:val="left" w:pos="567"/>
              </w:tabs>
              <w:rPr>
                <w:sz w:val="18"/>
                <w:szCs w:val="18"/>
              </w:rPr>
            </w:pPr>
            <w:r w:rsidRPr="00E95A74">
              <w:rPr>
                <w:sz w:val="18"/>
                <w:szCs w:val="18"/>
              </w:rPr>
              <w:t>5512</w:t>
            </w:r>
          </w:p>
        </w:tc>
        <w:tc>
          <w:tcPr>
            <w:tcW w:w="1842" w:type="dxa"/>
            <w:noWrap/>
            <w:vAlign w:val="center"/>
            <w:hideMark/>
          </w:tcPr>
          <w:p w14:paraId="032F6D01" w14:textId="77777777" w:rsidR="00582377" w:rsidRPr="00E95A74" w:rsidRDefault="00582377" w:rsidP="00E95A74">
            <w:pPr>
              <w:tabs>
                <w:tab w:val="left" w:pos="567"/>
              </w:tabs>
              <w:rPr>
                <w:bCs/>
                <w:sz w:val="18"/>
                <w:szCs w:val="18"/>
              </w:rPr>
            </w:pPr>
            <w:r w:rsidRPr="00E95A74">
              <w:rPr>
                <w:bCs/>
                <w:sz w:val="18"/>
                <w:szCs w:val="18"/>
              </w:rPr>
              <w:t>Tänavate pindamine</w:t>
            </w:r>
          </w:p>
        </w:tc>
        <w:tc>
          <w:tcPr>
            <w:tcW w:w="851" w:type="dxa"/>
            <w:noWrap/>
            <w:vAlign w:val="center"/>
            <w:hideMark/>
          </w:tcPr>
          <w:p w14:paraId="4D757037" w14:textId="77777777" w:rsidR="00582377" w:rsidRPr="0042722B" w:rsidRDefault="00582377" w:rsidP="00E95A74">
            <w:pPr>
              <w:tabs>
                <w:tab w:val="left" w:pos="567"/>
              </w:tabs>
              <w:rPr>
                <w:sz w:val="16"/>
                <w:szCs w:val="16"/>
              </w:rPr>
            </w:pPr>
            <w:r w:rsidRPr="0042722B">
              <w:rPr>
                <w:sz w:val="16"/>
                <w:szCs w:val="16"/>
              </w:rPr>
              <w:t>KU175</w:t>
            </w:r>
          </w:p>
        </w:tc>
        <w:tc>
          <w:tcPr>
            <w:tcW w:w="1196" w:type="dxa"/>
            <w:noWrap/>
            <w:vAlign w:val="center"/>
            <w:hideMark/>
          </w:tcPr>
          <w:p w14:paraId="2A9D0F84" w14:textId="646FDFF5" w:rsidR="00582377" w:rsidRPr="00E95A74" w:rsidRDefault="00582377" w:rsidP="00E95A74">
            <w:pPr>
              <w:tabs>
                <w:tab w:val="left" w:pos="567"/>
              </w:tabs>
              <w:rPr>
                <w:sz w:val="18"/>
                <w:szCs w:val="18"/>
              </w:rPr>
            </w:pPr>
          </w:p>
        </w:tc>
        <w:tc>
          <w:tcPr>
            <w:tcW w:w="2361" w:type="dxa"/>
            <w:noWrap/>
            <w:vAlign w:val="center"/>
            <w:hideMark/>
          </w:tcPr>
          <w:p w14:paraId="6668F2FF" w14:textId="77777777" w:rsidR="00582377" w:rsidRPr="00E95A74" w:rsidRDefault="00582377" w:rsidP="00E95A74">
            <w:pPr>
              <w:tabs>
                <w:tab w:val="left" w:pos="567"/>
              </w:tabs>
              <w:rPr>
                <w:sz w:val="18"/>
                <w:szCs w:val="18"/>
              </w:rPr>
            </w:pPr>
            <w:r w:rsidRPr="00E95A74">
              <w:rPr>
                <w:sz w:val="18"/>
                <w:szCs w:val="18"/>
              </w:rPr>
              <w:t>Ümberklassifitseerimine põhitegevuse kuluks</w:t>
            </w:r>
          </w:p>
        </w:tc>
        <w:tc>
          <w:tcPr>
            <w:tcW w:w="980" w:type="dxa"/>
            <w:noWrap/>
            <w:vAlign w:val="center"/>
            <w:hideMark/>
          </w:tcPr>
          <w:p w14:paraId="633F1BBE" w14:textId="77777777" w:rsidR="00582377" w:rsidRPr="00E95A74" w:rsidRDefault="00582377" w:rsidP="00E95A74">
            <w:pPr>
              <w:tabs>
                <w:tab w:val="left" w:pos="567"/>
              </w:tabs>
              <w:jc w:val="right"/>
              <w:rPr>
                <w:sz w:val="18"/>
                <w:szCs w:val="18"/>
              </w:rPr>
            </w:pPr>
            <w:r w:rsidRPr="00E95A74">
              <w:rPr>
                <w:sz w:val="18"/>
                <w:szCs w:val="18"/>
              </w:rPr>
              <w:t>3 230</w:t>
            </w:r>
          </w:p>
        </w:tc>
        <w:tc>
          <w:tcPr>
            <w:tcW w:w="851" w:type="dxa"/>
            <w:shd w:val="clear" w:color="auto" w:fill="FFF2CC" w:themeFill="accent4" w:themeFillTint="33"/>
            <w:noWrap/>
            <w:vAlign w:val="center"/>
            <w:hideMark/>
          </w:tcPr>
          <w:p w14:paraId="07183293" w14:textId="77777777" w:rsidR="00582377" w:rsidRPr="00EA5393" w:rsidRDefault="00582377" w:rsidP="00E95A74">
            <w:pPr>
              <w:tabs>
                <w:tab w:val="left" w:pos="567"/>
              </w:tabs>
              <w:jc w:val="right"/>
              <w:rPr>
                <w:b/>
                <w:sz w:val="18"/>
                <w:szCs w:val="18"/>
              </w:rPr>
            </w:pPr>
            <w:r w:rsidRPr="00EA5393">
              <w:rPr>
                <w:b/>
                <w:sz w:val="18"/>
                <w:szCs w:val="18"/>
              </w:rPr>
              <w:t>255 000</w:t>
            </w:r>
          </w:p>
        </w:tc>
        <w:tc>
          <w:tcPr>
            <w:tcW w:w="708" w:type="dxa"/>
            <w:shd w:val="clear" w:color="auto" w:fill="FFF2CC" w:themeFill="accent4" w:themeFillTint="33"/>
            <w:noWrap/>
            <w:vAlign w:val="center"/>
            <w:hideMark/>
          </w:tcPr>
          <w:p w14:paraId="4658F01E"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5D008A03"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78BB6A21" w14:textId="77777777" w:rsidR="00582377" w:rsidRPr="00E95A74" w:rsidRDefault="00582377" w:rsidP="00E95A74">
            <w:pPr>
              <w:tabs>
                <w:tab w:val="left" w:pos="567"/>
              </w:tabs>
              <w:jc w:val="right"/>
              <w:rPr>
                <w:sz w:val="18"/>
                <w:szCs w:val="18"/>
              </w:rPr>
            </w:pPr>
            <w:r w:rsidRPr="00E95A74">
              <w:rPr>
                <w:sz w:val="18"/>
                <w:szCs w:val="18"/>
              </w:rPr>
              <w:t>258 230</w:t>
            </w:r>
          </w:p>
        </w:tc>
      </w:tr>
      <w:tr w:rsidR="00582377" w:rsidRPr="00E95A74" w14:paraId="52E9861B" w14:textId="77777777" w:rsidTr="0042722B">
        <w:trPr>
          <w:cantSplit/>
          <w:trHeight w:val="255"/>
        </w:trPr>
        <w:tc>
          <w:tcPr>
            <w:tcW w:w="421" w:type="dxa"/>
            <w:noWrap/>
            <w:vAlign w:val="center"/>
            <w:hideMark/>
          </w:tcPr>
          <w:p w14:paraId="59DBE2E3"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639C0903" w14:textId="77777777" w:rsidR="00582377" w:rsidRPr="00582377" w:rsidRDefault="00582377" w:rsidP="00E95A74">
            <w:pPr>
              <w:tabs>
                <w:tab w:val="left" w:pos="567"/>
              </w:tabs>
              <w:rPr>
                <w:bCs/>
                <w:sz w:val="16"/>
                <w:szCs w:val="18"/>
              </w:rPr>
            </w:pPr>
            <w:r w:rsidRPr="00582377">
              <w:rPr>
                <w:bCs/>
                <w:sz w:val="16"/>
                <w:szCs w:val="18"/>
              </w:rPr>
              <w:t>04730-Turism</w:t>
            </w:r>
          </w:p>
        </w:tc>
        <w:tc>
          <w:tcPr>
            <w:tcW w:w="1597" w:type="dxa"/>
            <w:noWrap/>
            <w:vAlign w:val="center"/>
            <w:hideMark/>
          </w:tcPr>
          <w:p w14:paraId="74129D2A" w14:textId="77777777" w:rsidR="00582377" w:rsidRPr="00582377" w:rsidRDefault="00582377" w:rsidP="00E95A74">
            <w:pPr>
              <w:tabs>
                <w:tab w:val="left" w:pos="567"/>
              </w:tabs>
              <w:rPr>
                <w:sz w:val="16"/>
                <w:szCs w:val="18"/>
              </w:rPr>
            </w:pPr>
            <w:r w:rsidRPr="00582377">
              <w:rPr>
                <w:sz w:val="16"/>
                <w:szCs w:val="18"/>
              </w:rPr>
              <w:t>Avalike suhete ja turismiameti juhataja</w:t>
            </w:r>
          </w:p>
        </w:tc>
        <w:tc>
          <w:tcPr>
            <w:tcW w:w="1086" w:type="dxa"/>
            <w:noWrap/>
            <w:vAlign w:val="center"/>
            <w:hideMark/>
          </w:tcPr>
          <w:p w14:paraId="092455BD"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51F9E257" w14:textId="77777777" w:rsidR="00582377" w:rsidRPr="00E95A74" w:rsidRDefault="00582377" w:rsidP="00E95A74">
            <w:pPr>
              <w:tabs>
                <w:tab w:val="left" w:pos="567"/>
              </w:tabs>
              <w:rPr>
                <w:sz w:val="18"/>
                <w:szCs w:val="18"/>
              </w:rPr>
            </w:pPr>
            <w:r w:rsidRPr="00E95A74">
              <w:rPr>
                <w:sz w:val="18"/>
                <w:szCs w:val="18"/>
              </w:rPr>
              <w:t>5500</w:t>
            </w:r>
          </w:p>
        </w:tc>
        <w:tc>
          <w:tcPr>
            <w:tcW w:w="1842" w:type="dxa"/>
            <w:noWrap/>
            <w:vAlign w:val="center"/>
            <w:hideMark/>
          </w:tcPr>
          <w:p w14:paraId="7A6D03A9" w14:textId="77777777" w:rsidR="00582377" w:rsidRPr="00E95A74" w:rsidRDefault="00582377" w:rsidP="00E95A74">
            <w:pPr>
              <w:tabs>
                <w:tab w:val="left" w:pos="567"/>
              </w:tabs>
              <w:rPr>
                <w:bCs/>
                <w:sz w:val="18"/>
                <w:szCs w:val="18"/>
              </w:rPr>
            </w:pPr>
            <w:r w:rsidRPr="00E95A74">
              <w:rPr>
                <w:bCs/>
                <w:sz w:val="18"/>
                <w:szCs w:val="18"/>
              </w:rPr>
              <w:t>Turism foto-video ja muud kulud</w:t>
            </w:r>
          </w:p>
        </w:tc>
        <w:tc>
          <w:tcPr>
            <w:tcW w:w="851" w:type="dxa"/>
            <w:noWrap/>
            <w:vAlign w:val="center"/>
            <w:hideMark/>
          </w:tcPr>
          <w:p w14:paraId="4332655A" w14:textId="77777777" w:rsidR="00582377" w:rsidRPr="0042722B" w:rsidRDefault="00582377" w:rsidP="00E95A74">
            <w:pPr>
              <w:tabs>
                <w:tab w:val="left" w:pos="567"/>
              </w:tabs>
              <w:rPr>
                <w:sz w:val="16"/>
                <w:szCs w:val="16"/>
              </w:rPr>
            </w:pPr>
            <w:r w:rsidRPr="0042722B">
              <w:rPr>
                <w:sz w:val="16"/>
                <w:szCs w:val="16"/>
              </w:rPr>
              <w:t>KU209</w:t>
            </w:r>
          </w:p>
        </w:tc>
        <w:tc>
          <w:tcPr>
            <w:tcW w:w="1196" w:type="dxa"/>
            <w:noWrap/>
            <w:vAlign w:val="center"/>
            <w:hideMark/>
          </w:tcPr>
          <w:p w14:paraId="2F061F87" w14:textId="552A1DBA" w:rsidR="00582377" w:rsidRPr="00E95A74" w:rsidRDefault="00582377" w:rsidP="00E95A74">
            <w:pPr>
              <w:tabs>
                <w:tab w:val="left" w:pos="567"/>
              </w:tabs>
              <w:rPr>
                <w:sz w:val="18"/>
                <w:szCs w:val="18"/>
              </w:rPr>
            </w:pPr>
          </w:p>
        </w:tc>
        <w:tc>
          <w:tcPr>
            <w:tcW w:w="2361" w:type="dxa"/>
            <w:noWrap/>
            <w:vAlign w:val="center"/>
            <w:hideMark/>
          </w:tcPr>
          <w:p w14:paraId="18F4544A" w14:textId="77777777" w:rsidR="00582377" w:rsidRPr="00E95A74" w:rsidRDefault="00582377" w:rsidP="00E95A74">
            <w:pPr>
              <w:tabs>
                <w:tab w:val="left" w:pos="567"/>
              </w:tabs>
              <w:rPr>
                <w:sz w:val="18"/>
                <w:szCs w:val="18"/>
              </w:rPr>
            </w:pPr>
            <w:r w:rsidRPr="00E95A74">
              <w:rPr>
                <w:sz w:val="18"/>
                <w:szCs w:val="18"/>
              </w:rPr>
              <w:t>Sihtraha täiendav laekumine,  vastuvõtukulude katteks</w:t>
            </w:r>
          </w:p>
        </w:tc>
        <w:tc>
          <w:tcPr>
            <w:tcW w:w="980" w:type="dxa"/>
            <w:noWrap/>
            <w:vAlign w:val="center"/>
            <w:hideMark/>
          </w:tcPr>
          <w:p w14:paraId="705250FA" w14:textId="77777777" w:rsidR="00582377" w:rsidRPr="00E95A74" w:rsidRDefault="00582377" w:rsidP="00E95A74">
            <w:pPr>
              <w:tabs>
                <w:tab w:val="left" w:pos="567"/>
              </w:tabs>
              <w:jc w:val="right"/>
              <w:rPr>
                <w:sz w:val="18"/>
                <w:szCs w:val="18"/>
              </w:rPr>
            </w:pPr>
            <w:r w:rsidRPr="00E95A74">
              <w:rPr>
                <w:sz w:val="18"/>
                <w:szCs w:val="18"/>
              </w:rPr>
              <w:t>5 900</w:t>
            </w:r>
          </w:p>
        </w:tc>
        <w:tc>
          <w:tcPr>
            <w:tcW w:w="851" w:type="dxa"/>
            <w:shd w:val="clear" w:color="auto" w:fill="FFF2CC" w:themeFill="accent4" w:themeFillTint="33"/>
            <w:noWrap/>
            <w:vAlign w:val="center"/>
            <w:hideMark/>
          </w:tcPr>
          <w:p w14:paraId="20F98C92"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2092795C"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E467A5E" w14:textId="77777777" w:rsidR="00582377" w:rsidRPr="00EA5393" w:rsidRDefault="00582377" w:rsidP="00E95A74">
            <w:pPr>
              <w:tabs>
                <w:tab w:val="left" w:pos="567"/>
              </w:tabs>
              <w:jc w:val="right"/>
              <w:rPr>
                <w:b/>
                <w:sz w:val="18"/>
                <w:szCs w:val="18"/>
              </w:rPr>
            </w:pPr>
            <w:r w:rsidRPr="00EA5393">
              <w:rPr>
                <w:b/>
                <w:sz w:val="18"/>
                <w:szCs w:val="18"/>
              </w:rPr>
              <w:t>179</w:t>
            </w:r>
          </w:p>
        </w:tc>
        <w:tc>
          <w:tcPr>
            <w:tcW w:w="993" w:type="dxa"/>
            <w:noWrap/>
            <w:vAlign w:val="center"/>
            <w:hideMark/>
          </w:tcPr>
          <w:p w14:paraId="60D1279C" w14:textId="77777777" w:rsidR="00582377" w:rsidRPr="00E95A74" w:rsidRDefault="00582377" w:rsidP="00E95A74">
            <w:pPr>
              <w:tabs>
                <w:tab w:val="left" w:pos="567"/>
              </w:tabs>
              <w:jc w:val="right"/>
              <w:rPr>
                <w:sz w:val="18"/>
                <w:szCs w:val="18"/>
              </w:rPr>
            </w:pPr>
            <w:r w:rsidRPr="00E95A74">
              <w:rPr>
                <w:sz w:val="18"/>
                <w:szCs w:val="18"/>
              </w:rPr>
              <w:t>8 333</w:t>
            </w:r>
          </w:p>
        </w:tc>
      </w:tr>
      <w:tr w:rsidR="00582377" w:rsidRPr="00E95A74" w14:paraId="70B9DC12" w14:textId="77777777" w:rsidTr="0042722B">
        <w:trPr>
          <w:cantSplit/>
          <w:trHeight w:val="255"/>
        </w:trPr>
        <w:tc>
          <w:tcPr>
            <w:tcW w:w="421" w:type="dxa"/>
            <w:noWrap/>
            <w:vAlign w:val="center"/>
            <w:hideMark/>
          </w:tcPr>
          <w:p w14:paraId="63CA8C01"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6C69E62A" w14:textId="77777777" w:rsidR="00582377" w:rsidRPr="00582377" w:rsidRDefault="00582377" w:rsidP="00E95A74">
            <w:pPr>
              <w:tabs>
                <w:tab w:val="left" w:pos="567"/>
              </w:tabs>
              <w:rPr>
                <w:bCs/>
                <w:sz w:val="16"/>
                <w:szCs w:val="18"/>
              </w:rPr>
            </w:pPr>
            <w:r w:rsidRPr="00582377">
              <w:rPr>
                <w:bCs/>
                <w:sz w:val="16"/>
                <w:szCs w:val="18"/>
              </w:rPr>
              <w:t>04730-Turism</w:t>
            </w:r>
          </w:p>
        </w:tc>
        <w:tc>
          <w:tcPr>
            <w:tcW w:w="1597" w:type="dxa"/>
            <w:noWrap/>
            <w:vAlign w:val="center"/>
            <w:hideMark/>
          </w:tcPr>
          <w:p w14:paraId="35AFD75D" w14:textId="77777777" w:rsidR="00582377" w:rsidRPr="00582377" w:rsidRDefault="00582377" w:rsidP="00E95A74">
            <w:pPr>
              <w:tabs>
                <w:tab w:val="left" w:pos="567"/>
              </w:tabs>
              <w:rPr>
                <w:sz w:val="16"/>
                <w:szCs w:val="18"/>
              </w:rPr>
            </w:pPr>
            <w:r w:rsidRPr="00582377">
              <w:rPr>
                <w:sz w:val="16"/>
                <w:szCs w:val="18"/>
              </w:rPr>
              <w:t>Peaarhitekt</w:t>
            </w:r>
          </w:p>
        </w:tc>
        <w:tc>
          <w:tcPr>
            <w:tcW w:w="1086" w:type="dxa"/>
            <w:noWrap/>
            <w:vAlign w:val="center"/>
            <w:hideMark/>
          </w:tcPr>
          <w:p w14:paraId="35E5D93C"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4DCBB374" w14:textId="77777777" w:rsidR="00582377" w:rsidRPr="00E95A74" w:rsidRDefault="00582377" w:rsidP="00E95A74">
            <w:pPr>
              <w:tabs>
                <w:tab w:val="left" w:pos="567"/>
              </w:tabs>
              <w:rPr>
                <w:sz w:val="18"/>
                <w:szCs w:val="18"/>
              </w:rPr>
            </w:pPr>
            <w:r w:rsidRPr="00E95A74">
              <w:rPr>
                <w:sz w:val="18"/>
                <w:szCs w:val="18"/>
              </w:rPr>
              <w:t>5512</w:t>
            </w:r>
          </w:p>
        </w:tc>
        <w:tc>
          <w:tcPr>
            <w:tcW w:w="1842" w:type="dxa"/>
            <w:noWrap/>
            <w:vAlign w:val="center"/>
            <w:hideMark/>
          </w:tcPr>
          <w:p w14:paraId="1AB04F1F" w14:textId="77777777" w:rsidR="00582377" w:rsidRPr="00E95A74" w:rsidRDefault="00582377" w:rsidP="00E95A74">
            <w:pPr>
              <w:tabs>
                <w:tab w:val="left" w:pos="567"/>
              </w:tabs>
              <w:rPr>
                <w:bCs/>
                <w:sz w:val="18"/>
                <w:szCs w:val="18"/>
              </w:rPr>
            </w:pPr>
            <w:r w:rsidRPr="00E95A74">
              <w:rPr>
                <w:bCs/>
                <w:sz w:val="18"/>
                <w:szCs w:val="18"/>
              </w:rPr>
              <w:t>Arheoloogilised väljakaevamised</w:t>
            </w:r>
          </w:p>
        </w:tc>
        <w:tc>
          <w:tcPr>
            <w:tcW w:w="851" w:type="dxa"/>
            <w:noWrap/>
            <w:vAlign w:val="center"/>
            <w:hideMark/>
          </w:tcPr>
          <w:p w14:paraId="78D813E7" w14:textId="77777777" w:rsidR="00582377" w:rsidRPr="0042722B" w:rsidRDefault="00582377" w:rsidP="00E95A74">
            <w:pPr>
              <w:tabs>
                <w:tab w:val="left" w:pos="567"/>
              </w:tabs>
              <w:rPr>
                <w:sz w:val="16"/>
                <w:szCs w:val="16"/>
              </w:rPr>
            </w:pPr>
            <w:r w:rsidRPr="0042722B">
              <w:rPr>
                <w:sz w:val="16"/>
                <w:szCs w:val="16"/>
              </w:rPr>
              <w:t>KU205</w:t>
            </w:r>
          </w:p>
        </w:tc>
        <w:tc>
          <w:tcPr>
            <w:tcW w:w="1196" w:type="dxa"/>
            <w:noWrap/>
            <w:vAlign w:val="center"/>
            <w:hideMark/>
          </w:tcPr>
          <w:p w14:paraId="1F1E636E" w14:textId="32EFB8C9" w:rsidR="00582377" w:rsidRPr="00E95A74" w:rsidRDefault="00582377" w:rsidP="00E95A74">
            <w:pPr>
              <w:tabs>
                <w:tab w:val="left" w:pos="567"/>
              </w:tabs>
              <w:rPr>
                <w:sz w:val="18"/>
                <w:szCs w:val="18"/>
              </w:rPr>
            </w:pPr>
          </w:p>
        </w:tc>
        <w:tc>
          <w:tcPr>
            <w:tcW w:w="2361" w:type="dxa"/>
            <w:noWrap/>
            <w:vAlign w:val="center"/>
            <w:hideMark/>
          </w:tcPr>
          <w:p w14:paraId="6BD92443" w14:textId="77777777" w:rsidR="00582377" w:rsidRPr="00E95A74" w:rsidRDefault="00582377" w:rsidP="00E95A74">
            <w:pPr>
              <w:tabs>
                <w:tab w:val="left" w:pos="567"/>
              </w:tabs>
              <w:rPr>
                <w:sz w:val="18"/>
                <w:szCs w:val="18"/>
              </w:rPr>
            </w:pPr>
            <w:r w:rsidRPr="00E95A74">
              <w:rPr>
                <w:sz w:val="18"/>
                <w:szCs w:val="18"/>
              </w:rPr>
              <w:t>2018. aastal ei  kasutata</w:t>
            </w:r>
          </w:p>
        </w:tc>
        <w:tc>
          <w:tcPr>
            <w:tcW w:w="980" w:type="dxa"/>
            <w:noWrap/>
            <w:vAlign w:val="center"/>
            <w:hideMark/>
          </w:tcPr>
          <w:p w14:paraId="04510C1D" w14:textId="77777777" w:rsidR="00582377" w:rsidRPr="00E95A74" w:rsidRDefault="00582377" w:rsidP="00E95A74">
            <w:pPr>
              <w:tabs>
                <w:tab w:val="left" w:pos="567"/>
              </w:tabs>
              <w:jc w:val="right"/>
              <w:rPr>
                <w:sz w:val="18"/>
                <w:szCs w:val="18"/>
              </w:rPr>
            </w:pPr>
            <w:r w:rsidRPr="00E95A74">
              <w:rPr>
                <w:sz w:val="18"/>
                <w:szCs w:val="18"/>
              </w:rPr>
              <w:t>4 500</w:t>
            </w:r>
          </w:p>
        </w:tc>
        <w:tc>
          <w:tcPr>
            <w:tcW w:w="851" w:type="dxa"/>
            <w:shd w:val="clear" w:color="auto" w:fill="FFF2CC" w:themeFill="accent4" w:themeFillTint="33"/>
            <w:noWrap/>
            <w:vAlign w:val="center"/>
            <w:hideMark/>
          </w:tcPr>
          <w:p w14:paraId="344A6C0F" w14:textId="77777777" w:rsidR="00582377" w:rsidRPr="00EA5393" w:rsidRDefault="00582377" w:rsidP="00E95A74">
            <w:pPr>
              <w:tabs>
                <w:tab w:val="left" w:pos="567"/>
              </w:tabs>
              <w:jc w:val="right"/>
              <w:rPr>
                <w:b/>
                <w:sz w:val="18"/>
                <w:szCs w:val="18"/>
              </w:rPr>
            </w:pPr>
            <w:r w:rsidRPr="00EA5393">
              <w:rPr>
                <w:b/>
                <w:sz w:val="18"/>
                <w:szCs w:val="18"/>
              </w:rPr>
              <w:t>-4 500</w:t>
            </w:r>
          </w:p>
        </w:tc>
        <w:tc>
          <w:tcPr>
            <w:tcW w:w="708" w:type="dxa"/>
            <w:shd w:val="clear" w:color="auto" w:fill="FFF2CC" w:themeFill="accent4" w:themeFillTint="33"/>
            <w:noWrap/>
            <w:vAlign w:val="center"/>
            <w:hideMark/>
          </w:tcPr>
          <w:p w14:paraId="262045C8"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3F21C453"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0D75869D" w14:textId="77777777" w:rsidR="00582377" w:rsidRPr="00E95A74" w:rsidRDefault="00582377" w:rsidP="00E95A74">
            <w:pPr>
              <w:tabs>
                <w:tab w:val="left" w:pos="567"/>
              </w:tabs>
              <w:jc w:val="right"/>
              <w:rPr>
                <w:sz w:val="18"/>
                <w:szCs w:val="18"/>
              </w:rPr>
            </w:pPr>
            <w:r w:rsidRPr="00E95A74">
              <w:rPr>
                <w:sz w:val="18"/>
                <w:szCs w:val="18"/>
              </w:rPr>
              <w:t>0</w:t>
            </w:r>
          </w:p>
        </w:tc>
      </w:tr>
      <w:tr w:rsidR="00582377" w:rsidRPr="00E95A74" w14:paraId="429743B6" w14:textId="77777777" w:rsidTr="0042722B">
        <w:trPr>
          <w:cantSplit/>
          <w:trHeight w:val="255"/>
        </w:trPr>
        <w:tc>
          <w:tcPr>
            <w:tcW w:w="421" w:type="dxa"/>
            <w:noWrap/>
            <w:vAlign w:val="center"/>
            <w:hideMark/>
          </w:tcPr>
          <w:p w14:paraId="253C90BB"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1F8928E2" w14:textId="77777777" w:rsidR="00582377" w:rsidRPr="00582377" w:rsidRDefault="00582377" w:rsidP="00E95A74">
            <w:pPr>
              <w:tabs>
                <w:tab w:val="left" w:pos="567"/>
              </w:tabs>
              <w:rPr>
                <w:bCs/>
                <w:sz w:val="16"/>
                <w:szCs w:val="18"/>
              </w:rPr>
            </w:pPr>
            <w:r w:rsidRPr="00582377">
              <w:rPr>
                <w:bCs/>
                <w:sz w:val="16"/>
                <w:szCs w:val="18"/>
              </w:rPr>
              <w:t>04730-Turism</w:t>
            </w:r>
          </w:p>
        </w:tc>
        <w:tc>
          <w:tcPr>
            <w:tcW w:w="1597" w:type="dxa"/>
            <w:noWrap/>
            <w:vAlign w:val="center"/>
            <w:hideMark/>
          </w:tcPr>
          <w:p w14:paraId="6BF21C7F" w14:textId="77777777" w:rsidR="00582377" w:rsidRPr="00582377" w:rsidRDefault="00582377" w:rsidP="00E95A74">
            <w:pPr>
              <w:tabs>
                <w:tab w:val="left" w:pos="567"/>
              </w:tabs>
              <w:rPr>
                <w:sz w:val="16"/>
                <w:szCs w:val="18"/>
              </w:rPr>
            </w:pPr>
            <w:r w:rsidRPr="00582377">
              <w:rPr>
                <w:sz w:val="16"/>
                <w:szCs w:val="18"/>
              </w:rPr>
              <w:t>Peaarhitekt</w:t>
            </w:r>
          </w:p>
        </w:tc>
        <w:tc>
          <w:tcPr>
            <w:tcW w:w="1086" w:type="dxa"/>
            <w:noWrap/>
            <w:vAlign w:val="center"/>
            <w:hideMark/>
          </w:tcPr>
          <w:p w14:paraId="423C2F65"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19F307E4" w14:textId="77777777" w:rsidR="00582377" w:rsidRPr="00E95A74" w:rsidRDefault="00582377" w:rsidP="00E95A74">
            <w:pPr>
              <w:tabs>
                <w:tab w:val="left" w:pos="567"/>
              </w:tabs>
              <w:rPr>
                <w:sz w:val="18"/>
                <w:szCs w:val="18"/>
              </w:rPr>
            </w:pPr>
            <w:r w:rsidRPr="00E95A74">
              <w:rPr>
                <w:sz w:val="18"/>
                <w:szCs w:val="18"/>
              </w:rPr>
              <w:t>5512</w:t>
            </w:r>
          </w:p>
        </w:tc>
        <w:tc>
          <w:tcPr>
            <w:tcW w:w="1842" w:type="dxa"/>
            <w:noWrap/>
            <w:vAlign w:val="center"/>
            <w:hideMark/>
          </w:tcPr>
          <w:p w14:paraId="1B827346" w14:textId="77777777" w:rsidR="00582377" w:rsidRPr="00E95A74" w:rsidRDefault="00582377" w:rsidP="00E95A74">
            <w:pPr>
              <w:tabs>
                <w:tab w:val="left" w:pos="567"/>
              </w:tabs>
              <w:rPr>
                <w:bCs/>
                <w:sz w:val="18"/>
                <w:szCs w:val="18"/>
              </w:rPr>
            </w:pPr>
            <w:r w:rsidRPr="00E95A74">
              <w:rPr>
                <w:bCs/>
                <w:sz w:val="18"/>
                <w:szCs w:val="18"/>
              </w:rPr>
              <w:t xml:space="preserve">Lossivaremete konserveerimine </w:t>
            </w:r>
          </w:p>
        </w:tc>
        <w:tc>
          <w:tcPr>
            <w:tcW w:w="851" w:type="dxa"/>
            <w:noWrap/>
            <w:vAlign w:val="center"/>
            <w:hideMark/>
          </w:tcPr>
          <w:p w14:paraId="768CF5CE" w14:textId="77777777" w:rsidR="00582377" w:rsidRPr="0042722B" w:rsidRDefault="00582377" w:rsidP="00E95A74">
            <w:pPr>
              <w:tabs>
                <w:tab w:val="left" w:pos="567"/>
              </w:tabs>
              <w:rPr>
                <w:sz w:val="16"/>
                <w:szCs w:val="16"/>
              </w:rPr>
            </w:pPr>
            <w:r w:rsidRPr="0042722B">
              <w:rPr>
                <w:sz w:val="16"/>
                <w:szCs w:val="16"/>
              </w:rPr>
              <w:t>KU206</w:t>
            </w:r>
          </w:p>
        </w:tc>
        <w:tc>
          <w:tcPr>
            <w:tcW w:w="1196" w:type="dxa"/>
            <w:noWrap/>
            <w:vAlign w:val="center"/>
            <w:hideMark/>
          </w:tcPr>
          <w:p w14:paraId="6BEDE53D" w14:textId="3190CE63" w:rsidR="00582377" w:rsidRPr="00E95A74" w:rsidRDefault="00582377" w:rsidP="00E95A74">
            <w:pPr>
              <w:tabs>
                <w:tab w:val="left" w:pos="567"/>
              </w:tabs>
              <w:rPr>
                <w:sz w:val="18"/>
                <w:szCs w:val="18"/>
              </w:rPr>
            </w:pPr>
          </w:p>
        </w:tc>
        <w:tc>
          <w:tcPr>
            <w:tcW w:w="2361" w:type="dxa"/>
            <w:noWrap/>
            <w:vAlign w:val="center"/>
            <w:hideMark/>
          </w:tcPr>
          <w:p w14:paraId="20804D33" w14:textId="77777777" w:rsidR="00582377" w:rsidRPr="00E95A74" w:rsidRDefault="00582377" w:rsidP="00E95A74">
            <w:pPr>
              <w:tabs>
                <w:tab w:val="left" w:pos="567"/>
              </w:tabs>
              <w:rPr>
                <w:sz w:val="18"/>
                <w:szCs w:val="18"/>
              </w:rPr>
            </w:pPr>
            <w:r w:rsidRPr="00E95A74">
              <w:rPr>
                <w:sz w:val="18"/>
                <w:szCs w:val="18"/>
              </w:rPr>
              <w:t>Sihtraha täpsustamine</w:t>
            </w:r>
          </w:p>
        </w:tc>
        <w:tc>
          <w:tcPr>
            <w:tcW w:w="980" w:type="dxa"/>
            <w:noWrap/>
            <w:vAlign w:val="center"/>
            <w:hideMark/>
          </w:tcPr>
          <w:p w14:paraId="751E50B3" w14:textId="77777777" w:rsidR="00582377" w:rsidRPr="00E95A74" w:rsidRDefault="00582377" w:rsidP="00E95A74">
            <w:pPr>
              <w:tabs>
                <w:tab w:val="left" w:pos="567"/>
              </w:tabs>
              <w:jc w:val="right"/>
              <w:rPr>
                <w:sz w:val="18"/>
                <w:szCs w:val="18"/>
              </w:rPr>
            </w:pPr>
            <w:r w:rsidRPr="00E95A74">
              <w:rPr>
                <w:sz w:val="18"/>
                <w:szCs w:val="18"/>
              </w:rPr>
              <w:t>25 336</w:t>
            </w:r>
          </w:p>
        </w:tc>
        <w:tc>
          <w:tcPr>
            <w:tcW w:w="851" w:type="dxa"/>
            <w:shd w:val="clear" w:color="auto" w:fill="FFF2CC" w:themeFill="accent4" w:themeFillTint="33"/>
            <w:noWrap/>
            <w:vAlign w:val="center"/>
            <w:hideMark/>
          </w:tcPr>
          <w:p w14:paraId="270AE58E"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68153C3E"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11B5178E" w14:textId="77777777" w:rsidR="00582377" w:rsidRPr="00EA5393" w:rsidRDefault="00582377" w:rsidP="00E95A74">
            <w:pPr>
              <w:tabs>
                <w:tab w:val="left" w:pos="567"/>
              </w:tabs>
              <w:jc w:val="right"/>
              <w:rPr>
                <w:b/>
                <w:sz w:val="18"/>
                <w:szCs w:val="18"/>
              </w:rPr>
            </w:pPr>
            <w:r w:rsidRPr="00EA5393">
              <w:rPr>
                <w:b/>
                <w:sz w:val="18"/>
                <w:szCs w:val="18"/>
              </w:rPr>
              <w:t>664</w:t>
            </w:r>
          </w:p>
        </w:tc>
        <w:tc>
          <w:tcPr>
            <w:tcW w:w="993" w:type="dxa"/>
            <w:noWrap/>
            <w:vAlign w:val="center"/>
            <w:hideMark/>
          </w:tcPr>
          <w:p w14:paraId="6B554DD1" w14:textId="77777777" w:rsidR="00582377" w:rsidRPr="00E95A74" w:rsidRDefault="00582377" w:rsidP="00E95A74">
            <w:pPr>
              <w:tabs>
                <w:tab w:val="left" w:pos="567"/>
              </w:tabs>
              <w:jc w:val="right"/>
              <w:rPr>
                <w:sz w:val="18"/>
                <w:szCs w:val="18"/>
              </w:rPr>
            </w:pPr>
            <w:r w:rsidRPr="00E95A74">
              <w:rPr>
                <w:sz w:val="18"/>
                <w:szCs w:val="18"/>
              </w:rPr>
              <w:t>26 000</w:t>
            </w:r>
          </w:p>
        </w:tc>
      </w:tr>
      <w:tr w:rsidR="00582377" w:rsidRPr="00E95A74" w14:paraId="0D360638" w14:textId="77777777" w:rsidTr="0042722B">
        <w:trPr>
          <w:cantSplit/>
          <w:trHeight w:val="255"/>
        </w:trPr>
        <w:tc>
          <w:tcPr>
            <w:tcW w:w="421" w:type="dxa"/>
            <w:noWrap/>
            <w:vAlign w:val="center"/>
            <w:hideMark/>
          </w:tcPr>
          <w:p w14:paraId="400D6F77"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5E79F39B" w14:textId="77777777" w:rsidR="00582377" w:rsidRPr="00582377" w:rsidRDefault="00582377" w:rsidP="00E95A74">
            <w:pPr>
              <w:tabs>
                <w:tab w:val="left" w:pos="567"/>
              </w:tabs>
              <w:rPr>
                <w:bCs/>
                <w:sz w:val="16"/>
                <w:szCs w:val="18"/>
              </w:rPr>
            </w:pPr>
            <w:r w:rsidRPr="00582377">
              <w:rPr>
                <w:bCs/>
                <w:sz w:val="16"/>
                <w:szCs w:val="18"/>
              </w:rPr>
              <w:t>04740-Üldmajanduslikud arendusprojektid</w:t>
            </w:r>
          </w:p>
        </w:tc>
        <w:tc>
          <w:tcPr>
            <w:tcW w:w="1597" w:type="dxa"/>
            <w:noWrap/>
            <w:vAlign w:val="center"/>
            <w:hideMark/>
          </w:tcPr>
          <w:p w14:paraId="0783772D" w14:textId="77777777" w:rsidR="00582377" w:rsidRPr="00582377" w:rsidRDefault="00582377" w:rsidP="00E95A74">
            <w:pPr>
              <w:tabs>
                <w:tab w:val="left" w:pos="567"/>
              </w:tabs>
              <w:rPr>
                <w:sz w:val="16"/>
                <w:szCs w:val="18"/>
              </w:rPr>
            </w:pPr>
            <w:r w:rsidRPr="00582377">
              <w:rPr>
                <w:sz w:val="16"/>
                <w:szCs w:val="18"/>
              </w:rPr>
              <w:t>Peaarhitekt</w:t>
            </w:r>
          </w:p>
        </w:tc>
        <w:tc>
          <w:tcPr>
            <w:tcW w:w="1086" w:type="dxa"/>
            <w:noWrap/>
            <w:vAlign w:val="center"/>
            <w:hideMark/>
          </w:tcPr>
          <w:p w14:paraId="597FA21C"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107ADED2" w14:textId="77777777" w:rsidR="00582377" w:rsidRPr="00E95A74" w:rsidRDefault="00582377" w:rsidP="00E95A74">
            <w:pPr>
              <w:tabs>
                <w:tab w:val="left" w:pos="567"/>
              </w:tabs>
              <w:rPr>
                <w:sz w:val="18"/>
                <w:szCs w:val="18"/>
              </w:rPr>
            </w:pPr>
            <w:r w:rsidRPr="00E95A74">
              <w:rPr>
                <w:sz w:val="18"/>
                <w:szCs w:val="18"/>
              </w:rPr>
              <w:t>551190</w:t>
            </w:r>
          </w:p>
        </w:tc>
        <w:tc>
          <w:tcPr>
            <w:tcW w:w="1842" w:type="dxa"/>
            <w:noWrap/>
            <w:vAlign w:val="center"/>
            <w:hideMark/>
          </w:tcPr>
          <w:p w14:paraId="54C2DF2D" w14:textId="77777777" w:rsidR="00582377" w:rsidRPr="00E95A74" w:rsidRDefault="00582377" w:rsidP="00E95A74">
            <w:pPr>
              <w:tabs>
                <w:tab w:val="left" w:pos="567"/>
              </w:tabs>
              <w:rPr>
                <w:bCs/>
                <w:sz w:val="18"/>
                <w:szCs w:val="18"/>
              </w:rPr>
            </w:pPr>
            <w:r w:rsidRPr="00E95A74">
              <w:rPr>
                <w:bCs/>
                <w:sz w:val="18"/>
                <w:szCs w:val="18"/>
              </w:rPr>
              <w:t xml:space="preserve">Linnaplaneeringud, kuulutused </w:t>
            </w:r>
          </w:p>
        </w:tc>
        <w:tc>
          <w:tcPr>
            <w:tcW w:w="851" w:type="dxa"/>
            <w:noWrap/>
            <w:vAlign w:val="center"/>
            <w:hideMark/>
          </w:tcPr>
          <w:p w14:paraId="52F8A6BA" w14:textId="77777777" w:rsidR="00582377" w:rsidRPr="0042722B" w:rsidRDefault="00582377" w:rsidP="00E95A74">
            <w:pPr>
              <w:tabs>
                <w:tab w:val="left" w:pos="567"/>
              </w:tabs>
              <w:rPr>
                <w:sz w:val="16"/>
                <w:szCs w:val="16"/>
              </w:rPr>
            </w:pPr>
            <w:r w:rsidRPr="0042722B">
              <w:rPr>
                <w:sz w:val="16"/>
                <w:szCs w:val="16"/>
              </w:rPr>
              <w:t>KU226</w:t>
            </w:r>
          </w:p>
        </w:tc>
        <w:tc>
          <w:tcPr>
            <w:tcW w:w="1196" w:type="dxa"/>
            <w:noWrap/>
            <w:vAlign w:val="center"/>
            <w:hideMark/>
          </w:tcPr>
          <w:p w14:paraId="14C488BA" w14:textId="1B4A7DDD" w:rsidR="00582377" w:rsidRPr="00E95A74" w:rsidRDefault="00582377" w:rsidP="00E95A74">
            <w:pPr>
              <w:tabs>
                <w:tab w:val="left" w:pos="567"/>
              </w:tabs>
              <w:rPr>
                <w:sz w:val="18"/>
                <w:szCs w:val="18"/>
              </w:rPr>
            </w:pPr>
          </w:p>
        </w:tc>
        <w:tc>
          <w:tcPr>
            <w:tcW w:w="2361" w:type="dxa"/>
            <w:noWrap/>
            <w:vAlign w:val="center"/>
            <w:hideMark/>
          </w:tcPr>
          <w:p w14:paraId="52BE02C3" w14:textId="77777777" w:rsidR="00582377" w:rsidRPr="00E95A74" w:rsidRDefault="00582377" w:rsidP="00E95A74">
            <w:pPr>
              <w:tabs>
                <w:tab w:val="left" w:pos="567"/>
              </w:tabs>
              <w:rPr>
                <w:sz w:val="18"/>
                <w:szCs w:val="18"/>
              </w:rPr>
            </w:pPr>
            <w:r w:rsidRPr="00E95A74">
              <w:rPr>
                <w:sz w:val="18"/>
                <w:szCs w:val="18"/>
              </w:rPr>
              <w:t>Kulud täiendavate tulude arvelt</w:t>
            </w:r>
          </w:p>
        </w:tc>
        <w:tc>
          <w:tcPr>
            <w:tcW w:w="980" w:type="dxa"/>
            <w:noWrap/>
            <w:vAlign w:val="center"/>
            <w:hideMark/>
          </w:tcPr>
          <w:p w14:paraId="5E7CDFB6" w14:textId="77777777" w:rsidR="00582377" w:rsidRPr="00E95A74" w:rsidRDefault="00582377" w:rsidP="00E95A74">
            <w:pPr>
              <w:tabs>
                <w:tab w:val="left" w:pos="567"/>
              </w:tabs>
              <w:jc w:val="right"/>
              <w:rPr>
                <w:sz w:val="18"/>
                <w:szCs w:val="18"/>
              </w:rPr>
            </w:pPr>
            <w:r w:rsidRPr="00E95A74">
              <w:rPr>
                <w:sz w:val="18"/>
                <w:szCs w:val="18"/>
              </w:rPr>
              <w:t>2 500</w:t>
            </w:r>
          </w:p>
        </w:tc>
        <w:tc>
          <w:tcPr>
            <w:tcW w:w="851" w:type="dxa"/>
            <w:shd w:val="clear" w:color="auto" w:fill="FFF2CC" w:themeFill="accent4" w:themeFillTint="33"/>
            <w:noWrap/>
            <w:vAlign w:val="center"/>
            <w:hideMark/>
          </w:tcPr>
          <w:p w14:paraId="779F2008" w14:textId="77777777" w:rsidR="00582377" w:rsidRPr="00EA5393" w:rsidRDefault="00582377" w:rsidP="00E95A74">
            <w:pPr>
              <w:tabs>
                <w:tab w:val="left" w:pos="567"/>
              </w:tabs>
              <w:jc w:val="right"/>
              <w:rPr>
                <w:b/>
                <w:sz w:val="18"/>
                <w:szCs w:val="18"/>
              </w:rPr>
            </w:pPr>
            <w:r w:rsidRPr="00EA5393">
              <w:rPr>
                <w:b/>
                <w:sz w:val="18"/>
                <w:szCs w:val="18"/>
              </w:rPr>
              <w:t>1 521</w:t>
            </w:r>
          </w:p>
        </w:tc>
        <w:tc>
          <w:tcPr>
            <w:tcW w:w="708" w:type="dxa"/>
            <w:shd w:val="clear" w:color="auto" w:fill="FFF2CC" w:themeFill="accent4" w:themeFillTint="33"/>
            <w:noWrap/>
            <w:vAlign w:val="center"/>
            <w:hideMark/>
          </w:tcPr>
          <w:p w14:paraId="2E9CC7B9"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4FA6BE93"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4AE9FA59" w14:textId="77777777" w:rsidR="00582377" w:rsidRPr="00E95A74" w:rsidRDefault="00582377" w:rsidP="00E95A74">
            <w:pPr>
              <w:tabs>
                <w:tab w:val="left" w:pos="567"/>
              </w:tabs>
              <w:jc w:val="right"/>
              <w:rPr>
                <w:sz w:val="18"/>
                <w:szCs w:val="18"/>
              </w:rPr>
            </w:pPr>
            <w:r w:rsidRPr="00E95A74">
              <w:rPr>
                <w:sz w:val="18"/>
                <w:szCs w:val="18"/>
              </w:rPr>
              <w:t>4 021</w:t>
            </w:r>
          </w:p>
        </w:tc>
      </w:tr>
      <w:tr w:rsidR="00582377" w:rsidRPr="00E95A74" w14:paraId="48DDD698" w14:textId="77777777" w:rsidTr="0042722B">
        <w:trPr>
          <w:cantSplit/>
          <w:trHeight w:val="255"/>
        </w:trPr>
        <w:tc>
          <w:tcPr>
            <w:tcW w:w="421" w:type="dxa"/>
            <w:noWrap/>
            <w:vAlign w:val="center"/>
            <w:hideMark/>
          </w:tcPr>
          <w:p w14:paraId="6C995CAC"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52851384" w14:textId="77777777" w:rsidR="00582377" w:rsidRPr="00582377" w:rsidRDefault="00582377" w:rsidP="00E95A74">
            <w:pPr>
              <w:tabs>
                <w:tab w:val="left" w:pos="567"/>
              </w:tabs>
              <w:rPr>
                <w:bCs/>
                <w:sz w:val="16"/>
                <w:szCs w:val="18"/>
              </w:rPr>
            </w:pPr>
            <w:r w:rsidRPr="00582377">
              <w:rPr>
                <w:bCs/>
                <w:sz w:val="16"/>
                <w:szCs w:val="18"/>
              </w:rPr>
              <w:t>04900-Muu majandus (sh majanduse haldus)</w:t>
            </w:r>
          </w:p>
        </w:tc>
        <w:tc>
          <w:tcPr>
            <w:tcW w:w="1597" w:type="dxa"/>
            <w:noWrap/>
            <w:vAlign w:val="center"/>
            <w:hideMark/>
          </w:tcPr>
          <w:p w14:paraId="564A917C" w14:textId="77777777" w:rsidR="00582377" w:rsidRPr="00582377" w:rsidRDefault="00582377" w:rsidP="00E95A74">
            <w:pPr>
              <w:tabs>
                <w:tab w:val="left" w:pos="567"/>
              </w:tabs>
              <w:rPr>
                <w:sz w:val="16"/>
                <w:szCs w:val="18"/>
              </w:rPr>
            </w:pPr>
            <w:r w:rsidRPr="00582377">
              <w:rPr>
                <w:sz w:val="16"/>
                <w:szCs w:val="18"/>
              </w:rPr>
              <w:t>Kinnisvara haldusameti juhataja</w:t>
            </w:r>
          </w:p>
        </w:tc>
        <w:tc>
          <w:tcPr>
            <w:tcW w:w="1086" w:type="dxa"/>
            <w:noWrap/>
            <w:vAlign w:val="center"/>
            <w:hideMark/>
          </w:tcPr>
          <w:p w14:paraId="05BC166C"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1BB4CE94" w14:textId="77777777" w:rsidR="00582377" w:rsidRPr="00E95A74" w:rsidRDefault="00582377" w:rsidP="00E95A74">
            <w:pPr>
              <w:tabs>
                <w:tab w:val="left" w:pos="567"/>
              </w:tabs>
              <w:rPr>
                <w:sz w:val="18"/>
                <w:szCs w:val="18"/>
              </w:rPr>
            </w:pPr>
            <w:r w:rsidRPr="00E95A74">
              <w:rPr>
                <w:sz w:val="18"/>
                <w:szCs w:val="18"/>
              </w:rPr>
              <w:t>55112</w:t>
            </w:r>
          </w:p>
        </w:tc>
        <w:tc>
          <w:tcPr>
            <w:tcW w:w="1842" w:type="dxa"/>
            <w:noWrap/>
            <w:vAlign w:val="center"/>
            <w:hideMark/>
          </w:tcPr>
          <w:p w14:paraId="0265D717" w14:textId="77777777" w:rsidR="00582377" w:rsidRPr="00E95A74" w:rsidRDefault="00582377" w:rsidP="00E95A74">
            <w:pPr>
              <w:tabs>
                <w:tab w:val="left" w:pos="567"/>
              </w:tabs>
              <w:rPr>
                <w:bCs/>
                <w:sz w:val="18"/>
                <w:szCs w:val="18"/>
              </w:rPr>
            </w:pPr>
            <w:r w:rsidRPr="00E95A74">
              <w:rPr>
                <w:bCs/>
                <w:sz w:val="18"/>
                <w:szCs w:val="18"/>
              </w:rPr>
              <w:t>Kulud elektrile</w:t>
            </w:r>
          </w:p>
        </w:tc>
        <w:tc>
          <w:tcPr>
            <w:tcW w:w="851" w:type="dxa"/>
            <w:noWrap/>
            <w:vAlign w:val="center"/>
            <w:hideMark/>
          </w:tcPr>
          <w:p w14:paraId="17F9403C"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431D7CFD" w14:textId="77777777" w:rsidR="00582377" w:rsidRPr="00E95A74" w:rsidRDefault="00582377" w:rsidP="00E95A74">
            <w:pPr>
              <w:tabs>
                <w:tab w:val="left" w:pos="567"/>
              </w:tabs>
              <w:rPr>
                <w:sz w:val="18"/>
                <w:szCs w:val="18"/>
              </w:rPr>
            </w:pPr>
            <w:r w:rsidRPr="00E95A74">
              <w:rPr>
                <w:sz w:val="18"/>
                <w:szCs w:val="18"/>
              </w:rPr>
              <w:t>KVHA  Linnu 4 ja 4a</w:t>
            </w:r>
          </w:p>
        </w:tc>
        <w:tc>
          <w:tcPr>
            <w:tcW w:w="2361" w:type="dxa"/>
            <w:noWrap/>
            <w:vAlign w:val="center"/>
            <w:hideMark/>
          </w:tcPr>
          <w:p w14:paraId="5D50DE6F"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02723114"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71D17D31" w14:textId="77777777" w:rsidR="00582377" w:rsidRPr="00EA5393" w:rsidRDefault="00582377" w:rsidP="00E95A74">
            <w:pPr>
              <w:tabs>
                <w:tab w:val="left" w:pos="567"/>
              </w:tabs>
              <w:jc w:val="right"/>
              <w:rPr>
                <w:b/>
                <w:sz w:val="18"/>
                <w:szCs w:val="18"/>
              </w:rPr>
            </w:pPr>
            <w:r w:rsidRPr="00EA5393">
              <w:rPr>
                <w:b/>
                <w:sz w:val="18"/>
                <w:szCs w:val="18"/>
              </w:rPr>
              <w:t>47</w:t>
            </w:r>
          </w:p>
        </w:tc>
        <w:tc>
          <w:tcPr>
            <w:tcW w:w="708" w:type="dxa"/>
            <w:shd w:val="clear" w:color="auto" w:fill="FFF2CC" w:themeFill="accent4" w:themeFillTint="33"/>
            <w:noWrap/>
            <w:vAlign w:val="center"/>
            <w:hideMark/>
          </w:tcPr>
          <w:p w14:paraId="0CBCB219"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3E0925D9"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7FFDDB95" w14:textId="77777777" w:rsidR="00582377" w:rsidRPr="00E95A74" w:rsidRDefault="00582377" w:rsidP="00E95A74">
            <w:pPr>
              <w:tabs>
                <w:tab w:val="left" w:pos="567"/>
              </w:tabs>
              <w:jc w:val="right"/>
              <w:rPr>
                <w:sz w:val="18"/>
                <w:szCs w:val="18"/>
              </w:rPr>
            </w:pPr>
            <w:r w:rsidRPr="00E95A74">
              <w:rPr>
                <w:sz w:val="18"/>
                <w:szCs w:val="18"/>
              </w:rPr>
              <w:t>47</w:t>
            </w:r>
          </w:p>
        </w:tc>
      </w:tr>
      <w:tr w:rsidR="00582377" w:rsidRPr="00E95A74" w14:paraId="24A20A88" w14:textId="77777777" w:rsidTr="0042722B">
        <w:trPr>
          <w:cantSplit/>
          <w:trHeight w:val="255"/>
        </w:trPr>
        <w:tc>
          <w:tcPr>
            <w:tcW w:w="421" w:type="dxa"/>
            <w:noWrap/>
            <w:vAlign w:val="center"/>
            <w:hideMark/>
          </w:tcPr>
          <w:p w14:paraId="017E5B9D"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678D5A11" w14:textId="77777777" w:rsidR="00582377" w:rsidRPr="00582377" w:rsidRDefault="00582377" w:rsidP="00E95A74">
            <w:pPr>
              <w:tabs>
                <w:tab w:val="left" w:pos="567"/>
              </w:tabs>
              <w:rPr>
                <w:bCs/>
                <w:sz w:val="16"/>
                <w:szCs w:val="18"/>
              </w:rPr>
            </w:pPr>
            <w:r w:rsidRPr="00582377">
              <w:rPr>
                <w:bCs/>
                <w:sz w:val="16"/>
                <w:szCs w:val="18"/>
              </w:rPr>
              <w:t>04900-Muu majandus (sh majanduse haldus)</w:t>
            </w:r>
          </w:p>
        </w:tc>
        <w:tc>
          <w:tcPr>
            <w:tcW w:w="1597" w:type="dxa"/>
            <w:noWrap/>
            <w:vAlign w:val="center"/>
            <w:hideMark/>
          </w:tcPr>
          <w:p w14:paraId="34C53BAF" w14:textId="77777777" w:rsidR="00582377" w:rsidRPr="00582377" w:rsidRDefault="00582377" w:rsidP="00E95A74">
            <w:pPr>
              <w:tabs>
                <w:tab w:val="left" w:pos="567"/>
              </w:tabs>
              <w:rPr>
                <w:sz w:val="16"/>
                <w:szCs w:val="18"/>
              </w:rPr>
            </w:pPr>
            <w:r w:rsidRPr="00582377">
              <w:rPr>
                <w:sz w:val="16"/>
                <w:szCs w:val="18"/>
              </w:rPr>
              <w:t>Kinnisvara haldusameti juhataja</w:t>
            </w:r>
          </w:p>
        </w:tc>
        <w:tc>
          <w:tcPr>
            <w:tcW w:w="1086" w:type="dxa"/>
            <w:noWrap/>
            <w:vAlign w:val="center"/>
            <w:hideMark/>
          </w:tcPr>
          <w:p w14:paraId="0D8F7109"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52F00C2F" w14:textId="77777777" w:rsidR="00582377" w:rsidRPr="00E95A74" w:rsidRDefault="00582377" w:rsidP="00E95A74">
            <w:pPr>
              <w:tabs>
                <w:tab w:val="left" w:pos="567"/>
              </w:tabs>
              <w:rPr>
                <w:sz w:val="18"/>
                <w:szCs w:val="18"/>
              </w:rPr>
            </w:pPr>
            <w:r w:rsidRPr="00E95A74">
              <w:rPr>
                <w:sz w:val="18"/>
                <w:szCs w:val="18"/>
              </w:rPr>
              <w:t>551146</w:t>
            </w:r>
          </w:p>
        </w:tc>
        <w:tc>
          <w:tcPr>
            <w:tcW w:w="1842" w:type="dxa"/>
            <w:noWrap/>
            <w:vAlign w:val="center"/>
            <w:hideMark/>
          </w:tcPr>
          <w:p w14:paraId="5E103D77" w14:textId="77777777" w:rsidR="00582377" w:rsidRPr="00E95A74" w:rsidRDefault="00582377" w:rsidP="00E95A74">
            <w:pPr>
              <w:tabs>
                <w:tab w:val="left" w:pos="567"/>
              </w:tabs>
              <w:rPr>
                <w:bCs/>
                <w:sz w:val="18"/>
                <w:szCs w:val="18"/>
              </w:rPr>
            </w:pPr>
            <w:r w:rsidRPr="00E95A74">
              <w:rPr>
                <w:bCs/>
                <w:sz w:val="18"/>
                <w:szCs w:val="18"/>
              </w:rPr>
              <w:t>Kulud tehnohooldusele</w:t>
            </w:r>
          </w:p>
        </w:tc>
        <w:tc>
          <w:tcPr>
            <w:tcW w:w="851" w:type="dxa"/>
            <w:noWrap/>
            <w:vAlign w:val="center"/>
            <w:hideMark/>
          </w:tcPr>
          <w:p w14:paraId="3012E8A1"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405CE6D8" w14:textId="77777777" w:rsidR="00582377" w:rsidRPr="00E95A74" w:rsidRDefault="00582377" w:rsidP="00E95A74">
            <w:pPr>
              <w:tabs>
                <w:tab w:val="left" w:pos="567"/>
              </w:tabs>
              <w:rPr>
                <w:sz w:val="18"/>
                <w:szCs w:val="18"/>
              </w:rPr>
            </w:pPr>
            <w:r w:rsidRPr="00E95A74">
              <w:rPr>
                <w:sz w:val="18"/>
                <w:szCs w:val="18"/>
              </w:rPr>
              <w:t>KVHA  Linnu 4 ja 4a</w:t>
            </w:r>
          </w:p>
        </w:tc>
        <w:tc>
          <w:tcPr>
            <w:tcW w:w="2361" w:type="dxa"/>
            <w:noWrap/>
            <w:vAlign w:val="center"/>
            <w:hideMark/>
          </w:tcPr>
          <w:p w14:paraId="4710C0C3"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68BFDFF0"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23FEF7FE" w14:textId="77777777" w:rsidR="00582377" w:rsidRPr="00EA5393" w:rsidRDefault="00582377" w:rsidP="00E95A74">
            <w:pPr>
              <w:tabs>
                <w:tab w:val="left" w:pos="567"/>
              </w:tabs>
              <w:jc w:val="right"/>
              <w:rPr>
                <w:b/>
                <w:sz w:val="18"/>
                <w:szCs w:val="18"/>
              </w:rPr>
            </w:pPr>
            <w:r w:rsidRPr="00EA5393">
              <w:rPr>
                <w:b/>
                <w:sz w:val="18"/>
                <w:szCs w:val="18"/>
              </w:rPr>
              <w:t>480</w:t>
            </w:r>
          </w:p>
        </w:tc>
        <w:tc>
          <w:tcPr>
            <w:tcW w:w="708" w:type="dxa"/>
            <w:shd w:val="clear" w:color="auto" w:fill="FFF2CC" w:themeFill="accent4" w:themeFillTint="33"/>
            <w:noWrap/>
            <w:vAlign w:val="center"/>
            <w:hideMark/>
          </w:tcPr>
          <w:p w14:paraId="077CA424" w14:textId="77777777" w:rsidR="00582377" w:rsidRPr="00EA5393" w:rsidRDefault="00582377" w:rsidP="00E95A74">
            <w:pPr>
              <w:tabs>
                <w:tab w:val="left" w:pos="567"/>
              </w:tabs>
              <w:jc w:val="right"/>
              <w:rPr>
                <w:b/>
                <w:sz w:val="18"/>
                <w:szCs w:val="18"/>
              </w:rPr>
            </w:pPr>
            <w:r w:rsidRPr="00EA5393">
              <w:rPr>
                <w:b/>
                <w:sz w:val="18"/>
                <w:szCs w:val="18"/>
              </w:rPr>
              <w:t>180</w:t>
            </w:r>
          </w:p>
        </w:tc>
        <w:tc>
          <w:tcPr>
            <w:tcW w:w="850" w:type="dxa"/>
            <w:shd w:val="clear" w:color="auto" w:fill="FFF2CC" w:themeFill="accent4" w:themeFillTint="33"/>
            <w:noWrap/>
            <w:vAlign w:val="center"/>
            <w:hideMark/>
          </w:tcPr>
          <w:p w14:paraId="53B1BCE3"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64A83910" w14:textId="77777777" w:rsidR="00582377" w:rsidRPr="00E95A74" w:rsidRDefault="00582377" w:rsidP="00E95A74">
            <w:pPr>
              <w:tabs>
                <w:tab w:val="left" w:pos="567"/>
              </w:tabs>
              <w:jc w:val="right"/>
              <w:rPr>
                <w:sz w:val="18"/>
                <w:szCs w:val="18"/>
              </w:rPr>
            </w:pPr>
            <w:r w:rsidRPr="00E95A74">
              <w:rPr>
                <w:sz w:val="18"/>
                <w:szCs w:val="18"/>
              </w:rPr>
              <w:t>480</w:t>
            </w:r>
          </w:p>
        </w:tc>
      </w:tr>
      <w:tr w:rsidR="00582377" w:rsidRPr="00E95A74" w14:paraId="28C4D9E3" w14:textId="77777777" w:rsidTr="0042722B">
        <w:trPr>
          <w:cantSplit/>
          <w:trHeight w:val="255"/>
        </w:trPr>
        <w:tc>
          <w:tcPr>
            <w:tcW w:w="421" w:type="dxa"/>
            <w:noWrap/>
            <w:vAlign w:val="center"/>
            <w:hideMark/>
          </w:tcPr>
          <w:p w14:paraId="777AD693"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3E86B712" w14:textId="77777777" w:rsidR="00582377" w:rsidRPr="00582377" w:rsidRDefault="00582377" w:rsidP="00E95A74">
            <w:pPr>
              <w:tabs>
                <w:tab w:val="left" w:pos="567"/>
              </w:tabs>
              <w:rPr>
                <w:bCs/>
                <w:sz w:val="16"/>
                <w:szCs w:val="18"/>
              </w:rPr>
            </w:pPr>
            <w:r w:rsidRPr="00582377">
              <w:rPr>
                <w:bCs/>
                <w:sz w:val="16"/>
                <w:szCs w:val="18"/>
              </w:rPr>
              <w:t>04900-Muu majandus (sh majanduse haldus)</w:t>
            </w:r>
          </w:p>
        </w:tc>
        <w:tc>
          <w:tcPr>
            <w:tcW w:w="1597" w:type="dxa"/>
            <w:noWrap/>
            <w:vAlign w:val="center"/>
            <w:hideMark/>
          </w:tcPr>
          <w:p w14:paraId="5129F625" w14:textId="77777777" w:rsidR="00582377" w:rsidRPr="00582377" w:rsidRDefault="00582377" w:rsidP="00E95A74">
            <w:pPr>
              <w:tabs>
                <w:tab w:val="left" w:pos="567"/>
              </w:tabs>
              <w:rPr>
                <w:sz w:val="16"/>
                <w:szCs w:val="18"/>
              </w:rPr>
            </w:pPr>
            <w:r w:rsidRPr="00582377">
              <w:rPr>
                <w:sz w:val="16"/>
                <w:szCs w:val="18"/>
              </w:rPr>
              <w:t>Kinnisvara haldusameti juhataja</w:t>
            </w:r>
          </w:p>
        </w:tc>
        <w:tc>
          <w:tcPr>
            <w:tcW w:w="1086" w:type="dxa"/>
            <w:noWrap/>
            <w:vAlign w:val="center"/>
            <w:hideMark/>
          </w:tcPr>
          <w:p w14:paraId="51D4C3A8"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6A62D22E" w14:textId="77777777" w:rsidR="00582377" w:rsidRPr="00E95A74" w:rsidRDefault="00582377" w:rsidP="00E95A74">
            <w:pPr>
              <w:tabs>
                <w:tab w:val="left" w:pos="567"/>
              </w:tabs>
              <w:rPr>
                <w:sz w:val="18"/>
                <w:szCs w:val="18"/>
              </w:rPr>
            </w:pPr>
            <w:r w:rsidRPr="00E95A74">
              <w:rPr>
                <w:sz w:val="18"/>
                <w:szCs w:val="18"/>
              </w:rPr>
              <w:t>55115</w:t>
            </w:r>
          </w:p>
        </w:tc>
        <w:tc>
          <w:tcPr>
            <w:tcW w:w="1842" w:type="dxa"/>
            <w:noWrap/>
            <w:vAlign w:val="center"/>
            <w:hideMark/>
          </w:tcPr>
          <w:p w14:paraId="6C2619DB" w14:textId="77777777" w:rsidR="00582377" w:rsidRPr="00E95A74" w:rsidRDefault="00582377" w:rsidP="00E95A74">
            <w:pPr>
              <w:tabs>
                <w:tab w:val="left" w:pos="567"/>
              </w:tabs>
              <w:rPr>
                <w:bCs/>
                <w:sz w:val="18"/>
                <w:szCs w:val="18"/>
              </w:rPr>
            </w:pPr>
            <w:r w:rsidRPr="00E95A74">
              <w:rPr>
                <w:bCs/>
                <w:sz w:val="18"/>
                <w:szCs w:val="18"/>
              </w:rPr>
              <w:t>Valve</w:t>
            </w:r>
          </w:p>
        </w:tc>
        <w:tc>
          <w:tcPr>
            <w:tcW w:w="851" w:type="dxa"/>
            <w:noWrap/>
            <w:vAlign w:val="center"/>
            <w:hideMark/>
          </w:tcPr>
          <w:p w14:paraId="0CBADD06"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4BAFCD10" w14:textId="77777777" w:rsidR="00582377" w:rsidRPr="00E95A74" w:rsidRDefault="00582377" w:rsidP="00E95A74">
            <w:pPr>
              <w:tabs>
                <w:tab w:val="left" w:pos="567"/>
              </w:tabs>
              <w:rPr>
                <w:sz w:val="18"/>
                <w:szCs w:val="18"/>
              </w:rPr>
            </w:pPr>
            <w:r w:rsidRPr="00E95A74">
              <w:rPr>
                <w:sz w:val="18"/>
                <w:szCs w:val="18"/>
              </w:rPr>
              <w:t>KVHA  Linnu 4 ja 4a</w:t>
            </w:r>
          </w:p>
        </w:tc>
        <w:tc>
          <w:tcPr>
            <w:tcW w:w="2361" w:type="dxa"/>
            <w:noWrap/>
            <w:vAlign w:val="center"/>
            <w:hideMark/>
          </w:tcPr>
          <w:p w14:paraId="325AC4F1"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5F421B21"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0617A911" w14:textId="77777777" w:rsidR="00582377" w:rsidRPr="00EA5393" w:rsidRDefault="00582377" w:rsidP="00E95A74">
            <w:pPr>
              <w:tabs>
                <w:tab w:val="left" w:pos="567"/>
              </w:tabs>
              <w:jc w:val="right"/>
              <w:rPr>
                <w:b/>
                <w:sz w:val="18"/>
                <w:szCs w:val="18"/>
              </w:rPr>
            </w:pPr>
            <w:r w:rsidRPr="00EA5393">
              <w:rPr>
                <w:b/>
                <w:sz w:val="18"/>
                <w:szCs w:val="18"/>
              </w:rPr>
              <w:t>600</w:t>
            </w:r>
          </w:p>
        </w:tc>
        <w:tc>
          <w:tcPr>
            <w:tcW w:w="708" w:type="dxa"/>
            <w:shd w:val="clear" w:color="auto" w:fill="FFF2CC" w:themeFill="accent4" w:themeFillTint="33"/>
            <w:noWrap/>
            <w:vAlign w:val="center"/>
            <w:hideMark/>
          </w:tcPr>
          <w:p w14:paraId="54BDB01D"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0C1A388E"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64F86844" w14:textId="77777777" w:rsidR="00582377" w:rsidRPr="00E95A74" w:rsidRDefault="00582377" w:rsidP="00E95A74">
            <w:pPr>
              <w:tabs>
                <w:tab w:val="left" w:pos="567"/>
              </w:tabs>
              <w:jc w:val="right"/>
              <w:rPr>
                <w:sz w:val="18"/>
                <w:szCs w:val="18"/>
              </w:rPr>
            </w:pPr>
            <w:r w:rsidRPr="00E95A74">
              <w:rPr>
                <w:sz w:val="18"/>
                <w:szCs w:val="18"/>
              </w:rPr>
              <w:t>600</w:t>
            </w:r>
          </w:p>
        </w:tc>
      </w:tr>
      <w:tr w:rsidR="00582377" w:rsidRPr="00E95A74" w14:paraId="51729B25" w14:textId="77777777" w:rsidTr="0042722B">
        <w:trPr>
          <w:cantSplit/>
          <w:trHeight w:val="255"/>
        </w:trPr>
        <w:tc>
          <w:tcPr>
            <w:tcW w:w="421" w:type="dxa"/>
            <w:noWrap/>
            <w:vAlign w:val="center"/>
            <w:hideMark/>
          </w:tcPr>
          <w:p w14:paraId="22E7A37F"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2B78044C" w14:textId="77777777" w:rsidR="00582377" w:rsidRPr="00582377" w:rsidRDefault="00582377" w:rsidP="00E95A74">
            <w:pPr>
              <w:tabs>
                <w:tab w:val="left" w:pos="567"/>
              </w:tabs>
              <w:rPr>
                <w:bCs/>
                <w:sz w:val="16"/>
                <w:szCs w:val="18"/>
              </w:rPr>
            </w:pPr>
            <w:r w:rsidRPr="00582377">
              <w:rPr>
                <w:bCs/>
                <w:sz w:val="16"/>
                <w:szCs w:val="18"/>
              </w:rPr>
              <w:t>04900-Muu majandus (sh majanduse haldus)</w:t>
            </w:r>
          </w:p>
        </w:tc>
        <w:tc>
          <w:tcPr>
            <w:tcW w:w="1597" w:type="dxa"/>
            <w:noWrap/>
            <w:vAlign w:val="center"/>
            <w:hideMark/>
          </w:tcPr>
          <w:p w14:paraId="3649A430" w14:textId="77777777" w:rsidR="00582377" w:rsidRPr="00582377" w:rsidRDefault="00582377" w:rsidP="00E95A74">
            <w:pPr>
              <w:tabs>
                <w:tab w:val="left" w:pos="567"/>
              </w:tabs>
              <w:rPr>
                <w:sz w:val="16"/>
                <w:szCs w:val="18"/>
              </w:rPr>
            </w:pPr>
            <w:r w:rsidRPr="00582377">
              <w:rPr>
                <w:sz w:val="16"/>
                <w:szCs w:val="18"/>
              </w:rPr>
              <w:t>Kinnisvara haldusameti juhataja</w:t>
            </w:r>
          </w:p>
        </w:tc>
        <w:tc>
          <w:tcPr>
            <w:tcW w:w="1086" w:type="dxa"/>
            <w:noWrap/>
            <w:vAlign w:val="center"/>
            <w:hideMark/>
          </w:tcPr>
          <w:p w14:paraId="422C9157"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42D09085" w14:textId="77777777" w:rsidR="00582377" w:rsidRPr="00E95A74" w:rsidRDefault="00582377" w:rsidP="00E95A74">
            <w:pPr>
              <w:tabs>
                <w:tab w:val="left" w:pos="567"/>
              </w:tabs>
              <w:rPr>
                <w:sz w:val="18"/>
                <w:szCs w:val="18"/>
              </w:rPr>
            </w:pPr>
            <w:r w:rsidRPr="00E95A74">
              <w:rPr>
                <w:sz w:val="18"/>
                <w:szCs w:val="18"/>
              </w:rPr>
              <w:t>55117</w:t>
            </w:r>
          </w:p>
        </w:tc>
        <w:tc>
          <w:tcPr>
            <w:tcW w:w="1842" w:type="dxa"/>
            <w:noWrap/>
            <w:vAlign w:val="center"/>
            <w:hideMark/>
          </w:tcPr>
          <w:p w14:paraId="564516F5" w14:textId="77777777" w:rsidR="00582377" w:rsidRPr="00E95A74" w:rsidRDefault="00582377" w:rsidP="00E95A74">
            <w:pPr>
              <w:tabs>
                <w:tab w:val="left" w:pos="567"/>
              </w:tabs>
              <w:rPr>
                <w:bCs/>
                <w:sz w:val="18"/>
                <w:szCs w:val="18"/>
              </w:rPr>
            </w:pPr>
            <w:r w:rsidRPr="00E95A74">
              <w:rPr>
                <w:bCs/>
                <w:sz w:val="18"/>
                <w:szCs w:val="18"/>
              </w:rPr>
              <w:t>Kindlustusmaksed</w:t>
            </w:r>
          </w:p>
        </w:tc>
        <w:tc>
          <w:tcPr>
            <w:tcW w:w="851" w:type="dxa"/>
            <w:noWrap/>
            <w:vAlign w:val="center"/>
            <w:hideMark/>
          </w:tcPr>
          <w:p w14:paraId="338E8A46"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1498F124" w14:textId="77777777" w:rsidR="00582377" w:rsidRPr="00E95A74" w:rsidRDefault="00582377" w:rsidP="00E95A74">
            <w:pPr>
              <w:tabs>
                <w:tab w:val="left" w:pos="567"/>
              </w:tabs>
              <w:rPr>
                <w:sz w:val="18"/>
                <w:szCs w:val="18"/>
              </w:rPr>
            </w:pPr>
            <w:r w:rsidRPr="00E95A74">
              <w:rPr>
                <w:sz w:val="18"/>
                <w:szCs w:val="18"/>
              </w:rPr>
              <w:t>KVHA  Linnu 4 ja 4a</w:t>
            </w:r>
          </w:p>
        </w:tc>
        <w:tc>
          <w:tcPr>
            <w:tcW w:w="2361" w:type="dxa"/>
            <w:noWrap/>
            <w:vAlign w:val="center"/>
            <w:hideMark/>
          </w:tcPr>
          <w:p w14:paraId="4A67A973"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05DC8389"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77AEE1AD" w14:textId="77777777" w:rsidR="00582377" w:rsidRPr="00EA5393" w:rsidRDefault="00582377" w:rsidP="00E95A74">
            <w:pPr>
              <w:tabs>
                <w:tab w:val="left" w:pos="567"/>
              </w:tabs>
              <w:jc w:val="right"/>
              <w:rPr>
                <w:b/>
                <w:sz w:val="18"/>
                <w:szCs w:val="18"/>
              </w:rPr>
            </w:pPr>
            <w:r w:rsidRPr="00EA5393">
              <w:rPr>
                <w:b/>
                <w:sz w:val="18"/>
                <w:szCs w:val="18"/>
              </w:rPr>
              <w:t>50</w:t>
            </w:r>
          </w:p>
        </w:tc>
        <w:tc>
          <w:tcPr>
            <w:tcW w:w="708" w:type="dxa"/>
            <w:shd w:val="clear" w:color="auto" w:fill="FFF2CC" w:themeFill="accent4" w:themeFillTint="33"/>
            <w:noWrap/>
            <w:vAlign w:val="center"/>
            <w:hideMark/>
          </w:tcPr>
          <w:p w14:paraId="0B14B1EC"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33FA58D1"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262E189A" w14:textId="77777777" w:rsidR="00582377" w:rsidRPr="00E95A74" w:rsidRDefault="00582377" w:rsidP="00E95A74">
            <w:pPr>
              <w:tabs>
                <w:tab w:val="left" w:pos="567"/>
              </w:tabs>
              <w:jc w:val="right"/>
              <w:rPr>
                <w:sz w:val="18"/>
                <w:szCs w:val="18"/>
              </w:rPr>
            </w:pPr>
            <w:r w:rsidRPr="00E95A74">
              <w:rPr>
                <w:sz w:val="18"/>
                <w:szCs w:val="18"/>
              </w:rPr>
              <w:t>50</w:t>
            </w:r>
          </w:p>
        </w:tc>
      </w:tr>
      <w:tr w:rsidR="00582377" w:rsidRPr="00E95A74" w14:paraId="4E9FEE7A" w14:textId="77777777" w:rsidTr="0042722B">
        <w:trPr>
          <w:cantSplit/>
          <w:trHeight w:val="255"/>
        </w:trPr>
        <w:tc>
          <w:tcPr>
            <w:tcW w:w="421" w:type="dxa"/>
            <w:noWrap/>
            <w:vAlign w:val="center"/>
            <w:hideMark/>
          </w:tcPr>
          <w:p w14:paraId="34B6B40F"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60266037" w14:textId="77777777" w:rsidR="00582377" w:rsidRPr="00582377" w:rsidRDefault="00582377" w:rsidP="00E95A74">
            <w:pPr>
              <w:tabs>
                <w:tab w:val="left" w:pos="567"/>
              </w:tabs>
              <w:rPr>
                <w:bCs/>
                <w:sz w:val="16"/>
                <w:szCs w:val="18"/>
              </w:rPr>
            </w:pPr>
            <w:r w:rsidRPr="00582377">
              <w:rPr>
                <w:bCs/>
                <w:sz w:val="16"/>
                <w:szCs w:val="18"/>
              </w:rPr>
              <w:t>04900-Muu majandus (sh majanduse haldus)</w:t>
            </w:r>
          </w:p>
        </w:tc>
        <w:tc>
          <w:tcPr>
            <w:tcW w:w="1597" w:type="dxa"/>
            <w:noWrap/>
            <w:vAlign w:val="center"/>
            <w:hideMark/>
          </w:tcPr>
          <w:p w14:paraId="3B4603BC" w14:textId="77777777" w:rsidR="00582377" w:rsidRPr="00582377" w:rsidRDefault="00582377" w:rsidP="00E95A74">
            <w:pPr>
              <w:tabs>
                <w:tab w:val="left" w:pos="567"/>
              </w:tabs>
              <w:rPr>
                <w:sz w:val="16"/>
                <w:szCs w:val="18"/>
              </w:rPr>
            </w:pPr>
            <w:r w:rsidRPr="00582377">
              <w:rPr>
                <w:sz w:val="16"/>
                <w:szCs w:val="18"/>
              </w:rPr>
              <w:t>Kinnisvara haldusameti juhataja</w:t>
            </w:r>
          </w:p>
        </w:tc>
        <w:tc>
          <w:tcPr>
            <w:tcW w:w="1086" w:type="dxa"/>
            <w:noWrap/>
            <w:vAlign w:val="center"/>
            <w:hideMark/>
          </w:tcPr>
          <w:p w14:paraId="080A1067"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0523EF60" w14:textId="77777777" w:rsidR="00582377" w:rsidRPr="00E95A74" w:rsidRDefault="00582377" w:rsidP="00E95A74">
            <w:pPr>
              <w:tabs>
                <w:tab w:val="left" w:pos="567"/>
              </w:tabs>
              <w:rPr>
                <w:sz w:val="18"/>
                <w:szCs w:val="18"/>
              </w:rPr>
            </w:pPr>
            <w:r w:rsidRPr="00E95A74">
              <w:rPr>
                <w:sz w:val="18"/>
                <w:szCs w:val="18"/>
              </w:rPr>
              <w:t>5512</w:t>
            </w:r>
          </w:p>
        </w:tc>
        <w:tc>
          <w:tcPr>
            <w:tcW w:w="1842" w:type="dxa"/>
            <w:noWrap/>
            <w:vAlign w:val="center"/>
            <w:hideMark/>
          </w:tcPr>
          <w:p w14:paraId="4EA2F2F1" w14:textId="77777777" w:rsidR="00582377" w:rsidRPr="00E95A74" w:rsidRDefault="00582377" w:rsidP="00E95A74">
            <w:pPr>
              <w:tabs>
                <w:tab w:val="left" w:pos="567"/>
              </w:tabs>
              <w:rPr>
                <w:bCs/>
                <w:sz w:val="18"/>
                <w:szCs w:val="18"/>
              </w:rPr>
            </w:pPr>
            <w:r w:rsidRPr="00E95A74">
              <w:rPr>
                <w:bCs/>
                <w:sz w:val="18"/>
                <w:szCs w:val="18"/>
              </w:rPr>
              <w:t>Elektripaigaldiste kontrollmõõtmised</w:t>
            </w:r>
          </w:p>
        </w:tc>
        <w:tc>
          <w:tcPr>
            <w:tcW w:w="851" w:type="dxa"/>
            <w:noWrap/>
            <w:vAlign w:val="center"/>
            <w:hideMark/>
          </w:tcPr>
          <w:p w14:paraId="5C4EE2D0" w14:textId="77777777" w:rsidR="00582377" w:rsidRPr="0042722B" w:rsidRDefault="00582377" w:rsidP="00E95A74">
            <w:pPr>
              <w:tabs>
                <w:tab w:val="left" w:pos="567"/>
              </w:tabs>
              <w:rPr>
                <w:sz w:val="16"/>
                <w:szCs w:val="16"/>
              </w:rPr>
            </w:pPr>
            <w:r w:rsidRPr="0042722B">
              <w:rPr>
                <w:sz w:val="16"/>
                <w:szCs w:val="16"/>
              </w:rPr>
              <w:t>KU249</w:t>
            </w:r>
          </w:p>
        </w:tc>
        <w:tc>
          <w:tcPr>
            <w:tcW w:w="1196" w:type="dxa"/>
            <w:noWrap/>
            <w:vAlign w:val="center"/>
            <w:hideMark/>
          </w:tcPr>
          <w:p w14:paraId="59003450" w14:textId="77777777" w:rsidR="00582377" w:rsidRPr="00E95A74" w:rsidRDefault="00582377" w:rsidP="00E95A74">
            <w:pPr>
              <w:tabs>
                <w:tab w:val="left" w:pos="567"/>
              </w:tabs>
              <w:rPr>
                <w:sz w:val="18"/>
                <w:szCs w:val="18"/>
              </w:rPr>
            </w:pPr>
            <w:r w:rsidRPr="00E95A74">
              <w:rPr>
                <w:sz w:val="18"/>
                <w:szCs w:val="18"/>
              </w:rPr>
              <w:t>KVHA  Üldkulud</w:t>
            </w:r>
          </w:p>
        </w:tc>
        <w:tc>
          <w:tcPr>
            <w:tcW w:w="2361" w:type="dxa"/>
            <w:noWrap/>
            <w:vAlign w:val="center"/>
            <w:hideMark/>
          </w:tcPr>
          <w:p w14:paraId="77E3B667" w14:textId="77777777" w:rsidR="00582377" w:rsidRPr="00E95A74" w:rsidRDefault="00582377" w:rsidP="00E95A74">
            <w:pPr>
              <w:tabs>
                <w:tab w:val="left" w:pos="567"/>
              </w:tabs>
              <w:rPr>
                <w:sz w:val="18"/>
                <w:szCs w:val="18"/>
              </w:rPr>
            </w:pPr>
            <w:r w:rsidRPr="00E95A74">
              <w:rPr>
                <w:sz w:val="18"/>
                <w:szCs w:val="18"/>
              </w:rPr>
              <w:t xml:space="preserve">Paalalinna Kooli eelarvesse </w:t>
            </w:r>
          </w:p>
        </w:tc>
        <w:tc>
          <w:tcPr>
            <w:tcW w:w="980" w:type="dxa"/>
            <w:noWrap/>
            <w:vAlign w:val="center"/>
            <w:hideMark/>
          </w:tcPr>
          <w:p w14:paraId="75D98959" w14:textId="77777777" w:rsidR="00582377" w:rsidRPr="00E95A74" w:rsidRDefault="00582377" w:rsidP="00E95A74">
            <w:pPr>
              <w:tabs>
                <w:tab w:val="left" w:pos="567"/>
              </w:tabs>
              <w:jc w:val="right"/>
              <w:rPr>
                <w:sz w:val="18"/>
                <w:szCs w:val="18"/>
              </w:rPr>
            </w:pPr>
            <w:r w:rsidRPr="00E95A74">
              <w:rPr>
                <w:sz w:val="18"/>
                <w:szCs w:val="18"/>
              </w:rPr>
              <w:t>7 390</w:t>
            </w:r>
          </w:p>
        </w:tc>
        <w:tc>
          <w:tcPr>
            <w:tcW w:w="851" w:type="dxa"/>
            <w:shd w:val="clear" w:color="auto" w:fill="FFF2CC" w:themeFill="accent4" w:themeFillTint="33"/>
            <w:noWrap/>
            <w:vAlign w:val="center"/>
            <w:hideMark/>
          </w:tcPr>
          <w:p w14:paraId="357705F5" w14:textId="77777777" w:rsidR="00582377" w:rsidRPr="00EA5393" w:rsidRDefault="00582377" w:rsidP="00E95A74">
            <w:pPr>
              <w:tabs>
                <w:tab w:val="left" w:pos="567"/>
              </w:tabs>
              <w:jc w:val="right"/>
              <w:rPr>
                <w:b/>
                <w:sz w:val="18"/>
                <w:szCs w:val="18"/>
              </w:rPr>
            </w:pPr>
            <w:r w:rsidRPr="00EA5393">
              <w:rPr>
                <w:b/>
                <w:sz w:val="18"/>
                <w:szCs w:val="18"/>
              </w:rPr>
              <w:t>-6 220</w:t>
            </w:r>
          </w:p>
        </w:tc>
        <w:tc>
          <w:tcPr>
            <w:tcW w:w="708" w:type="dxa"/>
            <w:shd w:val="clear" w:color="auto" w:fill="FFF2CC" w:themeFill="accent4" w:themeFillTint="33"/>
            <w:noWrap/>
            <w:vAlign w:val="center"/>
            <w:hideMark/>
          </w:tcPr>
          <w:p w14:paraId="322C4DC3"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68B00FCC"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455AFCC5" w14:textId="77777777" w:rsidR="00582377" w:rsidRPr="00E95A74" w:rsidRDefault="00582377" w:rsidP="00E95A74">
            <w:pPr>
              <w:tabs>
                <w:tab w:val="left" w:pos="567"/>
              </w:tabs>
              <w:jc w:val="right"/>
              <w:rPr>
                <w:sz w:val="18"/>
                <w:szCs w:val="18"/>
              </w:rPr>
            </w:pPr>
            <w:r w:rsidRPr="00E95A74">
              <w:rPr>
                <w:sz w:val="18"/>
                <w:szCs w:val="18"/>
              </w:rPr>
              <w:t>1 170</w:t>
            </w:r>
          </w:p>
        </w:tc>
      </w:tr>
      <w:tr w:rsidR="00582377" w:rsidRPr="00E95A74" w14:paraId="3C5F4A1E" w14:textId="77777777" w:rsidTr="0042722B">
        <w:trPr>
          <w:cantSplit/>
          <w:trHeight w:val="255"/>
        </w:trPr>
        <w:tc>
          <w:tcPr>
            <w:tcW w:w="421" w:type="dxa"/>
            <w:noWrap/>
            <w:vAlign w:val="center"/>
            <w:hideMark/>
          </w:tcPr>
          <w:p w14:paraId="688CA126"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760F1F0B" w14:textId="77777777" w:rsidR="00582377" w:rsidRPr="00582377" w:rsidRDefault="00582377" w:rsidP="00E95A74">
            <w:pPr>
              <w:tabs>
                <w:tab w:val="left" w:pos="567"/>
              </w:tabs>
              <w:rPr>
                <w:bCs/>
                <w:sz w:val="16"/>
                <w:szCs w:val="18"/>
              </w:rPr>
            </w:pPr>
            <w:r w:rsidRPr="00582377">
              <w:rPr>
                <w:bCs/>
                <w:sz w:val="16"/>
                <w:szCs w:val="18"/>
              </w:rPr>
              <w:t>04900-Muu majandus (sh majanduse haldus)</w:t>
            </w:r>
          </w:p>
        </w:tc>
        <w:tc>
          <w:tcPr>
            <w:tcW w:w="1597" w:type="dxa"/>
            <w:noWrap/>
            <w:vAlign w:val="center"/>
            <w:hideMark/>
          </w:tcPr>
          <w:p w14:paraId="3D26ECF2" w14:textId="77777777" w:rsidR="00582377" w:rsidRPr="00582377" w:rsidRDefault="00582377" w:rsidP="00E95A74">
            <w:pPr>
              <w:tabs>
                <w:tab w:val="left" w:pos="567"/>
              </w:tabs>
              <w:rPr>
                <w:sz w:val="16"/>
                <w:szCs w:val="18"/>
              </w:rPr>
            </w:pPr>
            <w:r w:rsidRPr="00582377">
              <w:rPr>
                <w:sz w:val="16"/>
                <w:szCs w:val="18"/>
              </w:rPr>
              <w:t>Kinnisvara haldusameti juhataja</w:t>
            </w:r>
          </w:p>
        </w:tc>
        <w:tc>
          <w:tcPr>
            <w:tcW w:w="1086" w:type="dxa"/>
            <w:noWrap/>
            <w:vAlign w:val="center"/>
            <w:hideMark/>
          </w:tcPr>
          <w:p w14:paraId="195CD4CF"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195CDB53" w14:textId="77777777" w:rsidR="00582377" w:rsidRPr="00E95A74" w:rsidRDefault="00582377" w:rsidP="00E95A74">
            <w:pPr>
              <w:tabs>
                <w:tab w:val="left" w:pos="567"/>
              </w:tabs>
              <w:rPr>
                <w:sz w:val="18"/>
                <w:szCs w:val="18"/>
              </w:rPr>
            </w:pPr>
            <w:r w:rsidRPr="00E95A74">
              <w:rPr>
                <w:sz w:val="18"/>
                <w:szCs w:val="18"/>
              </w:rPr>
              <w:t>551140</w:t>
            </w:r>
          </w:p>
        </w:tc>
        <w:tc>
          <w:tcPr>
            <w:tcW w:w="1842" w:type="dxa"/>
            <w:noWrap/>
            <w:vAlign w:val="center"/>
            <w:hideMark/>
          </w:tcPr>
          <w:p w14:paraId="1A56B5A1" w14:textId="77777777" w:rsidR="00582377" w:rsidRPr="00E95A74" w:rsidRDefault="00582377" w:rsidP="00E95A74">
            <w:pPr>
              <w:tabs>
                <w:tab w:val="left" w:pos="567"/>
              </w:tabs>
              <w:rPr>
                <w:bCs/>
                <w:sz w:val="18"/>
                <w:szCs w:val="18"/>
              </w:rPr>
            </w:pPr>
            <w:r w:rsidRPr="00E95A74">
              <w:rPr>
                <w:bCs/>
                <w:sz w:val="18"/>
                <w:szCs w:val="18"/>
              </w:rPr>
              <w:t>Kulud korrashoiule</w:t>
            </w:r>
          </w:p>
        </w:tc>
        <w:tc>
          <w:tcPr>
            <w:tcW w:w="851" w:type="dxa"/>
            <w:noWrap/>
            <w:vAlign w:val="center"/>
            <w:hideMark/>
          </w:tcPr>
          <w:p w14:paraId="0B8296FE"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600C08DB" w14:textId="77777777" w:rsidR="00582377" w:rsidRPr="00E95A74" w:rsidRDefault="00582377" w:rsidP="00E95A74">
            <w:pPr>
              <w:tabs>
                <w:tab w:val="left" w:pos="567"/>
              </w:tabs>
              <w:rPr>
                <w:sz w:val="18"/>
                <w:szCs w:val="18"/>
              </w:rPr>
            </w:pPr>
            <w:r w:rsidRPr="00E95A74">
              <w:rPr>
                <w:sz w:val="18"/>
                <w:szCs w:val="18"/>
              </w:rPr>
              <w:t>KVHA  Linnu 4 ja 4a</w:t>
            </w:r>
          </w:p>
        </w:tc>
        <w:tc>
          <w:tcPr>
            <w:tcW w:w="2361" w:type="dxa"/>
            <w:noWrap/>
            <w:vAlign w:val="center"/>
            <w:hideMark/>
          </w:tcPr>
          <w:p w14:paraId="48BC91E6"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05360451"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04505027" w14:textId="77777777" w:rsidR="00582377" w:rsidRPr="00EA5393" w:rsidRDefault="00582377" w:rsidP="00E95A74">
            <w:pPr>
              <w:tabs>
                <w:tab w:val="left" w:pos="567"/>
              </w:tabs>
              <w:jc w:val="right"/>
              <w:rPr>
                <w:b/>
                <w:sz w:val="18"/>
                <w:szCs w:val="18"/>
              </w:rPr>
            </w:pPr>
            <w:r w:rsidRPr="00EA5393">
              <w:rPr>
                <w:b/>
                <w:sz w:val="18"/>
                <w:szCs w:val="18"/>
              </w:rPr>
              <w:t>2 352</w:t>
            </w:r>
          </w:p>
        </w:tc>
        <w:tc>
          <w:tcPr>
            <w:tcW w:w="708" w:type="dxa"/>
            <w:shd w:val="clear" w:color="auto" w:fill="FFF2CC" w:themeFill="accent4" w:themeFillTint="33"/>
            <w:noWrap/>
            <w:vAlign w:val="center"/>
            <w:hideMark/>
          </w:tcPr>
          <w:p w14:paraId="181F888A" w14:textId="77777777" w:rsidR="00582377" w:rsidRPr="00EA5393" w:rsidRDefault="00582377" w:rsidP="00E95A74">
            <w:pPr>
              <w:tabs>
                <w:tab w:val="left" w:pos="567"/>
              </w:tabs>
              <w:jc w:val="right"/>
              <w:rPr>
                <w:b/>
                <w:sz w:val="18"/>
                <w:szCs w:val="18"/>
              </w:rPr>
            </w:pPr>
            <w:r w:rsidRPr="00EA5393">
              <w:rPr>
                <w:b/>
                <w:sz w:val="18"/>
                <w:szCs w:val="18"/>
              </w:rPr>
              <w:t>912</w:t>
            </w:r>
          </w:p>
        </w:tc>
        <w:tc>
          <w:tcPr>
            <w:tcW w:w="850" w:type="dxa"/>
            <w:shd w:val="clear" w:color="auto" w:fill="FFF2CC" w:themeFill="accent4" w:themeFillTint="33"/>
            <w:noWrap/>
            <w:vAlign w:val="center"/>
            <w:hideMark/>
          </w:tcPr>
          <w:p w14:paraId="0CC5DB98"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1D86184F" w14:textId="77777777" w:rsidR="00582377" w:rsidRPr="00E95A74" w:rsidRDefault="00582377" w:rsidP="00E95A74">
            <w:pPr>
              <w:tabs>
                <w:tab w:val="left" w:pos="567"/>
              </w:tabs>
              <w:jc w:val="right"/>
              <w:rPr>
                <w:sz w:val="18"/>
                <w:szCs w:val="18"/>
              </w:rPr>
            </w:pPr>
            <w:r w:rsidRPr="00E95A74">
              <w:rPr>
                <w:sz w:val="18"/>
                <w:szCs w:val="18"/>
              </w:rPr>
              <w:t>2 352</w:t>
            </w:r>
          </w:p>
        </w:tc>
      </w:tr>
      <w:tr w:rsidR="00582377" w:rsidRPr="00E95A74" w14:paraId="4356DD19" w14:textId="77777777" w:rsidTr="0042722B">
        <w:trPr>
          <w:cantSplit/>
          <w:trHeight w:val="255"/>
        </w:trPr>
        <w:tc>
          <w:tcPr>
            <w:tcW w:w="421" w:type="dxa"/>
            <w:noWrap/>
            <w:vAlign w:val="center"/>
            <w:hideMark/>
          </w:tcPr>
          <w:p w14:paraId="2EAB3C50" w14:textId="77777777" w:rsidR="00582377" w:rsidRPr="00E95A74" w:rsidRDefault="00582377" w:rsidP="00E95A74">
            <w:pPr>
              <w:tabs>
                <w:tab w:val="left" w:pos="567"/>
              </w:tabs>
              <w:jc w:val="center"/>
              <w:rPr>
                <w:bCs/>
                <w:sz w:val="18"/>
                <w:szCs w:val="18"/>
              </w:rPr>
            </w:pPr>
            <w:r w:rsidRPr="00E95A74">
              <w:rPr>
                <w:bCs/>
                <w:sz w:val="18"/>
                <w:szCs w:val="18"/>
              </w:rPr>
              <w:lastRenderedPageBreak/>
              <w:t>04</w:t>
            </w:r>
          </w:p>
        </w:tc>
        <w:tc>
          <w:tcPr>
            <w:tcW w:w="1245" w:type="dxa"/>
            <w:noWrap/>
            <w:vAlign w:val="center"/>
            <w:hideMark/>
          </w:tcPr>
          <w:p w14:paraId="7A35939D" w14:textId="77777777" w:rsidR="00582377" w:rsidRPr="00582377" w:rsidRDefault="00582377" w:rsidP="00E95A74">
            <w:pPr>
              <w:tabs>
                <w:tab w:val="left" w:pos="567"/>
              </w:tabs>
              <w:rPr>
                <w:bCs/>
                <w:sz w:val="16"/>
                <w:szCs w:val="18"/>
              </w:rPr>
            </w:pPr>
            <w:r w:rsidRPr="00582377">
              <w:rPr>
                <w:bCs/>
                <w:sz w:val="16"/>
                <w:szCs w:val="18"/>
              </w:rPr>
              <w:t>04900-Muu majandus (sh majanduse haldus)</w:t>
            </w:r>
          </w:p>
        </w:tc>
        <w:tc>
          <w:tcPr>
            <w:tcW w:w="1597" w:type="dxa"/>
            <w:noWrap/>
            <w:vAlign w:val="center"/>
            <w:hideMark/>
          </w:tcPr>
          <w:p w14:paraId="746CE3F8" w14:textId="77777777" w:rsidR="00582377" w:rsidRPr="00582377" w:rsidRDefault="00582377" w:rsidP="00E95A74">
            <w:pPr>
              <w:tabs>
                <w:tab w:val="left" w:pos="567"/>
              </w:tabs>
              <w:rPr>
                <w:sz w:val="16"/>
                <w:szCs w:val="18"/>
              </w:rPr>
            </w:pPr>
            <w:r w:rsidRPr="00582377">
              <w:rPr>
                <w:sz w:val="16"/>
                <w:szCs w:val="18"/>
              </w:rPr>
              <w:t>Kinnisvara haldusameti juhataja</w:t>
            </w:r>
          </w:p>
        </w:tc>
        <w:tc>
          <w:tcPr>
            <w:tcW w:w="1086" w:type="dxa"/>
            <w:noWrap/>
            <w:vAlign w:val="center"/>
            <w:hideMark/>
          </w:tcPr>
          <w:p w14:paraId="10729DB4"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1818B891" w14:textId="77777777" w:rsidR="00582377" w:rsidRPr="00E95A74" w:rsidRDefault="00582377" w:rsidP="00E95A74">
            <w:pPr>
              <w:tabs>
                <w:tab w:val="left" w:pos="567"/>
              </w:tabs>
              <w:rPr>
                <w:sz w:val="18"/>
                <w:szCs w:val="18"/>
              </w:rPr>
            </w:pPr>
            <w:r w:rsidRPr="00E95A74">
              <w:rPr>
                <w:sz w:val="18"/>
                <w:szCs w:val="18"/>
              </w:rPr>
              <w:t>551160</w:t>
            </w:r>
          </w:p>
        </w:tc>
        <w:tc>
          <w:tcPr>
            <w:tcW w:w="1842" w:type="dxa"/>
            <w:noWrap/>
            <w:vAlign w:val="center"/>
            <w:hideMark/>
          </w:tcPr>
          <w:p w14:paraId="076D52AB" w14:textId="511D27BC" w:rsidR="00582377" w:rsidRPr="00E95A74" w:rsidRDefault="00B90AFD" w:rsidP="00E95A74">
            <w:pPr>
              <w:tabs>
                <w:tab w:val="left" w:pos="567"/>
              </w:tabs>
              <w:rPr>
                <w:bCs/>
                <w:sz w:val="18"/>
                <w:szCs w:val="18"/>
              </w:rPr>
            </w:pPr>
            <w:r w:rsidRPr="00E95A74">
              <w:rPr>
                <w:bCs/>
                <w:sz w:val="18"/>
                <w:szCs w:val="18"/>
              </w:rPr>
              <w:t xml:space="preserve">Jooksva </w:t>
            </w:r>
            <w:r w:rsidR="00582377" w:rsidRPr="00E95A74">
              <w:rPr>
                <w:bCs/>
                <w:sz w:val="18"/>
                <w:szCs w:val="18"/>
              </w:rPr>
              <w:t>remondi kulu</w:t>
            </w:r>
          </w:p>
        </w:tc>
        <w:tc>
          <w:tcPr>
            <w:tcW w:w="851" w:type="dxa"/>
            <w:noWrap/>
            <w:vAlign w:val="center"/>
            <w:hideMark/>
          </w:tcPr>
          <w:p w14:paraId="0809223F"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270B643A" w14:textId="77777777" w:rsidR="00582377" w:rsidRPr="00E95A74" w:rsidRDefault="00582377" w:rsidP="00E95A74">
            <w:pPr>
              <w:tabs>
                <w:tab w:val="left" w:pos="567"/>
              </w:tabs>
              <w:rPr>
                <w:sz w:val="18"/>
                <w:szCs w:val="18"/>
              </w:rPr>
            </w:pPr>
            <w:r w:rsidRPr="00E95A74">
              <w:rPr>
                <w:sz w:val="18"/>
                <w:szCs w:val="18"/>
              </w:rPr>
              <w:t>KVHA  Linnu 4 ja 4a</w:t>
            </w:r>
          </w:p>
        </w:tc>
        <w:tc>
          <w:tcPr>
            <w:tcW w:w="2361" w:type="dxa"/>
            <w:noWrap/>
            <w:vAlign w:val="center"/>
            <w:hideMark/>
          </w:tcPr>
          <w:p w14:paraId="7B10C428"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4D42307C"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7F4AEBEB" w14:textId="77777777" w:rsidR="00582377" w:rsidRPr="00EA5393" w:rsidRDefault="00582377" w:rsidP="00E95A74">
            <w:pPr>
              <w:tabs>
                <w:tab w:val="left" w:pos="567"/>
              </w:tabs>
              <w:jc w:val="right"/>
              <w:rPr>
                <w:b/>
                <w:sz w:val="18"/>
                <w:szCs w:val="18"/>
              </w:rPr>
            </w:pPr>
            <w:r w:rsidRPr="00EA5393">
              <w:rPr>
                <w:b/>
                <w:sz w:val="18"/>
                <w:szCs w:val="18"/>
              </w:rPr>
              <w:t>1 000</w:t>
            </w:r>
          </w:p>
        </w:tc>
        <w:tc>
          <w:tcPr>
            <w:tcW w:w="708" w:type="dxa"/>
            <w:shd w:val="clear" w:color="auto" w:fill="FFF2CC" w:themeFill="accent4" w:themeFillTint="33"/>
            <w:noWrap/>
            <w:vAlign w:val="center"/>
            <w:hideMark/>
          </w:tcPr>
          <w:p w14:paraId="7849A5A2"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3C641D15"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67BC7163" w14:textId="77777777" w:rsidR="00582377" w:rsidRPr="00E95A74" w:rsidRDefault="00582377" w:rsidP="00E95A74">
            <w:pPr>
              <w:tabs>
                <w:tab w:val="left" w:pos="567"/>
              </w:tabs>
              <w:jc w:val="right"/>
              <w:rPr>
                <w:sz w:val="18"/>
                <w:szCs w:val="18"/>
              </w:rPr>
            </w:pPr>
            <w:r w:rsidRPr="00E95A74">
              <w:rPr>
                <w:sz w:val="18"/>
                <w:szCs w:val="18"/>
              </w:rPr>
              <w:t>1 000</w:t>
            </w:r>
          </w:p>
        </w:tc>
      </w:tr>
      <w:tr w:rsidR="00582377" w:rsidRPr="00E95A74" w14:paraId="1C7C0FA1" w14:textId="77777777" w:rsidTr="0042722B">
        <w:trPr>
          <w:cantSplit/>
          <w:trHeight w:val="255"/>
        </w:trPr>
        <w:tc>
          <w:tcPr>
            <w:tcW w:w="421" w:type="dxa"/>
            <w:noWrap/>
            <w:vAlign w:val="center"/>
            <w:hideMark/>
          </w:tcPr>
          <w:p w14:paraId="766CE4C4"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4A91277E" w14:textId="77777777" w:rsidR="00582377" w:rsidRPr="00582377" w:rsidRDefault="00582377" w:rsidP="00E95A74">
            <w:pPr>
              <w:tabs>
                <w:tab w:val="left" w:pos="567"/>
              </w:tabs>
              <w:rPr>
                <w:bCs/>
                <w:sz w:val="16"/>
                <w:szCs w:val="18"/>
              </w:rPr>
            </w:pPr>
            <w:r w:rsidRPr="00582377">
              <w:rPr>
                <w:bCs/>
                <w:sz w:val="16"/>
                <w:szCs w:val="18"/>
              </w:rPr>
              <w:t>04900-Muu majandus (sh majanduse haldus)</w:t>
            </w:r>
          </w:p>
        </w:tc>
        <w:tc>
          <w:tcPr>
            <w:tcW w:w="1597" w:type="dxa"/>
            <w:noWrap/>
            <w:vAlign w:val="center"/>
            <w:hideMark/>
          </w:tcPr>
          <w:p w14:paraId="3DA4E304" w14:textId="77777777" w:rsidR="00582377" w:rsidRPr="00582377" w:rsidRDefault="00582377" w:rsidP="00E95A74">
            <w:pPr>
              <w:tabs>
                <w:tab w:val="left" w:pos="567"/>
              </w:tabs>
              <w:rPr>
                <w:sz w:val="16"/>
                <w:szCs w:val="18"/>
              </w:rPr>
            </w:pPr>
            <w:r w:rsidRPr="00582377">
              <w:rPr>
                <w:sz w:val="16"/>
                <w:szCs w:val="18"/>
              </w:rPr>
              <w:t>Kinnisvara haldusameti juhataja</w:t>
            </w:r>
          </w:p>
        </w:tc>
        <w:tc>
          <w:tcPr>
            <w:tcW w:w="1086" w:type="dxa"/>
            <w:noWrap/>
            <w:vAlign w:val="center"/>
            <w:hideMark/>
          </w:tcPr>
          <w:p w14:paraId="79A5ECE9"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6D7EAC64" w14:textId="77777777" w:rsidR="00582377" w:rsidRPr="00E95A74" w:rsidRDefault="00582377" w:rsidP="00E95A74">
            <w:pPr>
              <w:tabs>
                <w:tab w:val="left" w:pos="567"/>
              </w:tabs>
              <w:rPr>
                <w:sz w:val="18"/>
                <w:szCs w:val="18"/>
              </w:rPr>
            </w:pPr>
            <w:r w:rsidRPr="00E95A74">
              <w:rPr>
                <w:sz w:val="18"/>
                <w:szCs w:val="18"/>
              </w:rPr>
              <w:t>551190</w:t>
            </w:r>
          </w:p>
        </w:tc>
        <w:tc>
          <w:tcPr>
            <w:tcW w:w="1842" w:type="dxa"/>
            <w:noWrap/>
            <w:vAlign w:val="center"/>
            <w:hideMark/>
          </w:tcPr>
          <w:p w14:paraId="2FA85B03" w14:textId="77777777" w:rsidR="00582377" w:rsidRPr="00E95A74" w:rsidRDefault="00582377" w:rsidP="00E95A74">
            <w:pPr>
              <w:tabs>
                <w:tab w:val="left" w:pos="567"/>
              </w:tabs>
              <w:rPr>
                <w:bCs/>
                <w:sz w:val="18"/>
                <w:szCs w:val="18"/>
              </w:rPr>
            </w:pPr>
            <w:r w:rsidRPr="00E95A74">
              <w:rPr>
                <w:bCs/>
                <w:sz w:val="18"/>
                <w:szCs w:val="18"/>
              </w:rPr>
              <w:t>Muud majandamiskulud</w:t>
            </w:r>
          </w:p>
        </w:tc>
        <w:tc>
          <w:tcPr>
            <w:tcW w:w="851" w:type="dxa"/>
            <w:noWrap/>
            <w:vAlign w:val="center"/>
            <w:hideMark/>
          </w:tcPr>
          <w:p w14:paraId="68B83E1B"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758CD041" w14:textId="77777777" w:rsidR="00582377" w:rsidRPr="00E95A74" w:rsidRDefault="00582377" w:rsidP="00E95A74">
            <w:pPr>
              <w:tabs>
                <w:tab w:val="left" w:pos="567"/>
              </w:tabs>
              <w:rPr>
                <w:sz w:val="18"/>
                <w:szCs w:val="18"/>
              </w:rPr>
            </w:pPr>
            <w:r w:rsidRPr="00E95A74">
              <w:rPr>
                <w:sz w:val="18"/>
                <w:szCs w:val="18"/>
              </w:rPr>
              <w:t>KVHA  Linnu 4 ja 4a</w:t>
            </w:r>
          </w:p>
        </w:tc>
        <w:tc>
          <w:tcPr>
            <w:tcW w:w="2361" w:type="dxa"/>
            <w:noWrap/>
            <w:vAlign w:val="center"/>
            <w:hideMark/>
          </w:tcPr>
          <w:p w14:paraId="361E46A0"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42882917"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7C9D1D56" w14:textId="77777777" w:rsidR="00582377" w:rsidRPr="00EA5393" w:rsidRDefault="00582377" w:rsidP="00E95A74">
            <w:pPr>
              <w:tabs>
                <w:tab w:val="left" w:pos="567"/>
              </w:tabs>
              <w:jc w:val="right"/>
              <w:rPr>
                <w:b/>
                <w:sz w:val="18"/>
                <w:szCs w:val="18"/>
              </w:rPr>
            </w:pPr>
            <w:r w:rsidRPr="00EA5393">
              <w:rPr>
                <w:b/>
                <w:sz w:val="18"/>
                <w:szCs w:val="18"/>
              </w:rPr>
              <w:t>50</w:t>
            </w:r>
          </w:p>
        </w:tc>
        <w:tc>
          <w:tcPr>
            <w:tcW w:w="708" w:type="dxa"/>
            <w:shd w:val="clear" w:color="auto" w:fill="FFF2CC" w:themeFill="accent4" w:themeFillTint="33"/>
            <w:noWrap/>
            <w:vAlign w:val="center"/>
            <w:hideMark/>
          </w:tcPr>
          <w:p w14:paraId="327B5F1C"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41FC7A2E"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0DE81BB8" w14:textId="77777777" w:rsidR="00582377" w:rsidRPr="00E95A74" w:rsidRDefault="00582377" w:rsidP="00E95A74">
            <w:pPr>
              <w:tabs>
                <w:tab w:val="left" w:pos="567"/>
              </w:tabs>
              <w:jc w:val="right"/>
              <w:rPr>
                <w:sz w:val="18"/>
                <w:szCs w:val="18"/>
              </w:rPr>
            </w:pPr>
            <w:r w:rsidRPr="00E95A74">
              <w:rPr>
                <w:sz w:val="18"/>
                <w:szCs w:val="18"/>
              </w:rPr>
              <w:t>50</w:t>
            </w:r>
          </w:p>
        </w:tc>
      </w:tr>
      <w:tr w:rsidR="00582377" w:rsidRPr="00E95A74" w14:paraId="320011E8" w14:textId="77777777" w:rsidTr="0042722B">
        <w:trPr>
          <w:cantSplit/>
          <w:trHeight w:val="255"/>
        </w:trPr>
        <w:tc>
          <w:tcPr>
            <w:tcW w:w="421" w:type="dxa"/>
            <w:noWrap/>
            <w:vAlign w:val="center"/>
            <w:hideMark/>
          </w:tcPr>
          <w:p w14:paraId="5E70464A"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14456492" w14:textId="77777777" w:rsidR="00582377" w:rsidRPr="00582377" w:rsidRDefault="00582377" w:rsidP="00E95A74">
            <w:pPr>
              <w:tabs>
                <w:tab w:val="left" w:pos="567"/>
              </w:tabs>
              <w:rPr>
                <w:bCs/>
                <w:sz w:val="16"/>
                <w:szCs w:val="18"/>
              </w:rPr>
            </w:pPr>
            <w:r w:rsidRPr="00582377">
              <w:rPr>
                <w:bCs/>
                <w:sz w:val="16"/>
                <w:szCs w:val="18"/>
              </w:rPr>
              <w:t>04900-Muu majandus (sh majanduse haldus)</w:t>
            </w:r>
          </w:p>
        </w:tc>
        <w:tc>
          <w:tcPr>
            <w:tcW w:w="1597" w:type="dxa"/>
            <w:noWrap/>
            <w:vAlign w:val="center"/>
            <w:hideMark/>
          </w:tcPr>
          <w:p w14:paraId="452FE6CB" w14:textId="77777777" w:rsidR="00582377" w:rsidRPr="00582377" w:rsidRDefault="00582377" w:rsidP="00E95A74">
            <w:pPr>
              <w:tabs>
                <w:tab w:val="left" w:pos="567"/>
              </w:tabs>
              <w:rPr>
                <w:sz w:val="16"/>
                <w:szCs w:val="18"/>
              </w:rPr>
            </w:pPr>
            <w:r w:rsidRPr="00582377">
              <w:rPr>
                <w:sz w:val="16"/>
                <w:szCs w:val="18"/>
              </w:rPr>
              <w:t>Majandusameti juhataja</w:t>
            </w:r>
          </w:p>
        </w:tc>
        <w:tc>
          <w:tcPr>
            <w:tcW w:w="1086" w:type="dxa"/>
            <w:noWrap/>
            <w:vAlign w:val="center"/>
            <w:hideMark/>
          </w:tcPr>
          <w:p w14:paraId="59B5C499"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2D440D08" w14:textId="77777777" w:rsidR="00582377" w:rsidRPr="00E95A74" w:rsidRDefault="00582377" w:rsidP="00E95A74">
            <w:pPr>
              <w:tabs>
                <w:tab w:val="left" w:pos="567"/>
              </w:tabs>
              <w:rPr>
                <w:sz w:val="18"/>
                <w:szCs w:val="18"/>
              </w:rPr>
            </w:pPr>
            <w:r w:rsidRPr="00E95A74">
              <w:rPr>
                <w:sz w:val="18"/>
                <w:szCs w:val="18"/>
              </w:rPr>
              <w:t>5512</w:t>
            </w:r>
          </w:p>
        </w:tc>
        <w:tc>
          <w:tcPr>
            <w:tcW w:w="1842" w:type="dxa"/>
            <w:noWrap/>
            <w:vAlign w:val="center"/>
            <w:hideMark/>
          </w:tcPr>
          <w:p w14:paraId="26B4B184" w14:textId="77777777" w:rsidR="00582377" w:rsidRPr="00E95A74" w:rsidRDefault="00582377" w:rsidP="00E95A74">
            <w:pPr>
              <w:tabs>
                <w:tab w:val="left" w:pos="567"/>
              </w:tabs>
              <w:rPr>
                <w:bCs/>
                <w:sz w:val="18"/>
                <w:szCs w:val="18"/>
              </w:rPr>
            </w:pPr>
            <w:r w:rsidRPr="00E95A74">
              <w:rPr>
                <w:bCs/>
                <w:sz w:val="18"/>
                <w:szCs w:val="18"/>
              </w:rPr>
              <w:t xml:space="preserve">Ettenägemata tööd </w:t>
            </w:r>
          </w:p>
        </w:tc>
        <w:tc>
          <w:tcPr>
            <w:tcW w:w="851" w:type="dxa"/>
            <w:noWrap/>
            <w:vAlign w:val="center"/>
            <w:hideMark/>
          </w:tcPr>
          <w:p w14:paraId="7D0AE4F9" w14:textId="77777777" w:rsidR="00582377" w:rsidRPr="0042722B" w:rsidRDefault="00582377" w:rsidP="00E95A74">
            <w:pPr>
              <w:tabs>
                <w:tab w:val="left" w:pos="567"/>
              </w:tabs>
              <w:rPr>
                <w:sz w:val="16"/>
                <w:szCs w:val="16"/>
              </w:rPr>
            </w:pPr>
            <w:r w:rsidRPr="0042722B">
              <w:rPr>
                <w:sz w:val="16"/>
                <w:szCs w:val="16"/>
              </w:rPr>
              <w:t>KU241</w:t>
            </w:r>
          </w:p>
        </w:tc>
        <w:tc>
          <w:tcPr>
            <w:tcW w:w="1196" w:type="dxa"/>
            <w:noWrap/>
            <w:vAlign w:val="center"/>
            <w:hideMark/>
          </w:tcPr>
          <w:p w14:paraId="4822B9A9" w14:textId="13CB4F38" w:rsidR="00582377" w:rsidRPr="00E95A74" w:rsidRDefault="00582377" w:rsidP="00E95A74">
            <w:pPr>
              <w:tabs>
                <w:tab w:val="left" w:pos="567"/>
              </w:tabs>
              <w:rPr>
                <w:sz w:val="18"/>
                <w:szCs w:val="18"/>
              </w:rPr>
            </w:pPr>
          </w:p>
        </w:tc>
        <w:tc>
          <w:tcPr>
            <w:tcW w:w="2361" w:type="dxa"/>
            <w:noWrap/>
            <w:vAlign w:val="center"/>
            <w:hideMark/>
          </w:tcPr>
          <w:p w14:paraId="46F3E0CB" w14:textId="6251B1EE" w:rsidR="00582377" w:rsidRDefault="00B90AFD" w:rsidP="00E95A74">
            <w:pPr>
              <w:tabs>
                <w:tab w:val="left" w:pos="567"/>
              </w:tabs>
              <w:rPr>
                <w:sz w:val="18"/>
                <w:szCs w:val="18"/>
              </w:rPr>
            </w:pPr>
            <w:r>
              <w:rPr>
                <w:sz w:val="18"/>
                <w:szCs w:val="18"/>
              </w:rPr>
              <w:t>Tä</w:t>
            </w:r>
            <w:r w:rsidR="00582377" w:rsidRPr="00E95A74">
              <w:rPr>
                <w:sz w:val="18"/>
                <w:szCs w:val="18"/>
              </w:rPr>
              <w:t xml:space="preserve">navate hoolduselt </w:t>
            </w:r>
            <w:r>
              <w:rPr>
                <w:sz w:val="18"/>
                <w:szCs w:val="18"/>
              </w:rPr>
              <w:t>juurde</w:t>
            </w:r>
          </w:p>
          <w:p w14:paraId="773952DF" w14:textId="668A4A4F" w:rsidR="00582377" w:rsidRPr="00E95A74" w:rsidRDefault="00582377" w:rsidP="00E95A74">
            <w:pPr>
              <w:tabs>
                <w:tab w:val="left" w:pos="567"/>
              </w:tabs>
              <w:rPr>
                <w:sz w:val="18"/>
                <w:szCs w:val="18"/>
              </w:rPr>
            </w:pPr>
            <w:r w:rsidRPr="00E95A74">
              <w:rPr>
                <w:sz w:val="18"/>
                <w:szCs w:val="18"/>
              </w:rPr>
              <w:t xml:space="preserve">+15 000 </w:t>
            </w:r>
            <w:r w:rsidR="004665CD">
              <w:rPr>
                <w:sz w:val="18"/>
                <w:szCs w:val="18"/>
              </w:rPr>
              <w:t>eurot</w:t>
            </w:r>
            <w:r w:rsidRPr="00E95A74">
              <w:rPr>
                <w:sz w:val="18"/>
                <w:szCs w:val="18"/>
              </w:rPr>
              <w:t xml:space="preserve">, Paalalinna Kooli eelarvesse </w:t>
            </w:r>
            <w:r w:rsidR="00B90AFD">
              <w:rPr>
                <w:sz w:val="18"/>
                <w:szCs w:val="18"/>
              </w:rPr>
              <w:t xml:space="preserve">viiakse </w:t>
            </w:r>
            <w:r w:rsidRPr="00E95A74">
              <w:rPr>
                <w:sz w:val="18"/>
                <w:szCs w:val="18"/>
              </w:rPr>
              <w:t xml:space="preserve">projektijuhi täiendav töötasu - 558 </w:t>
            </w:r>
            <w:r w:rsidR="004665CD">
              <w:rPr>
                <w:sz w:val="18"/>
                <w:szCs w:val="18"/>
              </w:rPr>
              <w:t>eurot</w:t>
            </w:r>
          </w:p>
        </w:tc>
        <w:tc>
          <w:tcPr>
            <w:tcW w:w="980" w:type="dxa"/>
            <w:noWrap/>
            <w:vAlign w:val="center"/>
            <w:hideMark/>
          </w:tcPr>
          <w:p w14:paraId="6D2D23FA" w14:textId="77777777" w:rsidR="00582377" w:rsidRPr="00E95A74" w:rsidRDefault="00582377" w:rsidP="00E95A74">
            <w:pPr>
              <w:tabs>
                <w:tab w:val="left" w:pos="567"/>
              </w:tabs>
              <w:jc w:val="right"/>
              <w:rPr>
                <w:sz w:val="18"/>
                <w:szCs w:val="18"/>
              </w:rPr>
            </w:pPr>
            <w:r w:rsidRPr="00E95A74">
              <w:rPr>
                <w:sz w:val="18"/>
                <w:szCs w:val="18"/>
              </w:rPr>
              <w:t>60 141</w:t>
            </w:r>
          </w:p>
        </w:tc>
        <w:tc>
          <w:tcPr>
            <w:tcW w:w="851" w:type="dxa"/>
            <w:shd w:val="clear" w:color="auto" w:fill="FFF2CC" w:themeFill="accent4" w:themeFillTint="33"/>
            <w:noWrap/>
            <w:vAlign w:val="center"/>
            <w:hideMark/>
          </w:tcPr>
          <w:p w14:paraId="77CA2E78" w14:textId="77777777" w:rsidR="00582377" w:rsidRPr="00EA5393" w:rsidRDefault="00582377" w:rsidP="00E95A74">
            <w:pPr>
              <w:tabs>
                <w:tab w:val="left" w:pos="567"/>
              </w:tabs>
              <w:jc w:val="right"/>
              <w:rPr>
                <w:b/>
                <w:sz w:val="18"/>
                <w:szCs w:val="18"/>
              </w:rPr>
            </w:pPr>
            <w:r w:rsidRPr="00EA5393">
              <w:rPr>
                <w:b/>
                <w:sz w:val="18"/>
                <w:szCs w:val="18"/>
              </w:rPr>
              <w:t>14 442</w:t>
            </w:r>
          </w:p>
        </w:tc>
        <w:tc>
          <w:tcPr>
            <w:tcW w:w="708" w:type="dxa"/>
            <w:shd w:val="clear" w:color="auto" w:fill="FFF2CC" w:themeFill="accent4" w:themeFillTint="33"/>
            <w:noWrap/>
            <w:vAlign w:val="center"/>
            <w:hideMark/>
          </w:tcPr>
          <w:p w14:paraId="2265AD27"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31B078E0"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5A19FCB2" w14:textId="77777777" w:rsidR="00582377" w:rsidRPr="00E95A74" w:rsidRDefault="00582377" w:rsidP="00E95A74">
            <w:pPr>
              <w:tabs>
                <w:tab w:val="left" w:pos="567"/>
              </w:tabs>
              <w:jc w:val="right"/>
              <w:rPr>
                <w:sz w:val="18"/>
                <w:szCs w:val="18"/>
              </w:rPr>
            </w:pPr>
            <w:r w:rsidRPr="00E95A74">
              <w:rPr>
                <w:sz w:val="18"/>
                <w:szCs w:val="18"/>
              </w:rPr>
              <w:t>74 583</w:t>
            </w:r>
          </w:p>
        </w:tc>
      </w:tr>
      <w:tr w:rsidR="00582377" w:rsidRPr="00E95A74" w14:paraId="3C26424E" w14:textId="77777777" w:rsidTr="0042722B">
        <w:trPr>
          <w:cantSplit/>
          <w:trHeight w:val="255"/>
        </w:trPr>
        <w:tc>
          <w:tcPr>
            <w:tcW w:w="421" w:type="dxa"/>
            <w:noWrap/>
            <w:vAlign w:val="center"/>
            <w:hideMark/>
          </w:tcPr>
          <w:p w14:paraId="47BBB192"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0698020A" w14:textId="77777777" w:rsidR="00582377" w:rsidRPr="00582377" w:rsidRDefault="00582377" w:rsidP="00E95A74">
            <w:pPr>
              <w:tabs>
                <w:tab w:val="left" w:pos="567"/>
              </w:tabs>
              <w:rPr>
                <w:bCs/>
                <w:sz w:val="16"/>
                <w:szCs w:val="18"/>
              </w:rPr>
            </w:pPr>
            <w:r w:rsidRPr="00582377">
              <w:rPr>
                <w:bCs/>
                <w:sz w:val="16"/>
                <w:szCs w:val="18"/>
              </w:rPr>
              <w:t>04900-Muu majandus (sh majanduse haldus)</w:t>
            </w:r>
          </w:p>
        </w:tc>
        <w:tc>
          <w:tcPr>
            <w:tcW w:w="1597" w:type="dxa"/>
            <w:noWrap/>
            <w:vAlign w:val="center"/>
            <w:hideMark/>
          </w:tcPr>
          <w:p w14:paraId="1092DE80"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6D6E960F"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467FBB2E" w14:textId="77777777" w:rsidR="00582377" w:rsidRPr="00E95A74" w:rsidRDefault="00582377" w:rsidP="00E95A74">
            <w:pPr>
              <w:tabs>
                <w:tab w:val="left" w:pos="567"/>
              </w:tabs>
              <w:rPr>
                <w:sz w:val="18"/>
                <w:szCs w:val="18"/>
              </w:rPr>
            </w:pPr>
            <w:r w:rsidRPr="00E95A74">
              <w:rPr>
                <w:sz w:val="18"/>
                <w:szCs w:val="18"/>
              </w:rPr>
              <w:t>55111</w:t>
            </w:r>
          </w:p>
        </w:tc>
        <w:tc>
          <w:tcPr>
            <w:tcW w:w="1842" w:type="dxa"/>
            <w:noWrap/>
            <w:vAlign w:val="center"/>
            <w:hideMark/>
          </w:tcPr>
          <w:p w14:paraId="2D3CA5C2" w14:textId="77777777" w:rsidR="00582377" w:rsidRPr="00E95A74" w:rsidRDefault="00582377" w:rsidP="00E95A74">
            <w:pPr>
              <w:tabs>
                <w:tab w:val="left" w:pos="567"/>
              </w:tabs>
              <w:rPr>
                <w:bCs/>
                <w:sz w:val="18"/>
                <w:szCs w:val="18"/>
              </w:rPr>
            </w:pPr>
            <w:r w:rsidRPr="00E95A74">
              <w:rPr>
                <w:bCs/>
                <w:sz w:val="18"/>
                <w:szCs w:val="18"/>
              </w:rPr>
              <w:t>Kulud küttele</w:t>
            </w:r>
          </w:p>
        </w:tc>
        <w:tc>
          <w:tcPr>
            <w:tcW w:w="851" w:type="dxa"/>
            <w:noWrap/>
            <w:vAlign w:val="center"/>
            <w:hideMark/>
          </w:tcPr>
          <w:p w14:paraId="0AAFD959"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70293244" w14:textId="77777777" w:rsidR="00582377" w:rsidRPr="00E95A74" w:rsidRDefault="00582377" w:rsidP="00E95A74">
            <w:pPr>
              <w:tabs>
                <w:tab w:val="left" w:pos="567"/>
              </w:tabs>
              <w:rPr>
                <w:sz w:val="18"/>
                <w:szCs w:val="18"/>
              </w:rPr>
            </w:pPr>
            <w:r w:rsidRPr="00E95A74">
              <w:rPr>
                <w:sz w:val="18"/>
                <w:szCs w:val="18"/>
              </w:rPr>
              <w:t>KVHA  Vabaduse plats 6</w:t>
            </w:r>
          </w:p>
        </w:tc>
        <w:tc>
          <w:tcPr>
            <w:tcW w:w="2361" w:type="dxa"/>
            <w:noWrap/>
            <w:vAlign w:val="center"/>
            <w:hideMark/>
          </w:tcPr>
          <w:p w14:paraId="00EDD45B" w14:textId="77777777" w:rsidR="00582377" w:rsidRDefault="00582377" w:rsidP="00E95A74">
            <w:pPr>
              <w:tabs>
                <w:tab w:val="left" w:pos="567"/>
              </w:tabs>
              <w:rPr>
                <w:sz w:val="18"/>
                <w:szCs w:val="18"/>
              </w:rPr>
            </w:pPr>
            <w:r w:rsidRPr="00E95A74">
              <w:rPr>
                <w:sz w:val="18"/>
                <w:szCs w:val="18"/>
              </w:rPr>
              <w:t xml:space="preserve">Tegevusala muutmine </w:t>
            </w:r>
          </w:p>
          <w:p w14:paraId="777A3B6F" w14:textId="4545CD6A" w:rsidR="00582377" w:rsidRPr="00E95A74" w:rsidRDefault="00B90AFD" w:rsidP="00E95A74">
            <w:pPr>
              <w:tabs>
                <w:tab w:val="left" w:pos="567"/>
              </w:tabs>
              <w:rPr>
                <w:sz w:val="18"/>
                <w:szCs w:val="18"/>
              </w:rPr>
            </w:pPr>
            <w:r>
              <w:rPr>
                <w:sz w:val="18"/>
                <w:szCs w:val="18"/>
              </w:rPr>
              <w:t>+</w:t>
            </w:r>
            <w:r w:rsidR="00582377" w:rsidRPr="00E95A74">
              <w:rPr>
                <w:sz w:val="18"/>
                <w:szCs w:val="18"/>
              </w:rPr>
              <w:t xml:space="preserve">17 235 </w:t>
            </w:r>
            <w:r w:rsidR="004665CD">
              <w:rPr>
                <w:sz w:val="18"/>
                <w:szCs w:val="18"/>
              </w:rPr>
              <w:t>eurot</w:t>
            </w:r>
            <w:r w:rsidR="00582377" w:rsidRPr="00E95A74">
              <w:rPr>
                <w:sz w:val="18"/>
                <w:szCs w:val="18"/>
              </w:rPr>
              <w:t xml:space="preserve">, Paalalinna Kooli eelarvesse </w:t>
            </w:r>
            <w:r>
              <w:rPr>
                <w:sz w:val="18"/>
                <w:szCs w:val="18"/>
              </w:rPr>
              <w:t>-</w:t>
            </w:r>
            <w:r w:rsidR="00582377" w:rsidRPr="00E95A74">
              <w:rPr>
                <w:sz w:val="18"/>
                <w:szCs w:val="18"/>
              </w:rPr>
              <w:t xml:space="preserve">7500 </w:t>
            </w:r>
            <w:r w:rsidR="004665CD">
              <w:rPr>
                <w:sz w:val="18"/>
                <w:szCs w:val="18"/>
              </w:rPr>
              <w:t>eurot</w:t>
            </w:r>
          </w:p>
        </w:tc>
        <w:tc>
          <w:tcPr>
            <w:tcW w:w="980" w:type="dxa"/>
            <w:noWrap/>
            <w:vAlign w:val="center"/>
            <w:hideMark/>
          </w:tcPr>
          <w:p w14:paraId="2746FE59"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69985AE5" w14:textId="77777777" w:rsidR="00582377" w:rsidRPr="00EA5393" w:rsidRDefault="00582377" w:rsidP="00E95A74">
            <w:pPr>
              <w:tabs>
                <w:tab w:val="left" w:pos="567"/>
              </w:tabs>
              <w:jc w:val="right"/>
              <w:rPr>
                <w:b/>
                <w:sz w:val="18"/>
                <w:szCs w:val="18"/>
              </w:rPr>
            </w:pPr>
            <w:r w:rsidRPr="00EA5393">
              <w:rPr>
                <w:b/>
                <w:sz w:val="18"/>
                <w:szCs w:val="18"/>
              </w:rPr>
              <w:t>9 735</w:t>
            </w:r>
          </w:p>
        </w:tc>
        <w:tc>
          <w:tcPr>
            <w:tcW w:w="708" w:type="dxa"/>
            <w:shd w:val="clear" w:color="auto" w:fill="FFF2CC" w:themeFill="accent4" w:themeFillTint="33"/>
            <w:noWrap/>
            <w:vAlign w:val="center"/>
            <w:hideMark/>
          </w:tcPr>
          <w:p w14:paraId="14E3F6BC"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087D4139"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483BE0A7" w14:textId="77777777" w:rsidR="00582377" w:rsidRPr="00E95A74" w:rsidRDefault="00582377" w:rsidP="00E95A74">
            <w:pPr>
              <w:tabs>
                <w:tab w:val="left" w:pos="567"/>
              </w:tabs>
              <w:jc w:val="right"/>
              <w:rPr>
                <w:sz w:val="18"/>
                <w:szCs w:val="18"/>
              </w:rPr>
            </w:pPr>
            <w:r w:rsidRPr="00E95A74">
              <w:rPr>
                <w:sz w:val="18"/>
                <w:szCs w:val="18"/>
              </w:rPr>
              <w:t>9 735</w:t>
            </w:r>
          </w:p>
        </w:tc>
      </w:tr>
      <w:tr w:rsidR="00582377" w:rsidRPr="00E95A74" w14:paraId="3D3370DC" w14:textId="77777777" w:rsidTr="0042722B">
        <w:trPr>
          <w:cantSplit/>
          <w:trHeight w:val="255"/>
        </w:trPr>
        <w:tc>
          <w:tcPr>
            <w:tcW w:w="421" w:type="dxa"/>
            <w:noWrap/>
            <w:vAlign w:val="center"/>
            <w:hideMark/>
          </w:tcPr>
          <w:p w14:paraId="22CA89CC"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4F151A52" w14:textId="77777777" w:rsidR="00582377" w:rsidRPr="00582377" w:rsidRDefault="00582377" w:rsidP="00E95A74">
            <w:pPr>
              <w:tabs>
                <w:tab w:val="left" w:pos="567"/>
              </w:tabs>
              <w:rPr>
                <w:bCs/>
                <w:sz w:val="16"/>
                <w:szCs w:val="18"/>
              </w:rPr>
            </w:pPr>
            <w:r w:rsidRPr="00582377">
              <w:rPr>
                <w:bCs/>
                <w:sz w:val="16"/>
                <w:szCs w:val="18"/>
              </w:rPr>
              <w:t>04900-Muu majandus (sh majanduse haldus)</w:t>
            </w:r>
          </w:p>
        </w:tc>
        <w:tc>
          <w:tcPr>
            <w:tcW w:w="1597" w:type="dxa"/>
            <w:noWrap/>
            <w:vAlign w:val="center"/>
            <w:hideMark/>
          </w:tcPr>
          <w:p w14:paraId="779F9301"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3FD777B0"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48176B2F" w14:textId="77777777" w:rsidR="00582377" w:rsidRPr="00E95A74" w:rsidRDefault="00582377" w:rsidP="00E95A74">
            <w:pPr>
              <w:tabs>
                <w:tab w:val="left" w:pos="567"/>
              </w:tabs>
              <w:rPr>
                <w:sz w:val="18"/>
                <w:szCs w:val="18"/>
              </w:rPr>
            </w:pPr>
            <w:r w:rsidRPr="00E95A74">
              <w:rPr>
                <w:sz w:val="18"/>
                <w:szCs w:val="18"/>
              </w:rPr>
              <w:t>55112</w:t>
            </w:r>
          </w:p>
        </w:tc>
        <w:tc>
          <w:tcPr>
            <w:tcW w:w="1842" w:type="dxa"/>
            <w:noWrap/>
            <w:vAlign w:val="center"/>
            <w:hideMark/>
          </w:tcPr>
          <w:p w14:paraId="4577D885" w14:textId="77777777" w:rsidR="00582377" w:rsidRPr="00E95A74" w:rsidRDefault="00582377" w:rsidP="00E95A74">
            <w:pPr>
              <w:tabs>
                <w:tab w:val="left" w:pos="567"/>
              </w:tabs>
              <w:rPr>
                <w:bCs/>
                <w:sz w:val="18"/>
                <w:szCs w:val="18"/>
              </w:rPr>
            </w:pPr>
            <w:r w:rsidRPr="00E95A74">
              <w:rPr>
                <w:bCs/>
                <w:sz w:val="18"/>
                <w:szCs w:val="18"/>
              </w:rPr>
              <w:t>Kulud elektrile</w:t>
            </w:r>
          </w:p>
        </w:tc>
        <w:tc>
          <w:tcPr>
            <w:tcW w:w="851" w:type="dxa"/>
            <w:noWrap/>
            <w:vAlign w:val="center"/>
            <w:hideMark/>
          </w:tcPr>
          <w:p w14:paraId="21BA361E"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3F6B06EE" w14:textId="77777777" w:rsidR="00582377" w:rsidRPr="00E95A74" w:rsidRDefault="00582377" w:rsidP="00E95A74">
            <w:pPr>
              <w:tabs>
                <w:tab w:val="left" w:pos="567"/>
              </w:tabs>
              <w:rPr>
                <w:sz w:val="18"/>
                <w:szCs w:val="18"/>
              </w:rPr>
            </w:pPr>
            <w:r w:rsidRPr="00E95A74">
              <w:rPr>
                <w:sz w:val="18"/>
                <w:szCs w:val="18"/>
              </w:rPr>
              <w:t>KVHA  Vabaduse plats 6</w:t>
            </w:r>
          </w:p>
        </w:tc>
        <w:tc>
          <w:tcPr>
            <w:tcW w:w="2361" w:type="dxa"/>
            <w:noWrap/>
            <w:vAlign w:val="center"/>
            <w:hideMark/>
          </w:tcPr>
          <w:p w14:paraId="4F079CD0" w14:textId="77777777" w:rsidR="00582377" w:rsidRDefault="00582377" w:rsidP="00E95A74">
            <w:pPr>
              <w:tabs>
                <w:tab w:val="left" w:pos="567"/>
              </w:tabs>
              <w:rPr>
                <w:sz w:val="18"/>
                <w:szCs w:val="18"/>
              </w:rPr>
            </w:pPr>
            <w:r w:rsidRPr="00E95A74">
              <w:rPr>
                <w:sz w:val="18"/>
                <w:szCs w:val="18"/>
              </w:rPr>
              <w:t xml:space="preserve">Tegevusala muutmine </w:t>
            </w:r>
          </w:p>
          <w:p w14:paraId="07F5C14A" w14:textId="1662F6F9" w:rsidR="00582377" w:rsidRPr="00E95A74" w:rsidRDefault="00B90AFD" w:rsidP="00E95A74">
            <w:pPr>
              <w:tabs>
                <w:tab w:val="left" w:pos="567"/>
              </w:tabs>
              <w:rPr>
                <w:sz w:val="18"/>
                <w:szCs w:val="18"/>
              </w:rPr>
            </w:pPr>
            <w:r>
              <w:rPr>
                <w:sz w:val="18"/>
                <w:szCs w:val="18"/>
              </w:rPr>
              <w:t>+</w:t>
            </w:r>
            <w:r w:rsidR="00582377" w:rsidRPr="00E95A74">
              <w:rPr>
                <w:sz w:val="18"/>
                <w:szCs w:val="18"/>
              </w:rPr>
              <w:t xml:space="preserve">8 637 </w:t>
            </w:r>
            <w:r w:rsidR="004665CD">
              <w:rPr>
                <w:sz w:val="18"/>
                <w:szCs w:val="18"/>
              </w:rPr>
              <w:t>eurot</w:t>
            </w:r>
            <w:r w:rsidR="00582377" w:rsidRPr="00E95A74">
              <w:rPr>
                <w:sz w:val="18"/>
                <w:szCs w:val="18"/>
              </w:rPr>
              <w:t xml:space="preserve">, Paalalinna Kooli eelarvesse </w:t>
            </w:r>
            <w:r>
              <w:rPr>
                <w:sz w:val="18"/>
                <w:szCs w:val="18"/>
              </w:rPr>
              <w:t>-</w:t>
            </w:r>
            <w:r w:rsidR="00582377" w:rsidRPr="00E95A74">
              <w:rPr>
                <w:sz w:val="18"/>
                <w:szCs w:val="18"/>
              </w:rPr>
              <w:t xml:space="preserve">1 650 </w:t>
            </w:r>
            <w:r w:rsidR="004665CD">
              <w:rPr>
                <w:sz w:val="18"/>
                <w:szCs w:val="18"/>
              </w:rPr>
              <w:t>eurot</w:t>
            </w:r>
          </w:p>
        </w:tc>
        <w:tc>
          <w:tcPr>
            <w:tcW w:w="980" w:type="dxa"/>
            <w:noWrap/>
            <w:vAlign w:val="center"/>
            <w:hideMark/>
          </w:tcPr>
          <w:p w14:paraId="7A04EBC7"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29D61E77" w14:textId="77777777" w:rsidR="00582377" w:rsidRPr="00EA5393" w:rsidRDefault="00582377" w:rsidP="00E95A74">
            <w:pPr>
              <w:tabs>
                <w:tab w:val="left" w:pos="567"/>
              </w:tabs>
              <w:jc w:val="right"/>
              <w:rPr>
                <w:b/>
                <w:sz w:val="18"/>
                <w:szCs w:val="18"/>
              </w:rPr>
            </w:pPr>
            <w:r w:rsidRPr="00EA5393">
              <w:rPr>
                <w:b/>
                <w:sz w:val="18"/>
                <w:szCs w:val="18"/>
              </w:rPr>
              <w:t>6 987</w:t>
            </w:r>
          </w:p>
        </w:tc>
        <w:tc>
          <w:tcPr>
            <w:tcW w:w="708" w:type="dxa"/>
            <w:shd w:val="clear" w:color="auto" w:fill="FFF2CC" w:themeFill="accent4" w:themeFillTint="33"/>
            <w:noWrap/>
            <w:vAlign w:val="center"/>
            <w:hideMark/>
          </w:tcPr>
          <w:p w14:paraId="165B87BC"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5072FC3B"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66434177" w14:textId="77777777" w:rsidR="00582377" w:rsidRPr="00E95A74" w:rsidRDefault="00582377" w:rsidP="00E95A74">
            <w:pPr>
              <w:tabs>
                <w:tab w:val="left" w:pos="567"/>
              </w:tabs>
              <w:jc w:val="right"/>
              <w:rPr>
                <w:sz w:val="18"/>
                <w:szCs w:val="18"/>
              </w:rPr>
            </w:pPr>
            <w:r w:rsidRPr="00E95A74">
              <w:rPr>
                <w:sz w:val="18"/>
                <w:szCs w:val="18"/>
              </w:rPr>
              <w:t>6 987</w:t>
            </w:r>
          </w:p>
        </w:tc>
      </w:tr>
      <w:tr w:rsidR="00582377" w:rsidRPr="00E95A74" w14:paraId="59C5448C" w14:textId="77777777" w:rsidTr="0042722B">
        <w:trPr>
          <w:cantSplit/>
          <w:trHeight w:val="255"/>
        </w:trPr>
        <w:tc>
          <w:tcPr>
            <w:tcW w:w="421" w:type="dxa"/>
            <w:noWrap/>
            <w:vAlign w:val="center"/>
            <w:hideMark/>
          </w:tcPr>
          <w:p w14:paraId="797D80B5"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5EBFA952" w14:textId="77777777" w:rsidR="00582377" w:rsidRPr="00582377" w:rsidRDefault="00582377" w:rsidP="00E95A74">
            <w:pPr>
              <w:tabs>
                <w:tab w:val="left" w:pos="567"/>
              </w:tabs>
              <w:rPr>
                <w:bCs/>
                <w:sz w:val="16"/>
                <w:szCs w:val="18"/>
              </w:rPr>
            </w:pPr>
            <w:r w:rsidRPr="00582377">
              <w:rPr>
                <w:bCs/>
                <w:sz w:val="16"/>
                <w:szCs w:val="18"/>
              </w:rPr>
              <w:t>04900-Muu majandus (sh majanduse haldus)</w:t>
            </w:r>
          </w:p>
        </w:tc>
        <w:tc>
          <w:tcPr>
            <w:tcW w:w="1597" w:type="dxa"/>
            <w:noWrap/>
            <w:vAlign w:val="center"/>
            <w:hideMark/>
          </w:tcPr>
          <w:p w14:paraId="79CF9B82"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2C8DB992"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5414ECE1" w14:textId="77777777" w:rsidR="00582377" w:rsidRPr="00E95A74" w:rsidRDefault="00582377" w:rsidP="00E95A74">
            <w:pPr>
              <w:tabs>
                <w:tab w:val="left" w:pos="567"/>
              </w:tabs>
              <w:rPr>
                <w:sz w:val="18"/>
                <w:szCs w:val="18"/>
              </w:rPr>
            </w:pPr>
            <w:r w:rsidRPr="00E95A74">
              <w:rPr>
                <w:sz w:val="18"/>
                <w:szCs w:val="18"/>
              </w:rPr>
              <w:t>55113</w:t>
            </w:r>
          </w:p>
        </w:tc>
        <w:tc>
          <w:tcPr>
            <w:tcW w:w="1842" w:type="dxa"/>
            <w:noWrap/>
            <w:vAlign w:val="center"/>
            <w:hideMark/>
          </w:tcPr>
          <w:p w14:paraId="41D06195" w14:textId="77777777" w:rsidR="00582377" w:rsidRPr="00E95A74" w:rsidRDefault="00582377" w:rsidP="00E95A74">
            <w:pPr>
              <w:tabs>
                <w:tab w:val="left" w:pos="567"/>
              </w:tabs>
              <w:rPr>
                <w:bCs/>
                <w:sz w:val="18"/>
                <w:szCs w:val="18"/>
              </w:rPr>
            </w:pPr>
            <w:r w:rsidRPr="00E95A74">
              <w:rPr>
                <w:bCs/>
                <w:sz w:val="18"/>
                <w:szCs w:val="18"/>
              </w:rPr>
              <w:t>Kulud veele ja kanalisatsioonile</w:t>
            </w:r>
          </w:p>
        </w:tc>
        <w:tc>
          <w:tcPr>
            <w:tcW w:w="851" w:type="dxa"/>
            <w:noWrap/>
            <w:vAlign w:val="center"/>
            <w:hideMark/>
          </w:tcPr>
          <w:p w14:paraId="723C75E8"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2D6E05A1" w14:textId="77777777" w:rsidR="00582377" w:rsidRPr="00E95A74" w:rsidRDefault="00582377" w:rsidP="00E95A74">
            <w:pPr>
              <w:tabs>
                <w:tab w:val="left" w:pos="567"/>
              </w:tabs>
              <w:rPr>
                <w:sz w:val="18"/>
                <w:szCs w:val="18"/>
              </w:rPr>
            </w:pPr>
            <w:r w:rsidRPr="00E95A74">
              <w:rPr>
                <w:sz w:val="18"/>
                <w:szCs w:val="18"/>
              </w:rPr>
              <w:t>KVHA  Vabaduse plats 6</w:t>
            </w:r>
          </w:p>
        </w:tc>
        <w:tc>
          <w:tcPr>
            <w:tcW w:w="2361" w:type="dxa"/>
            <w:noWrap/>
            <w:vAlign w:val="center"/>
            <w:hideMark/>
          </w:tcPr>
          <w:p w14:paraId="62888137" w14:textId="77777777" w:rsidR="00582377" w:rsidRDefault="00582377" w:rsidP="00E95A74">
            <w:pPr>
              <w:tabs>
                <w:tab w:val="left" w:pos="567"/>
              </w:tabs>
              <w:rPr>
                <w:sz w:val="18"/>
                <w:szCs w:val="18"/>
              </w:rPr>
            </w:pPr>
            <w:r w:rsidRPr="00E95A74">
              <w:rPr>
                <w:sz w:val="18"/>
                <w:szCs w:val="18"/>
              </w:rPr>
              <w:t xml:space="preserve">Tegevusala muutmine </w:t>
            </w:r>
          </w:p>
          <w:p w14:paraId="70DAD00C" w14:textId="1982F871" w:rsidR="00582377" w:rsidRPr="00E95A74" w:rsidRDefault="00B90AFD" w:rsidP="00E95A74">
            <w:pPr>
              <w:tabs>
                <w:tab w:val="left" w:pos="567"/>
              </w:tabs>
              <w:rPr>
                <w:sz w:val="18"/>
                <w:szCs w:val="18"/>
              </w:rPr>
            </w:pPr>
            <w:r>
              <w:rPr>
                <w:sz w:val="18"/>
                <w:szCs w:val="18"/>
              </w:rPr>
              <w:t>+</w:t>
            </w:r>
            <w:r w:rsidR="00582377" w:rsidRPr="00E95A74">
              <w:rPr>
                <w:sz w:val="18"/>
                <w:szCs w:val="18"/>
              </w:rPr>
              <w:t xml:space="preserve">721 </w:t>
            </w:r>
            <w:r w:rsidR="004665CD">
              <w:rPr>
                <w:sz w:val="18"/>
                <w:szCs w:val="18"/>
              </w:rPr>
              <w:t>eurot</w:t>
            </w:r>
            <w:r w:rsidR="00582377" w:rsidRPr="00E95A74">
              <w:rPr>
                <w:sz w:val="18"/>
                <w:szCs w:val="18"/>
              </w:rPr>
              <w:t xml:space="preserve">, Paalalinna Kooli eelarvesse  </w:t>
            </w:r>
            <w:r>
              <w:rPr>
                <w:sz w:val="18"/>
                <w:szCs w:val="18"/>
              </w:rPr>
              <w:t>-</w:t>
            </w:r>
            <w:r w:rsidR="00582377" w:rsidRPr="00E95A74">
              <w:rPr>
                <w:sz w:val="18"/>
                <w:szCs w:val="18"/>
              </w:rPr>
              <w:t xml:space="preserve">330 </w:t>
            </w:r>
            <w:r w:rsidR="004665CD">
              <w:rPr>
                <w:sz w:val="18"/>
                <w:szCs w:val="18"/>
              </w:rPr>
              <w:t>eurot</w:t>
            </w:r>
          </w:p>
        </w:tc>
        <w:tc>
          <w:tcPr>
            <w:tcW w:w="980" w:type="dxa"/>
            <w:noWrap/>
            <w:vAlign w:val="center"/>
            <w:hideMark/>
          </w:tcPr>
          <w:p w14:paraId="156C3F0B"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74BB4503" w14:textId="77777777" w:rsidR="00582377" w:rsidRPr="00EA5393" w:rsidRDefault="00582377" w:rsidP="00E95A74">
            <w:pPr>
              <w:tabs>
                <w:tab w:val="left" w:pos="567"/>
              </w:tabs>
              <w:jc w:val="right"/>
              <w:rPr>
                <w:b/>
                <w:sz w:val="18"/>
                <w:szCs w:val="18"/>
              </w:rPr>
            </w:pPr>
            <w:r w:rsidRPr="00EA5393">
              <w:rPr>
                <w:b/>
                <w:sz w:val="18"/>
                <w:szCs w:val="18"/>
              </w:rPr>
              <w:t>391</w:t>
            </w:r>
          </w:p>
        </w:tc>
        <w:tc>
          <w:tcPr>
            <w:tcW w:w="708" w:type="dxa"/>
            <w:shd w:val="clear" w:color="auto" w:fill="FFF2CC" w:themeFill="accent4" w:themeFillTint="33"/>
            <w:noWrap/>
            <w:vAlign w:val="center"/>
            <w:hideMark/>
          </w:tcPr>
          <w:p w14:paraId="4F5370E3"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4F1E846A"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60CAA914" w14:textId="77777777" w:rsidR="00582377" w:rsidRPr="00E95A74" w:rsidRDefault="00582377" w:rsidP="00E95A74">
            <w:pPr>
              <w:tabs>
                <w:tab w:val="left" w:pos="567"/>
              </w:tabs>
              <w:jc w:val="right"/>
              <w:rPr>
                <w:sz w:val="18"/>
                <w:szCs w:val="18"/>
              </w:rPr>
            </w:pPr>
            <w:r w:rsidRPr="00E95A74">
              <w:rPr>
                <w:sz w:val="18"/>
                <w:szCs w:val="18"/>
              </w:rPr>
              <w:t>391</w:t>
            </w:r>
          </w:p>
        </w:tc>
      </w:tr>
      <w:tr w:rsidR="00582377" w:rsidRPr="00E95A74" w14:paraId="6209E35D" w14:textId="77777777" w:rsidTr="0042722B">
        <w:trPr>
          <w:cantSplit/>
          <w:trHeight w:val="255"/>
        </w:trPr>
        <w:tc>
          <w:tcPr>
            <w:tcW w:w="421" w:type="dxa"/>
            <w:noWrap/>
            <w:vAlign w:val="center"/>
            <w:hideMark/>
          </w:tcPr>
          <w:p w14:paraId="7FE3985B"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5958D1AB" w14:textId="77777777" w:rsidR="00582377" w:rsidRPr="00582377" w:rsidRDefault="00582377" w:rsidP="00E95A74">
            <w:pPr>
              <w:tabs>
                <w:tab w:val="left" w:pos="567"/>
              </w:tabs>
              <w:rPr>
                <w:bCs/>
                <w:sz w:val="16"/>
                <w:szCs w:val="18"/>
              </w:rPr>
            </w:pPr>
            <w:r w:rsidRPr="00582377">
              <w:rPr>
                <w:bCs/>
                <w:sz w:val="16"/>
                <w:szCs w:val="18"/>
              </w:rPr>
              <w:t>04900-Muu majandus (sh majanduse haldus)</w:t>
            </w:r>
          </w:p>
        </w:tc>
        <w:tc>
          <w:tcPr>
            <w:tcW w:w="1597" w:type="dxa"/>
            <w:noWrap/>
            <w:vAlign w:val="center"/>
            <w:hideMark/>
          </w:tcPr>
          <w:p w14:paraId="3F707BA4"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59441958"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248D2BD9" w14:textId="77777777" w:rsidR="00582377" w:rsidRPr="00E95A74" w:rsidRDefault="00582377" w:rsidP="00E95A74">
            <w:pPr>
              <w:tabs>
                <w:tab w:val="left" w:pos="567"/>
              </w:tabs>
              <w:rPr>
                <w:sz w:val="18"/>
                <w:szCs w:val="18"/>
              </w:rPr>
            </w:pPr>
            <w:r w:rsidRPr="00E95A74">
              <w:rPr>
                <w:sz w:val="18"/>
                <w:szCs w:val="18"/>
              </w:rPr>
              <w:t>551143</w:t>
            </w:r>
          </w:p>
        </w:tc>
        <w:tc>
          <w:tcPr>
            <w:tcW w:w="1842" w:type="dxa"/>
            <w:noWrap/>
            <w:vAlign w:val="center"/>
            <w:hideMark/>
          </w:tcPr>
          <w:p w14:paraId="56D7E65E" w14:textId="77777777" w:rsidR="00582377" w:rsidRPr="00E95A74" w:rsidRDefault="00582377" w:rsidP="00E95A74">
            <w:pPr>
              <w:tabs>
                <w:tab w:val="left" w:pos="567"/>
              </w:tabs>
              <w:rPr>
                <w:bCs/>
                <w:sz w:val="18"/>
                <w:szCs w:val="18"/>
              </w:rPr>
            </w:pPr>
            <w:r w:rsidRPr="00E95A74">
              <w:rPr>
                <w:bCs/>
                <w:sz w:val="18"/>
                <w:szCs w:val="18"/>
              </w:rPr>
              <w:t>Kulud koristusteenusele</w:t>
            </w:r>
          </w:p>
        </w:tc>
        <w:tc>
          <w:tcPr>
            <w:tcW w:w="851" w:type="dxa"/>
            <w:noWrap/>
            <w:vAlign w:val="center"/>
            <w:hideMark/>
          </w:tcPr>
          <w:p w14:paraId="33AD8961"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69A220E6" w14:textId="77777777" w:rsidR="00582377" w:rsidRPr="00E95A74" w:rsidRDefault="00582377" w:rsidP="00E95A74">
            <w:pPr>
              <w:tabs>
                <w:tab w:val="left" w:pos="567"/>
              </w:tabs>
              <w:rPr>
                <w:sz w:val="18"/>
                <w:szCs w:val="18"/>
              </w:rPr>
            </w:pPr>
            <w:r w:rsidRPr="00E95A74">
              <w:rPr>
                <w:sz w:val="18"/>
                <w:szCs w:val="18"/>
              </w:rPr>
              <w:t>KVHA  Vabaduse plats 6</w:t>
            </w:r>
          </w:p>
        </w:tc>
        <w:tc>
          <w:tcPr>
            <w:tcW w:w="2361" w:type="dxa"/>
            <w:noWrap/>
            <w:vAlign w:val="center"/>
            <w:hideMark/>
          </w:tcPr>
          <w:p w14:paraId="0BD4F85E"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0448D557"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792D1E01" w14:textId="77777777" w:rsidR="00582377" w:rsidRPr="00EA5393" w:rsidRDefault="00582377" w:rsidP="00E95A74">
            <w:pPr>
              <w:tabs>
                <w:tab w:val="left" w:pos="567"/>
              </w:tabs>
              <w:jc w:val="right"/>
              <w:rPr>
                <w:b/>
                <w:sz w:val="18"/>
                <w:szCs w:val="18"/>
              </w:rPr>
            </w:pPr>
            <w:r w:rsidRPr="00EA5393">
              <w:rPr>
                <w:b/>
                <w:sz w:val="18"/>
                <w:szCs w:val="18"/>
              </w:rPr>
              <w:t>3 540</w:t>
            </w:r>
          </w:p>
        </w:tc>
        <w:tc>
          <w:tcPr>
            <w:tcW w:w="708" w:type="dxa"/>
            <w:shd w:val="clear" w:color="auto" w:fill="FFF2CC" w:themeFill="accent4" w:themeFillTint="33"/>
            <w:noWrap/>
            <w:vAlign w:val="center"/>
            <w:hideMark/>
          </w:tcPr>
          <w:p w14:paraId="52E4FD6E"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35DB428C"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3794C9AE" w14:textId="77777777" w:rsidR="00582377" w:rsidRPr="00E95A74" w:rsidRDefault="00582377" w:rsidP="00E95A74">
            <w:pPr>
              <w:tabs>
                <w:tab w:val="left" w:pos="567"/>
              </w:tabs>
              <w:jc w:val="right"/>
              <w:rPr>
                <w:sz w:val="18"/>
                <w:szCs w:val="18"/>
              </w:rPr>
            </w:pPr>
            <w:r w:rsidRPr="00E95A74">
              <w:rPr>
                <w:sz w:val="18"/>
                <w:szCs w:val="18"/>
              </w:rPr>
              <w:t>3 540</w:t>
            </w:r>
          </w:p>
        </w:tc>
      </w:tr>
      <w:tr w:rsidR="00582377" w:rsidRPr="00E95A74" w14:paraId="53ADB212" w14:textId="77777777" w:rsidTr="0042722B">
        <w:trPr>
          <w:cantSplit/>
          <w:trHeight w:val="255"/>
        </w:trPr>
        <w:tc>
          <w:tcPr>
            <w:tcW w:w="421" w:type="dxa"/>
            <w:noWrap/>
            <w:vAlign w:val="center"/>
            <w:hideMark/>
          </w:tcPr>
          <w:p w14:paraId="306447BE"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12211F84" w14:textId="77777777" w:rsidR="00582377" w:rsidRPr="00582377" w:rsidRDefault="00582377" w:rsidP="00E95A74">
            <w:pPr>
              <w:tabs>
                <w:tab w:val="left" w:pos="567"/>
              </w:tabs>
              <w:rPr>
                <w:bCs/>
                <w:sz w:val="16"/>
                <w:szCs w:val="18"/>
              </w:rPr>
            </w:pPr>
            <w:r w:rsidRPr="00582377">
              <w:rPr>
                <w:bCs/>
                <w:sz w:val="16"/>
                <w:szCs w:val="18"/>
              </w:rPr>
              <w:t>04900-Muu majandus (sh majanduse haldus)</w:t>
            </w:r>
          </w:p>
        </w:tc>
        <w:tc>
          <w:tcPr>
            <w:tcW w:w="1597" w:type="dxa"/>
            <w:noWrap/>
            <w:vAlign w:val="center"/>
            <w:hideMark/>
          </w:tcPr>
          <w:p w14:paraId="1BC2B61D"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17D141FE"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51DD5D60" w14:textId="77777777" w:rsidR="00582377" w:rsidRPr="00E95A74" w:rsidRDefault="00582377" w:rsidP="00E95A74">
            <w:pPr>
              <w:tabs>
                <w:tab w:val="left" w:pos="567"/>
              </w:tabs>
              <w:rPr>
                <w:sz w:val="18"/>
                <w:szCs w:val="18"/>
              </w:rPr>
            </w:pPr>
            <w:r w:rsidRPr="00E95A74">
              <w:rPr>
                <w:sz w:val="18"/>
                <w:szCs w:val="18"/>
              </w:rPr>
              <w:t>551146</w:t>
            </w:r>
          </w:p>
        </w:tc>
        <w:tc>
          <w:tcPr>
            <w:tcW w:w="1842" w:type="dxa"/>
            <w:noWrap/>
            <w:vAlign w:val="center"/>
            <w:hideMark/>
          </w:tcPr>
          <w:p w14:paraId="34541D3E" w14:textId="77777777" w:rsidR="00582377" w:rsidRPr="00E95A74" w:rsidRDefault="00582377" w:rsidP="00E95A74">
            <w:pPr>
              <w:tabs>
                <w:tab w:val="left" w:pos="567"/>
              </w:tabs>
              <w:rPr>
                <w:bCs/>
                <w:sz w:val="18"/>
                <w:szCs w:val="18"/>
              </w:rPr>
            </w:pPr>
            <w:r w:rsidRPr="00E95A74">
              <w:rPr>
                <w:bCs/>
                <w:sz w:val="18"/>
                <w:szCs w:val="18"/>
              </w:rPr>
              <w:t>Kulud tehnohooldusele</w:t>
            </w:r>
          </w:p>
        </w:tc>
        <w:tc>
          <w:tcPr>
            <w:tcW w:w="851" w:type="dxa"/>
            <w:noWrap/>
            <w:vAlign w:val="center"/>
            <w:hideMark/>
          </w:tcPr>
          <w:p w14:paraId="19F2A68C"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55B7AFD8" w14:textId="77777777" w:rsidR="00582377" w:rsidRPr="00E95A74" w:rsidRDefault="00582377" w:rsidP="00E95A74">
            <w:pPr>
              <w:tabs>
                <w:tab w:val="left" w:pos="567"/>
              </w:tabs>
              <w:rPr>
                <w:sz w:val="18"/>
                <w:szCs w:val="18"/>
              </w:rPr>
            </w:pPr>
            <w:r w:rsidRPr="00E95A74">
              <w:rPr>
                <w:sz w:val="18"/>
                <w:szCs w:val="18"/>
              </w:rPr>
              <w:t>KVHA  Vabaduse plats 6</w:t>
            </w:r>
          </w:p>
        </w:tc>
        <w:tc>
          <w:tcPr>
            <w:tcW w:w="2361" w:type="dxa"/>
            <w:noWrap/>
            <w:vAlign w:val="center"/>
            <w:hideMark/>
          </w:tcPr>
          <w:p w14:paraId="02E1C3F8"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2A27B40C"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5032F79E" w14:textId="77777777" w:rsidR="00582377" w:rsidRPr="00EA5393" w:rsidRDefault="00582377" w:rsidP="00E95A74">
            <w:pPr>
              <w:tabs>
                <w:tab w:val="left" w:pos="567"/>
              </w:tabs>
              <w:jc w:val="right"/>
              <w:rPr>
                <w:b/>
                <w:sz w:val="18"/>
                <w:szCs w:val="18"/>
              </w:rPr>
            </w:pPr>
            <w:r w:rsidRPr="00EA5393">
              <w:rPr>
                <w:b/>
                <w:sz w:val="18"/>
                <w:szCs w:val="18"/>
              </w:rPr>
              <w:t>5 590</w:t>
            </w:r>
          </w:p>
        </w:tc>
        <w:tc>
          <w:tcPr>
            <w:tcW w:w="708" w:type="dxa"/>
            <w:shd w:val="clear" w:color="auto" w:fill="FFF2CC" w:themeFill="accent4" w:themeFillTint="33"/>
            <w:noWrap/>
            <w:vAlign w:val="center"/>
            <w:hideMark/>
          </w:tcPr>
          <w:p w14:paraId="4E524F46" w14:textId="77777777" w:rsidR="00582377" w:rsidRPr="00EA5393" w:rsidRDefault="00582377" w:rsidP="00E95A74">
            <w:pPr>
              <w:tabs>
                <w:tab w:val="left" w:pos="567"/>
              </w:tabs>
              <w:jc w:val="right"/>
              <w:rPr>
                <w:b/>
                <w:sz w:val="18"/>
                <w:szCs w:val="18"/>
              </w:rPr>
            </w:pPr>
            <w:r w:rsidRPr="00EA5393">
              <w:rPr>
                <w:b/>
                <w:sz w:val="18"/>
                <w:szCs w:val="18"/>
              </w:rPr>
              <w:t>600</w:t>
            </w:r>
          </w:p>
        </w:tc>
        <w:tc>
          <w:tcPr>
            <w:tcW w:w="850" w:type="dxa"/>
            <w:shd w:val="clear" w:color="auto" w:fill="FFF2CC" w:themeFill="accent4" w:themeFillTint="33"/>
            <w:noWrap/>
            <w:vAlign w:val="center"/>
            <w:hideMark/>
          </w:tcPr>
          <w:p w14:paraId="46B81954"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1FB090BF" w14:textId="77777777" w:rsidR="00582377" w:rsidRPr="00E95A74" w:rsidRDefault="00582377" w:rsidP="00E95A74">
            <w:pPr>
              <w:tabs>
                <w:tab w:val="left" w:pos="567"/>
              </w:tabs>
              <w:jc w:val="right"/>
              <w:rPr>
                <w:sz w:val="18"/>
                <w:szCs w:val="18"/>
              </w:rPr>
            </w:pPr>
            <w:r w:rsidRPr="00E95A74">
              <w:rPr>
                <w:sz w:val="18"/>
                <w:szCs w:val="18"/>
              </w:rPr>
              <w:t>5 590</w:t>
            </w:r>
          </w:p>
        </w:tc>
      </w:tr>
      <w:tr w:rsidR="00582377" w:rsidRPr="00E95A74" w14:paraId="0483B2CA" w14:textId="77777777" w:rsidTr="0042722B">
        <w:trPr>
          <w:cantSplit/>
          <w:trHeight w:val="255"/>
        </w:trPr>
        <w:tc>
          <w:tcPr>
            <w:tcW w:w="421" w:type="dxa"/>
            <w:noWrap/>
            <w:vAlign w:val="center"/>
            <w:hideMark/>
          </w:tcPr>
          <w:p w14:paraId="49954FB4"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001F8D34" w14:textId="77777777" w:rsidR="00582377" w:rsidRPr="00582377" w:rsidRDefault="00582377" w:rsidP="00E95A74">
            <w:pPr>
              <w:tabs>
                <w:tab w:val="left" w:pos="567"/>
              </w:tabs>
              <w:rPr>
                <w:bCs/>
                <w:sz w:val="16"/>
                <w:szCs w:val="18"/>
              </w:rPr>
            </w:pPr>
            <w:r w:rsidRPr="00582377">
              <w:rPr>
                <w:bCs/>
                <w:sz w:val="16"/>
                <w:szCs w:val="18"/>
              </w:rPr>
              <w:t>04900-Muu majandus (sh majanduse haldus)</w:t>
            </w:r>
          </w:p>
        </w:tc>
        <w:tc>
          <w:tcPr>
            <w:tcW w:w="1597" w:type="dxa"/>
            <w:noWrap/>
            <w:vAlign w:val="center"/>
            <w:hideMark/>
          </w:tcPr>
          <w:p w14:paraId="5578AB14"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1147F809"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11032400" w14:textId="77777777" w:rsidR="00582377" w:rsidRPr="00E95A74" w:rsidRDefault="00582377" w:rsidP="00E95A74">
            <w:pPr>
              <w:tabs>
                <w:tab w:val="left" w:pos="567"/>
              </w:tabs>
              <w:rPr>
                <w:sz w:val="18"/>
                <w:szCs w:val="18"/>
              </w:rPr>
            </w:pPr>
            <w:r w:rsidRPr="00E95A74">
              <w:rPr>
                <w:sz w:val="18"/>
                <w:szCs w:val="18"/>
              </w:rPr>
              <w:t>55115</w:t>
            </w:r>
          </w:p>
        </w:tc>
        <w:tc>
          <w:tcPr>
            <w:tcW w:w="1842" w:type="dxa"/>
            <w:noWrap/>
            <w:vAlign w:val="center"/>
            <w:hideMark/>
          </w:tcPr>
          <w:p w14:paraId="4088C65A" w14:textId="77777777" w:rsidR="00582377" w:rsidRPr="00E95A74" w:rsidRDefault="00582377" w:rsidP="00E95A74">
            <w:pPr>
              <w:tabs>
                <w:tab w:val="left" w:pos="567"/>
              </w:tabs>
              <w:rPr>
                <w:bCs/>
                <w:sz w:val="18"/>
                <w:szCs w:val="18"/>
              </w:rPr>
            </w:pPr>
            <w:r w:rsidRPr="00E95A74">
              <w:rPr>
                <w:bCs/>
                <w:sz w:val="18"/>
                <w:szCs w:val="18"/>
              </w:rPr>
              <w:t>Valve</w:t>
            </w:r>
          </w:p>
        </w:tc>
        <w:tc>
          <w:tcPr>
            <w:tcW w:w="851" w:type="dxa"/>
            <w:noWrap/>
            <w:vAlign w:val="center"/>
            <w:hideMark/>
          </w:tcPr>
          <w:p w14:paraId="5A2E46EE"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64C5BDF1" w14:textId="77777777" w:rsidR="00582377" w:rsidRPr="00E95A74" w:rsidRDefault="00582377" w:rsidP="00E95A74">
            <w:pPr>
              <w:tabs>
                <w:tab w:val="left" w:pos="567"/>
              </w:tabs>
              <w:rPr>
                <w:sz w:val="18"/>
                <w:szCs w:val="18"/>
              </w:rPr>
            </w:pPr>
            <w:r w:rsidRPr="00E95A74">
              <w:rPr>
                <w:sz w:val="18"/>
                <w:szCs w:val="18"/>
              </w:rPr>
              <w:t>KVHA  Vabaduse plats 6</w:t>
            </w:r>
          </w:p>
        </w:tc>
        <w:tc>
          <w:tcPr>
            <w:tcW w:w="2361" w:type="dxa"/>
            <w:noWrap/>
            <w:vAlign w:val="center"/>
            <w:hideMark/>
          </w:tcPr>
          <w:p w14:paraId="1114A0C5"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5F684D5A"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3F6C60D8" w14:textId="77777777" w:rsidR="00582377" w:rsidRPr="00EA5393" w:rsidRDefault="00582377" w:rsidP="00E95A74">
            <w:pPr>
              <w:tabs>
                <w:tab w:val="left" w:pos="567"/>
              </w:tabs>
              <w:jc w:val="right"/>
              <w:rPr>
                <w:b/>
                <w:sz w:val="18"/>
                <w:szCs w:val="18"/>
              </w:rPr>
            </w:pPr>
            <w:r w:rsidRPr="00EA5393">
              <w:rPr>
                <w:b/>
                <w:sz w:val="18"/>
                <w:szCs w:val="18"/>
              </w:rPr>
              <w:t>1 908</w:t>
            </w:r>
          </w:p>
        </w:tc>
        <w:tc>
          <w:tcPr>
            <w:tcW w:w="708" w:type="dxa"/>
            <w:shd w:val="clear" w:color="auto" w:fill="FFF2CC" w:themeFill="accent4" w:themeFillTint="33"/>
            <w:noWrap/>
            <w:vAlign w:val="center"/>
            <w:hideMark/>
          </w:tcPr>
          <w:p w14:paraId="3BCC0E91"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1E57B130"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2535301E" w14:textId="77777777" w:rsidR="00582377" w:rsidRPr="00E95A74" w:rsidRDefault="00582377" w:rsidP="00E95A74">
            <w:pPr>
              <w:tabs>
                <w:tab w:val="left" w:pos="567"/>
              </w:tabs>
              <w:jc w:val="right"/>
              <w:rPr>
                <w:sz w:val="18"/>
                <w:szCs w:val="18"/>
              </w:rPr>
            </w:pPr>
            <w:r w:rsidRPr="00E95A74">
              <w:rPr>
                <w:sz w:val="18"/>
                <w:szCs w:val="18"/>
              </w:rPr>
              <w:t>1 908</w:t>
            </w:r>
          </w:p>
        </w:tc>
      </w:tr>
      <w:tr w:rsidR="00582377" w:rsidRPr="00E95A74" w14:paraId="03CA6375" w14:textId="77777777" w:rsidTr="0042722B">
        <w:trPr>
          <w:cantSplit/>
          <w:trHeight w:val="255"/>
        </w:trPr>
        <w:tc>
          <w:tcPr>
            <w:tcW w:w="421" w:type="dxa"/>
            <w:noWrap/>
            <w:vAlign w:val="center"/>
            <w:hideMark/>
          </w:tcPr>
          <w:p w14:paraId="4B6E9239"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6BEC804D" w14:textId="77777777" w:rsidR="00582377" w:rsidRPr="00582377" w:rsidRDefault="00582377" w:rsidP="00E95A74">
            <w:pPr>
              <w:tabs>
                <w:tab w:val="left" w:pos="567"/>
              </w:tabs>
              <w:rPr>
                <w:bCs/>
                <w:sz w:val="16"/>
                <w:szCs w:val="18"/>
              </w:rPr>
            </w:pPr>
            <w:r w:rsidRPr="00582377">
              <w:rPr>
                <w:bCs/>
                <w:sz w:val="16"/>
                <w:szCs w:val="18"/>
              </w:rPr>
              <w:t>04900-Muu majandus (sh majanduse haldus)</w:t>
            </w:r>
          </w:p>
        </w:tc>
        <w:tc>
          <w:tcPr>
            <w:tcW w:w="1597" w:type="dxa"/>
            <w:noWrap/>
            <w:vAlign w:val="center"/>
            <w:hideMark/>
          </w:tcPr>
          <w:p w14:paraId="6B0303E1"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6DB8BCF5"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6335E455" w14:textId="77777777" w:rsidR="00582377" w:rsidRPr="00E95A74" w:rsidRDefault="00582377" w:rsidP="00E95A74">
            <w:pPr>
              <w:tabs>
                <w:tab w:val="left" w:pos="567"/>
              </w:tabs>
              <w:rPr>
                <w:sz w:val="18"/>
                <w:szCs w:val="18"/>
              </w:rPr>
            </w:pPr>
            <w:r w:rsidRPr="00E95A74">
              <w:rPr>
                <w:sz w:val="18"/>
                <w:szCs w:val="18"/>
              </w:rPr>
              <w:t>55117</w:t>
            </w:r>
          </w:p>
        </w:tc>
        <w:tc>
          <w:tcPr>
            <w:tcW w:w="1842" w:type="dxa"/>
            <w:noWrap/>
            <w:vAlign w:val="center"/>
            <w:hideMark/>
          </w:tcPr>
          <w:p w14:paraId="25858F49" w14:textId="77777777" w:rsidR="00582377" w:rsidRPr="00E95A74" w:rsidRDefault="00582377" w:rsidP="00E95A74">
            <w:pPr>
              <w:tabs>
                <w:tab w:val="left" w:pos="567"/>
              </w:tabs>
              <w:rPr>
                <w:bCs/>
                <w:sz w:val="18"/>
                <w:szCs w:val="18"/>
              </w:rPr>
            </w:pPr>
            <w:r w:rsidRPr="00E95A74">
              <w:rPr>
                <w:bCs/>
                <w:sz w:val="18"/>
                <w:szCs w:val="18"/>
              </w:rPr>
              <w:t>Kindlustusmaksed</w:t>
            </w:r>
          </w:p>
        </w:tc>
        <w:tc>
          <w:tcPr>
            <w:tcW w:w="851" w:type="dxa"/>
            <w:noWrap/>
            <w:vAlign w:val="center"/>
            <w:hideMark/>
          </w:tcPr>
          <w:p w14:paraId="0FD6A768"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2C48F425" w14:textId="77777777" w:rsidR="00582377" w:rsidRPr="00E95A74" w:rsidRDefault="00582377" w:rsidP="00E95A74">
            <w:pPr>
              <w:tabs>
                <w:tab w:val="left" w:pos="567"/>
              </w:tabs>
              <w:rPr>
                <w:sz w:val="18"/>
                <w:szCs w:val="18"/>
              </w:rPr>
            </w:pPr>
            <w:r w:rsidRPr="00E95A74">
              <w:rPr>
                <w:sz w:val="18"/>
                <w:szCs w:val="18"/>
              </w:rPr>
              <w:t>KVHA  Vabaduse plats 6</w:t>
            </w:r>
          </w:p>
        </w:tc>
        <w:tc>
          <w:tcPr>
            <w:tcW w:w="2361" w:type="dxa"/>
            <w:noWrap/>
            <w:vAlign w:val="center"/>
            <w:hideMark/>
          </w:tcPr>
          <w:p w14:paraId="05CB02FE"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583E6BB1"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6DB63F96" w14:textId="77777777" w:rsidR="00582377" w:rsidRPr="00EA5393" w:rsidRDefault="00582377" w:rsidP="00E95A74">
            <w:pPr>
              <w:tabs>
                <w:tab w:val="left" w:pos="567"/>
              </w:tabs>
              <w:jc w:val="right"/>
              <w:rPr>
                <w:b/>
                <w:sz w:val="18"/>
                <w:szCs w:val="18"/>
              </w:rPr>
            </w:pPr>
            <w:r w:rsidRPr="00EA5393">
              <w:rPr>
                <w:b/>
                <w:sz w:val="18"/>
                <w:szCs w:val="18"/>
              </w:rPr>
              <w:t>750</w:t>
            </w:r>
          </w:p>
        </w:tc>
        <w:tc>
          <w:tcPr>
            <w:tcW w:w="708" w:type="dxa"/>
            <w:shd w:val="clear" w:color="auto" w:fill="FFF2CC" w:themeFill="accent4" w:themeFillTint="33"/>
            <w:noWrap/>
            <w:vAlign w:val="center"/>
            <w:hideMark/>
          </w:tcPr>
          <w:p w14:paraId="03B258FA"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6C0C2F7B"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2A867886" w14:textId="77777777" w:rsidR="00582377" w:rsidRPr="00E95A74" w:rsidRDefault="00582377" w:rsidP="00E95A74">
            <w:pPr>
              <w:tabs>
                <w:tab w:val="left" w:pos="567"/>
              </w:tabs>
              <w:jc w:val="right"/>
              <w:rPr>
                <w:sz w:val="18"/>
                <w:szCs w:val="18"/>
              </w:rPr>
            </w:pPr>
            <w:r w:rsidRPr="00E95A74">
              <w:rPr>
                <w:sz w:val="18"/>
                <w:szCs w:val="18"/>
              </w:rPr>
              <w:t>750</w:t>
            </w:r>
          </w:p>
        </w:tc>
      </w:tr>
      <w:tr w:rsidR="00582377" w:rsidRPr="00E95A74" w14:paraId="511F733A" w14:textId="77777777" w:rsidTr="0042722B">
        <w:trPr>
          <w:cantSplit/>
          <w:trHeight w:val="255"/>
        </w:trPr>
        <w:tc>
          <w:tcPr>
            <w:tcW w:w="421" w:type="dxa"/>
            <w:noWrap/>
            <w:vAlign w:val="center"/>
            <w:hideMark/>
          </w:tcPr>
          <w:p w14:paraId="06562A84" w14:textId="77777777" w:rsidR="00582377" w:rsidRPr="00E95A74" w:rsidRDefault="00582377" w:rsidP="00E95A74">
            <w:pPr>
              <w:tabs>
                <w:tab w:val="left" w:pos="567"/>
              </w:tabs>
              <w:jc w:val="center"/>
              <w:rPr>
                <w:bCs/>
                <w:sz w:val="18"/>
                <w:szCs w:val="18"/>
              </w:rPr>
            </w:pPr>
            <w:r w:rsidRPr="00E95A74">
              <w:rPr>
                <w:bCs/>
                <w:sz w:val="18"/>
                <w:szCs w:val="18"/>
              </w:rPr>
              <w:lastRenderedPageBreak/>
              <w:t>04</w:t>
            </w:r>
          </w:p>
        </w:tc>
        <w:tc>
          <w:tcPr>
            <w:tcW w:w="1245" w:type="dxa"/>
            <w:noWrap/>
            <w:vAlign w:val="center"/>
            <w:hideMark/>
          </w:tcPr>
          <w:p w14:paraId="32A9C778" w14:textId="77777777" w:rsidR="00582377" w:rsidRPr="00582377" w:rsidRDefault="00582377" w:rsidP="00E95A74">
            <w:pPr>
              <w:tabs>
                <w:tab w:val="left" w:pos="567"/>
              </w:tabs>
              <w:rPr>
                <w:bCs/>
                <w:sz w:val="16"/>
                <w:szCs w:val="18"/>
              </w:rPr>
            </w:pPr>
            <w:r w:rsidRPr="00582377">
              <w:rPr>
                <w:bCs/>
                <w:sz w:val="16"/>
                <w:szCs w:val="18"/>
              </w:rPr>
              <w:t>04900-Muu majandus (sh majanduse haldus)</w:t>
            </w:r>
          </w:p>
        </w:tc>
        <w:tc>
          <w:tcPr>
            <w:tcW w:w="1597" w:type="dxa"/>
            <w:noWrap/>
            <w:vAlign w:val="center"/>
            <w:hideMark/>
          </w:tcPr>
          <w:p w14:paraId="3656254E"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21E1EB98"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7317D9EB" w14:textId="77777777" w:rsidR="00582377" w:rsidRPr="00E95A74" w:rsidRDefault="00582377" w:rsidP="00E95A74">
            <w:pPr>
              <w:tabs>
                <w:tab w:val="left" w:pos="567"/>
              </w:tabs>
              <w:rPr>
                <w:sz w:val="18"/>
                <w:szCs w:val="18"/>
              </w:rPr>
            </w:pPr>
            <w:r w:rsidRPr="00E95A74">
              <w:rPr>
                <w:sz w:val="18"/>
                <w:szCs w:val="18"/>
              </w:rPr>
              <w:t>551140</w:t>
            </w:r>
          </w:p>
        </w:tc>
        <w:tc>
          <w:tcPr>
            <w:tcW w:w="1842" w:type="dxa"/>
            <w:noWrap/>
            <w:vAlign w:val="center"/>
            <w:hideMark/>
          </w:tcPr>
          <w:p w14:paraId="750FF2F2" w14:textId="77777777" w:rsidR="00582377" w:rsidRPr="00E95A74" w:rsidRDefault="00582377" w:rsidP="00E95A74">
            <w:pPr>
              <w:tabs>
                <w:tab w:val="left" w:pos="567"/>
              </w:tabs>
              <w:rPr>
                <w:bCs/>
                <w:sz w:val="18"/>
                <w:szCs w:val="18"/>
              </w:rPr>
            </w:pPr>
            <w:r w:rsidRPr="00E95A74">
              <w:rPr>
                <w:bCs/>
                <w:sz w:val="18"/>
                <w:szCs w:val="18"/>
              </w:rPr>
              <w:t>Kulud korrashoiule</w:t>
            </w:r>
          </w:p>
        </w:tc>
        <w:tc>
          <w:tcPr>
            <w:tcW w:w="851" w:type="dxa"/>
            <w:noWrap/>
            <w:vAlign w:val="center"/>
            <w:hideMark/>
          </w:tcPr>
          <w:p w14:paraId="7FE82160"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70CF76F5" w14:textId="77777777" w:rsidR="00582377" w:rsidRPr="00E95A74" w:rsidRDefault="00582377" w:rsidP="00E95A74">
            <w:pPr>
              <w:tabs>
                <w:tab w:val="left" w:pos="567"/>
              </w:tabs>
              <w:rPr>
                <w:sz w:val="18"/>
                <w:szCs w:val="18"/>
              </w:rPr>
            </w:pPr>
            <w:r w:rsidRPr="00E95A74">
              <w:rPr>
                <w:sz w:val="18"/>
                <w:szCs w:val="18"/>
              </w:rPr>
              <w:t>KVHA  Vabaduse plats 6</w:t>
            </w:r>
          </w:p>
        </w:tc>
        <w:tc>
          <w:tcPr>
            <w:tcW w:w="2361" w:type="dxa"/>
            <w:noWrap/>
            <w:vAlign w:val="center"/>
            <w:hideMark/>
          </w:tcPr>
          <w:p w14:paraId="6213997A"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24F3BC8E"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35956842" w14:textId="77777777" w:rsidR="00582377" w:rsidRPr="00EA5393" w:rsidRDefault="00582377" w:rsidP="00E95A74">
            <w:pPr>
              <w:tabs>
                <w:tab w:val="left" w:pos="567"/>
              </w:tabs>
              <w:jc w:val="right"/>
              <w:rPr>
                <w:b/>
                <w:sz w:val="18"/>
                <w:szCs w:val="18"/>
              </w:rPr>
            </w:pPr>
            <w:r w:rsidRPr="00EA5393">
              <w:rPr>
                <w:b/>
                <w:sz w:val="18"/>
                <w:szCs w:val="18"/>
              </w:rPr>
              <w:t>7 187</w:t>
            </w:r>
          </w:p>
        </w:tc>
        <w:tc>
          <w:tcPr>
            <w:tcW w:w="708" w:type="dxa"/>
            <w:shd w:val="clear" w:color="auto" w:fill="FFF2CC" w:themeFill="accent4" w:themeFillTint="33"/>
            <w:noWrap/>
            <w:vAlign w:val="center"/>
            <w:hideMark/>
          </w:tcPr>
          <w:p w14:paraId="3FCD6931" w14:textId="77777777" w:rsidR="00582377" w:rsidRPr="00EA5393" w:rsidRDefault="00582377" w:rsidP="00E95A74">
            <w:pPr>
              <w:tabs>
                <w:tab w:val="left" w:pos="567"/>
              </w:tabs>
              <w:jc w:val="right"/>
              <w:rPr>
                <w:b/>
                <w:sz w:val="18"/>
                <w:szCs w:val="18"/>
              </w:rPr>
            </w:pPr>
            <w:r w:rsidRPr="00EA5393">
              <w:rPr>
                <w:b/>
                <w:sz w:val="18"/>
                <w:szCs w:val="18"/>
              </w:rPr>
              <w:t>1 394</w:t>
            </w:r>
          </w:p>
        </w:tc>
        <w:tc>
          <w:tcPr>
            <w:tcW w:w="850" w:type="dxa"/>
            <w:shd w:val="clear" w:color="auto" w:fill="FFF2CC" w:themeFill="accent4" w:themeFillTint="33"/>
            <w:noWrap/>
            <w:vAlign w:val="center"/>
            <w:hideMark/>
          </w:tcPr>
          <w:p w14:paraId="46496600"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08DAE8BE" w14:textId="77777777" w:rsidR="00582377" w:rsidRPr="00E95A74" w:rsidRDefault="00582377" w:rsidP="00E95A74">
            <w:pPr>
              <w:tabs>
                <w:tab w:val="left" w:pos="567"/>
              </w:tabs>
              <w:jc w:val="right"/>
              <w:rPr>
                <w:sz w:val="18"/>
                <w:szCs w:val="18"/>
              </w:rPr>
            </w:pPr>
            <w:r w:rsidRPr="00E95A74">
              <w:rPr>
                <w:sz w:val="18"/>
                <w:szCs w:val="18"/>
              </w:rPr>
              <w:t>7 187</w:t>
            </w:r>
          </w:p>
        </w:tc>
      </w:tr>
      <w:tr w:rsidR="00582377" w:rsidRPr="00E95A74" w14:paraId="35AE1493" w14:textId="77777777" w:rsidTr="0042722B">
        <w:trPr>
          <w:cantSplit/>
          <w:trHeight w:val="255"/>
        </w:trPr>
        <w:tc>
          <w:tcPr>
            <w:tcW w:w="421" w:type="dxa"/>
            <w:noWrap/>
            <w:vAlign w:val="center"/>
            <w:hideMark/>
          </w:tcPr>
          <w:p w14:paraId="3E94465F"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595C7D3B" w14:textId="77777777" w:rsidR="00582377" w:rsidRPr="00582377" w:rsidRDefault="00582377" w:rsidP="00E95A74">
            <w:pPr>
              <w:tabs>
                <w:tab w:val="left" w:pos="567"/>
              </w:tabs>
              <w:rPr>
                <w:bCs/>
                <w:sz w:val="16"/>
                <w:szCs w:val="18"/>
              </w:rPr>
            </w:pPr>
            <w:r w:rsidRPr="00582377">
              <w:rPr>
                <w:bCs/>
                <w:sz w:val="16"/>
                <w:szCs w:val="18"/>
              </w:rPr>
              <w:t>04900-Muu majandus (sh majanduse haldus)</w:t>
            </w:r>
          </w:p>
        </w:tc>
        <w:tc>
          <w:tcPr>
            <w:tcW w:w="1597" w:type="dxa"/>
            <w:noWrap/>
            <w:vAlign w:val="center"/>
            <w:hideMark/>
          </w:tcPr>
          <w:p w14:paraId="4C3D2EA7"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62339DEC"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713E5E18" w14:textId="77777777" w:rsidR="00582377" w:rsidRPr="00E95A74" w:rsidRDefault="00582377" w:rsidP="00E95A74">
            <w:pPr>
              <w:tabs>
                <w:tab w:val="left" w:pos="567"/>
              </w:tabs>
              <w:rPr>
                <w:sz w:val="18"/>
                <w:szCs w:val="18"/>
              </w:rPr>
            </w:pPr>
            <w:r w:rsidRPr="00E95A74">
              <w:rPr>
                <w:sz w:val="18"/>
                <w:szCs w:val="18"/>
              </w:rPr>
              <w:t>551160</w:t>
            </w:r>
          </w:p>
        </w:tc>
        <w:tc>
          <w:tcPr>
            <w:tcW w:w="1842" w:type="dxa"/>
            <w:noWrap/>
            <w:vAlign w:val="center"/>
            <w:hideMark/>
          </w:tcPr>
          <w:p w14:paraId="00ACA620" w14:textId="1F027A82" w:rsidR="00582377" w:rsidRPr="00E95A74" w:rsidRDefault="00B90AFD" w:rsidP="00E95A74">
            <w:pPr>
              <w:tabs>
                <w:tab w:val="left" w:pos="567"/>
              </w:tabs>
              <w:rPr>
                <w:bCs/>
                <w:sz w:val="18"/>
                <w:szCs w:val="18"/>
              </w:rPr>
            </w:pPr>
            <w:r w:rsidRPr="00E95A74">
              <w:rPr>
                <w:bCs/>
                <w:sz w:val="18"/>
                <w:szCs w:val="18"/>
              </w:rPr>
              <w:t xml:space="preserve">Jooksva </w:t>
            </w:r>
            <w:r w:rsidR="00582377" w:rsidRPr="00E95A74">
              <w:rPr>
                <w:bCs/>
                <w:sz w:val="18"/>
                <w:szCs w:val="18"/>
              </w:rPr>
              <w:t>remondi kulu</w:t>
            </w:r>
          </w:p>
        </w:tc>
        <w:tc>
          <w:tcPr>
            <w:tcW w:w="851" w:type="dxa"/>
            <w:noWrap/>
            <w:vAlign w:val="center"/>
            <w:hideMark/>
          </w:tcPr>
          <w:p w14:paraId="7A6DC036"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778DAEA1" w14:textId="77777777" w:rsidR="00582377" w:rsidRPr="00E95A74" w:rsidRDefault="00582377" w:rsidP="00E95A74">
            <w:pPr>
              <w:tabs>
                <w:tab w:val="left" w:pos="567"/>
              </w:tabs>
              <w:rPr>
                <w:sz w:val="18"/>
                <w:szCs w:val="18"/>
              </w:rPr>
            </w:pPr>
            <w:r w:rsidRPr="00E95A74">
              <w:rPr>
                <w:sz w:val="18"/>
                <w:szCs w:val="18"/>
              </w:rPr>
              <w:t>KVHA  Vabaduse plats 6</w:t>
            </w:r>
          </w:p>
        </w:tc>
        <w:tc>
          <w:tcPr>
            <w:tcW w:w="2361" w:type="dxa"/>
            <w:noWrap/>
            <w:vAlign w:val="center"/>
            <w:hideMark/>
          </w:tcPr>
          <w:p w14:paraId="11715652" w14:textId="77777777" w:rsidR="00582377" w:rsidRPr="00E95A74" w:rsidRDefault="00582377" w:rsidP="00E95A74">
            <w:pPr>
              <w:tabs>
                <w:tab w:val="left" w:pos="567"/>
              </w:tabs>
              <w:rPr>
                <w:sz w:val="18"/>
                <w:szCs w:val="18"/>
              </w:rPr>
            </w:pPr>
            <w:r w:rsidRPr="00E95A74">
              <w:rPr>
                <w:sz w:val="18"/>
                <w:szCs w:val="18"/>
              </w:rPr>
              <w:t>Reservist kulude ümberjaotamine</w:t>
            </w:r>
          </w:p>
        </w:tc>
        <w:tc>
          <w:tcPr>
            <w:tcW w:w="980" w:type="dxa"/>
            <w:noWrap/>
            <w:vAlign w:val="center"/>
            <w:hideMark/>
          </w:tcPr>
          <w:p w14:paraId="440936C5"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3086F923" w14:textId="77777777" w:rsidR="00582377" w:rsidRPr="00EA5393" w:rsidRDefault="00582377" w:rsidP="00E95A74">
            <w:pPr>
              <w:tabs>
                <w:tab w:val="left" w:pos="567"/>
              </w:tabs>
              <w:jc w:val="right"/>
              <w:rPr>
                <w:b/>
                <w:sz w:val="18"/>
                <w:szCs w:val="18"/>
              </w:rPr>
            </w:pPr>
            <w:r w:rsidRPr="00EA5393">
              <w:rPr>
                <w:b/>
                <w:sz w:val="18"/>
                <w:szCs w:val="18"/>
              </w:rPr>
              <w:t>9 240</w:t>
            </w:r>
          </w:p>
        </w:tc>
        <w:tc>
          <w:tcPr>
            <w:tcW w:w="708" w:type="dxa"/>
            <w:shd w:val="clear" w:color="auto" w:fill="FFF2CC" w:themeFill="accent4" w:themeFillTint="33"/>
            <w:noWrap/>
            <w:vAlign w:val="center"/>
            <w:hideMark/>
          </w:tcPr>
          <w:p w14:paraId="451077D3"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3D1B7C4"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3F839313" w14:textId="77777777" w:rsidR="00582377" w:rsidRPr="00E95A74" w:rsidRDefault="00582377" w:rsidP="00E95A74">
            <w:pPr>
              <w:tabs>
                <w:tab w:val="left" w:pos="567"/>
              </w:tabs>
              <w:jc w:val="right"/>
              <w:rPr>
                <w:sz w:val="18"/>
                <w:szCs w:val="18"/>
              </w:rPr>
            </w:pPr>
            <w:r w:rsidRPr="00E95A74">
              <w:rPr>
                <w:sz w:val="18"/>
                <w:szCs w:val="18"/>
              </w:rPr>
              <w:t>9 240</w:t>
            </w:r>
          </w:p>
        </w:tc>
      </w:tr>
      <w:tr w:rsidR="00582377" w:rsidRPr="00E95A74" w14:paraId="2167C5FE" w14:textId="77777777" w:rsidTr="0042722B">
        <w:trPr>
          <w:cantSplit/>
          <w:trHeight w:val="255"/>
        </w:trPr>
        <w:tc>
          <w:tcPr>
            <w:tcW w:w="421" w:type="dxa"/>
            <w:noWrap/>
            <w:vAlign w:val="center"/>
            <w:hideMark/>
          </w:tcPr>
          <w:p w14:paraId="7258089E" w14:textId="77777777" w:rsidR="00582377" w:rsidRPr="00E95A74" w:rsidRDefault="00582377" w:rsidP="00E95A74">
            <w:pPr>
              <w:tabs>
                <w:tab w:val="left" w:pos="567"/>
              </w:tabs>
              <w:jc w:val="center"/>
              <w:rPr>
                <w:bCs/>
                <w:sz w:val="18"/>
                <w:szCs w:val="18"/>
              </w:rPr>
            </w:pPr>
            <w:r w:rsidRPr="00E95A74">
              <w:rPr>
                <w:bCs/>
                <w:sz w:val="18"/>
                <w:szCs w:val="18"/>
              </w:rPr>
              <w:t>04</w:t>
            </w:r>
          </w:p>
        </w:tc>
        <w:tc>
          <w:tcPr>
            <w:tcW w:w="1245" w:type="dxa"/>
            <w:noWrap/>
            <w:vAlign w:val="center"/>
            <w:hideMark/>
          </w:tcPr>
          <w:p w14:paraId="364F7E99" w14:textId="77777777" w:rsidR="00582377" w:rsidRPr="00582377" w:rsidRDefault="00582377" w:rsidP="00E95A74">
            <w:pPr>
              <w:tabs>
                <w:tab w:val="left" w:pos="567"/>
              </w:tabs>
              <w:rPr>
                <w:bCs/>
                <w:sz w:val="16"/>
                <w:szCs w:val="18"/>
              </w:rPr>
            </w:pPr>
            <w:r w:rsidRPr="00582377">
              <w:rPr>
                <w:bCs/>
                <w:sz w:val="16"/>
                <w:szCs w:val="18"/>
              </w:rPr>
              <w:t>04900-Muu majandus (sh majanduse haldus)</w:t>
            </w:r>
          </w:p>
        </w:tc>
        <w:tc>
          <w:tcPr>
            <w:tcW w:w="1597" w:type="dxa"/>
            <w:noWrap/>
            <w:vAlign w:val="center"/>
            <w:hideMark/>
          </w:tcPr>
          <w:p w14:paraId="22B88E53"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1D38B85B"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2405495C" w14:textId="77777777" w:rsidR="00582377" w:rsidRPr="00E95A74" w:rsidRDefault="00582377" w:rsidP="00E95A74">
            <w:pPr>
              <w:tabs>
                <w:tab w:val="left" w:pos="567"/>
              </w:tabs>
              <w:rPr>
                <w:sz w:val="18"/>
                <w:szCs w:val="18"/>
              </w:rPr>
            </w:pPr>
            <w:r w:rsidRPr="00E95A74">
              <w:rPr>
                <w:sz w:val="18"/>
                <w:szCs w:val="18"/>
              </w:rPr>
              <w:t>551190</w:t>
            </w:r>
          </w:p>
        </w:tc>
        <w:tc>
          <w:tcPr>
            <w:tcW w:w="1842" w:type="dxa"/>
            <w:noWrap/>
            <w:vAlign w:val="center"/>
            <w:hideMark/>
          </w:tcPr>
          <w:p w14:paraId="79DC2124" w14:textId="77777777" w:rsidR="00582377" w:rsidRPr="00E95A74" w:rsidRDefault="00582377" w:rsidP="00E95A74">
            <w:pPr>
              <w:tabs>
                <w:tab w:val="left" w:pos="567"/>
              </w:tabs>
              <w:rPr>
                <w:bCs/>
                <w:sz w:val="18"/>
                <w:szCs w:val="18"/>
              </w:rPr>
            </w:pPr>
            <w:r w:rsidRPr="00E95A74">
              <w:rPr>
                <w:bCs/>
                <w:sz w:val="18"/>
                <w:szCs w:val="18"/>
              </w:rPr>
              <w:t>Muud majandamiskulud</w:t>
            </w:r>
          </w:p>
        </w:tc>
        <w:tc>
          <w:tcPr>
            <w:tcW w:w="851" w:type="dxa"/>
            <w:noWrap/>
            <w:vAlign w:val="center"/>
            <w:hideMark/>
          </w:tcPr>
          <w:p w14:paraId="0CF0504D" w14:textId="77777777" w:rsidR="00582377" w:rsidRPr="0042722B" w:rsidRDefault="00582377" w:rsidP="00E95A74">
            <w:pPr>
              <w:tabs>
                <w:tab w:val="left" w:pos="567"/>
              </w:tabs>
              <w:rPr>
                <w:sz w:val="16"/>
                <w:szCs w:val="16"/>
              </w:rPr>
            </w:pPr>
            <w:r w:rsidRPr="0042722B">
              <w:rPr>
                <w:sz w:val="16"/>
                <w:szCs w:val="16"/>
              </w:rPr>
              <w:t>KU239</w:t>
            </w:r>
          </w:p>
        </w:tc>
        <w:tc>
          <w:tcPr>
            <w:tcW w:w="1196" w:type="dxa"/>
            <w:noWrap/>
            <w:vAlign w:val="center"/>
            <w:hideMark/>
          </w:tcPr>
          <w:p w14:paraId="50D87984" w14:textId="77777777" w:rsidR="00582377" w:rsidRPr="00E95A74" w:rsidRDefault="00582377" w:rsidP="00E95A74">
            <w:pPr>
              <w:tabs>
                <w:tab w:val="left" w:pos="567"/>
              </w:tabs>
              <w:rPr>
                <w:sz w:val="18"/>
                <w:szCs w:val="18"/>
              </w:rPr>
            </w:pPr>
            <w:r w:rsidRPr="00E95A74">
              <w:rPr>
                <w:sz w:val="18"/>
                <w:szCs w:val="18"/>
              </w:rPr>
              <w:t>KVHA  Vabaduse plats 6</w:t>
            </w:r>
          </w:p>
        </w:tc>
        <w:tc>
          <w:tcPr>
            <w:tcW w:w="2361" w:type="dxa"/>
            <w:noWrap/>
            <w:vAlign w:val="center"/>
            <w:hideMark/>
          </w:tcPr>
          <w:p w14:paraId="1BBAA063" w14:textId="77777777" w:rsidR="00582377" w:rsidRPr="00E95A74" w:rsidRDefault="00582377" w:rsidP="00E95A74">
            <w:pPr>
              <w:tabs>
                <w:tab w:val="left" w:pos="567"/>
              </w:tabs>
              <w:rPr>
                <w:sz w:val="18"/>
                <w:szCs w:val="18"/>
              </w:rPr>
            </w:pPr>
            <w:r w:rsidRPr="00E95A74">
              <w:rPr>
                <w:sz w:val="18"/>
                <w:szCs w:val="18"/>
              </w:rPr>
              <w:t>Tegevusala muutmine</w:t>
            </w:r>
          </w:p>
        </w:tc>
        <w:tc>
          <w:tcPr>
            <w:tcW w:w="980" w:type="dxa"/>
            <w:noWrap/>
            <w:vAlign w:val="center"/>
            <w:hideMark/>
          </w:tcPr>
          <w:p w14:paraId="61A7AADD"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7852C343" w14:textId="77777777" w:rsidR="00582377" w:rsidRPr="00EA5393" w:rsidRDefault="00582377" w:rsidP="00E95A74">
            <w:pPr>
              <w:tabs>
                <w:tab w:val="left" w:pos="567"/>
              </w:tabs>
              <w:jc w:val="right"/>
              <w:rPr>
                <w:b/>
                <w:sz w:val="18"/>
                <w:szCs w:val="18"/>
              </w:rPr>
            </w:pPr>
            <w:r w:rsidRPr="00EA5393">
              <w:rPr>
                <w:b/>
                <w:sz w:val="18"/>
                <w:szCs w:val="18"/>
              </w:rPr>
              <w:t>200</w:t>
            </w:r>
          </w:p>
        </w:tc>
        <w:tc>
          <w:tcPr>
            <w:tcW w:w="708" w:type="dxa"/>
            <w:shd w:val="clear" w:color="auto" w:fill="FFF2CC" w:themeFill="accent4" w:themeFillTint="33"/>
            <w:noWrap/>
            <w:vAlign w:val="center"/>
            <w:hideMark/>
          </w:tcPr>
          <w:p w14:paraId="1A19DF86"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6DA0C6A8"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4BF216F6" w14:textId="77777777" w:rsidR="00582377" w:rsidRPr="00E95A74" w:rsidRDefault="00582377" w:rsidP="00E95A74">
            <w:pPr>
              <w:tabs>
                <w:tab w:val="left" w:pos="567"/>
              </w:tabs>
              <w:jc w:val="right"/>
              <w:rPr>
                <w:sz w:val="18"/>
                <w:szCs w:val="18"/>
              </w:rPr>
            </w:pPr>
            <w:r w:rsidRPr="00E95A74">
              <w:rPr>
                <w:sz w:val="18"/>
                <w:szCs w:val="18"/>
              </w:rPr>
              <w:t>200</w:t>
            </w:r>
          </w:p>
        </w:tc>
      </w:tr>
      <w:tr w:rsidR="00582377" w:rsidRPr="00E95A74" w14:paraId="61581511" w14:textId="77777777" w:rsidTr="0042722B">
        <w:trPr>
          <w:cantSplit/>
          <w:trHeight w:val="255"/>
        </w:trPr>
        <w:tc>
          <w:tcPr>
            <w:tcW w:w="421" w:type="dxa"/>
            <w:shd w:val="clear" w:color="auto" w:fill="DEEAF6" w:themeFill="accent1" w:themeFillTint="33"/>
            <w:noWrap/>
            <w:vAlign w:val="center"/>
          </w:tcPr>
          <w:p w14:paraId="252366F5" w14:textId="606AB8EF" w:rsidR="00582377" w:rsidRPr="00E95A74" w:rsidRDefault="00582377" w:rsidP="00E95A74">
            <w:pPr>
              <w:tabs>
                <w:tab w:val="left" w:pos="567"/>
              </w:tabs>
              <w:jc w:val="center"/>
              <w:rPr>
                <w:b/>
                <w:bCs/>
                <w:sz w:val="18"/>
                <w:szCs w:val="18"/>
              </w:rPr>
            </w:pPr>
          </w:p>
        </w:tc>
        <w:tc>
          <w:tcPr>
            <w:tcW w:w="1245" w:type="dxa"/>
            <w:shd w:val="clear" w:color="auto" w:fill="DEEAF6" w:themeFill="accent1" w:themeFillTint="33"/>
            <w:noWrap/>
            <w:vAlign w:val="center"/>
            <w:hideMark/>
          </w:tcPr>
          <w:p w14:paraId="5A319BFF" w14:textId="688B4041" w:rsidR="00582377" w:rsidRPr="00582377" w:rsidRDefault="00582377" w:rsidP="00E95A74">
            <w:pPr>
              <w:tabs>
                <w:tab w:val="left" w:pos="567"/>
              </w:tabs>
              <w:rPr>
                <w:b/>
                <w:bCs/>
                <w:sz w:val="16"/>
                <w:szCs w:val="18"/>
              </w:rPr>
            </w:pPr>
            <w:r w:rsidRPr="00582377">
              <w:rPr>
                <w:b/>
                <w:bCs/>
                <w:sz w:val="16"/>
                <w:szCs w:val="18"/>
              </w:rPr>
              <w:t>04 kokku</w:t>
            </w:r>
          </w:p>
        </w:tc>
        <w:tc>
          <w:tcPr>
            <w:tcW w:w="1597" w:type="dxa"/>
            <w:shd w:val="clear" w:color="auto" w:fill="DEEAF6" w:themeFill="accent1" w:themeFillTint="33"/>
            <w:noWrap/>
            <w:vAlign w:val="center"/>
            <w:hideMark/>
          </w:tcPr>
          <w:p w14:paraId="3C3A5B0E" w14:textId="77777777" w:rsidR="00582377" w:rsidRPr="00582377" w:rsidRDefault="00582377" w:rsidP="00E95A74">
            <w:pPr>
              <w:tabs>
                <w:tab w:val="left" w:pos="567"/>
              </w:tabs>
              <w:rPr>
                <w:b/>
                <w:sz w:val="16"/>
                <w:szCs w:val="18"/>
              </w:rPr>
            </w:pPr>
          </w:p>
        </w:tc>
        <w:tc>
          <w:tcPr>
            <w:tcW w:w="1086" w:type="dxa"/>
            <w:shd w:val="clear" w:color="auto" w:fill="DEEAF6" w:themeFill="accent1" w:themeFillTint="33"/>
            <w:noWrap/>
            <w:vAlign w:val="center"/>
            <w:hideMark/>
          </w:tcPr>
          <w:p w14:paraId="25C404A0" w14:textId="77777777" w:rsidR="00582377" w:rsidRPr="00582377" w:rsidRDefault="00582377" w:rsidP="00E95A74">
            <w:pPr>
              <w:tabs>
                <w:tab w:val="left" w:pos="567"/>
              </w:tabs>
              <w:rPr>
                <w:b/>
                <w:sz w:val="16"/>
                <w:szCs w:val="18"/>
              </w:rPr>
            </w:pPr>
          </w:p>
        </w:tc>
        <w:tc>
          <w:tcPr>
            <w:tcW w:w="757" w:type="dxa"/>
            <w:shd w:val="clear" w:color="auto" w:fill="DEEAF6" w:themeFill="accent1" w:themeFillTint="33"/>
            <w:noWrap/>
            <w:vAlign w:val="center"/>
            <w:hideMark/>
          </w:tcPr>
          <w:p w14:paraId="6BF22E1D" w14:textId="77777777" w:rsidR="00582377" w:rsidRPr="00E95A74" w:rsidRDefault="00582377" w:rsidP="00E95A74">
            <w:pPr>
              <w:tabs>
                <w:tab w:val="left" w:pos="567"/>
              </w:tabs>
              <w:rPr>
                <w:b/>
                <w:sz w:val="18"/>
                <w:szCs w:val="18"/>
              </w:rPr>
            </w:pPr>
          </w:p>
        </w:tc>
        <w:tc>
          <w:tcPr>
            <w:tcW w:w="1842" w:type="dxa"/>
            <w:shd w:val="clear" w:color="auto" w:fill="DEEAF6" w:themeFill="accent1" w:themeFillTint="33"/>
            <w:noWrap/>
            <w:vAlign w:val="center"/>
            <w:hideMark/>
          </w:tcPr>
          <w:p w14:paraId="44DFED05" w14:textId="77777777" w:rsidR="00582377" w:rsidRPr="00E95A74" w:rsidRDefault="00582377" w:rsidP="00E95A74">
            <w:pPr>
              <w:tabs>
                <w:tab w:val="left" w:pos="567"/>
              </w:tabs>
              <w:rPr>
                <w:b/>
                <w:sz w:val="18"/>
                <w:szCs w:val="18"/>
              </w:rPr>
            </w:pPr>
          </w:p>
        </w:tc>
        <w:tc>
          <w:tcPr>
            <w:tcW w:w="851" w:type="dxa"/>
            <w:shd w:val="clear" w:color="auto" w:fill="DEEAF6" w:themeFill="accent1" w:themeFillTint="33"/>
            <w:noWrap/>
            <w:vAlign w:val="center"/>
            <w:hideMark/>
          </w:tcPr>
          <w:p w14:paraId="5D94B49A" w14:textId="77777777" w:rsidR="00582377" w:rsidRPr="0042722B" w:rsidRDefault="00582377" w:rsidP="00E95A74">
            <w:pPr>
              <w:tabs>
                <w:tab w:val="left" w:pos="567"/>
              </w:tabs>
              <w:rPr>
                <w:b/>
                <w:sz w:val="16"/>
                <w:szCs w:val="16"/>
              </w:rPr>
            </w:pPr>
          </w:p>
        </w:tc>
        <w:tc>
          <w:tcPr>
            <w:tcW w:w="1196" w:type="dxa"/>
            <w:shd w:val="clear" w:color="auto" w:fill="DEEAF6" w:themeFill="accent1" w:themeFillTint="33"/>
            <w:noWrap/>
            <w:vAlign w:val="center"/>
            <w:hideMark/>
          </w:tcPr>
          <w:p w14:paraId="5DF99BF0" w14:textId="77777777" w:rsidR="00582377" w:rsidRPr="00E95A74" w:rsidRDefault="00582377" w:rsidP="00E95A74">
            <w:pPr>
              <w:tabs>
                <w:tab w:val="left" w:pos="567"/>
              </w:tabs>
              <w:rPr>
                <w:b/>
                <w:sz w:val="18"/>
                <w:szCs w:val="18"/>
              </w:rPr>
            </w:pPr>
          </w:p>
        </w:tc>
        <w:tc>
          <w:tcPr>
            <w:tcW w:w="2361" w:type="dxa"/>
            <w:shd w:val="clear" w:color="auto" w:fill="DEEAF6" w:themeFill="accent1" w:themeFillTint="33"/>
            <w:noWrap/>
            <w:vAlign w:val="center"/>
            <w:hideMark/>
          </w:tcPr>
          <w:p w14:paraId="4BE01E27" w14:textId="77777777" w:rsidR="00582377" w:rsidRPr="00E95A74" w:rsidRDefault="00582377" w:rsidP="00E95A74">
            <w:pPr>
              <w:tabs>
                <w:tab w:val="left" w:pos="567"/>
              </w:tabs>
              <w:rPr>
                <w:b/>
                <w:sz w:val="18"/>
                <w:szCs w:val="18"/>
              </w:rPr>
            </w:pPr>
          </w:p>
        </w:tc>
        <w:tc>
          <w:tcPr>
            <w:tcW w:w="980" w:type="dxa"/>
            <w:shd w:val="clear" w:color="auto" w:fill="DEEAF6" w:themeFill="accent1" w:themeFillTint="33"/>
            <w:noWrap/>
            <w:vAlign w:val="center"/>
            <w:hideMark/>
          </w:tcPr>
          <w:p w14:paraId="6FF1A172" w14:textId="7E0F71B9" w:rsidR="00582377" w:rsidRPr="00E95A74" w:rsidRDefault="00582377" w:rsidP="00E95A74">
            <w:pPr>
              <w:tabs>
                <w:tab w:val="left" w:pos="567"/>
              </w:tabs>
              <w:jc w:val="right"/>
              <w:rPr>
                <w:b/>
                <w:bCs/>
                <w:sz w:val="18"/>
                <w:szCs w:val="18"/>
              </w:rPr>
            </w:pPr>
          </w:p>
        </w:tc>
        <w:tc>
          <w:tcPr>
            <w:tcW w:w="851" w:type="dxa"/>
            <w:shd w:val="clear" w:color="auto" w:fill="DEEAF6" w:themeFill="accent1" w:themeFillTint="33"/>
            <w:noWrap/>
            <w:vAlign w:val="center"/>
            <w:hideMark/>
          </w:tcPr>
          <w:p w14:paraId="23CB861B" w14:textId="77777777" w:rsidR="00582377" w:rsidRPr="00EA5393" w:rsidRDefault="00582377" w:rsidP="00E95A74">
            <w:pPr>
              <w:tabs>
                <w:tab w:val="left" w:pos="567"/>
              </w:tabs>
              <w:jc w:val="right"/>
              <w:rPr>
                <w:b/>
                <w:bCs/>
                <w:sz w:val="18"/>
                <w:szCs w:val="18"/>
              </w:rPr>
            </w:pPr>
            <w:r w:rsidRPr="00EA5393">
              <w:rPr>
                <w:b/>
                <w:bCs/>
                <w:sz w:val="18"/>
                <w:szCs w:val="18"/>
              </w:rPr>
              <w:t>272 778</w:t>
            </w:r>
          </w:p>
        </w:tc>
        <w:tc>
          <w:tcPr>
            <w:tcW w:w="708" w:type="dxa"/>
            <w:shd w:val="clear" w:color="auto" w:fill="DEEAF6" w:themeFill="accent1" w:themeFillTint="33"/>
            <w:noWrap/>
            <w:vAlign w:val="center"/>
            <w:hideMark/>
          </w:tcPr>
          <w:p w14:paraId="51E47EAB" w14:textId="77777777" w:rsidR="00582377" w:rsidRPr="00EA5393" w:rsidRDefault="00582377" w:rsidP="00E95A74">
            <w:pPr>
              <w:tabs>
                <w:tab w:val="left" w:pos="567"/>
              </w:tabs>
              <w:jc w:val="right"/>
              <w:rPr>
                <w:b/>
                <w:bCs/>
                <w:sz w:val="18"/>
                <w:szCs w:val="18"/>
              </w:rPr>
            </w:pPr>
            <w:r w:rsidRPr="00EA5393">
              <w:rPr>
                <w:b/>
                <w:bCs/>
                <w:sz w:val="18"/>
                <w:szCs w:val="18"/>
              </w:rPr>
              <w:t>3 086</w:t>
            </w:r>
          </w:p>
        </w:tc>
        <w:tc>
          <w:tcPr>
            <w:tcW w:w="850" w:type="dxa"/>
            <w:shd w:val="clear" w:color="auto" w:fill="DEEAF6" w:themeFill="accent1" w:themeFillTint="33"/>
            <w:noWrap/>
            <w:vAlign w:val="center"/>
            <w:hideMark/>
          </w:tcPr>
          <w:p w14:paraId="45DC3D30" w14:textId="77777777" w:rsidR="00582377" w:rsidRPr="00EA5393" w:rsidRDefault="00582377" w:rsidP="00E95A74">
            <w:pPr>
              <w:tabs>
                <w:tab w:val="left" w:pos="567"/>
              </w:tabs>
              <w:jc w:val="right"/>
              <w:rPr>
                <w:b/>
                <w:bCs/>
                <w:sz w:val="18"/>
                <w:szCs w:val="18"/>
              </w:rPr>
            </w:pPr>
            <w:r w:rsidRPr="00EA5393">
              <w:rPr>
                <w:b/>
                <w:bCs/>
                <w:sz w:val="18"/>
                <w:szCs w:val="18"/>
              </w:rPr>
              <w:t>843</w:t>
            </w:r>
          </w:p>
        </w:tc>
        <w:tc>
          <w:tcPr>
            <w:tcW w:w="993" w:type="dxa"/>
            <w:shd w:val="clear" w:color="auto" w:fill="DEEAF6" w:themeFill="accent1" w:themeFillTint="33"/>
            <w:noWrap/>
            <w:vAlign w:val="center"/>
            <w:hideMark/>
          </w:tcPr>
          <w:p w14:paraId="2D2436D3" w14:textId="40C977B7" w:rsidR="00582377" w:rsidRPr="00E95A74" w:rsidRDefault="00582377" w:rsidP="00E95A74">
            <w:pPr>
              <w:tabs>
                <w:tab w:val="left" w:pos="567"/>
              </w:tabs>
              <w:jc w:val="right"/>
              <w:rPr>
                <w:b/>
                <w:bCs/>
                <w:sz w:val="18"/>
                <w:szCs w:val="18"/>
              </w:rPr>
            </w:pPr>
          </w:p>
        </w:tc>
      </w:tr>
      <w:tr w:rsidR="00582377" w:rsidRPr="00E95A74" w14:paraId="05D43241" w14:textId="77777777" w:rsidTr="0042722B">
        <w:trPr>
          <w:cantSplit/>
          <w:trHeight w:val="255"/>
        </w:trPr>
        <w:tc>
          <w:tcPr>
            <w:tcW w:w="421" w:type="dxa"/>
            <w:noWrap/>
            <w:vAlign w:val="center"/>
            <w:hideMark/>
          </w:tcPr>
          <w:p w14:paraId="0B2D13E8" w14:textId="77777777" w:rsidR="00582377" w:rsidRPr="00E95A74" w:rsidRDefault="00582377" w:rsidP="00E95A74">
            <w:pPr>
              <w:tabs>
                <w:tab w:val="left" w:pos="567"/>
              </w:tabs>
              <w:jc w:val="center"/>
              <w:rPr>
                <w:bCs/>
                <w:sz w:val="18"/>
                <w:szCs w:val="18"/>
              </w:rPr>
            </w:pPr>
            <w:r w:rsidRPr="00E95A74">
              <w:rPr>
                <w:bCs/>
                <w:sz w:val="18"/>
                <w:szCs w:val="18"/>
              </w:rPr>
              <w:t>05</w:t>
            </w:r>
          </w:p>
        </w:tc>
        <w:tc>
          <w:tcPr>
            <w:tcW w:w="1245" w:type="dxa"/>
            <w:noWrap/>
            <w:vAlign w:val="center"/>
            <w:hideMark/>
          </w:tcPr>
          <w:p w14:paraId="5B615FE1" w14:textId="77777777" w:rsidR="00582377" w:rsidRPr="00582377" w:rsidRDefault="00582377" w:rsidP="00E95A74">
            <w:pPr>
              <w:tabs>
                <w:tab w:val="left" w:pos="567"/>
              </w:tabs>
              <w:rPr>
                <w:bCs/>
                <w:sz w:val="16"/>
                <w:szCs w:val="18"/>
              </w:rPr>
            </w:pPr>
            <w:r w:rsidRPr="00582377">
              <w:rPr>
                <w:bCs/>
                <w:sz w:val="16"/>
                <w:szCs w:val="18"/>
              </w:rPr>
              <w:t>05101-Avalike alade puhastus</w:t>
            </w:r>
          </w:p>
        </w:tc>
        <w:tc>
          <w:tcPr>
            <w:tcW w:w="1597" w:type="dxa"/>
            <w:noWrap/>
            <w:vAlign w:val="center"/>
            <w:hideMark/>
          </w:tcPr>
          <w:p w14:paraId="41A82835" w14:textId="77777777" w:rsidR="00582377" w:rsidRPr="00582377" w:rsidRDefault="00582377" w:rsidP="00E95A74">
            <w:pPr>
              <w:tabs>
                <w:tab w:val="left" w:pos="567"/>
              </w:tabs>
              <w:rPr>
                <w:sz w:val="16"/>
                <w:szCs w:val="18"/>
              </w:rPr>
            </w:pPr>
            <w:r w:rsidRPr="00582377">
              <w:rPr>
                <w:sz w:val="16"/>
                <w:szCs w:val="18"/>
              </w:rPr>
              <w:t>Majandusameti juhataja</w:t>
            </w:r>
          </w:p>
        </w:tc>
        <w:tc>
          <w:tcPr>
            <w:tcW w:w="1086" w:type="dxa"/>
            <w:noWrap/>
            <w:vAlign w:val="center"/>
            <w:hideMark/>
          </w:tcPr>
          <w:p w14:paraId="6B1B618D"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147A586F" w14:textId="77777777" w:rsidR="00582377" w:rsidRPr="00E95A74" w:rsidRDefault="00582377" w:rsidP="00E95A74">
            <w:pPr>
              <w:tabs>
                <w:tab w:val="left" w:pos="567"/>
              </w:tabs>
              <w:rPr>
                <w:sz w:val="18"/>
                <w:szCs w:val="18"/>
              </w:rPr>
            </w:pPr>
            <w:r w:rsidRPr="00E95A74">
              <w:rPr>
                <w:sz w:val="18"/>
                <w:szCs w:val="18"/>
              </w:rPr>
              <w:t>5512</w:t>
            </w:r>
          </w:p>
        </w:tc>
        <w:tc>
          <w:tcPr>
            <w:tcW w:w="1842" w:type="dxa"/>
            <w:noWrap/>
            <w:vAlign w:val="center"/>
            <w:hideMark/>
          </w:tcPr>
          <w:p w14:paraId="349F57B1" w14:textId="77777777" w:rsidR="00582377" w:rsidRPr="00E95A74" w:rsidRDefault="00582377" w:rsidP="00E95A74">
            <w:pPr>
              <w:tabs>
                <w:tab w:val="left" w:pos="567"/>
              </w:tabs>
              <w:rPr>
                <w:bCs/>
                <w:sz w:val="18"/>
                <w:szCs w:val="18"/>
              </w:rPr>
            </w:pPr>
            <w:r w:rsidRPr="00E95A74">
              <w:rPr>
                <w:bCs/>
                <w:sz w:val="18"/>
                <w:szCs w:val="18"/>
              </w:rPr>
              <w:t>Tänavate hooldus</w:t>
            </w:r>
          </w:p>
        </w:tc>
        <w:tc>
          <w:tcPr>
            <w:tcW w:w="851" w:type="dxa"/>
            <w:noWrap/>
            <w:vAlign w:val="center"/>
            <w:hideMark/>
          </w:tcPr>
          <w:p w14:paraId="5FF3F212" w14:textId="77777777" w:rsidR="00582377" w:rsidRPr="0042722B" w:rsidRDefault="00582377" w:rsidP="00E95A74">
            <w:pPr>
              <w:tabs>
                <w:tab w:val="left" w:pos="567"/>
              </w:tabs>
              <w:rPr>
                <w:sz w:val="16"/>
                <w:szCs w:val="16"/>
              </w:rPr>
            </w:pPr>
            <w:r w:rsidRPr="0042722B">
              <w:rPr>
                <w:sz w:val="16"/>
                <w:szCs w:val="16"/>
              </w:rPr>
              <w:t>KU171</w:t>
            </w:r>
          </w:p>
        </w:tc>
        <w:tc>
          <w:tcPr>
            <w:tcW w:w="1196" w:type="dxa"/>
            <w:noWrap/>
            <w:vAlign w:val="center"/>
            <w:hideMark/>
          </w:tcPr>
          <w:p w14:paraId="4162435F" w14:textId="79AAD934" w:rsidR="00582377" w:rsidRPr="00E95A74" w:rsidRDefault="00582377" w:rsidP="00E95A74">
            <w:pPr>
              <w:tabs>
                <w:tab w:val="left" w:pos="567"/>
              </w:tabs>
              <w:rPr>
                <w:sz w:val="18"/>
                <w:szCs w:val="18"/>
              </w:rPr>
            </w:pPr>
          </w:p>
        </w:tc>
        <w:tc>
          <w:tcPr>
            <w:tcW w:w="2361" w:type="dxa"/>
            <w:noWrap/>
            <w:vAlign w:val="center"/>
            <w:hideMark/>
          </w:tcPr>
          <w:p w14:paraId="71BF5AC4" w14:textId="0AE3FA8D" w:rsidR="00582377" w:rsidRPr="00E95A74" w:rsidRDefault="00582377" w:rsidP="00B90AFD">
            <w:pPr>
              <w:tabs>
                <w:tab w:val="left" w:pos="567"/>
              </w:tabs>
              <w:rPr>
                <w:sz w:val="18"/>
                <w:szCs w:val="18"/>
              </w:rPr>
            </w:pPr>
            <w:r w:rsidRPr="00E95A74">
              <w:rPr>
                <w:sz w:val="18"/>
                <w:szCs w:val="18"/>
              </w:rPr>
              <w:t>Ümberklassifitseerimine investeerimistegevuseks -22</w:t>
            </w:r>
            <w:r w:rsidR="00B90AFD">
              <w:rPr>
                <w:sz w:val="18"/>
                <w:szCs w:val="18"/>
              </w:rPr>
              <w:t> </w:t>
            </w:r>
            <w:r w:rsidRPr="00E95A74">
              <w:rPr>
                <w:sz w:val="18"/>
                <w:szCs w:val="18"/>
              </w:rPr>
              <w:t>970</w:t>
            </w:r>
            <w:r w:rsidR="00B90AFD">
              <w:rPr>
                <w:sz w:val="18"/>
                <w:szCs w:val="18"/>
              </w:rPr>
              <w:t xml:space="preserve"> </w:t>
            </w:r>
            <w:r w:rsidR="004665CD">
              <w:rPr>
                <w:sz w:val="18"/>
                <w:szCs w:val="18"/>
              </w:rPr>
              <w:t>eurot</w:t>
            </w:r>
            <w:r w:rsidRPr="00E95A74">
              <w:rPr>
                <w:sz w:val="18"/>
                <w:szCs w:val="18"/>
              </w:rPr>
              <w:t xml:space="preserve">, ettenägemata töödeks -15 000 </w:t>
            </w:r>
            <w:r w:rsidR="004665CD">
              <w:rPr>
                <w:sz w:val="18"/>
                <w:szCs w:val="18"/>
              </w:rPr>
              <w:t>eurot</w:t>
            </w:r>
          </w:p>
        </w:tc>
        <w:tc>
          <w:tcPr>
            <w:tcW w:w="980" w:type="dxa"/>
            <w:noWrap/>
            <w:vAlign w:val="center"/>
            <w:hideMark/>
          </w:tcPr>
          <w:p w14:paraId="550A0770" w14:textId="77777777" w:rsidR="00582377" w:rsidRPr="00E95A74" w:rsidRDefault="00582377" w:rsidP="00E95A74">
            <w:pPr>
              <w:tabs>
                <w:tab w:val="left" w:pos="567"/>
              </w:tabs>
              <w:jc w:val="right"/>
              <w:rPr>
                <w:sz w:val="18"/>
                <w:szCs w:val="18"/>
              </w:rPr>
            </w:pPr>
            <w:r w:rsidRPr="00E95A74">
              <w:rPr>
                <w:sz w:val="18"/>
                <w:szCs w:val="18"/>
              </w:rPr>
              <w:t>589 541</w:t>
            </w:r>
          </w:p>
        </w:tc>
        <w:tc>
          <w:tcPr>
            <w:tcW w:w="851" w:type="dxa"/>
            <w:shd w:val="clear" w:color="auto" w:fill="FFF2CC" w:themeFill="accent4" w:themeFillTint="33"/>
            <w:noWrap/>
            <w:vAlign w:val="center"/>
            <w:hideMark/>
          </w:tcPr>
          <w:p w14:paraId="7CCC45CD" w14:textId="77777777" w:rsidR="00582377" w:rsidRPr="00EA5393" w:rsidRDefault="00582377" w:rsidP="00E95A74">
            <w:pPr>
              <w:tabs>
                <w:tab w:val="left" w:pos="567"/>
              </w:tabs>
              <w:jc w:val="right"/>
              <w:rPr>
                <w:b/>
                <w:sz w:val="18"/>
                <w:szCs w:val="18"/>
              </w:rPr>
            </w:pPr>
            <w:r w:rsidRPr="00EA5393">
              <w:rPr>
                <w:b/>
                <w:sz w:val="18"/>
                <w:szCs w:val="18"/>
              </w:rPr>
              <w:t>-37 970</w:t>
            </w:r>
          </w:p>
        </w:tc>
        <w:tc>
          <w:tcPr>
            <w:tcW w:w="708" w:type="dxa"/>
            <w:shd w:val="clear" w:color="auto" w:fill="FFF2CC" w:themeFill="accent4" w:themeFillTint="33"/>
            <w:noWrap/>
            <w:vAlign w:val="center"/>
            <w:hideMark/>
          </w:tcPr>
          <w:p w14:paraId="439EBBD0"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3B97FB98"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509BD8AD" w14:textId="77777777" w:rsidR="00582377" w:rsidRPr="00E95A74" w:rsidRDefault="00582377" w:rsidP="00E95A74">
            <w:pPr>
              <w:tabs>
                <w:tab w:val="left" w:pos="567"/>
              </w:tabs>
              <w:jc w:val="right"/>
              <w:rPr>
                <w:sz w:val="18"/>
                <w:szCs w:val="18"/>
              </w:rPr>
            </w:pPr>
            <w:r w:rsidRPr="00E95A74">
              <w:rPr>
                <w:sz w:val="18"/>
                <w:szCs w:val="18"/>
              </w:rPr>
              <w:t>551 571</w:t>
            </w:r>
          </w:p>
        </w:tc>
      </w:tr>
      <w:tr w:rsidR="00582377" w:rsidRPr="00E95A74" w14:paraId="04815163" w14:textId="77777777" w:rsidTr="0042722B">
        <w:trPr>
          <w:cantSplit/>
          <w:trHeight w:val="255"/>
        </w:trPr>
        <w:tc>
          <w:tcPr>
            <w:tcW w:w="421" w:type="dxa"/>
            <w:noWrap/>
            <w:vAlign w:val="center"/>
            <w:hideMark/>
          </w:tcPr>
          <w:p w14:paraId="38988D14" w14:textId="77777777" w:rsidR="00582377" w:rsidRPr="00E95A74" w:rsidRDefault="00582377" w:rsidP="00E95A74">
            <w:pPr>
              <w:tabs>
                <w:tab w:val="left" w:pos="567"/>
              </w:tabs>
              <w:jc w:val="center"/>
              <w:rPr>
                <w:bCs/>
                <w:sz w:val="18"/>
                <w:szCs w:val="18"/>
              </w:rPr>
            </w:pPr>
            <w:r w:rsidRPr="00E95A74">
              <w:rPr>
                <w:bCs/>
                <w:sz w:val="18"/>
                <w:szCs w:val="18"/>
              </w:rPr>
              <w:t>05</w:t>
            </w:r>
          </w:p>
        </w:tc>
        <w:tc>
          <w:tcPr>
            <w:tcW w:w="1245" w:type="dxa"/>
            <w:noWrap/>
            <w:vAlign w:val="center"/>
            <w:hideMark/>
          </w:tcPr>
          <w:p w14:paraId="4F690B36" w14:textId="77777777" w:rsidR="00582377" w:rsidRPr="00582377" w:rsidRDefault="00582377" w:rsidP="00E95A74">
            <w:pPr>
              <w:tabs>
                <w:tab w:val="left" w:pos="567"/>
              </w:tabs>
              <w:rPr>
                <w:bCs/>
                <w:sz w:val="16"/>
                <w:szCs w:val="18"/>
              </w:rPr>
            </w:pPr>
            <w:r w:rsidRPr="00582377">
              <w:rPr>
                <w:bCs/>
                <w:sz w:val="16"/>
                <w:szCs w:val="18"/>
              </w:rPr>
              <w:t>05101-Avalike alade puhastus</w:t>
            </w:r>
          </w:p>
        </w:tc>
        <w:tc>
          <w:tcPr>
            <w:tcW w:w="1597" w:type="dxa"/>
            <w:noWrap/>
            <w:vAlign w:val="center"/>
            <w:hideMark/>
          </w:tcPr>
          <w:p w14:paraId="0BDFF362" w14:textId="77777777" w:rsidR="00582377" w:rsidRPr="00582377" w:rsidRDefault="00582377" w:rsidP="00E95A74">
            <w:pPr>
              <w:tabs>
                <w:tab w:val="left" w:pos="567"/>
              </w:tabs>
              <w:rPr>
                <w:sz w:val="16"/>
                <w:szCs w:val="18"/>
              </w:rPr>
            </w:pPr>
            <w:r w:rsidRPr="00582377">
              <w:rPr>
                <w:sz w:val="16"/>
                <w:szCs w:val="18"/>
              </w:rPr>
              <w:t>Majandusameti juhataja</w:t>
            </w:r>
          </w:p>
        </w:tc>
        <w:tc>
          <w:tcPr>
            <w:tcW w:w="1086" w:type="dxa"/>
            <w:noWrap/>
            <w:vAlign w:val="center"/>
            <w:hideMark/>
          </w:tcPr>
          <w:p w14:paraId="2988A522"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7A33DB78" w14:textId="77777777" w:rsidR="00582377" w:rsidRPr="00E95A74" w:rsidRDefault="00582377" w:rsidP="00E95A74">
            <w:pPr>
              <w:tabs>
                <w:tab w:val="left" w:pos="567"/>
              </w:tabs>
              <w:rPr>
                <w:sz w:val="18"/>
                <w:szCs w:val="18"/>
              </w:rPr>
            </w:pPr>
            <w:r w:rsidRPr="00E95A74">
              <w:rPr>
                <w:sz w:val="18"/>
                <w:szCs w:val="18"/>
              </w:rPr>
              <w:t>551160</w:t>
            </w:r>
          </w:p>
        </w:tc>
        <w:tc>
          <w:tcPr>
            <w:tcW w:w="1842" w:type="dxa"/>
            <w:noWrap/>
            <w:vAlign w:val="center"/>
            <w:hideMark/>
          </w:tcPr>
          <w:p w14:paraId="32778DCB" w14:textId="77777777" w:rsidR="00582377" w:rsidRPr="00E95A74" w:rsidRDefault="00582377" w:rsidP="00E95A74">
            <w:pPr>
              <w:tabs>
                <w:tab w:val="left" w:pos="567"/>
              </w:tabs>
              <w:rPr>
                <w:bCs/>
                <w:sz w:val="18"/>
                <w:szCs w:val="18"/>
              </w:rPr>
            </w:pPr>
            <w:r w:rsidRPr="00E95A74">
              <w:rPr>
                <w:bCs/>
                <w:sz w:val="18"/>
                <w:szCs w:val="18"/>
              </w:rPr>
              <w:t>Linnahoolduse ruumide remontimiseks</w:t>
            </w:r>
          </w:p>
        </w:tc>
        <w:tc>
          <w:tcPr>
            <w:tcW w:w="851" w:type="dxa"/>
            <w:noWrap/>
            <w:vAlign w:val="center"/>
            <w:hideMark/>
          </w:tcPr>
          <w:p w14:paraId="2F8780AF" w14:textId="77777777" w:rsidR="00582377" w:rsidRPr="0042722B" w:rsidRDefault="00582377" w:rsidP="00E95A74">
            <w:pPr>
              <w:tabs>
                <w:tab w:val="left" w:pos="567"/>
              </w:tabs>
              <w:rPr>
                <w:sz w:val="16"/>
                <w:szCs w:val="16"/>
              </w:rPr>
            </w:pPr>
            <w:r w:rsidRPr="0042722B">
              <w:rPr>
                <w:sz w:val="16"/>
                <w:szCs w:val="16"/>
              </w:rPr>
              <w:t>KU28L</w:t>
            </w:r>
          </w:p>
        </w:tc>
        <w:tc>
          <w:tcPr>
            <w:tcW w:w="1196" w:type="dxa"/>
            <w:noWrap/>
            <w:vAlign w:val="center"/>
            <w:hideMark/>
          </w:tcPr>
          <w:p w14:paraId="1F494397" w14:textId="2A5B9322" w:rsidR="00582377" w:rsidRPr="00E95A74" w:rsidRDefault="00582377" w:rsidP="00E95A74">
            <w:pPr>
              <w:tabs>
                <w:tab w:val="left" w:pos="567"/>
              </w:tabs>
              <w:rPr>
                <w:sz w:val="18"/>
                <w:szCs w:val="18"/>
              </w:rPr>
            </w:pPr>
          </w:p>
        </w:tc>
        <w:tc>
          <w:tcPr>
            <w:tcW w:w="2361" w:type="dxa"/>
            <w:noWrap/>
            <w:vAlign w:val="center"/>
            <w:hideMark/>
          </w:tcPr>
          <w:p w14:paraId="58B2AA48" w14:textId="77777777" w:rsidR="00582377" w:rsidRPr="00E95A74" w:rsidRDefault="00582377" w:rsidP="00E95A74">
            <w:pPr>
              <w:tabs>
                <w:tab w:val="left" w:pos="567"/>
              </w:tabs>
              <w:rPr>
                <w:sz w:val="18"/>
                <w:szCs w:val="18"/>
              </w:rPr>
            </w:pPr>
            <w:r w:rsidRPr="00E95A74">
              <w:rPr>
                <w:sz w:val="18"/>
                <w:szCs w:val="18"/>
              </w:rPr>
              <w:t>Linnahoolduse baashoone ehituse kulude katteks</w:t>
            </w:r>
          </w:p>
        </w:tc>
        <w:tc>
          <w:tcPr>
            <w:tcW w:w="980" w:type="dxa"/>
            <w:noWrap/>
            <w:vAlign w:val="center"/>
            <w:hideMark/>
          </w:tcPr>
          <w:p w14:paraId="593B6F5C" w14:textId="77777777" w:rsidR="00582377" w:rsidRPr="00E95A74" w:rsidRDefault="00582377" w:rsidP="00E95A74">
            <w:pPr>
              <w:tabs>
                <w:tab w:val="left" w:pos="567"/>
              </w:tabs>
              <w:jc w:val="right"/>
              <w:rPr>
                <w:sz w:val="18"/>
                <w:szCs w:val="18"/>
              </w:rPr>
            </w:pPr>
            <w:r w:rsidRPr="00E95A74">
              <w:rPr>
                <w:sz w:val="18"/>
                <w:szCs w:val="18"/>
              </w:rPr>
              <w:t>80 000</w:t>
            </w:r>
          </w:p>
        </w:tc>
        <w:tc>
          <w:tcPr>
            <w:tcW w:w="851" w:type="dxa"/>
            <w:shd w:val="clear" w:color="auto" w:fill="FFF2CC" w:themeFill="accent4" w:themeFillTint="33"/>
            <w:noWrap/>
            <w:vAlign w:val="center"/>
            <w:hideMark/>
          </w:tcPr>
          <w:p w14:paraId="582C0924" w14:textId="77777777" w:rsidR="00582377" w:rsidRPr="00EA5393" w:rsidRDefault="00582377" w:rsidP="00E95A74">
            <w:pPr>
              <w:tabs>
                <w:tab w:val="left" w:pos="567"/>
              </w:tabs>
              <w:jc w:val="right"/>
              <w:rPr>
                <w:b/>
                <w:sz w:val="18"/>
                <w:szCs w:val="18"/>
              </w:rPr>
            </w:pPr>
            <w:r w:rsidRPr="00EA5393">
              <w:rPr>
                <w:b/>
                <w:sz w:val="18"/>
                <w:szCs w:val="18"/>
              </w:rPr>
              <w:t>92 672</w:t>
            </w:r>
          </w:p>
        </w:tc>
        <w:tc>
          <w:tcPr>
            <w:tcW w:w="708" w:type="dxa"/>
            <w:shd w:val="clear" w:color="auto" w:fill="FFF2CC" w:themeFill="accent4" w:themeFillTint="33"/>
            <w:noWrap/>
            <w:vAlign w:val="center"/>
            <w:hideMark/>
          </w:tcPr>
          <w:p w14:paraId="2C67996C"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1D759AEE"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43C55602" w14:textId="77777777" w:rsidR="00582377" w:rsidRPr="00E95A74" w:rsidRDefault="00582377" w:rsidP="00E95A74">
            <w:pPr>
              <w:tabs>
                <w:tab w:val="left" w:pos="567"/>
              </w:tabs>
              <w:jc w:val="right"/>
              <w:rPr>
                <w:sz w:val="18"/>
                <w:szCs w:val="18"/>
              </w:rPr>
            </w:pPr>
            <w:r w:rsidRPr="00E95A74">
              <w:rPr>
                <w:sz w:val="18"/>
                <w:szCs w:val="18"/>
              </w:rPr>
              <w:t>172 672</w:t>
            </w:r>
          </w:p>
        </w:tc>
      </w:tr>
      <w:tr w:rsidR="00582377" w:rsidRPr="00E95A74" w14:paraId="6247A4A5" w14:textId="77777777" w:rsidTr="0042722B">
        <w:trPr>
          <w:cantSplit/>
          <w:trHeight w:val="255"/>
        </w:trPr>
        <w:tc>
          <w:tcPr>
            <w:tcW w:w="421" w:type="dxa"/>
            <w:shd w:val="clear" w:color="auto" w:fill="DEEAF6" w:themeFill="accent1" w:themeFillTint="33"/>
            <w:noWrap/>
            <w:vAlign w:val="center"/>
            <w:hideMark/>
          </w:tcPr>
          <w:p w14:paraId="701C0174" w14:textId="24273E6C" w:rsidR="00582377" w:rsidRPr="00E95A74" w:rsidRDefault="00582377" w:rsidP="00E95A74">
            <w:pPr>
              <w:tabs>
                <w:tab w:val="left" w:pos="567"/>
              </w:tabs>
              <w:jc w:val="center"/>
              <w:rPr>
                <w:b/>
                <w:bCs/>
                <w:sz w:val="18"/>
                <w:szCs w:val="18"/>
              </w:rPr>
            </w:pPr>
          </w:p>
        </w:tc>
        <w:tc>
          <w:tcPr>
            <w:tcW w:w="1245" w:type="dxa"/>
            <w:shd w:val="clear" w:color="auto" w:fill="DEEAF6" w:themeFill="accent1" w:themeFillTint="33"/>
            <w:noWrap/>
            <w:vAlign w:val="center"/>
            <w:hideMark/>
          </w:tcPr>
          <w:p w14:paraId="7D70ABB5" w14:textId="09F0110B" w:rsidR="00582377" w:rsidRPr="00582377" w:rsidRDefault="00582377" w:rsidP="00E95A74">
            <w:pPr>
              <w:tabs>
                <w:tab w:val="left" w:pos="567"/>
              </w:tabs>
              <w:rPr>
                <w:b/>
                <w:bCs/>
                <w:sz w:val="16"/>
                <w:szCs w:val="18"/>
              </w:rPr>
            </w:pPr>
            <w:r w:rsidRPr="00582377">
              <w:rPr>
                <w:b/>
                <w:bCs/>
                <w:sz w:val="16"/>
                <w:szCs w:val="18"/>
              </w:rPr>
              <w:t>05 kokku</w:t>
            </w:r>
          </w:p>
        </w:tc>
        <w:tc>
          <w:tcPr>
            <w:tcW w:w="1597" w:type="dxa"/>
            <w:shd w:val="clear" w:color="auto" w:fill="DEEAF6" w:themeFill="accent1" w:themeFillTint="33"/>
            <w:noWrap/>
            <w:vAlign w:val="center"/>
            <w:hideMark/>
          </w:tcPr>
          <w:p w14:paraId="66784699" w14:textId="77777777" w:rsidR="00582377" w:rsidRPr="00582377" w:rsidRDefault="00582377" w:rsidP="00E95A74">
            <w:pPr>
              <w:tabs>
                <w:tab w:val="left" w:pos="567"/>
              </w:tabs>
              <w:rPr>
                <w:b/>
                <w:sz w:val="16"/>
                <w:szCs w:val="18"/>
              </w:rPr>
            </w:pPr>
          </w:p>
        </w:tc>
        <w:tc>
          <w:tcPr>
            <w:tcW w:w="1086" w:type="dxa"/>
            <w:shd w:val="clear" w:color="auto" w:fill="DEEAF6" w:themeFill="accent1" w:themeFillTint="33"/>
            <w:noWrap/>
            <w:vAlign w:val="center"/>
            <w:hideMark/>
          </w:tcPr>
          <w:p w14:paraId="2F394190" w14:textId="77777777" w:rsidR="00582377" w:rsidRPr="00582377" w:rsidRDefault="00582377" w:rsidP="00E95A74">
            <w:pPr>
              <w:tabs>
                <w:tab w:val="left" w:pos="567"/>
              </w:tabs>
              <w:rPr>
                <w:b/>
                <w:sz w:val="16"/>
                <w:szCs w:val="18"/>
              </w:rPr>
            </w:pPr>
          </w:p>
        </w:tc>
        <w:tc>
          <w:tcPr>
            <w:tcW w:w="757" w:type="dxa"/>
            <w:shd w:val="clear" w:color="auto" w:fill="DEEAF6" w:themeFill="accent1" w:themeFillTint="33"/>
            <w:noWrap/>
            <w:vAlign w:val="center"/>
            <w:hideMark/>
          </w:tcPr>
          <w:p w14:paraId="4294ECF5" w14:textId="77777777" w:rsidR="00582377" w:rsidRPr="00E95A74" w:rsidRDefault="00582377" w:rsidP="00E95A74">
            <w:pPr>
              <w:tabs>
                <w:tab w:val="left" w:pos="567"/>
              </w:tabs>
              <w:rPr>
                <w:b/>
                <w:sz w:val="18"/>
                <w:szCs w:val="18"/>
              </w:rPr>
            </w:pPr>
          </w:p>
        </w:tc>
        <w:tc>
          <w:tcPr>
            <w:tcW w:w="1842" w:type="dxa"/>
            <w:shd w:val="clear" w:color="auto" w:fill="DEEAF6" w:themeFill="accent1" w:themeFillTint="33"/>
            <w:noWrap/>
            <w:vAlign w:val="center"/>
            <w:hideMark/>
          </w:tcPr>
          <w:p w14:paraId="66533CF5" w14:textId="77777777" w:rsidR="00582377" w:rsidRPr="00E95A74" w:rsidRDefault="00582377" w:rsidP="00E95A74">
            <w:pPr>
              <w:tabs>
                <w:tab w:val="left" w:pos="567"/>
              </w:tabs>
              <w:rPr>
                <w:b/>
                <w:sz w:val="18"/>
                <w:szCs w:val="18"/>
              </w:rPr>
            </w:pPr>
          </w:p>
        </w:tc>
        <w:tc>
          <w:tcPr>
            <w:tcW w:w="851" w:type="dxa"/>
            <w:shd w:val="clear" w:color="auto" w:fill="DEEAF6" w:themeFill="accent1" w:themeFillTint="33"/>
            <w:noWrap/>
            <w:vAlign w:val="center"/>
            <w:hideMark/>
          </w:tcPr>
          <w:p w14:paraId="2256678F" w14:textId="77777777" w:rsidR="00582377" w:rsidRPr="0042722B" w:rsidRDefault="00582377" w:rsidP="00E95A74">
            <w:pPr>
              <w:tabs>
                <w:tab w:val="left" w:pos="567"/>
              </w:tabs>
              <w:rPr>
                <w:b/>
                <w:sz w:val="16"/>
                <w:szCs w:val="16"/>
              </w:rPr>
            </w:pPr>
          </w:p>
        </w:tc>
        <w:tc>
          <w:tcPr>
            <w:tcW w:w="1196" w:type="dxa"/>
            <w:shd w:val="clear" w:color="auto" w:fill="DEEAF6" w:themeFill="accent1" w:themeFillTint="33"/>
            <w:noWrap/>
            <w:vAlign w:val="center"/>
            <w:hideMark/>
          </w:tcPr>
          <w:p w14:paraId="24AC10D6" w14:textId="77777777" w:rsidR="00582377" w:rsidRPr="00E95A74" w:rsidRDefault="00582377" w:rsidP="00E95A74">
            <w:pPr>
              <w:tabs>
                <w:tab w:val="left" w:pos="567"/>
              </w:tabs>
              <w:rPr>
                <w:b/>
                <w:sz w:val="18"/>
                <w:szCs w:val="18"/>
              </w:rPr>
            </w:pPr>
          </w:p>
        </w:tc>
        <w:tc>
          <w:tcPr>
            <w:tcW w:w="2361" w:type="dxa"/>
            <w:shd w:val="clear" w:color="auto" w:fill="DEEAF6" w:themeFill="accent1" w:themeFillTint="33"/>
            <w:noWrap/>
            <w:vAlign w:val="center"/>
            <w:hideMark/>
          </w:tcPr>
          <w:p w14:paraId="780E98D0" w14:textId="77777777" w:rsidR="00582377" w:rsidRPr="00E95A74" w:rsidRDefault="00582377" w:rsidP="00E95A74">
            <w:pPr>
              <w:tabs>
                <w:tab w:val="left" w:pos="567"/>
              </w:tabs>
              <w:rPr>
                <w:b/>
                <w:sz w:val="18"/>
                <w:szCs w:val="18"/>
              </w:rPr>
            </w:pPr>
          </w:p>
        </w:tc>
        <w:tc>
          <w:tcPr>
            <w:tcW w:w="980" w:type="dxa"/>
            <w:shd w:val="clear" w:color="auto" w:fill="DEEAF6" w:themeFill="accent1" w:themeFillTint="33"/>
            <w:noWrap/>
            <w:vAlign w:val="center"/>
            <w:hideMark/>
          </w:tcPr>
          <w:p w14:paraId="630950CE" w14:textId="1CD70778" w:rsidR="00582377" w:rsidRPr="00E95A74" w:rsidRDefault="00582377" w:rsidP="00E95A74">
            <w:pPr>
              <w:tabs>
                <w:tab w:val="left" w:pos="567"/>
              </w:tabs>
              <w:jc w:val="right"/>
              <w:rPr>
                <w:b/>
                <w:bCs/>
                <w:sz w:val="18"/>
                <w:szCs w:val="18"/>
              </w:rPr>
            </w:pPr>
          </w:p>
        </w:tc>
        <w:tc>
          <w:tcPr>
            <w:tcW w:w="851" w:type="dxa"/>
            <w:shd w:val="clear" w:color="auto" w:fill="DEEAF6" w:themeFill="accent1" w:themeFillTint="33"/>
            <w:noWrap/>
            <w:vAlign w:val="center"/>
            <w:hideMark/>
          </w:tcPr>
          <w:p w14:paraId="776DE8BE" w14:textId="77777777" w:rsidR="00582377" w:rsidRPr="00EA5393" w:rsidRDefault="00582377" w:rsidP="00E95A74">
            <w:pPr>
              <w:tabs>
                <w:tab w:val="left" w:pos="567"/>
              </w:tabs>
              <w:jc w:val="right"/>
              <w:rPr>
                <w:b/>
                <w:bCs/>
                <w:sz w:val="18"/>
                <w:szCs w:val="18"/>
              </w:rPr>
            </w:pPr>
            <w:r w:rsidRPr="00EA5393">
              <w:rPr>
                <w:b/>
                <w:bCs/>
                <w:sz w:val="18"/>
                <w:szCs w:val="18"/>
              </w:rPr>
              <w:t>54 702</w:t>
            </w:r>
          </w:p>
        </w:tc>
        <w:tc>
          <w:tcPr>
            <w:tcW w:w="708" w:type="dxa"/>
            <w:shd w:val="clear" w:color="auto" w:fill="DEEAF6" w:themeFill="accent1" w:themeFillTint="33"/>
            <w:noWrap/>
            <w:vAlign w:val="center"/>
            <w:hideMark/>
          </w:tcPr>
          <w:p w14:paraId="4E86AF2B" w14:textId="77777777" w:rsidR="00582377" w:rsidRPr="00EA5393" w:rsidRDefault="00582377" w:rsidP="00E95A74">
            <w:pPr>
              <w:tabs>
                <w:tab w:val="left" w:pos="567"/>
              </w:tabs>
              <w:jc w:val="right"/>
              <w:rPr>
                <w:b/>
                <w:bCs/>
                <w:sz w:val="18"/>
                <w:szCs w:val="18"/>
              </w:rPr>
            </w:pPr>
            <w:r w:rsidRPr="00EA5393">
              <w:rPr>
                <w:b/>
                <w:bCs/>
                <w:sz w:val="18"/>
                <w:szCs w:val="18"/>
              </w:rPr>
              <w:t>0</w:t>
            </w:r>
          </w:p>
        </w:tc>
        <w:tc>
          <w:tcPr>
            <w:tcW w:w="850" w:type="dxa"/>
            <w:shd w:val="clear" w:color="auto" w:fill="DEEAF6" w:themeFill="accent1" w:themeFillTint="33"/>
            <w:noWrap/>
            <w:vAlign w:val="center"/>
            <w:hideMark/>
          </w:tcPr>
          <w:p w14:paraId="1FFADF10" w14:textId="77777777" w:rsidR="00582377" w:rsidRPr="00EA5393" w:rsidRDefault="00582377" w:rsidP="00E95A74">
            <w:pPr>
              <w:tabs>
                <w:tab w:val="left" w:pos="567"/>
              </w:tabs>
              <w:jc w:val="right"/>
              <w:rPr>
                <w:b/>
                <w:bCs/>
                <w:sz w:val="18"/>
                <w:szCs w:val="18"/>
              </w:rPr>
            </w:pPr>
            <w:r w:rsidRPr="00EA5393">
              <w:rPr>
                <w:b/>
                <w:bCs/>
                <w:sz w:val="18"/>
                <w:szCs w:val="18"/>
              </w:rPr>
              <w:t>0</w:t>
            </w:r>
          </w:p>
        </w:tc>
        <w:tc>
          <w:tcPr>
            <w:tcW w:w="993" w:type="dxa"/>
            <w:shd w:val="clear" w:color="auto" w:fill="DEEAF6" w:themeFill="accent1" w:themeFillTint="33"/>
            <w:noWrap/>
            <w:vAlign w:val="center"/>
            <w:hideMark/>
          </w:tcPr>
          <w:p w14:paraId="764C2580" w14:textId="3E2151D7" w:rsidR="00582377" w:rsidRPr="00E95A74" w:rsidRDefault="00582377" w:rsidP="00E95A74">
            <w:pPr>
              <w:tabs>
                <w:tab w:val="left" w:pos="567"/>
              </w:tabs>
              <w:jc w:val="right"/>
              <w:rPr>
                <w:b/>
                <w:bCs/>
                <w:sz w:val="18"/>
                <w:szCs w:val="18"/>
              </w:rPr>
            </w:pPr>
          </w:p>
        </w:tc>
      </w:tr>
      <w:tr w:rsidR="00582377" w:rsidRPr="00E95A74" w14:paraId="4146F393" w14:textId="77777777" w:rsidTr="0042722B">
        <w:trPr>
          <w:cantSplit/>
          <w:trHeight w:val="255"/>
        </w:trPr>
        <w:tc>
          <w:tcPr>
            <w:tcW w:w="421" w:type="dxa"/>
            <w:noWrap/>
            <w:vAlign w:val="center"/>
            <w:hideMark/>
          </w:tcPr>
          <w:p w14:paraId="71844599" w14:textId="77777777" w:rsidR="00582377" w:rsidRPr="00E95A74" w:rsidRDefault="00582377" w:rsidP="00E95A74">
            <w:pPr>
              <w:tabs>
                <w:tab w:val="left" w:pos="567"/>
              </w:tabs>
              <w:jc w:val="center"/>
              <w:rPr>
                <w:bCs/>
                <w:sz w:val="18"/>
                <w:szCs w:val="18"/>
              </w:rPr>
            </w:pPr>
            <w:r w:rsidRPr="00E95A74">
              <w:rPr>
                <w:bCs/>
                <w:sz w:val="18"/>
                <w:szCs w:val="18"/>
              </w:rPr>
              <w:t>06</w:t>
            </w:r>
          </w:p>
        </w:tc>
        <w:tc>
          <w:tcPr>
            <w:tcW w:w="1245" w:type="dxa"/>
            <w:noWrap/>
            <w:vAlign w:val="center"/>
            <w:hideMark/>
          </w:tcPr>
          <w:p w14:paraId="7A6F01DA" w14:textId="77777777" w:rsidR="00582377" w:rsidRPr="00582377" w:rsidRDefault="00582377" w:rsidP="00E95A74">
            <w:pPr>
              <w:tabs>
                <w:tab w:val="left" w:pos="567"/>
              </w:tabs>
              <w:rPr>
                <w:bCs/>
                <w:sz w:val="16"/>
                <w:szCs w:val="18"/>
              </w:rPr>
            </w:pPr>
            <w:r w:rsidRPr="00582377">
              <w:rPr>
                <w:bCs/>
                <w:sz w:val="16"/>
                <w:szCs w:val="18"/>
              </w:rPr>
              <w:t>06605-Muud elamu- ja kommunaalmajanduse tegevus</w:t>
            </w:r>
          </w:p>
        </w:tc>
        <w:tc>
          <w:tcPr>
            <w:tcW w:w="1597" w:type="dxa"/>
            <w:noWrap/>
            <w:vAlign w:val="center"/>
            <w:hideMark/>
          </w:tcPr>
          <w:p w14:paraId="0FA71164" w14:textId="77777777" w:rsidR="00582377" w:rsidRPr="00582377" w:rsidRDefault="00582377" w:rsidP="00E95A74">
            <w:pPr>
              <w:tabs>
                <w:tab w:val="left" w:pos="567"/>
              </w:tabs>
              <w:rPr>
                <w:sz w:val="16"/>
                <w:szCs w:val="18"/>
              </w:rPr>
            </w:pPr>
            <w:r w:rsidRPr="00582377">
              <w:rPr>
                <w:sz w:val="16"/>
                <w:szCs w:val="18"/>
              </w:rPr>
              <w:t>Majandusameti juhataja</w:t>
            </w:r>
          </w:p>
        </w:tc>
        <w:tc>
          <w:tcPr>
            <w:tcW w:w="1086" w:type="dxa"/>
            <w:noWrap/>
            <w:vAlign w:val="center"/>
            <w:hideMark/>
          </w:tcPr>
          <w:p w14:paraId="1752F349"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644BF5B5" w14:textId="77777777" w:rsidR="00582377" w:rsidRPr="00E95A74" w:rsidRDefault="00582377" w:rsidP="00E95A74">
            <w:pPr>
              <w:tabs>
                <w:tab w:val="left" w:pos="567"/>
              </w:tabs>
              <w:rPr>
                <w:sz w:val="18"/>
                <w:szCs w:val="18"/>
              </w:rPr>
            </w:pPr>
            <w:r w:rsidRPr="00E95A74">
              <w:rPr>
                <w:sz w:val="18"/>
                <w:szCs w:val="18"/>
              </w:rPr>
              <w:t>5512</w:t>
            </w:r>
          </w:p>
        </w:tc>
        <w:tc>
          <w:tcPr>
            <w:tcW w:w="1842" w:type="dxa"/>
            <w:noWrap/>
            <w:vAlign w:val="center"/>
            <w:hideMark/>
          </w:tcPr>
          <w:p w14:paraId="511E17D0" w14:textId="77777777" w:rsidR="00582377" w:rsidRPr="00E95A74" w:rsidRDefault="00582377" w:rsidP="00E95A74">
            <w:pPr>
              <w:tabs>
                <w:tab w:val="left" w:pos="567"/>
              </w:tabs>
              <w:rPr>
                <w:bCs/>
                <w:sz w:val="18"/>
                <w:szCs w:val="18"/>
              </w:rPr>
            </w:pPr>
            <w:r w:rsidRPr="00E95A74">
              <w:rPr>
                <w:bCs/>
                <w:sz w:val="18"/>
                <w:szCs w:val="18"/>
              </w:rPr>
              <w:t>Laste mänguväljakud</w:t>
            </w:r>
          </w:p>
        </w:tc>
        <w:tc>
          <w:tcPr>
            <w:tcW w:w="851" w:type="dxa"/>
            <w:noWrap/>
            <w:vAlign w:val="center"/>
            <w:hideMark/>
          </w:tcPr>
          <w:p w14:paraId="0A847875" w14:textId="77777777" w:rsidR="00582377" w:rsidRPr="0042722B" w:rsidRDefault="00582377" w:rsidP="00E95A74">
            <w:pPr>
              <w:tabs>
                <w:tab w:val="left" w:pos="567"/>
              </w:tabs>
              <w:rPr>
                <w:sz w:val="16"/>
                <w:szCs w:val="16"/>
              </w:rPr>
            </w:pPr>
            <w:r w:rsidRPr="0042722B">
              <w:rPr>
                <w:sz w:val="16"/>
                <w:szCs w:val="16"/>
              </w:rPr>
              <w:t>KU336</w:t>
            </w:r>
          </w:p>
        </w:tc>
        <w:tc>
          <w:tcPr>
            <w:tcW w:w="1196" w:type="dxa"/>
            <w:noWrap/>
            <w:vAlign w:val="center"/>
            <w:hideMark/>
          </w:tcPr>
          <w:p w14:paraId="09140FA7" w14:textId="162840EB" w:rsidR="00582377" w:rsidRPr="00E95A74" w:rsidRDefault="00582377" w:rsidP="00E95A74">
            <w:pPr>
              <w:tabs>
                <w:tab w:val="left" w:pos="567"/>
              </w:tabs>
              <w:rPr>
                <w:sz w:val="18"/>
                <w:szCs w:val="18"/>
              </w:rPr>
            </w:pPr>
          </w:p>
        </w:tc>
        <w:tc>
          <w:tcPr>
            <w:tcW w:w="2361" w:type="dxa"/>
            <w:noWrap/>
            <w:vAlign w:val="center"/>
            <w:hideMark/>
          </w:tcPr>
          <w:p w14:paraId="61A926B3" w14:textId="77777777" w:rsidR="00582377" w:rsidRPr="00E95A74" w:rsidRDefault="00582377" w:rsidP="00E95A74">
            <w:pPr>
              <w:tabs>
                <w:tab w:val="left" w:pos="567"/>
              </w:tabs>
              <w:rPr>
                <w:sz w:val="18"/>
                <w:szCs w:val="18"/>
              </w:rPr>
            </w:pPr>
            <w:r w:rsidRPr="00E95A74">
              <w:rPr>
                <w:sz w:val="18"/>
                <w:szCs w:val="18"/>
              </w:rPr>
              <w:t>Lasteaedade mänguväljakuteks</w:t>
            </w:r>
          </w:p>
        </w:tc>
        <w:tc>
          <w:tcPr>
            <w:tcW w:w="980" w:type="dxa"/>
            <w:noWrap/>
            <w:vAlign w:val="center"/>
            <w:hideMark/>
          </w:tcPr>
          <w:p w14:paraId="313E813D" w14:textId="77777777" w:rsidR="00582377" w:rsidRPr="00E95A74" w:rsidRDefault="00582377" w:rsidP="00E95A74">
            <w:pPr>
              <w:tabs>
                <w:tab w:val="left" w:pos="567"/>
              </w:tabs>
              <w:jc w:val="right"/>
              <w:rPr>
                <w:sz w:val="18"/>
                <w:szCs w:val="18"/>
              </w:rPr>
            </w:pPr>
            <w:r w:rsidRPr="00E95A74">
              <w:rPr>
                <w:sz w:val="18"/>
                <w:szCs w:val="18"/>
              </w:rPr>
              <w:t>22 083</w:t>
            </w:r>
          </w:p>
        </w:tc>
        <w:tc>
          <w:tcPr>
            <w:tcW w:w="851" w:type="dxa"/>
            <w:shd w:val="clear" w:color="auto" w:fill="FFF2CC" w:themeFill="accent4" w:themeFillTint="33"/>
            <w:noWrap/>
            <w:vAlign w:val="center"/>
            <w:hideMark/>
          </w:tcPr>
          <w:p w14:paraId="45F0BD54" w14:textId="77777777" w:rsidR="00582377" w:rsidRPr="00EA5393" w:rsidRDefault="00582377" w:rsidP="00E95A74">
            <w:pPr>
              <w:tabs>
                <w:tab w:val="left" w:pos="567"/>
              </w:tabs>
              <w:jc w:val="right"/>
              <w:rPr>
                <w:b/>
                <w:sz w:val="18"/>
                <w:szCs w:val="18"/>
              </w:rPr>
            </w:pPr>
            <w:r w:rsidRPr="00EA5393">
              <w:rPr>
                <w:b/>
                <w:sz w:val="18"/>
                <w:szCs w:val="18"/>
              </w:rPr>
              <w:t>-6 700</w:t>
            </w:r>
          </w:p>
        </w:tc>
        <w:tc>
          <w:tcPr>
            <w:tcW w:w="708" w:type="dxa"/>
            <w:shd w:val="clear" w:color="auto" w:fill="FFF2CC" w:themeFill="accent4" w:themeFillTint="33"/>
            <w:noWrap/>
            <w:vAlign w:val="center"/>
            <w:hideMark/>
          </w:tcPr>
          <w:p w14:paraId="3F9C13E3"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61B3B32B"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45ED724E" w14:textId="77777777" w:rsidR="00582377" w:rsidRPr="00E95A74" w:rsidRDefault="00582377" w:rsidP="00E95A74">
            <w:pPr>
              <w:tabs>
                <w:tab w:val="left" w:pos="567"/>
              </w:tabs>
              <w:jc w:val="right"/>
              <w:rPr>
                <w:sz w:val="18"/>
                <w:szCs w:val="18"/>
              </w:rPr>
            </w:pPr>
            <w:r w:rsidRPr="00E95A74">
              <w:rPr>
                <w:sz w:val="18"/>
                <w:szCs w:val="18"/>
              </w:rPr>
              <w:t>15 383</w:t>
            </w:r>
          </w:p>
        </w:tc>
      </w:tr>
      <w:tr w:rsidR="00582377" w:rsidRPr="00E95A74" w14:paraId="10BC5F00" w14:textId="77777777" w:rsidTr="0042722B">
        <w:trPr>
          <w:cantSplit/>
          <w:trHeight w:val="255"/>
        </w:trPr>
        <w:tc>
          <w:tcPr>
            <w:tcW w:w="421" w:type="dxa"/>
            <w:noWrap/>
            <w:vAlign w:val="center"/>
            <w:hideMark/>
          </w:tcPr>
          <w:p w14:paraId="59FB350E" w14:textId="77777777" w:rsidR="00582377" w:rsidRPr="00E95A74" w:rsidRDefault="00582377" w:rsidP="00E95A74">
            <w:pPr>
              <w:tabs>
                <w:tab w:val="left" w:pos="567"/>
              </w:tabs>
              <w:jc w:val="center"/>
              <w:rPr>
                <w:bCs/>
                <w:sz w:val="18"/>
                <w:szCs w:val="18"/>
              </w:rPr>
            </w:pPr>
            <w:r w:rsidRPr="00E95A74">
              <w:rPr>
                <w:bCs/>
                <w:sz w:val="18"/>
                <w:szCs w:val="18"/>
              </w:rPr>
              <w:t>06</w:t>
            </w:r>
          </w:p>
        </w:tc>
        <w:tc>
          <w:tcPr>
            <w:tcW w:w="1245" w:type="dxa"/>
            <w:noWrap/>
            <w:vAlign w:val="center"/>
            <w:hideMark/>
          </w:tcPr>
          <w:p w14:paraId="152F2E15" w14:textId="77777777" w:rsidR="00582377" w:rsidRPr="00582377" w:rsidRDefault="00582377" w:rsidP="00E95A74">
            <w:pPr>
              <w:tabs>
                <w:tab w:val="left" w:pos="567"/>
              </w:tabs>
              <w:rPr>
                <w:bCs/>
                <w:sz w:val="16"/>
                <w:szCs w:val="18"/>
              </w:rPr>
            </w:pPr>
            <w:r w:rsidRPr="00582377">
              <w:rPr>
                <w:bCs/>
                <w:sz w:val="16"/>
                <w:szCs w:val="18"/>
              </w:rPr>
              <w:t>06605-Muud elamu- ja kommunaalmajanduse tegevus</w:t>
            </w:r>
          </w:p>
        </w:tc>
        <w:tc>
          <w:tcPr>
            <w:tcW w:w="1597" w:type="dxa"/>
            <w:noWrap/>
            <w:vAlign w:val="center"/>
            <w:hideMark/>
          </w:tcPr>
          <w:p w14:paraId="4E07A6DB" w14:textId="77777777" w:rsidR="00582377" w:rsidRPr="00582377" w:rsidRDefault="00582377" w:rsidP="00E95A74">
            <w:pPr>
              <w:tabs>
                <w:tab w:val="left" w:pos="567"/>
              </w:tabs>
              <w:rPr>
                <w:sz w:val="16"/>
                <w:szCs w:val="18"/>
              </w:rPr>
            </w:pPr>
            <w:r w:rsidRPr="00582377">
              <w:rPr>
                <w:sz w:val="16"/>
                <w:szCs w:val="18"/>
              </w:rPr>
              <w:t>Majandusameti juhataja</w:t>
            </w:r>
          </w:p>
        </w:tc>
        <w:tc>
          <w:tcPr>
            <w:tcW w:w="1086" w:type="dxa"/>
            <w:noWrap/>
            <w:vAlign w:val="center"/>
            <w:hideMark/>
          </w:tcPr>
          <w:p w14:paraId="1699077D"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07C0F76B" w14:textId="77777777" w:rsidR="00582377" w:rsidRPr="00E95A74" w:rsidRDefault="00582377" w:rsidP="00E95A74">
            <w:pPr>
              <w:tabs>
                <w:tab w:val="left" w:pos="567"/>
              </w:tabs>
              <w:rPr>
                <w:sz w:val="18"/>
                <w:szCs w:val="18"/>
              </w:rPr>
            </w:pPr>
            <w:r w:rsidRPr="00E95A74">
              <w:rPr>
                <w:sz w:val="18"/>
                <w:szCs w:val="18"/>
              </w:rPr>
              <w:t>5540</w:t>
            </w:r>
          </w:p>
        </w:tc>
        <w:tc>
          <w:tcPr>
            <w:tcW w:w="1842" w:type="dxa"/>
            <w:noWrap/>
            <w:vAlign w:val="center"/>
            <w:hideMark/>
          </w:tcPr>
          <w:p w14:paraId="10E06F68" w14:textId="77777777" w:rsidR="00582377" w:rsidRPr="00E95A74" w:rsidRDefault="00582377" w:rsidP="00E95A74">
            <w:pPr>
              <w:tabs>
                <w:tab w:val="left" w:pos="567"/>
              </w:tabs>
              <w:rPr>
                <w:bCs/>
                <w:sz w:val="18"/>
                <w:szCs w:val="18"/>
              </w:rPr>
            </w:pPr>
            <w:r w:rsidRPr="00E95A74">
              <w:rPr>
                <w:bCs/>
                <w:sz w:val="18"/>
                <w:szCs w:val="18"/>
              </w:rPr>
              <w:t>Lemmikloomade varjupaik</w:t>
            </w:r>
          </w:p>
        </w:tc>
        <w:tc>
          <w:tcPr>
            <w:tcW w:w="851" w:type="dxa"/>
            <w:noWrap/>
            <w:vAlign w:val="center"/>
            <w:hideMark/>
          </w:tcPr>
          <w:p w14:paraId="0D1EB0B7" w14:textId="77777777" w:rsidR="00582377" w:rsidRPr="0042722B" w:rsidRDefault="00582377" w:rsidP="00E95A74">
            <w:pPr>
              <w:tabs>
                <w:tab w:val="left" w:pos="567"/>
              </w:tabs>
              <w:rPr>
                <w:sz w:val="16"/>
                <w:szCs w:val="16"/>
              </w:rPr>
            </w:pPr>
            <w:r w:rsidRPr="0042722B">
              <w:rPr>
                <w:sz w:val="16"/>
                <w:szCs w:val="16"/>
              </w:rPr>
              <w:t>KU321</w:t>
            </w:r>
          </w:p>
        </w:tc>
        <w:tc>
          <w:tcPr>
            <w:tcW w:w="1196" w:type="dxa"/>
            <w:noWrap/>
            <w:vAlign w:val="center"/>
            <w:hideMark/>
          </w:tcPr>
          <w:p w14:paraId="348EE2D9" w14:textId="214F2860" w:rsidR="00582377" w:rsidRPr="00E95A74" w:rsidRDefault="00582377" w:rsidP="00E95A74">
            <w:pPr>
              <w:tabs>
                <w:tab w:val="left" w:pos="567"/>
              </w:tabs>
              <w:rPr>
                <w:sz w:val="18"/>
                <w:szCs w:val="18"/>
              </w:rPr>
            </w:pPr>
          </w:p>
        </w:tc>
        <w:tc>
          <w:tcPr>
            <w:tcW w:w="2361" w:type="dxa"/>
            <w:noWrap/>
            <w:vAlign w:val="center"/>
            <w:hideMark/>
          </w:tcPr>
          <w:p w14:paraId="68A16064" w14:textId="77777777" w:rsidR="00582377" w:rsidRPr="00E95A74" w:rsidRDefault="00582377" w:rsidP="00E95A74">
            <w:pPr>
              <w:tabs>
                <w:tab w:val="left" w:pos="567"/>
              </w:tabs>
              <w:rPr>
                <w:sz w:val="18"/>
                <w:szCs w:val="18"/>
              </w:rPr>
            </w:pPr>
            <w:r w:rsidRPr="00E95A74">
              <w:rPr>
                <w:sz w:val="18"/>
                <w:szCs w:val="18"/>
              </w:rPr>
              <w:t>Lasteaedade mänguväljakuteks</w:t>
            </w:r>
          </w:p>
        </w:tc>
        <w:tc>
          <w:tcPr>
            <w:tcW w:w="980" w:type="dxa"/>
            <w:noWrap/>
            <w:vAlign w:val="center"/>
            <w:hideMark/>
          </w:tcPr>
          <w:p w14:paraId="11FBDA10" w14:textId="77777777" w:rsidR="00582377" w:rsidRPr="00E95A74" w:rsidRDefault="00582377" w:rsidP="00E95A74">
            <w:pPr>
              <w:tabs>
                <w:tab w:val="left" w:pos="567"/>
              </w:tabs>
              <w:jc w:val="right"/>
              <w:rPr>
                <w:sz w:val="18"/>
                <w:szCs w:val="18"/>
              </w:rPr>
            </w:pPr>
            <w:r w:rsidRPr="00E95A74">
              <w:rPr>
                <w:sz w:val="18"/>
                <w:szCs w:val="18"/>
              </w:rPr>
              <w:t>51 000</w:t>
            </w:r>
          </w:p>
        </w:tc>
        <w:tc>
          <w:tcPr>
            <w:tcW w:w="851" w:type="dxa"/>
            <w:shd w:val="clear" w:color="auto" w:fill="FFF2CC" w:themeFill="accent4" w:themeFillTint="33"/>
            <w:noWrap/>
            <w:vAlign w:val="center"/>
            <w:hideMark/>
          </w:tcPr>
          <w:p w14:paraId="05E9435A" w14:textId="77777777" w:rsidR="00582377" w:rsidRPr="00EA5393" w:rsidRDefault="00582377" w:rsidP="00E95A74">
            <w:pPr>
              <w:tabs>
                <w:tab w:val="left" w:pos="567"/>
              </w:tabs>
              <w:jc w:val="right"/>
              <w:rPr>
                <w:b/>
                <w:sz w:val="18"/>
                <w:szCs w:val="18"/>
              </w:rPr>
            </w:pPr>
            <w:r w:rsidRPr="00EA5393">
              <w:rPr>
                <w:b/>
                <w:sz w:val="18"/>
                <w:szCs w:val="18"/>
              </w:rPr>
              <w:t>-3 300</w:t>
            </w:r>
          </w:p>
        </w:tc>
        <w:tc>
          <w:tcPr>
            <w:tcW w:w="708" w:type="dxa"/>
            <w:shd w:val="clear" w:color="auto" w:fill="FFF2CC" w:themeFill="accent4" w:themeFillTint="33"/>
            <w:noWrap/>
            <w:vAlign w:val="center"/>
            <w:hideMark/>
          </w:tcPr>
          <w:p w14:paraId="60C97543"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BA47391"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5EF24E8D" w14:textId="77777777" w:rsidR="00582377" w:rsidRPr="00E95A74" w:rsidRDefault="00582377" w:rsidP="00E95A74">
            <w:pPr>
              <w:tabs>
                <w:tab w:val="left" w:pos="567"/>
              </w:tabs>
              <w:jc w:val="right"/>
              <w:rPr>
                <w:sz w:val="18"/>
                <w:szCs w:val="18"/>
              </w:rPr>
            </w:pPr>
            <w:r w:rsidRPr="00E95A74">
              <w:rPr>
                <w:sz w:val="18"/>
                <w:szCs w:val="18"/>
              </w:rPr>
              <w:t>47 700</w:t>
            </w:r>
          </w:p>
        </w:tc>
      </w:tr>
      <w:tr w:rsidR="00582377" w:rsidRPr="00E95A74" w14:paraId="5C2BF640" w14:textId="77777777" w:rsidTr="0042722B">
        <w:trPr>
          <w:cantSplit/>
          <w:trHeight w:val="255"/>
        </w:trPr>
        <w:tc>
          <w:tcPr>
            <w:tcW w:w="421" w:type="dxa"/>
            <w:noWrap/>
            <w:vAlign w:val="center"/>
            <w:hideMark/>
          </w:tcPr>
          <w:p w14:paraId="25954C6F" w14:textId="77777777" w:rsidR="00582377" w:rsidRPr="00E95A74" w:rsidRDefault="00582377" w:rsidP="00E95A74">
            <w:pPr>
              <w:tabs>
                <w:tab w:val="left" w:pos="567"/>
              </w:tabs>
              <w:jc w:val="center"/>
              <w:rPr>
                <w:bCs/>
                <w:sz w:val="18"/>
                <w:szCs w:val="18"/>
              </w:rPr>
            </w:pPr>
            <w:r w:rsidRPr="00E95A74">
              <w:rPr>
                <w:bCs/>
                <w:sz w:val="18"/>
                <w:szCs w:val="18"/>
              </w:rPr>
              <w:t>06</w:t>
            </w:r>
          </w:p>
        </w:tc>
        <w:tc>
          <w:tcPr>
            <w:tcW w:w="1245" w:type="dxa"/>
            <w:noWrap/>
            <w:vAlign w:val="center"/>
            <w:hideMark/>
          </w:tcPr>
          <w:p w14:paraId="6BA1F219" w14:textId="77777777" w:rsidR="00582377" w:rsidRPr="00582377" w:rsidRDefault="00582377" w:rsidP="00E95A74">
            <w:pPr>
              <w:tabs>
                <w:tab w:val="left" w:pos="567"/>
              </w:tabs>
              <w:rPr>
                <w:bCs/>
                <w:sz w:val="16"/>
                <w:szCs w:val="18"/>
              </w:rPr>
            </w:pPr>
            <w:r w:rsidRPr="00582377">
              <w:rPr>
                <w:bCs/>
                <w:sz w:val="16"/>
                <w:szCs w:val="18"/>
              </w:rPr>
              <w:t>06605-Muud elamu- ja kommunaalmajanduse tegevus</w:t>
            </w:r>
          </w:p>
        </w:tc>
        <w:tc>
          <w:tcPr>
            <w:tcW w:w="1597" w:type="dxa"/>
            <w:noWrap/>
            <w:vAlign w:val="center"/>
            <w:hideMark/>
          </w:tcPr>
          <w:p w14:paraId="3ED196A1" w14:textId="77777777" w:rsidR="00582377" w:rsidRPr="00582377" w:rsidRDefault="00582377" w:rsidP="00E95A74">
            <w:pPr>
              <w:tabs>
                <w:tab w:val="left" w:pos="567"/>
              </w:tabs>
              <w:rPr>
                <w:sz w:val="16"/>
                <w:szCs w:val="18"/>
              </w:rPr>
            </w:pPr>
            <w:r w:rsidRPr="00582377">
              <w:rPr>
                <w:sz w:val="16"/>
                <w:szCs w:val="18"/>
              </w:rPr>
              <w:t>Peaarhitekt</w:t>
            </w:r>
          </w:p>
        </w:tc>
        <w:tc>
          <w:tcPr>
            <w:tcW w:w="1086" w:type="dxa"/>
            <w:noWrap/>
            <w:vAlign w:val="center"/>
            <w:hideMark/>
          </w:tcPr>
          <w:p w14:paraId="098C678C"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6A6D1D27" w14:textId="77777777" w:rsidR="00582377" w:rsidRPr="00E95A74" w:rsidRDefault="00582377" w:rsidP="00E95A74">
            <w:pPr>
              <w:tabs>
                <w:tab w:val="left" w:pos="567"/>
              </w:tabs>
              <w:rPr>
                <w:sz w:val="18"/>
                <w:szCs w:val="18"/>
              </w:rPr>
            </w:pPr>
            <w:r w:rsidRPr="00E95A74">
              <w:rPr>
                <w:sz w:val="18"/>
                <w:szCs w:val="18"/>
              </w:rPr>
              <w:t>5512</w:t>
            </w:r>
          </w:p>
        </w:tc>
        <w:tc>
          <w:tcPr>
            <w:tcW w:w="1842" w:type="dxa"/>
            <w:noWrap/>
            <w:vAlign w:val="center"/>
            <w:hideMark/>
          </w:tcPr>
          <w:p w14:paraId="77046351" w14:textId="77777777" w:rsidR="00582377" w:rsidRPr="00E95A74" w:rsidRDefault="00582377" w:rsidP="00E95A74">
            <w:pPr>
              <w:tabs>
                <w:tab w:val="left" w:pos="567"/>
              </w:tabs>
              <w:rPr>
                <w:bCs/>
                <w:sz w:val="18"/>
                <w:szCs w:val="18"/>
              </w:rPr>
            </w:pPr>
            <w:r w:rsidRPr="00E95A74">
              <w:rPr>
                <w:bCs/>
                <w:sz w:val="18"/>
                <w:szCs w:val="18"/>
              </w:rPr>
              <w:t>Linnakujundus Jõulukaunistused</w:t>
            </w:r>
          </w:p>
        </w:tc>
        <w:tc>
          <w:tcPr>
            <w:tcW w:w="851" w:type="dxa"/>
            <w:noWrap/>
            <w:vAlign w:val="center"/>
            <w:hideMark/>
          </w:tcPr>
          <w:p w14:paraId="7E6307D1" w14:textId="77777777" w:rsidR="00582377" w:rsidRPr="0042722B" w:rsidRDefault="00582377" w:rsidP="00E95A74">
            <w:pPr>
              <w:tabs>
                <w:tab w:val="left" w:pos="567"/>
              </w:tabs>
              <w:rPr>
                <w:sz w:val="16"/>
                <w:szCs w:val="16"/>
              </w:rPr>
            </w:pPr>
            <w:r w:rsidRPr="0042722B">
              <w:rPr>
                <w:sz w:val="16"/>
                <w:szCs w:val="16"/>
              </w:rPr>
              <w:t>KU341</w:t>
            </w:r>
          </w:p>
        </w:tc>
        <w:tc>
          <w:tcPr>
            <w:tcW w:w="1196" w:type="dxa"/>
            <w:noWrap/>
            <w:vAlign w:val="center"/>
            <w:hideMark/>
          </w:tcPr>
          <w:p w14:paraId="20627FCE" w14:textId="74CCBCC5" w:rsidR="00582377" w:rsidRPr="00E95A74" w:rsidRDefault="00582377" w:rsidP="00E95A74">
            <w:pPr>
              <w:tabs>
                <w:tab w:val="left" w:pos="567"/>
              </w:tabs>
              <w:rPr>
                <w:sz w:val="18"/>
                <w:szCs w:val="18"/>
              </w:rPr>
            </w:pPr>
          </w:p>
        </w:tc>
        <w:tc>
          <w:tcPr>
            <w:tcW w:w="2361" w:type="dxa"/>
            <w:noWrap/>
            <w:vAlign w:val="center"/>
            <w:hideMark/>
          </w:tcPr>
          <w:p w14:paraId="7DCDC5B8" w14:textId="30B40EDA" w:rsidR="00582377" w:rsidRPr="00E95A74" w:rsidRDefault="00B90AFD" w:rsidP="00E95A74">
            <w:pPr>
              <w:tabs>
                <w:tab w:val="left" w:pos="567"/>
              </w:tabs>
              <w:rPr>
                <w:sz w:val="18"/>
                <w:szCs w:val="18"/>
              </w:rPr>
            </w:pPr>
            <w:r>
              <w:rPr>
                <w:sz w:val="18"/>
                <w:szCs w:val="18"/>
              </w:rPr>
              <w:t>Vajadus suurem. Eelarve-sisene ümbertõstmine arheoloogiliste väljakaeva-miste eelarvejäägi arvelt</w:t>
            </w:r>
          </w:p>
        </w:tc>
        <w:tc>
          <w:tcPr>
            <w:tcW w:w="980" w:type="dxa"/>
            <w:noWrap/>
            <w:vAlign w:val="center"/>
            <w:hideMark/>
          </w:tcPr>
          <w:p w14:paraId="5A271369" w14:textId="77777777" w:rsidR="00582377" w:rsidRPr="00E95A74" w:rsidRDefault="00582377" w:rsidP="00E95A74">
            <w:pPr>
              <w:tabs>
                <w:tab w:val="left" w:pos="567"/>
              </w:tabs>
              <w:jc w:val="right"/>
              <w:rPr>
                <w:sz w:val="18"/>
                <w:szCs w:val="18"/>
              </w:rPr>
            </w:pPr>
            <w:r w:rsidRPr="00E95A74">
              <w:rPr>
                <w:sz w:val="18"/>
                <w:szCs w:val="18"/>
              </w:rPr>
              <w:t>23 000</w:t>
            </w:r>
          </w:p>
        </w:tc>
        <w:tc>
          <w:tcPr>
            <w:tcW w:w="851" w:type="dxa"/>
            <w:shd w:val="clear" w:color="auto" w:fill="FFF2CC" w:themeFill="accent4" w:themeFillTint="33"/>
            <w:noWrap/>
            <w:vAlign w:val="center"/>
            <w:hideMark/>
          </w:tcPr>
          <w:p w14:paraId="28208ED1" w14:textId="77777777" w:rsidR="00582377" w:rsidRPr="00EA5393" w:rsidRDefault="00582377" w:rsidP="00E95A74">
            <w:pPr>
              <w:tabs>
                <w:tab w:val="left" w:pos="567"/>
              </w:tabs>
              <w:jc w:val="right"/>
              <w:rPr>
                <w:b/>
                <w:sz w:val="18"/>
                <w:szCs w:val="18"/>
              </w:rPr>
            </w:pPr>
            <w:r w:rsidRPr="00EA5393">
              <w:rPr>
                <w:b/>
                <w:sz w:val="18"/>
                <w:szCs w:val="18"/>
              </w:rPr>
              <w:t>4 500</w:t>
            </w:r>
          </w:p>
        </w:tc>
        <w:tc>
          <w:tcPr>
            <w:tcW w:w="708" w:type="dxa"/>
            <w:shd w:val="clear" w:color="auto" w:fill="FFF2CC" w:themeFill="accent4" w:themeFillTint="33"/>
            <w:noWrap/>
            <w:vAlign w:val="center"/>
            <w:hideMark/>
          </w:tcPr>
          <w:p w14:paraId="0413C271"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05172CB7"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651B1CC7" w14:textId="77777777" w:rsidR="00582377" w:rsidRPr="00E95A74" w:rsidRDefault="00582377" w:rsidP="00E95A74">
            <w:pPr>
              <w:tabs>
                <w:tab w:val="left" w:pos="567"/>
              </w:tabs>
              <w:jc w:val="right"/>
              <w:rPr>
                <w:sz w:val="18"/>
                <w:szCs w:val="18"/>
              </w:rPr>
            </w:pPr>
            <w:r w:rsidRPr="00E95A74">
              <w:rPr>
                <w:sz w:val="18"/>
                <w:szCs w:val="18"/>
              </w:rPr>
              <w:t>27 500</w:t>
            </w:r>
          </w:p>
        </w:tc>
      </w:tr>
      <w:tr w:rsidR="00582377" w:rsidRPr="00E95A74" w14:paraId="4DF7082A" w14:textId="77777777" w:rsidTr="0042722B">
        <w:trPr>
          <w:cantSplit/>
          <w:trHeight w:val="255"/>
        </w:trPr>
        <w:tc>
          <w:tcPr>
            <w:tcW w:w="421" w:type="dxa"/>
            <w:noWrap/>
            <w:vAlign w:val="center"/>
            <w:hideMark/>
          </w:tcPr>
          <w:p w14:paraId="1D92EE09" w14:textId="77777777" w:rsidR="00582377" w:rsidRPr="00E95A74" w:rsidRDefault="00582377" w:rsidP="00E95A74">
            <w:pPr>
              <w:tabs>
                <w:tab w:val="left" w:pos="567"/>
              </w:tabs>
              <w:jc w:val="center"/>
              <w:rPr>
                <w:bCs/>
                <w:sz w:val="18"/>
                <w:szCs w:val="18"/>
              </w:rPr>
            </w:pPr>
            <w:r w:rsidRPr="00E95A74">
              <w:rPr>
                <w:bCs/>
                <w:sz w:val="18"/>
                <w:szCs w:val="18"/>
              </w:rPr>
              <w:t>06</w:t>
            </w:r>
          </w:p>
        </w:tc>
        <w:tc>
          <w:tcPr>
            <w:tcW w:w="1245" w:type="dxa"/>
            <w:noWrap/>
            <w:vAlign w:val="center"/>
            <w:hideMark/>
          </w:tcPr>
          <w:p w14:paraId="28C2A19E" w14:textId="77777777" w:rsidR="00582377" w:rsidRPr="00582377" w:rsidRDefault="00582377" w:rsidP="00E95A74">
            <w:pPr>
              <w:tabs>
                <w:tab w:val="left" w:pos="567"/>
              </w:tabs>
              <w:rPr>
                <w:bCs/>
                <w:sz w:val="16"/>
                <w:szCs w:val="18"/>
              </w:rPr>
            </w:pPr>
            <w:r w:rsidRPr="00582377">
              <w:rPr>
                <w:bCs/>
                <w:sz w:val="16"/>
                <w:szCs w:val="18"/>
              </w:rPr>
              <w:t>06605-Muud elamu- ja kommunaalmajanduse tegevus</w:t>
            </w:r>
          </w:p>
        </w:tc>
        <w:tc>
          <w:tcPr>
            <w:tcW w:w="1597" w:type="dxa"/>
            <w:noWrap/>
            <w:vAlign w:val="center"/>
            <w:hideMark/>
          </w:tcPr>
          <w:p w14:paraId="4DBEF5C7" w14:textId="77777777" w:rsidR="00582377" w:rsidRPr="00582377" w:rsidRDefault="00582377" w:rsidP="00E95A74">
            <w:pPr>
              <w:tabs>
                <w:tab w:val="left" w:pos="567"/>
              </w:tabs>
              <w:rPr>
                <w:sz w:val="16"/>
                <w:szCs w:val="18"/>
              </w:rPr>
            </w:pPr>
            <w:r w:rsidRPr="00582377">
              <w:rPr>
                <w:sz w:val="16"/>
                <w:szCs w:val="18"/>
              </w:rPr>
              <w:t>Kinnisvara haldusameti elamumajanduse spetsialist</w:t>
            </w:r>
          </w:p>
        </w:tc>
        <w:tc>
          <w:tcPr>
            <w:tcW w:w="1086" w:type="dxa"/>
            <w:noWrap/>
            <w:vAlign w:val="center"/>
            <w:hideMark/>
          </w:tcPr>
          <w:p w14:paraId="31E7A2CB"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1E5D14DF" w14:textId="77777777" w:rsidR="00582377" w:rsidRPr="00E95A74" w:rsidRDefault="00582377" w:rsidP="00E95A74">
            <w:pPr>
              <w:tabs>
                <w:tab w:val="left" w:pos="567"/>
              </w:tabs>
              <w:rPr>
                <w:sz w:val="18"/>
                <w:szCs w:val="18"/>
              </w:rPr>
            </w:pPr>
            <w:r w:rsidRPr="00E95A74">
              <w:rPr>
                <w:sz w:val="18"/>
                <w:szCs w:val="18"/>
              </w:rPr>
              <w:t>551190</w:t>
            </w:r>
          </w:p>
        </w:tc>
        <w:tc>
          <w:tcPr>
            <w:tcW w:w="1842" w:type="dxa"/>
            <w:noWrap/>
            <w:vAlign w:val="center"/>
            <w:hideMark/>
          </w:tcPr>
          <w:p w14:paraId="73F681A8" w14:textId="77777777" w:rsidR="00582377" w:rsidRPr="00E95A74" w:rsidRDefault="00582377" w:rsidP="00E95A74">
            <w:pPr>
              <w:tabs>
                <w:tab w:val="left" w:pos="567"/>
              </w:tabs>
              <w:rPr>
                <w:bCs/>
                <w:sz w:val="18"/>
                <w:szCs w:val="18"/>
              </w:rPr>
            </w:pPr>
            <w:r w:rsidRPr="00E95A74">
              <w:rPr>
                <w:bCs/>
                <w:sz w:val="18"/>
                <w:szCs w:val="18"/>
              </w:rPr>
              <w:t>E - kinnistute, hoonete kulud linna kanda</w:t>
            </w:r>
          </w:p>
        </w:tc>
        <w:tc>
          <w:tcPr>
            <w:tcW w:w="851" w:type="dxa"/>
            <w:noWrap/>
            <w:vAlign w:val="center"/>
            <w:hideMark/>
          </w:tcPr>
          <w:p w14:paraId="52D8F148" w14:textId="77777777" w:rsidR="00582377" w:rsidRPr="0042722B" w:rsidRDefault="00582377" w:rsidP="00E95A74">
            <w:pPr>
              <w:tabs>
                <w:tab w:val="left" w:pos="567"/>
              </w:tabs>
              <w:rPr>
                <w:sz w:val="16"/>
                <w:szCs w:val="16"/>
              </w:rPr>
            </w:pPr>
            <w:r w:rsidRPr="0042722B">
              <w:rPr>
                <w:sz w:val="16"/>
                <w:szCs w:val="16"/>
              </w:rPr>
              <w:t>KU310</w:t>
            </w:r>
          </w:p>
        </w:tc>
        <w:tc>
          <w:tcPr>
            <w:tcW w:w="1196" w:type="dxa"/>
            <w:noWrap/>
            <w:vAlign w:val="center"/>
            <w:hideMark/>
          </w:tcPr>
          <w:p w14:paraId="7BFDE421" w14:textId="77777777" w:rsidR="00582377" w:rsidRPr="00E95A74" w:rsidRDefault="00582377" w:rsidP="00E95A74">
            <w:pPr>
              <w:tabs>
                <w:tab w:val="left" w:pos="567"/>
              </w:tabs>
              <w:rPr>
                <w:sz w:val="18"/>
                <w:szCs w:val="18"/>
              </w:rPr>
            </w:pPr>
            <w:r w:rsidRPr="00E95A74">
              <w:rPr>
                <w:sz w:val="18"/>
                <w:szCs w:val="18"/>
              </w:rPr>
              <w:t>KVHA  üksikud elupinnad</w:t>
            </w:r>
          </w:p>
        </w:tc>
        <w:tc>
          <w:tcPr>
            <w:tcW w:w="2361" w:type="dxa"/>
            <w:noWrap/>
            <w:vAlign w:val="center"/>
            <w:hideMark/>
          </w:tcPr>
          <w:p w14:paraId="5625CF08" w14:textId="77777777" w:rsidR="00582377" w:rsidRPr="00E95A74" w:rsidRDefault="00582377" w:rsidP="00E95A74">
            <w:pPr>
              <w:tabs>
                <w:tab w:val="left" w:pos="567"/>
              </w:tabs>
              <w:rPr>
                <w:sz w:val="18"/>
                <w:szCs w:val="18"/>
              </w:rPr>
            </w:pPr>
            <w:r w:rsidRPr="00E95A74">
              <w:rPr>
                <w:sz w:val="18"/>
                <w:szCs w:val="18"/>
              </w:rPr>
              <w:t>Jooksva remondi kuludeks</w:t>
            </w:r>
          </w:p>
        </w:tc>
        <w:tc>
          <w:tcPr>
            <w:tcW w:w="980" w:type="dxa"/>
            <w:noWrap/>
            <w:vAlign w:val="center"/>
            <w:hideMark/>
          </w:tcPr>
          <w:p w14:paraId="0384484B" w14:textId="77777777" w:rsidR="00582377" w:rsidRPr="00E95A74" w:rsidRDefault="00582377" w:rsidP="00E95A74">
            <w:pPr>
              <w:tabs>
                <w:tab w:val="left" w:pos="567"/>
              </w:tabs>
              <w:jc w:val="right"/>
              <w:rPr>
                <w:sz w:val="18"/>
                <w:szCs w:val="18"/>
              </w:rPr>
            </w:pPr>
            <w:r w:rsidRPr="00E95A74">
              <w:rPr>
                <w:sz w:val="18"/>
                <w:szCs w:val="18"/>
              </w:rPr>
              <w:t>100 542</w:t>
            </w:r>
          </w:p>
        </w:tc>
        <w:tc>
          <w:tcPr>
            <w:tcW w:w="851" w:type="dxa"/>
            <w:shd w:val="clear" w:color="auto" w:fill="FFF2CC" w:themeFill="accent4" w:themeFillTint="33"/>
            <w:noWrap/>
            <w:vAlign w:val="center"/>
            <w:hideMark/>
          </w:tcPr>
          <w:p w14:paraId="04D60552" w14:textId="77777777" w:rsidR="00582377" w:rsidRPr="00EA5393" w:rsidRDefault="00582377" w:rsidP="00E95A74">
            <w:pPr>
              <w:tabs>
                <w:tab w:val="left" w:pos="567"/>
              </w:tabs>
              <w:jc w:val="right"/>
              <w:rPr>
                <w:b/>
                <w:sz w:val="18"/>
                <w:szCs w:val="18"/>
              </w:rPr>
            </w:pPr>
            <w:r w:rsidRPr="00EA5393">
              <w:rPr>
                <w:b/>
                <w:sz w:val="18"/>
                <w:szCs w:val="18"/>
              </w:rPr>
              <w:t>-36 845</w:t>
            </w:r>
          </w:p>
        </w:tc>
        <w:tc>
          <w:tcPr>
            <w:tcW w:w="708" w:type="dxa"/>
            <w:shd w:val="clear" w:color="auto" w:fill="FFF2CC" w:themeFill="accent4" w:themeFillTint="33"/>
            <w:noWrap/>
            <w:vAlign w:val="center"/>
            <w:hideMark/>
          </w:tcPr>
          <w:p w14:paraId="2196C460"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FF86973"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67F21AB2" w14:textId="77777777" w:rsidR="00582377" w:rsidRPr="00E95A74" w:rsidRDefault="00582377" w:rsidP="00E95A74">
            <w:pPr>
              <w:tabs>
                <w:tab w:val="left" w:pos="567"/>
              </w:tabs>
              <w:jc w:val="right"/>
              <w:rPr>
                <w:sz w:val="18"/>
                <w:szCs w:val="18"/>
              </w:rPr>
            </w:pPr>
            <w:r w:rsidRPr="00E95A74">
              <w:rPr>
                <w:sz w:val="18"/>
                <w:szCs w:val="18"/>
              </w:rPr>
              <w:t>63 697</w:t>
            </w:r>
          </w:p>
        </w:tc>
      </w:tr>
      <w:tr w:rsidR="00582377" w:rsidRPr="00E95A74" w14:paraId="1ECEA0F0" w14:textId="77777777" w:rsidTr="0042722B">
        <w:trPr>
          <w:cantSplit/>
          <w:trHeight w:val="255"/>
        </w:trPr>
        <w:tc>
          <w:tcPr>
            <w:tcW w:w="421" w:type="dxa"/>
            <w:shd w:val="clear" w:color="auto" w:fill="DEEAF6" w:themeFill="accent1" w:themeFillTint="33"/>
            <w:noWrap/>
            <w:vAlign w:val="center"/>
            <w:hideMark/>
          </w:tcPr>
          <w:p w14:paraId="19010382" w14:textId="0C41F5E1" w:rsidR="00582377" w:rsidRPr="00E95A74" w:rsidRDefault="00582377" w:rsidP="00E95A74">
            <w:pPr>
              <w:tabs>
                <w:tab w:val="left" w:pos="567"/>
              </w:tabs>
              <w:jc w:val="center"/>
              <w:rPr>
                <w:b/>
                <w:bCs/>
                <w:sz w:val="18"/>
                <w:szCs w:val="18"/>
              </w:rPr>
            </w:pPr>
          </w:p>
        </w:tc>
        <w:tc>
          <w:tcPr>
            <w:tcW w:w="1245" w:type="dxa"/>
            <w:shd w:val="clear" w:color="auto" w:fill="DEEAF6" w:themeFill="accent1" w:themeFillTint="33"/>
            <w:noWrap/>
            <w:vAlign w:val="center"/>
            <w:hideMark/>
          </w:tcPr>
          <w:p w14:paraId="56F05A4E" w14:textId="2647B73F" w:rsidR="00582377" w:rsidRPr="00582377" w:rsidRDefault="00582377" w:rsidP="00E95A74">
            <w:pPr>
              <w:tabs>
                <w:tab w:val="left" w:pos="567"/>
              </w:tabs>
              <w:rPr>
                <w:b/>
                <w:bCs/>
                <w:sz w:val="16"/>
                <w:szCs w:val="18"/>
              </w:rPr>
            </w:pPr>
            <w:r w:rsidRPr="00582377">
              <w:rPr>
                <w:b/>
                <w:bCs/>
                <w:sz w:val="16"/>
                <w:szCs w:val="18"/>
              </w:rPr>
              <w:t>06 kokku</w:t>
            </w:r>
          </w:p>
        </w:tc>
        <w:tc>
          <w:tcPr>
            <w:tcW w:w="1597" w:type="dxa"/>
            <w:shd w:val="clear" w:color="auto" w:fill="DEEAF6" w:themeFill="accent1" w:themeFillTint="33"/>
            <w:noWrap/>
            <w:vAlign w:val="center"/>
            <w:hideMark/>
          </w:tcPr>
          <w:p w14:paraId="5DC5587F" w14:textId="77777777" w:rsidR="00582377" w:rsidRPr="00582377" w:rsidRDefault="00582377" w:rsidP="00E95A74">
            <w:pPr>
              <w:tabs>
                <w:tab w:val="left" w:pos="567"/>
              </w:tabs>
              <w:rPr>
                <w:b/>
                <w:sz w:val="16"/>
                <w:szCs w:val="18"/>
              </w:rPr>
            </w:pPr>
          </w:p>
        </w:tc>
        <w:tc>
          <w:tcPr>
            <w:tcW w:w="1086" w:type="dxa"/>
            <w:shd w:val="clear" w:color="auto" w:fill="DEEAF6" w:themeFill="accent1" w:themeFillTint="33"/>
            <w:noWrap/>
            <w:vAlign w:val="center"/>
            <w:hideMark/>
          </w:tcPr>
          <w:p w14:paraId="76E0EB22" w14:textId="77777777" w:rsidR="00582377" w:rsidRPr="00582377" w:rsidRDefault="00582377" w:rsidP="00E95A74">
            <w:pPr>
              <w:tabs>
                <w:tab w:val="left" w:pos="567"/>
              </w:tabs>
              <w:rPr>
                <w:b/>
                <w:sz w:val="16"/>
                <w:szCs w:val="18"/>
              </w:rPr>
            </w:pPr>
          </w:p>
        </w:tc>
        <w:tc>
          <w:tcPr>
            <w:tcW w:w="757" w:type="dxa"/>
            <w:shd w:val="clear" w:color="auto" w:fill="DEEAF6" w:themeFill="accent1" w:themeFillTint="33"/>
            <w:noWrap/>
            <w:vAlign w:val="center"/>
            <w:hideMark/>
          </w:tcPr>
          <w:p w14:paraId="2DA95FE1" w14:textId="77777777" w:rsidR="00582377" w:rsidRPr="00E95A74" w:rsidRDefault="00582377" w:rsidP="00E95A74">
            <w:pPr>
              <w:tabs>
                <w:tab w:val="left" w:pos="567"/>
              </w:tabs>
              <w:rPr>
                <w:b/>
                <w:sz w:val="18"/>
                <w:szCs w:val="18"/>
              </w:rPr>
            </w:pPr>
          </w:p>
        </w:tc>
        <w:tc>
          <w:tcPr>
            <w:tcW w:w="1842" w:type="dxa"/>
            <w:shd w:val="clear" w:color="auto" w:fill="DEEAF6" w:themeFill="accent1" w:themeFillTint="33"/>
            <w:noWrap/>
            <w:vAlign w:val="center"/>
            <w:hideMark/>
          </w:tcPr>
          <w:p w14:paraId="55CFFD33" w14:textId="77777777" w:rsidR="00582377" w:rsidRPr="00E95A74" w:rsidRDefault="00582377" w:rsidP="00E95A74">
            <w:pPr>
              <w:tabs>
                <w:tab w:val="left" w:pos="567"/>
              </w:tabs>
              <w:rPr>
                <w:b/>
                <w:sz w:val="18"/>
                <w:szCs w:val="18"/>
              </w:rPr>
            </w:pPr>
          </w:p>
        </w:tc>
        <w:tc>
          <w:tcPr>
            <w:tcW w:w="851" w:type="dxa"/>
            <w:shd w:val="clear" w:color="auto" w:fill="DEEAF6" w:themeFill="accent1" w:themeFillTint="33"/>
            <w:noWrap/>
            <w:vAlign w:val="center"/>
            <w:hideMark/>
          </w:tcPr>
          <w:p w14:paraId="27316BCA" w14:textId="77777777" w:rsidR="00582377" w:rsidRPr="0042722B" w:rsidRDefault="00582377" w:rsidP="00E95A74">
            <w:pPr>
              <w:tabs>
                <w:tab w:val="left" w:pos="567"/>
              </w:tabs>
              <w:rPr>
                <w:b/>
                <w:sz w:val="16"/>
                <w:szCs w:val="16"/>
              </w:rPr>
            </w:pPr>
          </w:p>
        </w:tc>
        <w:tc>
          <w:tcPr>
            <w:tcW w:w="1196" w:type="dxa"/>
            <w:shd w:val="clear" w:color="auto" w:fill="DEEAF6" w:themeFill="accent1" w:themeFillTint="33"/>
            <w:noWrap/>
            <w:vAlign w:val="center"/>
            <w:hideMark/>
          </w:tcPr>
          <w:p w14:paraId="744B833A" w14:textId="77777777" w:rsidR="00582377" w:rsidRPr="00E95A74" w:rsidRDefault="00582377" w:rsidP="00E95A74">
            <w:pPr>
              <w:tabs>
                <w:tab w:val="left" w:pos="567"/>
              </w:tabs>
              <w:rPr>
                <w:b/>
                <w:sz w:val="18"/>
                <w:szCs w:val="18"/>
              </w:rPr>
            </w:pPr>
          </w:p>
        </w:tc>
        <w:tc>
          <w:tcPr>
            <w:tcW w:w="2361" w:type="dxa"/>
            <w:shd w:val="clear" w:color="auto" w:fill="DEEAF6" w:themeFill="accent1" w:themeFillTint="33"/>
            <w:noWrap/>
            <w:vAlign w:val="center"/>
            <w:hideMark/>
          </w:tcPr>
          <w:p w14:paraId="0FF62C67" w14:textId="77777777" w:rsidR="00582377" w:rsidRPr="00E95A74" w:rsidRDefault="00582377" w:rsidP="00E95A74">
            <w:pPr>
              <w:tabs>
                <w:tab w:val="left" w:pos="567"/>
              </w:tabs>
              <w:rPr>
                <w:b/>
                <w:sz w:val="18"/>
                <w:szCs w:val="18"/>
              </w:rPr>
            </w:pPr>
          </w:p>
        </w:tc>
        <w:tc>
          <w:tcPr>
            <w:tcW w:w="980" w:type="dxa"/>
            <w:shd w:val="clear" w:color="auto" w:fill="DEEAF6" w:themeFill="accent1" w:themeFillTint="33"/>
            <w:noWrap/>
            <w:vAlign w:val="center"/>
            <w:hideMark/>
          </w:tcPr>
          <w:p w14:paraId="72122748" w14:textId="2A601DA2" w:rsidR="00582377" w:rsidRPr="00E95A74" w:rsidRDefault="00582377" w:rsidP="00E95A74">
            <w:pPr>
              <w:tabs>
                <w:tab w:val="left" w:pos="567"/>
              </w:tabs>
              <w:jc w:val="right"/>
              <w:rPr>
                <w:b/>
                <w:bCs/>
                <w:sz w:val="18"/>
                <w:szCs w:val="18"/>
              </w:rPr>
            </w:pPr>
          </w:p>
        </w:tc>
        <w:tc>
          <w:tcPr>
            <w:tcW w:w="851" w:type="dxa"/>
            <w:shd w:val="clear" w:color="auto" w:fill="DEEAF6" w:themeFill="accent1" w:themeFillTint="33"/>
            <w:noWrap/>
            <w:vAlign w:val="center"/>
            <w:hideMark/>
          </w:tcPr>
          <w:p w14:paraId="3D79FA61" w14:textId="77777777" w:rsidR="00582377" w:rsidRPr="00EA5393" w:rsidRDefault="00582377" w:rsidP="00E95A74">
            <w:pPr>
              <w:tabs>
                <w:tab w:val="left" w:pos="567"/>
              </w:tabs>
              <w:jc w:val="right"/>
              <w:rPr>
                <w:b/>
                <w:bCs/>
                <w:sz w:val="18"/>
                <w:szCs w:val="18"/>
              </w:rPr>
            </w:pPr>
            <w:r w:rsidRPr="00EA5393">
              <w:rPr>
                <w:b/>
                <w:bCs/>
                <w:sz w:val="18"/>
                <w:szCs w:val="18"/>
              </w:rPr>
              <w:t>-42 345</w:t>
            </w:r>
          </w:p>
        </w:tc>
        <w:tc>
          <w:tcPr>
            <w:tcW w:w="708" w:type="dxa"/>
            <w:shd w:val="clear" w:color="auto" w:fill="DEEAF6" w:themeFill="accent1" w:themeFillTint="33"/>
            <w:noWrap/>
            <w:vAlign w:val="center"/>
            <w:hideMark/>
          </w:tcPr>
          <w:p w14:paraId="0B873395" w14:textId="77777777" w:rsidR="00582377" w:rsidRPr="00EA5393" w:rsidRDefault="00582377" w:rsidP="00E95A74">
            <w:pPr>
              <w:tabs>
                <w:tab w:val="left" w:pos="567"/>
              </w:tabs>
              <w:jc w:val="right"/>
              <w:rPr>
                <w:b/>
                <w:bCs/>
                <w:sz w:val="18"/>
                <w:szCs w:val="18"/>
              </w:rPr>
            </w:pPr>
            <w:r w:rsidRPr="00EA5393">
              <w:rPr>
                <w:b/>
                <w:bCs/>
                <w:sz w:val="18"/>
                <w:szCs w:val="18"/>
              </w:rPr>
              <w:t>0</w:t>
            </w:r>
          </w:p>
        </w:tc>
        <w:tc>
          <w:tcPr>
            <w:tcW w:w="850" w:type="dxa"/>
            <w:shd w:val="clear" w:color="auto" w:fill="DEEAF6" w:themeFill="accent1" w:themeFillTint="33"/>
            <w:noWrap/>
            <w:vAlign w:val="center"/>
            <w:hideMark/>
          </w:tcPr>
          <w:p w14:paraId="5CD29486" w14:textId="77777777" w:rsidR="00582377" w:rsidRPr="00EA5393" w:rsidRDefault="00582377" w:rsidP="00E95A74">
            <w:pPr>
              <w:tabs>
                <w:tab w:val="left" w:pos="567"/>
              </w:tabs>
              <w:jc w:val="right"/>
              <w:rPr>
                <w:b/>
                <w:bCs/>
                <w:sz w:val="18"/>
                <w:szCs w:val="18"/>
              </w:rPr>
            </w:pPr>
            <w:r w:rsidRPr="00EA5393">
              <w:rPr>
                <w:b/>
                <w:bCs/>
                <w:sz w:val="18"/>
                <w:szCs w:val="18"/>
              </w:rPr>
              <w:t>0</w:t>
            </w:r>
          </w:p>
        </w:tc>
        <w:tc>
          <w:tcPr>
            <w:tcW w:w="993" w:type="dxa"/>
            <w:shd w:val="clear" w:color="auto" w:fill="DEEAF6" w:themeFill="accent1" w:themeFillTint="33"/>
            <w:noWrap/>
            <w:vAlign w:val="center"/>
            <w:hideMark/>
          </w:tcPr>
          <w:p w14:paraId="1598B7C4" w14:textId="41DE1A91" w:rsidR="00582377" w:rsidRPr="00E95A74" w:rsidRDefault="00582377" w:rsidP="00E95A74">
            <w:pPr>
              <w:tabs>
                <w:tab w:val="left" w:pos="567"/>
              </w:tabs>
              <w:jc w:val="right"/>
              <w:rPr>
                <w:b/>
                <w:bCs/>
                <w:sz w:val="18"/>
                <w:szCs w:val="18"/>
              </w:rPr>
            </w:pPr>
          </w:p>
        </w:tc>
      </w:tr>
      <w:tr w:rsidR="00582377" w:rsidRPr="00E95A74" w14:paraId="3F743349" w14:textId="77777777" w:rsidTr="0042722B">
        <w:trPr>
          <w:cantSplit/>
          <w:trHeight w:val="255"/>
        </w:trPr>
        <w:tc>
          <w:tcPr>
            <w:tcW w:w="421" w:type="dxa"/>
            <w:noWrap/>
            <w:vAlign w:val="center"/>
            <w:hideMark/>
          </w:tcPr>
          <w:p w14:paraId="7800DCA5" w14:textId="77777777" w:rsidR="00582377" w:rsidRPr="00E95A74" w:rsidRDefault="00582377" w:rsidP="00E95A74">
            <w:pPr>
              <w:tabs>
                <w:tab w:val="left" w:pos="567"/>
              </w:tabs>
              <w:jc w:val="center"/>
              <w:rPr>
                <w:bCs/>
                <w:sz w:val="18"/>
                <w:szCs w:val="18"/>
              </w:rPr>
            </w:pPr>
            <w:r w:rsidRPr="00E95A74">
              <w:rPr>
                <w:bCs/>
                <w:sz w:val="18"/>
                <w:szCs w:val="18"/>
              </w:rPr>
              <w:lastRenderedPageBreak/>
              <w:t>08</w:t>
            </w:r>
          </w:p>
        </w:tc>
        <w:tc>
          <w:tcPr>
            <w:tcW w:w="1245" w:type="dxa"/>
            <w:noWrap/>
            <w:vAlign w:val="center"/>
            <w:hideMark/>
          </w:tcPr>
          <w:p w14:paraId="541D8E64" w14:textId="77777777" w:rsidR="00582377" w:rsidRPr="00582377" w:rsidRDefault="00582377" w:rsidP="00E95A74">
            <w:pPr>
              <w:tabs>
                <w:tab w:val="left" w:pos="567"/>
              </w:tabs>
              <w:rPr>
                <w:bCs/>
                <w:sz w:val="16"/>
                <w:szCs w:val="18"/>
              </w:rPr>
            </w:pPr>
            <w:r w:rsidRPr="00582377">
              <w:rPr>
                <w:bCs/>
                <w:sz w:val="16"/>
                <w:szCs w:val="18"/>
              </w:rPr>
              <w:t>08107-Noorsootöö ja noortekeskused</w:t>
            </w:r>
          </w:p>
        </w:tc>
        <w:tc>
          <w:tcPr>
            <w:tcW w:w="1597" w:type="dxa"/>
            <w:noWrap/>
            <w:vAlign w:val="center"/>
            <w:hideMark/>
          </w:tcPr>
          <w:p w14:paraId="0CEC7443" w14:textId="77777777" w:rsidR="00582377" w:rsidRPr="00582377" w:rsidRDefault="00582377" w:rsidP="00E95A74">
            <w:pPr>
              <w:tabs>
                <w:tab w:val="left" w:pos="567"/>
              </w:tabs>
              <w:rPr>
                <w:sz w:val="16"/>
                <w:szCs w:val="18"/>
              </w:rPr>
            </w:pPr>
            <w:r w:rsidRPr="00582377">
              <w:rPr>
                <w:sz w:val="16"/>
                <w:szCs w:val="18"/>
              </w:rPr>
              <w:t>Haridus- ja kultuuriameti juhataja</w:t>
            </w:r>
          </w:p>
        </w:tc>
        <w:tc>
          <w:tcPr>
            <w:tcW w:w="1086" w:type="dxa"/>
            <w:noWrap/>
            <w:vAlign w:val="center"/>
            <w:hideMark/>
          </w:tcPr>
          <w:p w14:paraId="6634F153" w14:textId="77777777" w:rsidR="00582377" w:rsidRPr="00582377" w:rsidRDefault="00582377" w:rsidP="00E95A74">
            <w:pPr>
              <w:tabs>
                <w:tab w:val="left" w:pos="567"/>
              </w:tabs>
              <w:rPr>
                <w:bCs/>
                <w:sz w:val="16"/>
                <w:szCs w:val="18"/>
              </w:rPr>
            </w:pPr>
            <w:r w:rsidRPr="00582377">
              <w:rPr>
                <w:bCs/>
                <w:sz w:val="16"/>
                <w:szCs w:val="18"/>
              </w:rPr>
              <w:t>45-Muud toetused</w:t>
            </w:r>
          </w:p>
        </w:tc>
        <w:tc>
          <w:tcPr>
            <w:tcW w:w="757" w:type="dxa"/>
            <w:noWrap/>
            <w:vAlign w:val="center"/>
            <w:hideMark/>
          </w:tcPr>
          <w:p w14:paraId="181AE5D4" w14:textId="77777777" w:rsidR="00582377" w:rsidRPr="00E95A74" w:rsidRDefault="00582377" w:rsidP="00E95A74">
            <w:pPr>
              <w:tabs>
                <w:tab w:val="left" w:pos="567"/>
              </w:tabs>
              <w:rPr>
                <w:sz w:val="18"/>
                <w:szCs w:val="18"/>
              </w:rPr>
            </w:pPr>
            <w:r w:rsidRPr="00E95A74">
              <w:rPr>
                <w:sz w:val="18"/>
                <w:szCs w:val="18"/>
              </w:rPr>
              <w:t>45008</w:t>
            </w:r>
          </w:p>
        </w:tc>
        <w:tc>
          <w:tcPr>
            <w:tcW w:w="1842" w:type="dxa"/>
            <w:noWrap/>
            <w:vAlign w:val="center"/>
            <w:hideMark/>
          </w:tcPr>
          <w:p w14:paraId="5AEFC656" w14:textId="77777777" w:rsidR="00582377" w:rsidRPr="00E95A74" w:rsidRDefault="00582377" w:rsidP="00E95A74">
            <w:pPr>
              <w:tabs>
                <w:tab w:val="left" w:pos="567"/>
              </w:tabs>
              <w:rPr>
                <w:bCs/>
                <w:sz w:val="18"/>
                <w:szCs w:val="18"/>
              </w:rPr>
            </w:pPr>
            <w:r w:rsidRPr="00E95A74">
              <w:rPr>
                <w:bCs/>
                <w:sz w:val="18"/>
                <w:szCs w:val="18"/>
              </w:rPr>
              <w:t>NOORSOOTÖÖ- komisjoni otsusega antavad projektitoetused</w:t>
            </w:r>
          </w:p>
        </w:tc>
        <w:tc>
          <w:tcPr>
            <w:tcW w:w="851" w:type="dxa"/>
            <w:noWrap/>
            <w:vAlign w:val="center"/>
            <w:hideMark/>
          </w:tcPr>
          <w:p w14:paraId="3B98C6A8" w14:textId="77777777" w:rsidR="00582377" w:rsidRPr="0042722B" w:rsidRDefault="00582377" w:rsidP="00E95A74">
            <w:pPr>
              <w:tabs>
                <w:tab w:val="left" w:pos="567"/>
              </w:tabs>
              <w:rPr>
                <w:sz w:val="16"/>
                <w:szCs w:val="16"/>
              </w:rPr>
            </w:pPr>
            <w:r w:rsidRPr="0042722B">
              <w:rPr>
                <w:sz w:val="16"/>
                <w:szCs w:val="16"/>
              </w:rPr>
              <w:t>KU43P</w:t>
            </w:r>
          </w:p>
        </w:tc>
        <w:tc>
          <w:tcPr>
            <w:tcW w:w="1196" w:type="dxa"/>
            <w:noWrap/>
            <w:vAlign w:val="center"/>
            <w:hideMark/>
          </w:tcPr>
          <w:p w14:paraId="69E49920" w14:textId="287FF0B7" w:rsidR="00582377" w:rsidRPr="00E95A74" w:rsidRDefault="00582377" w:rsidP="00E95A74">
            <w:pPr>
              <w:tabs>
                <w:tab w:val="left" w:pos="567"/>
              </w:tabs>
              <w:rPr>
                <w:sz w:val="18"/>
                <w:szCs w:val="18"/>
              </w:rPr>
            </w:pPr>
          </w:p>
        </w:tc>
        <w:tc>
          <w:tcPr>
            <w:tcW w:w="2361" w:type="dxa"/>
            <w:noWrap/>
            <w:vAlign w:val="center"/>
            <w:hideMark/>
          </w:tcPr>
          <w:p w14:paraId="01D345B5" w14:textId="77777777" w:rsidR="00582377" w:rsidRPr="00E95A74" w:rsidRDefault="00582377" w:rsidP="00E95A74">
            <w:pPr>
              <w:tabs>
                <w:tab w:val="left" w:pos="567"/>
              </w:tabs>
              <w:rPr>
                <w:sz w:val="18"/>
                <w:szCs w:val="18"/>
              </w:rPr>
            </w:pPr>
            <w:r w:rsidRPr="00E95A74">
              <w:rPr>
                <w:sz w:val="18"/>
                <w:szCs w:val="18"/>
              </w:rPr>
              <w:t>Hariduskomisjoni otsus 17.09.2018</w:t>
            </w:r>
          </w:p>
        </w:tc>
        <w:tc>
          <w:tcPr>
            <w:tcW w:w="980" w:type="dxa"/>
            <w:noWrap/>
            <w:vAlign w:val="center"/>
            <w:hideMark/>
          </w:tcPr>
          <w:p w14:paraId="2125E581" w14:textId="77777777" w:rsidR="00582377" w:rsidRPr="00E95A74" w:rsidRDefault="00582377" w:rsidP="00E95A74">
            <w:pPr>
              <w:tabs>
                <w:tab w:val="left" w:pos="567"/>
              </w:tabs>
              <w:jc w:val="right"/>
              <w:rPr>
                <w:sz w:val="18"/>
                <w:szCs w:val="18"/>
              </w:rPr>
            </w:pPr>
            <w:r w:rsidRPr="00E95A74">
              <w:rPr>
                <w:sz w:val="18"/>
                <w:szCs w:val="18"/>
              </w:rPr>
              <w:t>4 500</w:t>
            </w:r>
          </w:p>
        </w:tc>
        <w:tc>
          <w:tcPr>
            <w:tcW w:w="851" w:type="dxa"/>
            <w:shd w:val="clear" w:color="auto" w:fill="FFF2CC" w:themeFill="accent4" w:themeFillTint="33"/>
            <w:noWrap/>
            <w:vAlign w:val="center"/>
            <w:hideMark/>
          </w:tcPr>
          <w:p w14:paraId="45E25AE9" w14:textId="77777777" w:rsidR="00582377" w:rsidRPr="00EA5393" w:rsidRDefault="00582377" w:rsidP="00E95A74">
            <w:pPr>
              <w:tabs>
                <w:tab w:val="left" w:pos="567"/>
              </w:tabs>
              <w:jc w:val="right"/>
              <w:rPr>
                <w:b/>
                <w:sz w:val="18"/>
                <w:szCs w:val="18"/>
              </w:rPr>
            </w:pPr>
            <w:r w:rsidRPr="00EA5393">
              <w:rPr>
                <w:b/>
                <w:sz w:val="18"/>
                <w:szCs w:val="18"/>
              </w:rPr>
              <w:t>-550</w:t>
            </w:r>
          </w:p>
        </w:tc>
        <w:tc>
          <w:tcPr>
            <w:tcW w:w="708" w:type="dxa"/>
            <w:shd w:val="clear" w:color="auto" w:fill="FFF2CC" w:themeFill="accent4" w:themeFillTint="33"/>
            <w:noWrap/>
            <w:vAlign w:val="center"/>
            <w:hideMark/>
          </w:tcPr>
          <w:p w14:paraId="17C66D58"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325D947F"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4B16A992" w14:textId="77777777" w:rsidR="00582377" w:rsidRPr="00E95A74" w:rsidRDefault="00582377" w:rsidP="00E95A74">
            <w:pPr>
              <w:tabs>
                <w:tab w:val="left" w:pos="567"/>
              </w:tabs>
              <w:jc w:val="right"/>
              <w:rPr>
                <w:sz w:val="18"/>
                <w:szCs w:val="18"/>
              </w:rPr>
            </w:pPr>
            <w:r w:rsidRPr="00E95A74">
              <w:rPr>
                <w:sz w:val="18"/>
                <w:szCs w:val="18"/>
              </w:rPr>
              <w:t>3 950</w:t>
            </w:r>
          </w:p>
        </w:tc>
      </w:tr>
      <w:tr w:rsidR="00582377" w:rsidRPr="00E95A74" w14:paraId="365D09D1" w14:textId="77777777" w:rsidTr="0042722B">
        <w:trPr>
          <w:cantSplit/>
          <w:trHeight w:val="255"/>
        </w:trPr>
        <w:tc>
          <w:tcPr>
            <w:tcW w:w="421" w:type="dxa"/>
            <w:noWrap/>
            <w:vAlign w:val="center"/>
            <w:hideMark/>
          </w:tcPr>
          <w:p w14:paraId="67E04AEA" w14:textId="77777777" w:rsidR="00582377" w:rsidRPr="00E95A74" w:rsidRDefault="00582377" w:rsidP="00E95A74">
            <w:pPr>
              <w:tabs>
                <w:tab w:val="left" w:pos="567"/>
              </w:tabs>
              <w:jc w:val="center"/>
              <w:rPr>
                <w:bCs/>
                <w:sz w:val="18"/>
                <w:szCs w:val="18"/>
              </w:rPr>
            </w:pPr>
            <w:r w:rsidRPr="00E95A74">
              <w:rPr>
                <w:bCs/>
                <w:sz w:val="18"/>
                <w:szCs w:val="18"/>
              </w:rPr>
              <w:t>08</w:t>
            </w:r>
          </w:p>
        </w:tc>
        <w:tc>
          <w:tcPr>
            <w:tcW w:w="1245" w:type="dxa"/>
            <w:noWrap/>
            <w:vAlign w:val="center"/>
            <w:hideMark/>
          </w:tcPr>
          <w:p w14:paraId="22A6D338" w14:textId="77777777" w:rsidR="00582377" w:rsidRPr="00582377" w:rsidRDefault="00582377" w:rsidP="00E95A74">
            <w:pPr>
              <w:tabs>
                <w:tab w:val="left" w:pos="567"/>
              </w:tabs>
              <w:rPr>
                <w:bCs/>
                <w:sz w:val="16"/>
                <w:szCs w:val="18"/>
              </w:rPr>
            </w:pPr>
            <w:r w:rsidRPr="00582377">
              <w:rPr>
                <w:bCs/>
                <w:sz w:val="16"/>
                <w:szCs w:val="18"/>
              </w:rPr>
              <w:t>08107-Noorsootöö ja noortekeskused</w:t>
            </w:r>
          </w:p>
        </w:tc>
        <w:tc>
          <w:tcPr>
            <w:tcW w:w="1597" w:type="dxa"/>
            <w:noWrap/>
            <w:vAlign w:val="center"/>
            <w:hideMark/>
          </w:tcPr>
          <w:p w14:paraId="7501C782" w14:textId="77777777" w:rsidR="00582377" w:rsidRPr="00582377" w:rsidRDefault="00582377" w:rsidP="00E95A74">
            <w:pPr>
              <w:tabs>
                <w:tab w:val="left" w:pos="567"/>
              </w:tabs>
              <w:rPr>
                <w:sz w:val="16"/>
                <w:szCs w:val="18"/>
              </w:rPr>
            </w:pPr>
            <w:r w:rsidRPr="00582377">
              <w:rPr>
                <w:sz w:val="16"/>
                <w:szCs w:val="18"/>
              </w:rPr>
              <w:t>Haridus- ja kultuuriameti juhataja</w:t>
            </w:r>
          </w:p>
        </w:tc>
        <w:tc>
          <w:tcPr>
            <w:tcW w:w="1086" w:type="dxa"/>
            <w:noWrap/>
            <w:vAlign w:val="center"/>
            <w:hideMark/>
          </w:tcPr>
          <w:p w14:paraId="604FC0F5"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6EAA6539" w14:textId="77777777" w:rsidR="00582377" w:rsidRPr="00E95A74" w:rsidRDefault="00582377" w:rsidP="00E95A74">
            <w:pPr>
              <w:tabs>
                <w:tab w:val="left" w:pos="567"/>
              </w:tabs>
              <w:rPr>
                <w:sz w:val="18"/>
                <w:szCs w:val="18"/>
              </w:rPr>
            </w:pPr>
            <w:r w:rsidRPr="00E95A74">
              <w:rPr>
                <w:sz w:val="18"/>
                <w:szCs w:val="18"/>
              </w:rPr>
              <w:t>55251</w:t>
            </w:r>
          </w:p>
        </w:tc>
        <w:tc>
          <w:tcPr>
            <w:tcW w:w="1842" w:type="dxa"/>
            <w:noWrap/>
            <w:vAlign w:val="center"/>
            <w:hideMark/>
          </w:tcPr>
          <w:p w14:paraId="19FA1CF7" w14:textId="7CD5C2A6" w:rsidR="00582377" w:rsidRPr="00E95A74" w:rsidRDefault="00582377" w:rsidP="00B90AFD">
            <w:pPr>
              <w:tabs>
                <w:tab w:val="left" w:pos="567"/>
              </w:tabs>
              <w:rPr>
                <w:bCs/>
                <w:sz w:val="18"/>
                <w:szCs w:val="18"/>
              </w:rPr>
            </w:pPr>
            <w:r w:rsidRPr="00E95A74">
              <w:rPr>
                <w:bCs/>
                <w:sz w:val="18"/>
                <w:szCs w:val="18"/>
              </w:rPr>
              <w:t xml:space="preserve">Noorte tõrjutuse vähendamise projekt </w:t>
            </w:r>
          </w:p>
        </w:tc>
        <w:tc>
          <w:tcPr>
            <w:tcW w:w="851" w:type="dxa"/>
            <w:noWrap/>
            <w:vAlign w:val="center"/>
            <w:hideMark/>
          </w:tcPr>
          <w:p w14:paraId="2B3600E1" w14:textId="77777777" w:rsidR="00582377" w:rsidRPr="0042722B" w:rsidRDefault="00582377" w:rsidP="00E95A74">
            <w:pPr>
              <w:tabs>
                <w:tab w:val="left" w:pos="567"/>
              </w:tabs>
              <w:rPr>
                <w:sz w:val="16"/>
                <w:szCs w:val="16"/>
              </w:rPr>
            </w:pPr>
            <w:r w:rsidRPr="0042722B">
              <w:rPr>
                <w:sz w:val="16"/>
                <w:szCs w:val="16"/>
              </w:rPr>
              <w:t>KU43N</w:t>
            </w:r>
          </w:p>
        </w:tc>
        <w:tc>
          <w:tcPr>
            <w:tcW w:w="1196" w:type="dxa"/>
            <w:noWrap/>
            <w:vAlign w:val="center"/>
            <w:hideMark/>
          </w:tcPr>
          <w:p w14:paraId="2E58DF31" w14:textId="430FC17B" w:rsidR="00582377" w:rsidRPr="00E95A74" w:rsidRDefault="00582377" w:rsidP="00E95A74">
            <w:pPr>
              <w:tabs>
                <w:tab w:val="left" w:pos="567"/>
              </w:tabs>
              <w:rPr>
                <w:sz w:val="18"/>
                <w:szCs w:val="18"/>
              </w:rPr>
            </w:pPr>
          </w:p>
        </w:tc>
        <w:tc>
          <w:tcPr>
            <w:tcW w:w="2361" w:type="dxa"/>
            <w:noWrap/>
            <w:vAlign w:val="center"/>
            <w:hideMark/>
          </w:tcPr>
          <w:p w14:paraId="227723EF" w14:textId="4C68B3A5" w:rsidR="00582377" w:rsidRPr="00E95A74" w:rsidRDefault="00582377" w:rsidP="00B90AFD">
            <w:pPr>
              <w:tabs>
                <w:tab w:val="left" w:pos="567"/>
              </w:tabs>
              <w:rPr>
                <w:sz w:val="18"/>
                <w:szCs w:val="18"/>
              </w:rPr>
            </w:pPr>
            <w:r w:rsidRPr="00E95A74">
              <w:rPr>
                <w:sz w:val="18"/>
                <w:szCs w:val="18"/>
              </w:rPr>
              <w:t xml:space="preserve">Kulud täiendavate tulude arvelt </w:t>
            </w:r>
            <w:r w:rsidR="00B90AFD">
              <w:rPr>
                <w:sz w:val="18"/>
                <w:szCs w:val="18"/>
              </w:rPr>
              <w:t>+</w:t>
            </w:r>
            <w:r w:rsidRPr="00E95A74">
              <w:rPr>
                <w:sz w:val="18"/>
                <w:szCs w:val="18"/>
              </w:rPr>
              <w:t xml:space="preserve">32 713 </w:t>
            </w:r>
            <w:r w:rsidR="004665CD">
              <w:rPr>
                <w:sz w:val="18"/>
                <w:szCs w:val="18"/>
              </w:rPr>
              <w:t>eurot</w:t>
            </w:r>
            <w:r w:rsidRPr="00E95A74">
              <w:rPr>
                <w:sz w:val="18"/>
                <w:szCs w:val="18"/>
              </w:rPr>
              <w:t xml:space="preserve">,   </w:t>
            </w:r>
            <w:r w:rsidR="00B90AFD">
              <w:rPr>
                <w:sz w:val="18"/>
                <w:szCs w:val="18"/>
              </w:rPr>
              <w:t>Noortekeskusele „</w:t>
            </w:r>
            <w:r w:rsidRPr="00E95A74">
              <w:rPr>
                <w:sz w:val="18"/>
                <w:szCs w:val="18"/>
              </w:rPr>
              <w:t>Mitmekesisemate võimaluste väljaarendamine VANT-</w:t>
            </w:r>
            <w:r w:rsidR="00B90AFD">
              <w:rPr>
                <w:sz w:val="18"/>
                <w:szCs w:val="18"/>
              </w:rPr>
              <w:t>i</w:t>
            </w:r>
            <w:r w:rsidRPr="00E95A74">
              <w:rPr>
                <w:sz w:val="18"/>
                <w:szCs w:val="18"/>
              </w:rPr>
              <w:t>s</w:t>
            </w:r>
            <w:r w:rsidR="00B90AFD">
              <w:rPr>
                <w:sz w:val="18"/>
                <w:szCs w:val="18"/>
              </w:rPr>
              <w:t>“</w:t>
            </w:r>
            <w:r w:rsidRPr="00E95A74">
              <w:rPr>
                <w:sz w:val="18"/>
                <w:szCs w:val="18"/>
              </w:rPr>
              <w:t xml:space="preserve"> -3</w:t>
            </w:r>
            <w:r w:rsidR="00B90AFD">
              <w:rPr>
                <w:sz w:val="18"/>
                <w:szCs w:val="18"/>
              </w:rPr>
              <w:t> </w:t>
            </w:r>
            <w:r w:rsidRPr="00E95A74">
              <w:rPr>
                <w:sz w:val="18"/>
                <w:szCs w:val="18"/>
              </w:rPr>
              <w:t>771</w:t>
            </w:r>
            <w:r w:rsidR="004665CD">
              <w:rPr>
                <w:sz w:val="18"/>
                <w:szCs w:val="18"/>
              </w:rPr>
              <w:t>eurot</w:t>
            </w:r>
          </w:p>
        </w:tc>
        <w:tc>
          <w:tcPr>
            <w:tcW w:w="980" w:type="dxa"/>
            <w:noWrap/>
            <w:vAlign w:val="center"/>
            <w:hideMark/>
          </w:tcPr>
          <w:p w14:paraId="4FAA4617" w14:textId="77777777" w:rsidR="00582377" w:rsidRPr="00E95A74" w:rsidRDefault="00582377" w:rsidP="00E95A74">
            <w:pPr>
              <w:tabs>
                <w:tab w:val="left" w:pos="567"/>
              </w:tabs>
              <w:jc w:val="right"/>
              <w:rPr>
                <w:sz w:val="18"/>
                <w:szCs w:val="18"/>
              </w:rPr>
            </w:pPr>
            <w:r w:rsidRPr="00E95A74">
              <w:rPr>
                <w:sz w:val="18"/>
                <w:szCs w:val="18"/>
              </w:rPr>
              <w:t>47 146</w:t>
            </w:r>
          </w:p>
        </w:tc>
        <w:tc>
          <w:tcPr>
            <w:tcW w:w="851" w:type="dxa"/>
            <w:shd w:val="clear" w:color="auto" w:fill="FFF2CC" w:themeFill="accent4" w:themeFillTint="33"/>
            <w:noWrap/>
            <w:vAlign w:val="center"/>
            <w:hideMark/>
          </w:tcPr>
          <w:p w14:paraId="524FB805" w14:textId="77777777" w:rsidR="00582377" w:rsidRPr="00EA5393" w:rsidRDefault="00582377" w:rsidP="00E95A74">
            <w:pPr>
              <w:tabs>
                <w:tab w:val="left" w:pos="567"/>
              </w:tabs>
              <w:jc w:val="right"/>
              <w:rPr>
                <w:b/>
                <w:sz w:val="18"/>
                <w:szCs w:val="18"/>
              </w:rPr>
            </w:pPr>
            <w:r w:rsidRPr="00EA5393">
              <w:rPr>
                <w:b/>
                <w:sz w:val="18"/>
                <w:szCs w:val="18"/>
              </w:rPr>
              <w:t>28 942</w:t>
            </w:r>
          </w:p>
        </w:tc>
        <w:tc>
          <w:tcPr>
            <w:tcW w:w="708" w:type="dxa"/>
            <w:shd w:val="clear" w:color="auto" w:fill="FFF2CC" w:themeFill="accent4" w:themeFillTint="33"/>
            <w:noWrap/>
            <w:vAlign w:val="center"/>
            <w:hideMark/>
          </w:tcPr>
          <w:p w14:paraId="57538596"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3A38A94E"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2AC3D8B3" w14:textId="77777777" w:rsidR="00582377" w:rsidRPr="00E95A74" w:rsidRDefault="00582377" w:rsidP="00E95A74">
            <w:pPr>
              <w:tabs>
                <w:tab w:val="left" w:pos="567"/>
              </w:tabs>
              <w:jc w:val="right"/>
              <w:rPr>
                <w:sz w:val="18"/>
                <w:szCs w:val="18"/>
              </w:rPr>
            </w:pPr>
            <w:r w:rsidRPr="00E95A74">
              <w:rPr>
                <w:sz w:val="18"/>
                <w:szCs w:val="18"/>
              </w:rPr>
              <w:t>76 088</w:t>
            </w:r>
          </w:p>
        </w:tc>
      </w:tr>
      <w:tr w:rsidR="00582377" w:rsidRPr="00E95A74" w14:paraId="60BACF46" w14:textId="77777777" w:rsidTr="0042722B">
        <w:trPr>
          <w:cantSplit/>
          <w:trHeight w:val="255"/>
        </w:trPr>
        <w:tc>
          <w:tcPr>
            <w:tcW w:w="421" w:type="dxa"/>
            <w:noWrap/>
            <w:vAlign w:val="center"/>
            <w:hideMark/>
          </w:tcPr>
          <w:p w14:paraId="2A4E7902" w14:textId="77777777" w:rsidR="00582377" w:rsidRPr="00E95A74" w:rsidRDefault="00582377" w:rsidP="00E95A74">
            <w:pPr>
              <w:tabs>
                <w:tab w:val="left" w:pos="567"/>
              </w:tabs>
              <w:jc w:val="center"/>
              <w:rPr>
                <w:bCs/>
                <w:sz w:val="18"/>
                <w:szCs w:val="18"/>
              </w:rPr>
            </w:pPr>
            <w:r w:rsidRPr="00E95A74">
              <w:rPr>
                <w:bCs/>
                <w:sz w:val="18"/>
                <w:szCs w:val="18"/>
              </w:rPr>
              <w:t>08</w:t>
            </w:r>
          </w:p>
        </w:tc>
        <w:tc>
          <w:tcPr>
            <w:tcW w:w="1245" w:type="dxa"/>
            <w:noWrap/>
            <w:vAlign w:val="center"/>
            <w:hideMark/>
          </w:tcPr>
          <w:p w14:paraId="1F8512A7" w14:textId="77777777" w:rsidR="00582377" w:rsidRPr="00582377" w:rsidRDefault="00582377" w:rsidP="00E95A74">
            <w:pPr>
              <w:tabs>
                <w:tab w:val="left" w:pos="567"/>
              </w:tabs>
              <w:rPr>
                <w:bCs/>
                <w:sz w:val="16"/>
                <w:szCs w:val="18"/>
              </w:rPr>
            </w:pPr>
            <w:r w:rsidRPr="00582377">
              <w:rPr>
                <w:bCs/>
                <w:sz w:val="16"/>
                <w:szCs w:val="18"/>
              </w:rPr>
              <w:t>08107-Noorsootöö ja noortekeskused</w:t>
            </w:r>
          </w:p>
        </w:tc>
        <w:tc>
          <w:tcPr>
            <w:tcW w:w="1597" w:type="dxa"/>
            <w:noWrap/>
            <w:vAlign w:val="center"/>
            <w:hideMark/>
          </w:tcPr>
          <w:p w14:paraId="4F294ABD" w14:textId="77777777" w:rsidR="00582377" w:rsidRPr="00582377" w:rsidRDefault="00582377" w:rsidP="00E95A74">
            <w:pPr>
              <w:tabs>
                <w:tab w:val="left" w:pos="567"/>
              </w:tabs>
              <w:rPr>
                <w:sz w:val="16"/>
                <w:szCs w:val="18"/>
              </w:rPr>
            </w:pPr>
            <w:r w:rsidRPr="00582377">
              <w:rPr>
                <w:sz w:val="16"/>
                <w:szCs w:val="18"/>
              </w:rPr>
              <w:t>SAKALA KESKUS - Noorsootöö</w:t>
            </w:r>
          </w:p>
        </w:tc>
        <w:tc>
          <w:tcPr>
            <w:tcW w:w="1086" w:type="dxa"/>
            <w:noWrap/>
            <w:vAlign w:val="center"/>
            <w:hideMark/>
          </w:tcPr>
          <w:p w14:paraId="7E2505BB"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6D59C54D" w14:textId="77777777" w:rsidR="00582377" w:rsidRPr="00E95A74" w:rsidRDefault="00582377" w:rsidP="00E95A74">
            <w:pPr>
              <w:tabs>
                <w:tab w:val="left" w:pos="567"/>
              </w:tabs>
              <w:rPr>
                <w:sz w:val="18"/>
                <w:szCs w:val="18"/>
              </w:rPr>
            </w:pPr>
            <w:r w:rsidRPr="00E95A74">
              <w:rPr>
                <w:sz w:val="18"/>
                <w:szCs w:val="18"/>
              </w:rPr>
              <w:t>55251</w:t>
            </w:r>
          </w:p>
        </w:tc>
        <w:tc>
          <w:tcPr>
            <w:tcW w:w="1842" w:type="dxa"/>
            <w:noWrap/>
            <w:vAlign w:val="center"/>
            <w:hideMark/>
          </w:tcPr>
          <w:p w14:paraId="27F30A3E" w14:textId="2F9955B7" w:rsidR="00582377" w:rsidRPr="00E95A74" w:rsidRDefault="00582377" w:rsidP="00B90AFD">
            <w:pPr>
              <w:tabs>
                <w:tab w:val="left" w:pos="567"/>
              </w:tabs>
              <w:rPr>
                <w:bCs/>
                <w:sz w:val="18"/>
                <w:szCs w:val="18"/>
              </w:rPr>
            </w:pPr>
            <w:r w:rsidRPr="00E95A74">
              <w:rPr>
                <w:bCs/>
                <w:sz w:val="18"/>
                <w:szCs w:val="18"/>
              </w:rPr>
              <w:t xml:space="preserve">Noorte tõrjutuse vähendamise projekt </w:t>
            </w:r>
          </w:p>
        </w:tc>
        <w:tc>
          <w:tcPr>
            <w:tcW w:w="851" w:type="dxa"/>
            <w:noWrap/>
            <w:vAlign w:val="center"/>
            <w:hideMark/>
          </w:tcPr>
          <w:p w14:paraId="31DCBC53" w14:textId="4E7E5809" w:rsidR="00582377" w:rsidRPr="0042722B" w:rsidRDefault="00582377" w:rsidP="00E95A74">
            <w:pPr>
              <w:tabs>
                <w:tab w:val="left" w:pos="567"/>
              </w:tabs>
              <w:rPr>
                <w:sz w:val="16"/>
                <w:szCs w:val="16"/>
              </w:rPr>
            </w:pPr>
          </w:p>
        </w:tc>
        <w:tc>
          <w:tcPr>
            <w:tcW w:w="1196" w:type="dxa"/>
            <w:noWrap/>
            <w:vAlign w:val="center"/>
            <w:hideMark/>
          </w:tcPr>
          <w:p w14:paraId="1226878C" w14:textId="6D72BFDC" w:rsidR="00582377" w:rsidRPr="00E95A74" w:rsidRDefault="00582377" w:rsidP="00E95A74">
            <w:pPr>
              <w:tabs>
                <w:tab w:val="left" w:pos="567"/>
              </w:tabs>
              <w:rPr>
                <w:sz w:val="18"/>
                <w:szCs w:val="18"/>
              </w:rPr>
            </w:pPr>
          </w:p>
        </w:tc>
        <w:tc>
          <w:tcPr>
            <w:tcW w:w="2361" w:type="dxa"/>
            <w:noWrap/>
            <w:vAlign w:val="center"/>
            <w:hideMark/>
          </w:tcPr>
          <w:p w14:paraId="6B2AC852" w14:textId="7D1DD733" w:rsidR="00582377" w:rsidRPr="00E95A74" w:rsidRDefault="00582377" w:rsidP="00E95A74">
            <w:pPr>
              <w:tabs>
                <w:tab w:val="left" w:pos="567"/>
              </w:tabs>
              <w:rPr>
                <w:sz w:val="18"/>
                <w:szCs w:val="18"/>
              </w:rPr>
            </w:pPr>
            <w:r w:rsidRPr="00E95A74">
              <w:rPr>
                <w:sz w:val="18"/>
                <w:szCs w:val="18"/>
              </w:rPr>
              <w:t xml:space="preserve">Noortekeskusele programmile  </w:t>
            </w:r>
            <w:r w:rsidR="00B90AFD">
              <w:rPr>
                <w:sz w:val="18"/>
                <w:szCs w:val="18"/>
              </w:rPr>
              <w:t>„</w:t>
            </w:r>
            <w:r w:rsidRPr="00E95A74">
              <w:rPr>
                <w:sz w:val="18"/>
                <w:szCs w:val="18"/>
              </w:rPr>
              <w:t>Mitme</w:t>
            </w:r>
            <w:r w:rsidR="00B90AFD">
              <w:rPr>
                <w:sz w:val="18"/>
                <w:szCs w:val="18"/>
              </w:rPr>
              <w:t>-</w:t>
            </w:r>
            <w:r w:rsidRPr="00E95A74">
              <w:rPr>
                <w:sz w:val="18"/>
                <w:szCs w:val="18"/>
              </w:rPr>
              <w:t>kesisemate võimaluste väljaarendamine VANT-</w:t>
            </w:r>
            <w:r w:rsidR="00B90AFD">
              <w:rPr>
                <w:sz w:val="18"/>
                <w:szCs w:val="18"/>
              </w:rPr>
              <w:t>i</w:t>
            </w:r>
            <w:r w:rsidRPr="00E95A74">
              <w:rPr>
                <w:sz w:val="18"/>
                <w:szCs w:val="18"/>
              </w:rPr>
              <w:t>s</w:t>
            </w:r>
            <w:r w:rsidR="00B90AFD">
              <w:rPr>
                <w:sz w:val="18"/>
                <w:szCs w:val="18"/>
              </w:rPr>
              <w:t>“</w:t>
            </w:r>
          </w:p>
        </w:tc>
        <w:tc>
          <w:tcPr>
            <w:tcW w:w="980" w:type="dxa"/>
            <w:noWrap/>
            <w:vAlign w:val="center"/>
            <w:hideMark/>
          </w:tcPr>
          <w:p w14:paraId="6353D00C" w14:textId="77777777" w:rsidR="00582377" w:rsidRPr="00E95A74" w:rsidRDefault="00582377" w:rsidP="00E95A74">
            <w:pPr>
              <w:tabs>
                <w:tab w:val="left" w:pos="567"/>
              </w:tabs>
              <w:jc w:val="right"/>
              <w:rPr>
                <w:sz w:val="18"/>
                <w:szCs w:val="18"/>
              </w:rPr>
            </w:pPr>
            <w:r w:rsidRPr="00E95A74">
              <w:rPr>
                <w:sz w:val="18"/>
                <w:szCs w:val="18"/>
              </w:rPr>
              <w:t>11 354</w:t>
            </w:r>
          </w:p>
        </w:tc>
        <w:tc>
          <w:tcPr>
            <w:tcW w:w="851" w:type="dxa"/>
            <w:shd w:val="clear" w:color="auto" w:fill="FFF2CC" w:themeFill="accent4" w:themeFillTint="33"/>
            <w:noWrap/>
            <w:vAlign w:val="center"/>
            <w:hideMark/>
          </w:tcPr>
          <w:p w14:paraId="216149AF" w14:textId="77777777" w:rsidR="00582377" w:rsidRPr="00EA5393" w:rsidRDefault="00582377" w:rsidP="00E95A74">
            <w:pPr>
              <w:tabs>
                <w:tab w:val="left" w:pos="567"/>
              </w:tabs>
              <w:jc w:val="right"/>
              <w:rPr>
                <w:b/>
                <w:sz w:val="18"/>
                <w:szCs w:val="18"/>
              </w:rPr>
            </w:pPr>
            <w:r w:rsidRPr="00EA5393">
              <w:rPr>
                <w:b/>
                <w:sz w:val="18"/>
                <w:szCs w:val="18"/>
              </w:rPr>
              <w:t>3 771</w:t>
            </w:r>
          </w:p>
        </w:tc>
        <w:tc>
          <w:tcPr>
            <w:tcW w:w="708" w:type="dxa"/>
            <w:shd w:val="clear" w:color="auto" w:fill="FFF2CC" w:themeFill="accent4" w:themeFillTint="33"/>
            <w:noWrap/>
            <w:vAlign w:val="center"/>
            <w:hideMark/>
          </w:tcPr>
          <w:p w14:paraId="2C547293"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3EBC4D7D"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58F59750" w14:textId="77777777" w:rsidR="00582377" w:rsidRPr="00E95A74" w:rsidRDefault="00582377" w:rsidP="00E95A74">
            <w:pPr>
              <w:tabs>
                <w:tab w:val="left" w:pos="567"/>
              </w:tabs>
              <w:jc w:val="right"/>
              <w:rPr>
                <w:sz w:val="18"/>
                <w:szCs w:val="18"/>
              </w:rPr>
            </w:pPr>
            <w:r w:rsidRPr="00E95A74">
              <w:rPr>
                <w:sz w:val="18"/>
                <w:szCs w:val="18"/>
              </w:rPr>
              <w:t>15 125</w:t>
            </w:r>
          </w:p>
        </w:tc>
      </w:tr>
      <w:tr w:rsidR="00582377" w:rsidRPr="00E95A74" w14:paraId="45CE55D1" w14:textId="77777777" w:rsidTr="0042722B">
        <w:trPr>
          <w:cantSplit/>
          <w:trHeight w:val="255"/>
        </w:trPr>
        <w:tc>
          <w:tcPr>
            <w:tcW w:w="421" w:type="dxa"/>
            <w:noWrap/>
            <w:vAlign w:val="center"/>
            <w:hideMark/>
          </w:tcPr>
          <w:p w14:paraId="79AE89E4" w14:textId="77777777" w:rsidR="00582377" w:rsidRPr="00E95A74" w:rsidRDefault="00582377" w:rsidP="00E95A74">
            <w:pPr>
              <w:tabs>
                <w:tab w:val="left" w:pos="567"/>
              </w:tabs>
              <w:jc w:val="center"/>
              <w:rPr>
                <w:bCs/>
                <w:sz w:val="18"/>
                <w:szCs w:val="18"/>
              </w:rPr>
            </w:pPr>
            <w:r w:rsidRPr="00E95A74">
              <w:rPr>
                <w:bCs/>
                <w:sz w:val="18"/>
                <w:szCs w:val="18"/>
              </w:rPr>
              <w:t>08</w:t>
            </w:r>
          </w:p>
        </w:tc>
        <w:tc>
          <w:tcPr>
            <w:tcW w:w="1245" w:type="dxa"/>
            <w:noWrap/>
            <w:vAlign w:val="center"/>
            <w:hideMark/>
          </w:tcPr>
          <w:p w14:paraId="37ECEB63" w14:textId="77777777" w:rsidR="00582377" w:rsidRPr="00582377" w:rsidRDefault="00582377" w:rsidP="00E95A74">
            <w:pPr>
              <w:tabs>
                <w:tab w:val="left" w:pos="567"/>
              </w:tabs>
              <w:rPr>
                <w:bCs/>
                <w:sz w:val="16"/>
                <w:szCs w:val="18"/>
              </w:rPr>
            </w:pPr>
            <w:r w:rsidRPr="00582377">
              <w:rPr>
                <w:bCs/>
                <w:sz w:val="16"/>
                <w:szCs w:val="18"/>
              </w:rPr>
              <w:t>08201-Raamatukogud</w:t>
            </w:r>
          </w:p>
        </w:tc>
        <w:tc>
          <w:tcPr>
            <w:tcW w:w="1597" w:type="dxa"/>
            <w:noWrap/>
            <w:vAlign w:val="center"/>
            <w:hideMark/>
          </w:tcPr>
          <w:p w14:paraId="170EFCAD" w14:textId="77777777" w:rsidR="00582377" w:rsidRPr="00582377" w:rsidRDefault="00582377" w:rsidP="00E95A74">
            <w:pPr>
              <w:tabs>
                <w:tab w:val="left" w:pos="567"/>
              </w:tabs>
              <w:rPr>
                <w:sz w:val="16"/>
                <w:szCs w:val="18"/>
              </w:rPr>
            </w:pPr>
            <w:r w:rsidRPr="00582377">
              <w:rPr>
                <w:sz w:val="16"/>
                <w:szCs w:val="18"/>
              </w:rPr>
              <w:t>Viljandi Linnaraamatukogu</w:t>
            </w:r>
          </w:p>
        </w:tc>
        <w:tc>
          <w:tcPr>
            <w:tcW w:w="1086" w:type="dxa"/>
            <w:noWrap/>
            <w:vAlign w:val="center"/>
            <w:hideMark/>
          </w:tcPr>
          <w:p w14:paraId="350025CE"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61B72913" w14:textId="77777777" w:rsidR="00582377" w:rsidRPr="00E95A74" w:rsidRDefault="00582377" w:rsidP="00E95A74">
            <w:pPr>
              <w:tabs>
                <w:tab w:val="left" w:pos="567"/>
              </w:tabs>
              <w:rPr>
                <w:sz w:val="18"/>
                <w:szCs w:val="18"/>
              </w:rPr>
            </w:pPr>
            <w:r w:rsidRPr="00E95A74">
              <w:rPr>
                <w:sz w:val="18"/>
                <w:szCs w:val="18"/>
              </w:rPr>
              <w:t>5005</w:t>
            </w:r>
          </w:p>
        </w:tc>
        <w:tc>
          <w:tcPr>
            <w:tcW w:w="1842" w:type="dxa"/>
            <w:noWrap/>
            <w:vAlign w:val="center"/>
            <w:hideMark/>
          </w:tcPr>
          <w:p w14:paraId="4AAFA48E" w14:textId="77777777" w:rsidR="00582377" w:rsidRPr="00E95A74" w:rsidRDefault="00582377" w:rsidP="00E95A74">
            <w:pPr>
              <w:tabs>
                <w:tab w:val="left" w:pos="567"/>
              </w:tabs>
              <w:rPr>
                <w:bCs/>
                <w:sz w:val="18"/>
                <w:szCs w:val="18"/>
              </w:rPr>
            </w:pPr>
            <w:r w:rsidRPr="00E95A74">
              <w:rPr>
                <w:bCs/>
                <w:sz w:val="18"/>
                <w:szCs w:val="18"/>
              </w:rPr>
              <w:t>Töövõtulepingu alusel füüsilistele isikutele makstav tasu</w:t>
            </w:r>
          </w:p>
        </w:tc>
        <w:tc>
          <w:tcPr>
            <w:tcW w:w="851" w:type="dxa"/>
            <w:noWrap/>
            <w:vAlign w:val="center"/>
            <w:hideMark/>
          </w:tcPr>
          <w:p w14:paraId="4F48AF94" w14:textId="1B7DBCC5" w:rsidR="00582377" w:rsidRPr="0042722B" w:rsidRDefault="00582377" w:rsidP="00E95A74">
            <w:pPr>
              <w:tabs>
                <w:tab w:val="left" w:pos="567"/>
              </w:tabs>
              <w:rPr>
                <w:sz w:val="16"/>
                <w:szCs w:val="16"/>
              </w:rPr>
            </w:pPr>
          </w:p>
        </w:tc>
        <w:tc>
          <w:tcPr>
            <w:tcW w:w="1196" w:type="dxa"/>
            <w:noWrap/>
            <w:vAlign w:val="center"/>
            <w:hideMark/>
          </w:tcPr>
          <w:p w14:paraId="27BB34FC" w14:textId="66374325" w:rsidR="00582377" w:rsidRPr="00E95A74" w:rsidRDefault="00582377" w:rsidP="00E95A74">
            <w:pPr>
              <w:tabs>
                <w:tab w:val="left" w:pos="567"/>
              </w:tabs>
              <w:rPr>
                <w:sz w:val="18"/>
                <w:szCs w:val="18"/>
              </w:rPr>
            </w:pPr>
          </w:p>
        </w:tc>
        <w:tc>
          <w:tcPr>
            <w:tcW w:w="2361" w:type="dxa"/>
            <w:noWrap/>
            <w:vAlign w:val="center"/>
            <w:hideMark/>
          </w:tcPr>
          <w:p w14:paraId="53EC7EEA" w14:textId="77777777" w:rsidR="00582377" w:rsidRPr="00E95A74" w:rsidRDefault="00582377" w:rsidP="00E95A74">
            <w:pPr>
              <w:tabs>
                <w:tab w:val="left" w:pos="567"/>
              </w:tabs>
              <w:rPr>
                <w:sz w:val="18"/>
                <w:szCs w:val="18"/>
              </w:rPr>
            </w:pPr>
            <w:r w:rsidRPr="00E95A74">
              <w:rPr>
                <w:sz w:val="18"/>
                <w:szCs w:val="18"/>
              </w:rPr>
              <w:t>Kulud sihtraha arvelt</w:t>
            </w:r>
          </w:p>
        </w:tc>
        <w:tc>
          <w:tcPr>
            <w:tcW w:w="980" w:type="dxa"/>
            <w:noWrap/>
            <w:vAlign w:val="center"/>
            <w:hideMark/>
          </w:tcPr>
          <w:p w14:paraId="32CDA8E8" w14:textId="77777777" w:rsidR="00582377" w:rsidRPr="00E95A74" w:rsidRDefault="00582377" w:rsidP="00E95A74">
            <w:pPr>
              <w:tabs>
                <w:tab w:val="left" w:pos="567"/>
              </w:tabs>
              <w:jc w:val="right"/>
              <w:rPr>
                <w:sz w:val="18"/>
                <w:szCs w:val="18"/>
              </w:rPr>
            </w:pPr>
            <w:r w:rsidRPr="00E95A74">
              <w:rPr>
                <w:sz w:val="18"/>
                <w:szCs w:val="18"/>
              </w:rPr>
              <w:t>340</w:t>
            </w:r>
          </w:p>
        </w:tc>
        <w:tc>
          <w:tcPr>
            <w:tcW w:w="851" w:type="dxa"/>
            <w:shd w:val="clear" w:color="auto" w:fill="FFF2CC" w:themeFill="accent4" w:themeFillTint="33"/>
            <w:noWrap/>
            <w:vAlign w:val="center"/>
            <w:hideMark/>
          </w:tcPr>
          <w:p w14:paraId="16D59437"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1AA3C3D8"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179D0259" w14:textId="77777777" w:rsidR="00582377" w:rsidRPr="00EA5393" w:rsidRDefault="00582377" w:rsidP="00E95A74">
            <w:pPr>
              <w:tabs>
                <w:tab w:val="left" w:pos="567"/>
              </w:tabs>
              <w:jc w:val="right"/>
              <w:rPr>
                <w:b/>
                <w:sz w:val="18"/>
                <w:szCs w:val="18"/>
              </w:rPr>
            </w:pPr>
            <w:r w:rsidRPr="00EA5393">
              <w:rPr>
                <w:b/>
                <w:sz w:val="18"/>
                <w:szCs w:val="18"/>
              </w:rPr>
              <w:t>396</w:t>
            </w:r>
          </w:p>
        </w:tc>
        <w:tc>
          <w:tcPr>
            <w:tcW w:w="993" w:type="dxa"/>
            <w:noWrap/>
            <w:vAlign w:val="center"/>
            <w:hideMark/>
          </w:tcPr>
          <w:p w14:paraId="7D6FD1BE" w14:textId="77777777" w:rsidR="00582377" w:rsidRPr="00E95A74" w:rsidRDefault="00582377" w:rsidP="00E95A74">
            <w:pPr>
              <w:tabs>
                <w:tab w:val="left" w:pos="567"/>
              </w:tabs>
              <w:jc w:val="right"/>
              <w:rPr>
                <w:sz w:val="18"/>
                <w:szCs w:val="18"/>
              </w:rPr>
            </w:pPr>
            <w:r w:rsidRPr="00E95A74">
              <w:rPr>
                <w:sz w:val="18"/>
                <w:szCs w:val="18"/>
              </w:rPr>
              <w:t>736</w:t>
            </w:r>
          </w:p>
        </w:tc>
      </w:tr>
      <w:tr w:rsidR="00582377" w:rsidRPr="00E95A74" w14:paraId="63AED87F" w14:textId="77777777" w:rsidTr="0042722B">
        <w:trPr>
          <w:cantSplit/>
          <w:trHeight w:val="255"/>
        </w:trPr>
        <w:tc>
          <w:tcPr>
            <w:tcW w:w="421" w:type="dxa"/>
            <w:noWrap/>
            <w:vAlign w:val="center"/>
            <w:hideMark/>
          </w:tcPr>
          <w:p w14:paraId="17BF0D11" w14:textId="77777777" w:rsidR="00582377" w:rsidRPr="00E95A74" w:rsidRDefault="00582377" w:rsidP="00E95A74">
            <w:pPr>
              <w:tabs>
                <w:tab w:val="left" w:pos="567"/>
              </w:tabs>
              <w:jc w:val="center"/>
              <w:rPr>
                <w:bCs/>
                <w:sz w:val="18"/>
                <w:szCs w:val="18"/>
              </w:rPr>
            </w:pPr>
            <w:r w:rsidRPr="00E95A74">
              <w:rPr>
                <w:bCs/>
                <w:sz w:val="18"/>
                <w:szCs w:val="18"/>
              </w:rPr>
              <w:t>08</w:t>
            </w:r>
          </w:p>
        </w:tc>
        <w:tc>
          <w:tcPr>
            <w:tcW w:w="1245" w:type="dxa"/>
            <w:noWrap/>
            <w:vAlign w:val="center"/>
            <w:hideMark/>
          </w:tcPr>
          <w:p w14:paraId="17650C5C" w14:textId="77777777" w:rsidR="00582377" w:rsidRPr="00582377" w:rsidRDefault="00582377" w:rsidP="00E95A74">
            <w:pPr>
              <w:tabs>
                <w:tab w:val="left" w:pos="567"/>
              </w:tabs>
              <w:rPr>
                <w:bCs/>
                <w:sz w:val="16"/>
                <w:szCs w:val="18"/>
              </w:rPr>
            </w:pPr>
            <w:r w:rsidRPr="00582377">
              <w:rPr>
                <w:bCs/>
                <w:sz w:val="16"/>
                <w:szCs w:val="18"/>
              </w:rPr>
              <w:t>08201-Raamatukogud</w:t>
            </w:r>
          </w:p>
        </w:tc>
        <w:tc>
          <w:tcPr>
            <w:tcW w:w="1597" w:type="dxa"/>
            <w:noWrap/>
            <w:vAlign w:val="center"/>
            <w:hideMark/>
          </w:tcPr>
          <w:p w14:paraId="1A97EE54" w14:textId="77777777" w:rsidR="00582377" w:rsidRPr="00582377" w:rsidRDefault="00582377" w:rsidP="00E95A74">
            <w:pPr>
              <w:tabs>
                <w:tab w:val="left" w:pos="567"/>
              </w:tabs>
              <w:rPr>
                <w:sz w:val="16"/>
                <w:szCs w:val="18"/>
              </w:rPr>
            </w:pPr>
            <w:r w:rsidRPr="00582377">
              <w:rPr>
                <w:sz w:val="16"/>
                <w:szCs w:val="18"/>
              </w:rPr>
              <w:t>Viljandi Linnaraamatukogu</w:t>
            </w:r>
          </w:p>
        </w:tc>
        <w:tc>
          <w:tcPr>
            <w:tcW w:w="1086" w:type="dxa"/>
            <w:noWrap/>
            <w:vAlign w:val="center"/>
            <w:hideMark/>
          </w:tcPr>
          <w:p w14:paraId="519EDC3D"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5673F430" w14:textId="77777777" w:rsidR="00582377" w:rsidRPr="00E95A74" w:rsidRDefault="00582377" w:rsidP="00E95A74">
            <w:pPr>
              <w:tabs>
                <w:tab w:val="left" w:pos="567"/>
              </w:tabs>
              <w:rPr>
                <w:sz w:val="18"/>
                <w:szCs w:val="18"/>
              </w:rPr>
            </w:pPr>
            <w:r w:rsidRPr="00E95A74">
              <w:rPr>
                <w:sz w:val="18"/>
                <w:szCs w:val="18"/>
              </w:rPr>
              <w:t>50631</w:t>
            </w:r>
          </w:p>
        </w:tc>
        <w:tc>
          <w:tcPr>
            <w:tcW w:w="1842" w:type="dxa"/>
            <w:noWrap/>
            <w:vAlign w:val="center"/>
            <w:hideMark/>
          </w:tcPr>
          <w:p w14:paraId="396BC216" w14:textId="77777777" w:rsidR="00582377" w:rsidRPr="00E95A74" w:rsidRDefault="00582377" w:rsidP="00E95A74">
            <w:pPr>
              <w:tabs>
                <w:tab w:val="left" w:pos="567"/>
              </w:tabs>
              <w:rPr>
                <w:bCs/>
                <w:sz w:val="18"/>
                <w:szCs w:val="18"/>
              </w:rPr>
            </w:pPr>
            <w:r w:rsidRPr="00E95A74">
              <w:rPr>
                <w:bCs/>
                <w:sz w:val="18"/>
                <w:szCs w:val="18"/>
              </w:rPr>
              <w:t>Töötajate v.a. õpetajad sotsiaalmaks</w:t>
            </w:r>
          </w:p>
        </w:tc>
        <w:tc>
          <w:tcPr>
            <w:tcW w:w="851" w:type="dxa"/>
            <w:noWrap/>
            <w:vAlign w:val="center"/>
            <w:hideMark/>
          </w:tcPr>
          <w:p w14:paraId="76018800" w14:textId="6B06ACAD" w:rsidR="00582377" w:rsidRPr="0042722B" w:rsidRDefault="00582377" w:rsidP="00E95A74">
            <w:pPr>
              <w:tabs>
                <w:tab w:val="left" w:pos="567"/>
              </w:tabs>
              <w:rPr>
                <w:sz w:val="16"/>
                <w:szCs w:val="16"/>
              </w:rPr>
            </w:pPr>
          </w:p>
        </w:tc>
        <w:tc>
          <w:tcPr>
            <w:tcW w:w="1196" w:type="dxa"/>
            <w:noWrap/>
            <w:vAlign w:val="center"/>
            <w:hideMark/>
          </w:tcPr>
          <w:p w14:paraId="1D8EC2E2" w14:textId="7117D5C1" w:rsidR="00582377" w:rsidRPr="00E95A74" w:rsidRDefault="00582377" w:rsidP="00E95A74">
            <w:pPr>
              <w:tabs>
                <w:tab w:val="left" w:pos="567"/>
              </w:tabs>
              <w:rPr>
                <w:sz w:val="18"/>
                <w:szCs w:val="18"/>
              </w:rPr>
            </w:pPr>
          </w:p>
        </w:tc>
        <w:tc>
          <w:tcPr>
            <w:tcW w:w="2361" w:type="dxa"/>
            <w:noWrap/>
            <w:vAlign w:val="center"/>
            <w:hideMark/>
          </w:tcPr>
          <w:p w14:paraId="08D72249" w14:textId="77777777" w:rsidR="00582377" w:rsidRPr="00E95A74" w:rsidRDefault="00582377" w:rsidP="00E95A74">
            <w:pPr>
              <w:tabs>
                <w:tab w:val="left" w:pos="567"/>
              </w:tabs>
              <w:rPr>
                <w:sz w:val="18"/>
                <w:szCs w:val="18"/>
              </w:rPr>
            </w:pPr>
            <w:r w:rsidRPr="00E95A74">
              <w:rPr>
                <w:sz w:val="18"/>
                <w:szCs w:val="18"/>
              </w:rPr>
              <w:t>Kulud sihtraha arvelt</w:t>
            </w:r>
          </w:p>
        </w:tc>
        <w:tc>
          <w:tcPr>
            <w:tcW w:w="980" w:type="dxa"/>
            <w:noWrap/>
            <w:vAlign w:val="center"/>
            <w:hideMark/>
          </w:tcPr>
          <w:p w14:paraId="404AF741" w14:textId="77777777" w:rsidR="00582377" w:rsidRPr="00E95A74" w:rsidRDefault="00582377" w:rsidP="00E95A74">
            <w:pPr>
              <w:tabs>
                <w:tab w:val="left" w:pos="567"/>
              </w:tabs>
              <w:jc w:val="right"/>
              <w:rPr>
                <w:sz w:val="18"/>
                <w:szCs w:val="18"/>
              </w:rPr>
            </w:pPr>
            <w:r w:rsidRPr="00E95A74">
              <w:rPr>
                <w:sz w:val="18"/>
                <w:szCs w:val="18"/>
              </w:rPr>
              <w:t>83 958</w:t>
            </w:r>
          </w:p>
        </w:tc>
        <w:tc>
          <w:tcPr>
            <w:tcW w:w="851" w:type="dxa"/>
            <w:shd w:val="clear" w:color="auto" w:fill="FFF2CC" w:themeFill="accent4" w:themeFillTint="33"/>
            <w:noWrap/>
            <w:vAlign w:val="center"/>
            <w:hideMark/>
          </w:tcPr>
          <w:p w14:paraId="16FC3CF3"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65BB02ED"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526C3755" w14:textId="77777777" w:rsidR="00582377" w:rsidRPr="00EA5393" w:rsidRDefault="00582377" w:rsidP="00E95A74">
            <w:pPr>
              <w:tabs>
                <w:tab w:val="left" w:pos="567"/>
              </w:tabs>
              <w:jc w:val="right"/>
              <w:rPr>
                <w:b/>
                <w:sz w:val="18"/>
                <w:szCs w:val="18"/>
              </w:rPr>
            </w:pPr>
            <w:r w:rsidRPr="00EA5393">
              <w:rPr>
                <w:b/>
                <w:sz w:val="18"/>
                <w:szCs w:val="18"/>
              </w:rPr>
              <w:t>131</w:t>
            </w:r>
          </w:p>
        </w:tc>
        <w:tc>
          <w:tcPr>
            <w:tcW w:w="993" w:type="dxa"/>
            <w:noWrap/>
            <w:vAlign w:val="center"/>
            <w:hideMark/>
          </w:tcPr>
          <w:p w14:paraId="1C938DAD" w14:textId="77777777" w:rsidR="00582377" w:rsidRPr="00E95A74" w:rsidRDefault="00582377" w:rsidP="00E95A74">
            <w:pPr>
              <w:tabs>
                <w:tab w:val="left" w:pos="567"/>
              </w:tabs>
              <w:jc w:val="right"/>
              <w:rPr>
                <w:sz w:val="18"/>
                <w:szCs w:val="18"/>
              </w:rPr>
            </w:pPr>
            <w:r w:rsidRPr="00E95A74">
              <w:rPr>
                <w:sz w:val="18"/>
                <w:szCs w:val="18"/>
              </w:rPr>
              <w:t>84 089</w:t>
            </w:r>
          </w:p>
        </w:tc>
      </w:tr>
      <w:tr w:rsidR="00582377" w:rsidRPr="00E95A74" w14:paraId="46AC7319" w14:textId="77777777" w:rsidTr="0042722B">
        <w:trPr>
          <w:cantSplit/>
          <w:trHeight w:val="255"/>
        </w:trPr>
        <w:tc>
          <w:tcPr>
            <w:tcW w:w="421" w:type="dxa"/>
            <w:noWrap/>
            <w:vAlign w:val="center"/>
            <w:hideMark/>
          </w:tcPr>
          <w:p w14:paraId="45B4783F" w14:textId="77777777" w:rsidR="00582377" w:rsidRPr="00E95A74" w:rsidRDefault="00582377" w:rsidP="00E95A74">
            <w:pPr>
              <w:tabs>
                <w:tab w:val="left" w:pos="567"/>
              </w:tabs>
              <w:jc w:val="center"/>
              <w:rPr>
                <w:bCs/>
                <w:sz w:val="18"/>
                <w:szCs w:val="18"/>
              </w:rPr>
            </w:pPr>
            <w:r w:rsidRPr="00E95A74">
              <w:rPr>
                <w:bCs/>
                <w:sz w:val="18"/>
                <w:szCs w:val="18"/>
              </w:rPr>
              <w:t>08</w:t>
            </w:r>
          </w:p>
        </w:tc>
        <w:tc>
          <w:tcPr>
            <w:tcW w:w="1245" w:type="dxa"/>
            <w:noWrap/>
            <w:vAlign w:val="center"/>
            <w:hideMark/>
          </w:tcPr>
          <w:p w14:paraId="3775E93F" w14:textId="77777777" w:rsidR="00582377" w:rsidRPr="00582377" w:rsidRDefault="00582377" w:rsidP="00E95A74">
            <w:pPr>
              <w:tabs>
                <w:tab w:val="left" w:pos="567"/>
              </w:tabs>
              <w:rPr>
                <w:bCs/>
                <w:sz w:val="16"/>
                <w:szCs w:val="18"/>
              </w:rPr>
            </w:pPr>
            <w:r w:rsidRPr="00582377">
              <w:rPr>
                <w:bCs/>
                <w:sz w:val="16"/>
                <w:szCs w:val="18"/>
              </w:rPr>
              <w:t>08201-Raamatukogud</w:t>
            </w:r>
          </w:p>
        </w:tc>
        <w:tc>
          <w:tcPr>
            <w:tcW w:w="1597" w:type="dxa"/>
            <w:noWrap/>
            <w:vAlign w:val="center"/>
            <w:hideMark/>
          </w:tcPr>
          <w:p w14:paraId="4181DFFE" w14:textId="77777777" w:rsidR="00582377" w:rsidRPr="00582377" w:rsidRDefault="00582377" w:rsidP="00E95A74">
            <w:pPr>
              <w:tabs>
                <w:tab w:val="left" w:pos="567"/>
              </w:tabs>
              <w:rPr>
                <w:sz w:val="16"/>
                <w:szCs w:val="18"/>
              </w:rPr>
            </w:pPr>
            <w:r w:rsidRPr="00582377">
              <w:rPr>
                <w:sz w:val="16"/>
                <w:szCs w:val="18"/>
              </w:rPr>
              <w:t>Viljandi Linnaraamatukogu</w:t>
            </w:r>
          </w:p>
        </w:tc>
        <w:tc>
          <w:tcPr>
            <w:tcW w:w="1086" w:type="dxa"/>
            <w:noWrap/>
            <w:vAlign w:val="center"/>
            <w:hideMark/>
          </w:tcPr>
          <w:p w14:paraId="2E7ADF67"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3AD93AE0" w14:textId="77777777" w:rsidR="00582377" w:rsidRPr="00E95A74" w:rsidRDefault="00582377" w:rsidP="00E95A74">
            <w:pPr>
              <w:tabs>
                <w:tab w:val="left" w:pos="567"/>
              </w:tabs>
              <w:rPr>
                <w:sz w:val="18"/>
                <w:szCs w:val="18"/>
              </w:rPr>
            </w:pPr>
            <w:r w:rsidRPr="00E95A74">
              <w:rPr>
                <w:sz w:val="18"/>
                <w:szCs w:val="18"/>
              </w:rPr>
              <w:t>50641</w:t>
            </w:r>
          </w:p>
        </w:tc>
        <w:tc>
          <w:tcPr>
            <w:tcW w:w="1842" w:type="dxa"/>
            <w:noWrap/>
            <w:vAlign w:val="center"/>
            <w:hideMark/>
          </w:tcPr>
          <w:p w14:paraId="3AB46FA7" w14:textId="287A0740" w:rsidR="00582377" w:rsidRPr="00E95A74" w:rsidRDefault="00582377" w:rsidP="00E95A74">
            <w:pPr>
              <w:tabs>
                <w:tab w:val="left" w:pos="567"/>
              </w:tabs>
              <w:rPr>
                <w:bCs/>
                <w:sz w:val="18"/>
                <w:szCs w:val="18"/>
              </w:rPr>
            </w:pPr>
            <w:r w:rsidRPr="00E95A74">
              <w:rPr>
                <w:bCs/>
                <w:sz w:val="18"/>
                <w:szCs w:val="18"/>
              </w:rPr>
              <w:t>Töötajate v.a. õpetajate töötus</w:t>
            </w:r>
            <w:r w:rsidR="00B90AFD">
              <w:rPr>
                <w:bCs/>
                <w:sz w:val="18"/>
                <w:szCs w:val="18"/>
              </w:rPr>
              <w:t>-</w:t>
            </w:r>
            <w:r w:rsidRPr="00E95A74">
              <w:rPr>
                <w:bCs/>
                <w:sz w:val="18"/>
                <w:szCs w:val="18"/>
              </w:rPr>
              <w:t>kindlustusmakse</w:t>
            </w:r>
          </w:p>
        </w:tc>
        <w:tc>
          <w:tcPr>
            <w:tcW w:w="851" w:type="dxa"/>
            <w:noWrap/>
            <w:vAlign w:val="center"/>
            <w:hideMark/>
          </w:tcPr>
          <w:p w14:paraId="372C3010" w14:textId="04AEB6AF" w:rsidR="00582377" w:rsidRPr="0042722B" w:rsidRDefault="00582377" w:rsidP="00E95A74">
            <w:pPr>
              <w:tabs>
                <w:tab w:val="left" w:pos="567"/>
              </w:tabs>
              <w:rPr>
                <w:sz w:val="16"/>
                <w:szCs w:val="16"/>
              </w:rPr>
            </w:pPr>
          </w:p>
        </w:tc>
        <w:tc>
          <w:tcPr>
            <w:tcW w:w="1196" w:type="dxa"/>
            <w:noWrap/>
            <w:vAlign w:val="center"/>
            <w:hideMark/>
          </w:tcPr>
          <w:p w14:paraId="70E6F0F9" w14:textId="3A703BDC" w:rsidR="00582377" w:rsidRPr="00E95A74" w:rsidRDefault="00582377" w:rsidP="00E95A74">
            <w:pPr>
              <w:tabs>
                <w:tab w:val="left" w:pos="567"/>
              </w:tabs>
              <w:rPr>
                <w:sz w:val="18"/>
                <w:szCs w:val="18"/>
              </w:rPr>
            </w:pPr>
          </w:p>
        </w:tc>
        <w:tc>
          <w:tcPr>
            <w:tcW w:w="2361" w:type="dxa"/>
            <w:noWrap/>
            <w:vAlign w:val="center"/>
            <w:hideMark/>
          </w:tcPr>
          <w:p w14:paraId="66B763CF" w14:textId="77777777" w:rsidR="00582377" w:rsidRPr="00E95A74" w:rsidRDefault="00582377" w:rsidP="00E95A74">
            <w:pPr>
              <w:tabs>
                <w:tab w:val="left" w:pos="567"/>
              </w:tabs>
              <w:rPr>
                <w:sz w:val="18"/>
                <w:szCs w:val="18"/>
              </w:rPr>
            </w:pPr>
            <w:r w:rsidRPr="00E95A74">
              <w:rPr>
                <w:sz w:val="18"/>
                <w:szCs w:val="18"/>
              </w:rPr>
              <w:t>Kulud sihtraha arvelt</w:t>
            </w:r>
          </w:p>
        </w:tc>
        <w:tc>
          <w:tcPr>
            <w:tcW w:w="980" w:type="dxa"/>
            <w:noWrap/>
            <w:vAlign w:val="center"/>
            <w:hideMark/>
          </w:tcPr>
          <w:p w14:paraId="247CF702" w14:textId="77777777" w:rsidR="00582377" w:rsidRPr="00E95A74" w:rsidRDefault="00582377" w:rsidP="00E95A74">
            <w:pPr>
              <w:tabs>
                <w:tab w:val="left" w:pos="567"/>
              </w:tabs>
              <w:jc w:val="right"/>
              <w:rPr>
                <w:sz w:val="18"/>
                <w:szCs w:val="18"/>
              </w:rPr>
            </w:pPr>
            <w:r w:rsidRPr="00E95A74">
              <w:rPr>
                <w:sz w:val="18"/>
                <w:szCs w:val="18"/>
              </w:rPr>
              <w:t>2 037</w:t>
            </w:r>
          </w:p>
        </w:tc>
        <w:tc>
          <w:tcPr>
            <w:tcW w:w="851" w:type="dxa"/>
            <w:shd w:val="clear" w:color="auto" w:fill="FFF2CC" w:themeFill="accent4" w:themeFillTint="33"/>
            <w:noWrap/>
            <w:vAlign w:val="center"/>
            <w:hideMark/>
          </w:tcPr>
          <w:p w14:paraId="691CD666"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1259FC9F"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13D1304" w14:textId="77777777" w:rsidR="00582377" w:rsidRPr="00EA5393" w:rsidRDefault="00582377" w:rsidP="00E95A74">
            <w:pPr>
              <w:tabs>
                <w:tab w:val="left" w:pos="567"/>
              </w:tabs>
              <w:jc w:val="right"/>
              <w:rPr>
                <w:b/>
                <w:sz w:val="18"/>
                <w:szCs w:val="18"/>
              </w:rPr>
            </w:pPr>
            <w:r w:rsidRPr="00EA5393">
              <w:rPr>
                <w:b/>
                <w:sz w:val="18"/>
                <w:szCs w:val="18"/>
              </w:rPr>
              <w:t>3</w:t>
            </w:r>
          </w:p>
        </w:tc>
        <w:tc>
          <w:tcPr>
            <w:tcW w:w="993" w:type="dxa"/>
            <w:noWrap/>
            <w:vAlign w:val="center"/>
            <w:hideMark/>
          </w:tcPr>
          <w:p w14:paraId="3F0F3D38" w14:textId="77777777" w:rsidR="00582377" w:rsidRPr="00E95A74" w:rsidRDefault="00582377" w:rsidP="00E95A74">
            <w:pPr>
              <w:tabs>
                <w:tab w:val="left" w:pos="567"/>
              </w:tabs>
              <w:jc w:val="right"/>
              <w:rPr>
                <w:sz w:val="18"/>
                <w:szCs w:val="18"/>
              </w:rPr>
            </w:pPr>
            <w:r w:rsidRPr="00E95A74">
              <w:rPr>
                <w:sz w:val="18"/>
                <w:szCs w:val="18"/>
              </w:rPr>
              <w:t>2 040</w:t>
            </w:r>
          </w:p>
        </w:tc>
      </w:tr>
      <w:tr w:rsidR="00582377" w:rsidRPr="00E95A74" w14:paraId="7C6521FF" w14:textId="77777777" w:rsidTr="0042722B">
        <w:trPr>
          <w:cantSplit/>
          <w:trHeight w:val="255"/>
        </w:trPr>
        <w:tc>
          <w:tcPr>
            <w:tcW w:w="421" w:type="dxa"/>
            <w:noWrap/>
            <w:vAlign w:val="center"/>
            <w:hideMark/>
          </w:tcPr>
          <w:p w14:paraId="60C8532E" w14:textId="77777777" w:rsidR="00582377" w:rsidRPr="00E95A74" w:rsidRDefault="00582377" w:rsidP="00E95A74">
            <w:pPr>
              <w:tabs>
                <w:tab w:val="left" w:pos="567"/>
              </w:tabs>
              <w:jc w:val="center"/>
              <w:rPr>
                <w:bCs/>
                <w:sz w:val="18"/>
                <w:szCs w:val="18"/>
              </w:rPr>
            </w:pPr>
            <w:r w:rsidRPr="00E95A74">
              <w:rPr>
                <w:bCs/>
                <w:sz w:val="18"/>
                <w:szCs w:val="18"/>
              </w:rPr>
              <w:t>08</w:t>
            </w:r>
          </w:p>
        </w:tc>
        <w:tc>
          <w:tcPr>
            <w:tcW w:w="1245" w:type="dxa"/>
            <w:noWrap/>
            <w:vAlign w:val="center"/>
            <w:hideMark/>
          </w:tcPr>
          <w:p w14:paraId="002C0865" w14:textId="77777777" w:rsidR="00582377" w:rsidRPr="00582377" w:rsidRDefault="00582377" w:rsidP="00E95A74">
            <w:pPr>
              <w:tabs>
                <w:tab w:val="left" w:pos="567"/>
              </w:tabs>
              <w:rPr>
                <w:bCs/>
                <w:sz w:val="16"/>
                <w:szCs w:val="18"/>
              </w:rPr>
            </w:pPr>
            <w:r w:rsidRPr="00582377">
              <w:rPr>
                <w:bCs/>
                <w:sz w:val="16"/>
                <w:szCs w:val="18"/>
              </w:rPr>
              <w:t>08201-Raamatukogud</w:t>
            </w:r>
          </w:p>
        </w:tc>
        <w:tc>
          <w:tcPr>
            <w:tcW w:w="1597" w:type="dxa"/>
            <w:noWrap/>
            <w:vAlign w:val="center"/>
            <w:hideMark/>
          </w:tcPr>
          <w:p w14:paraId="344AC7C2" w14:textId="77777777" w:rsidR="00582377" w:rsidRPr="00582377" w:rsidRDefault="00582377" w:rsidP="00E95A74">
            <w:pPr>
              <w:tabs>
                <w:tab w:val="left" w:pos="567"/>
              </w:tabs>
              <w:rPr>
                <w:sz w:val="16"/>
                <w:szCs w:val="18"/>
              </w:rPr>
            </w:pPr>
            <w:r w:rsidRPr="00582377">
              <w:rPr>
                <w:sz w:val="16"/>
                <w:szCs w:val="18"/>
              </w:rPr>
              <w:t>Viljandi Linnaraamatukogu</w:t>
            </w:r>
          </w:p>
        </w:tc>
        <w:tc>
          <w:tcPr>
            <w:tcW w:w="1086" w:type="dxa"/>
            <w:noWrap/>
            <w:vAlign w:val="center"/>
            <w:hideMark/>
          </w:tcPr>
          <w:p w14:paraId="33DE38BE"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6F339C06" w14:textId="77777777" w:rsidR="00582377" w:rsidRPr="00E95A74" w:rsidRDefault="00582377" w:rsidP="00E95A74">
            <w:pPr>
              <w:tabs>
                <w:tab w:val="left" w:pos="567"/>
              </w:tabs>
              <w:rPr>
                <w:sz w:val="18"/>
                <w:szCs w:val="18"/>
              </w:rPr>
            </w:pPr>
            <w:r w:rsidRPr="00E95A74">
              <w:rPr>
                <w:sz w:val="18"/>
                <w:szCs w:val="18"/>
              </w:rPr>
              <w:t>55141</w:t>
            </w:r>
          </w:p>
        </w:tc>
        <w:tc>
          <w:tcPr>
            <w:tcW w:w="1842" w:type="dxa"/>
            <w:noWrap/>
            <w:vAlign w:val="center"/>
            <w:hideMark/>
          </w:tcPr>
          <w:p w14:paraId="29F58B91" w14:textId="77777777" w:rsidR="00582377" w:rsidRPr="00E95A74" w:rsidRDefault="00582377" w:rsidP="00E95A74">
            <w:pPr>
              <w:tabs>
                <w:tab w:val="left" w:pos="567"/>
              </w:tabs>
              <w:rPr>
                <w:bCs/>
                <w:sz w:val="18"/>
                <w:szCs w:val="18"/>
              </w:rPr>
            </w:pPr>
            <w:r w:rsidRPr="00E95A74">
              <w:rPr>
                <w:bCs/>
                <w:sz w:val="18"/>
                <w:szCs w:val="18"/>
              </w:rPr>
              <w:t>Kulud riist- ja tarkvara ostmiseks</w:t>
            </w:r>
          </w:p>
        </w:tc>
        <w:tc>
          <w:tcPr>
            <w:tcW w:w="851" w:type="dxa"/>
            <w:noWrap/>
            <w:vAlign w:val="center"/>
            <w:hideMark/>
          </w:tcPr>
          <w:p w14:paraId="4BF7F70B" w14:textId="3205CDBE" w:rsidR="00582377" w:rsidRPr="0042722B" w:rsidRDefault="00582377" w:rsidP="00E95A74">
            <w:pPr>
              <w:tabs>
                <w:tab w:val="left" w:pos="567"/>
              </w:tabs>
              <w:rPr>
                <w:sz w:val="16"/>
                <w:szCs w:val="16"/>
              </w:rPr>
            </w:pPr>
          </w:p>
        </w:tc>
        <w:tc>
          <w:tcPr>
            <w:tcW w:w="1196" w:type="dxa"/>
            <w:noWrap/>
            <w:vAlign w:val="center"/>
            <w:hideMark/>
          </w:tcPr>
          <w:p w14:paraId="14FB2511" w14:textId="7EB52C60" w:rsidR="00582377" w:rsidRPr="00E95A74" w:rsidRDefault="00582377" w:rsidP="00E95A74">
            <w:pPr>
              <w:tabs>
                <w:tab w:val="left" w:pos="567"/>
              </w:tabs>
              <w:rPr>
                <w:sz w:val="18"/>
                <w:szCs w:val="18"/>
              </w:rPr>
            </w:pPr>
          </w:p>
        </w:tc>
        <w:tc>
          <w:tcPr>
            <w:tcW w:w="2361" w:type="dxa"/>
            <w:noWrap/>
            <w:vAlign w:val="center"/>
            <w:hideMark/>
          </w:tcPr>
          <w:p w14:paraId="01C9B022" w14:textId="77777777" w:rsidR="00582377" w:rsidRPr="00E95A74" w:rsidRDefault="00582377" w:rsidP="00E95A74">
            <w:pPr>
              <w:tabs>
                <w:tab w:val="left" w:pos="567"/>
              </w:tabs>
              <w:rPr>
                <w:sz w:val="18"/>
                <w:szCs w:val="18"/>
              </w:rPr>
            </w:pPr>
            <w:r w:rsidRPr="00E95A74">
              <w:rPr>
                <w:sz w:val="18"/>
                <w:szCs w:val="18"/>
              </w:rPr>
              <w:t>IT halduse korraldamise raha Linnavalitsuse eelarvesse</w:t>
            </w:r>
          </w:p>
        </w:tc>
        <w:tc>
          <w:tcPr>
            <w:tcW w:w="980" w:type="dxa"/>
            <w:noWrap/>
            <w:vAlign w:val="center"/>
            <w:hideMark/>
          </w:tcPr>
          <w:p w14:paraId="3176C040" w14:textId="77777777" w:rsidR="00582377" w:rsidRPr="00E95A74" w:rsidRDefault="00582377" w:rsidP="00E95A74">
            <w:pPr>
              <w:tabs>
                <w:tab w:val="left" w:pos="567"/>
              </w:tabs>
              <w:jc w:val="right"/>
              <w:rPr>
                <w:sz w:val="18"/>
                <w:szCs w:val="18"/>
              </w:rPr>
            </w:pPr>
            <w:r w:rsidRPr="00E95A74">
              <w:rPr>
                <w:sz w:val="18"/>
                <w:szCs w:val="18"/>
              </w:rPr>
              <w:t>1 902</w:t>
            </w:r>
          </w:p>
        </w:tc>
        <w:tc>
          <w:tcPr>
            <w:tcW w:w="851" w:type="dxa"/>
            <w:shd w:val="clear" w:color="auto" w:fill="FFF2CC" w:themeFill="accent4" w:themeFillTint="33"/>
            <w:noWrap/>
            <w:vAlign w:val="center"/>
            <w:hideMark/>
          </w:tcPr>
          <w:p w14:paraId="33BA1E10" w14:textId="77777777" w:rsidR="00582377" w:rsidRPr="00EA5393" w:rsidRDefault="00582377" w:rsidP="00E95A74">
            <w:pPr>
              <w:tabs>
                <w:tab w:val="left" w:pos="567"/>
              </w:tabs>
              <w:jc w:val="right"/>
              <w:rPr>
                <w:b/>
                <w:sz w:val="18"/>
                <w:szCs w:val="18"/>
              </w:rPr>
            </w:pPr>
            <w:r w:rsidRPr="00EA5393">
              <w:rPr>
                <w:b/>
                <w:sz w:val="18"/>
                <w:szCs w:val="18"/>
              </w:rPr>
              <w:t>-706</w:t>
            </w:r>
          </w:p>
        </w:tc>
        <w:tc>
          <w:tcPr>
            <w:tcW w:w="708" w:type="dxa"/>
            <w:shd w:val="clear" w:color="auto" w:fill="FFF2CC" w:themeFill="accent4" w:themeFillTint="33"/>
            <w:noWrap/>
            <w:vAlign w:val="center"/>
            <w:hideMark/>
          </w:tcPr>
          <w:p w14:paraId="062008E2"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16017B01"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51D891FB" w14:textId="77777777" w:rsidR="00582377" w:rsidRPr="00E95A74" w:rsidRDefault="00582377" w:rsidP="00E95A74">
            <w:pPr>
              <w:tabs>
                <w:tab w:val="left" w:pos="567"/>
              </w:tabs>
              <w:jc w:val="right"/>
              <w:rPr>
                <w:sz w:val="18"/>
                <w:szCs w:val="18"/>
              </w:rPr>
            </w:pPr>
            <w:r w:rsidRPr="00E95A74">
              <w:rPr>
                <w:sz w:val="18"/>
                <w:szCs w:val="18"/>
              </w:rPr>
              <w:t>1 196</w:t>
            </w:r>
          </w:p>
        </w:tc>
      </w:tr>
      <w:tr w:rsidR="00582377" w:rsidRPr="00E95A74" w14:paraId="0D73DF1A" w14:textId="77777777" w:rsidTr="0042722B">
        <w:trPr>
          <w:cantSplit/>
          <w:trHeight w:val="255"/>
        </w:trPr>
        <w:tc>
          <w:tcPr>
            <w:tcW w:w="421" w:type="dxa"/>
            <w:noWrap/>
            <w:vAlign w:val="center"/>
            <w:hideMark/>
          </w:tcPr>
          <w:p w14:paraId="4ED62F58" w14:textId="77777777" w:rsidR="00582377" w:rsidRPr="00E95A74" w:rsidRDefault="00582377" w:rsidP="00E95A74">
            <w:pPr>
              <w:tabs>
                <w:tab w:val="left" w:pos="567"/>
              </w:tabs>
              <w:jc w:val="center"/>
              <w:rPr>
                <w:bCs/>
                <w:sz w:val="18"/>
                <w:szCs w:val="18"/>
              </w:rPr>
            </w:pPr>
            <w:r w:rsidRPr="00E95A74">
              <w:rPr>
                <w:bCs/>
                <w:sz w:val="18"/>
                <w:szCs w:val="18"/>
              </w:rPr>
              <w:t>08</w:t>
            </w:r>
          </w:p>
        </w:tc>
        <w:tc>
          <w:tcPr>
            <w:tcW w:w="1245" w:type="dxa"/>
            <w:noWrap/>
            <w:vAlign w:val="center"/>
            <w:hideMark/>
          </w:tcPr>
          <w:p w14:paraId="09E3189E" w14:textId="77777777" w:rsidR="00582377" w:rsidRPr="00582377" w:rsidRDefault="00582377" w:rsidP="00E95A74">
            <w:pPr>
              <w:tabs>
                <w:tab w:val="left" w:pos="567"/>
              </w:tabs>
              <w:rPr>
                <w:bCs/>
                <w:sz w:val="16"/>
                <w:szCs w:val="18"/>
              </w:rPr>
            </w:pPr>
            <w:r w:rsidRPr="00582377">
              <w:rPr>
                <w:bCs/>
                <w:sz w:val="16"/>
                <w:szCs w:val="18"/>
              </w:rPr>
              <w:t>08201-Raamatukogud</w:t>
            </w:r>
          </w:p>
        </w:tc>
        <w:tc>
          <w:tcPr>
            <w:tcW w:w="1597" w:type="dxa"/>
            <w:noWrap/>
            <w:vAlign w:val="center"/>
            <w:hideMark/>
          </w:tcPr>
          <w:p w14:paraId="68340A1C" w14:textId="77777777" w:rsidR="00582377" w:rsidRPr="00582377" w:rsidRDefault="00582377" w:rsidP="00E95A74">
            <w:pPr>
              <w:tabs>
                <w:tab w:val="left" w:pos="567"/>
              </w:tabs>
              <w:rPr>
                <w:sz w:val="16"/>
                <w:szCs w:val="18"/>
              </w:rPr>
            </w:pPr>
            <w:r w:rsidRPr="00582377">
              <w:rPr>
                <w:sz w:val="16"/>
                <w:szCs w:val="18"/>
              </w:rPr>
              <w:t>Viljandi Linnaraamatukogu</w:t>
            </w:r>
          </w:p>
        </w:tc>
        <w:tc>
          <w:tcPr>
            <w:tcW w:w="1086" w:type="dxa"/>
            <w:noWrap/>
            <w:vAlign w:val="center"/>
            <w:hideMark/>
          </w:tcPr>
          <w:p w14:paraId="2F74D486"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3009F84A" w14:textId="77777777" w:rsidR="00582377" w:rsidRPr="00E95A74" w:rsidRDefault="00582377" w:rsidP="00E95A74">
            <w:pPr>
              <w:tabs>
                <w:tab w:val="left" w:pos="567"/>
              </w:tabs>
              <w:rPr>
                <w:sz w:val="18"/>
                <w:szCs w:val="18"/>
              </w:rPr>
            </w:pPr>
            <w:r w:rsidRPr="00E95A74">
              <w:rPr>
                <w:sz w:val="18"/>
                <w:szCs w:val="18"/>
              </w:rPr>
              <w:t>55142</w:t>
            </w:r>
          </w:p>
        </w:tc>
        <w:tc>
          <w:tcPr>
            <w:tcW w:w="1842" w:type="dxa"/>
            <w:noWrap/>
            <w:vAlign w:val="center"/>
            <w:hideMark/>
          </w:tcPr>
          <w:p w14:paraId="09870009" w14:textId="77777777" w:rsidR="00582377" w:rsidRPr="00E95A74" w:rsidRDefault="00582377" w:rsidP="00E95A74">
            <w:pPr>
              <w:tabs>
                <w:tab w:val="left" w:pos="567"/>
              </w:tabs>
              <w:rPr>
                <w:bCs/>
                <w:sz w:val="18"/>
                <w:szCs w:val="18"/>
              </w:rPr>
            </w:pPr>
            <w:r w:rsidRPr="00E95A74">
              <w:rPr>
                <w:bCs/>
                <w:sz w:val="18"/>
                <w:szCs w:val="18"/>
              </w:rPr>
              <w:t>Kulud riistvara remondile ja hooldusele</w:t>
            </w:r>
          </w:p>
        </w:tc>
        <w:tc>
          <w:tcPr>
            <w:tcW w:w="851" w:type="dxa"/>
            <w:noWrap/>
            <w:vAlign w:val="center"/>
            <w:hideMark/>
          </w:tcPr>
          <w:p w14:paraId="1B1901E2" w14:textId="1ADC8AA3" w:rsidR="00582377" w:rsidRPr="0042722B" w:rsidRDefault="00582377" w:rsidP="00E95A74">
            <w:pPr>
              <w:tabs>
                <w:tab w:val="left" w:pos="567"/>
              </w:tabs>
              <w:rPr>
                <w:sz w:val="16"/>
                <w:szCs w:val="16"/>
              </w:rPr>
            </w:pPr>
          </w:p>
        </w:tc>
        <w:tc>
          <w:tcPr>
            <w:tcW w:w="1196" w:type="dxa"/>
            <w:noWrap/>
            <w:vAlign w:val="center"/>
            <w:hideMark/>
          </w:tcPr>
          <w:p w14:paraId="628797B1" w14:textId="07746DB1" w:rsidR="00582377" w:rsidRPr="00E95A74" w:rsidRDefault="00582377" w:rsidP="00E95A74">
            <w:pPr>
              <w:tabs>
                <w:tab w:val="left" w:pos="567"/>
              </w:tabs>
              <w:rPr>
                <w:sz w:val="18"/>
                <w:szCs w:val="18"/>
              </w:rPr>
            </w:pPr>
          </w:p>
        </w:tc>
        <w:tc>
          <w:tcPr>
            <w:tcW w:w="2361" w:type="dxa"/>
            <w:noWrap/>
            <w:vAlign w:val="center"/>
            <w:hideMark/>
          </w:tcPr>
          <w:p w14:paraId="06D345EF" w14:textId="77777777" w:rsidR="00582377" w:rsidRPr="00E95A74" w:rsidRDefault="00582377" w:rsidP="00E95A74">
            <w:pPr>
              <w:tabs>
                <w:tab w:val="left" w:pos="567"/>
              </w:tabs>
              <w:rPr>
                <w:sz w:val="18"/>
                <w:szCs w:val="18"/>
              </w:rPr>
            </w:pPr>
            <w:r w:rsidRPr="00E95A74">
              <w:rPr>
                <w:sz w:val="18"/>
                <w:szCs w:val="18"/>
              </w:rPr>
              <w:t>IT halduse korraldamise raha Linnavalitsuse eelarvesse</w:t>
            </w:r>
          </w:p>
        </w:tc>
        <w:tc>
          <w:tcPr>
            <w:tcW w:w="980" w:type="dxa"/>
            <w:noWrap/>
            <w:vAlign w:val="center"/>
            <w:hideMark/>
          </w:tcPr>
          <w:p w14:paraId="722E9320" w14:textId="77777777" w:rsidR="00582377" w:rsidRPr="00E95A74" w:rsidRDefault="00582377" w:rsidP="00E95A74">
            <w:pPr>
              <w:tabs>
                <w:tab w:val="left" w:pos="567"/>
              </w:tabs>
              <w:jc w:val="right"/>
              <w:rPr>
                <w:sz w:val="18"/>
                <w:szCs w:val="18"/>
              </w:rPr>
            </w:pPr>
            <w:r w:rsidRPr="00E95A74">
              <w:rPr>
                <w:sz w:val="18"/>
                <w:szCs w:val="18"/>
              </w:rPr>
              <w:t>4 224</w:t>
            </w:r>
          </w:p>
        </w:tc>
        <w:tc>
          <w:tcPr>
            <w:tcW w:w="851" w:type="dxa"/>
            <w:shd w:val="clear" w:color="auto" w:fill="FFF2CC" w:themeFill="accent4" w:themeFillTint="33"/>
            <w:noWrap/>
            <w:vAlign w:val="center"/>
            <w:hideMark/>
          </w:tcPr>
          <w:p w14:paraId="7FCF2064" w14:textId="77777777" w:rsidR="00582377" w:rsidRPr="00EA5393" w:rsidRDefault="00582377" w:rsidP="00E95A74">
            <w:pPr>
              <w:tabs>
                <w:tab w:val="left" w:pos="567"/>
              </w:tabs>
              <w:jc w:val="right"/>
              <w:rPr>
                <w:b/>
                <w:sz w:val="18"/>
                <w:szCs w:val="18"/>
              </w:rPr>
            </w:pPr>
            <w:r w:rsidRPr="00EA5393">
              <w:rPr>
                <w:b/>
                <w:sz w:val="18"/>
                <w:szCs w:val="18"/>
              </w:rPr>
              <w:t>-3 494</w:t>
            </w:r>
          </w:p>
        </w:tc>
        <w:tc>
          <w:tcPr>
            <w:tcW w:w="708" w:type="dxa"/>
            <w:shd w:val="clear" w:color="auto" w:fill="FFF2CC" w:themeFill="accent4" w:themeFillTint="33"/>
            <w:noWrap/>
            <w:vAlign w:val="center"/>
            <w:hideMark/>
          </w:tcPr>
          <w:p w14:paraId="481AA094"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408F182B"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4C9F119F" w14:textId="77777777" w:rsidR="00582377" w:rsidRPr="00E95A74" w:rsidRDefault="00582377" w:rsidP="00E95A74">
            <w:pPr>
              <w:tabs>
                <w:tab w:val="left" w:pos="567"/>
              </w:tabs>
              <w:jc w:val="right"/>
              <w:rPr>
                <w:sz w:val="18"/>
                <w:szCs w:val="18"/>
              </w:rPr>
            </w:pPr>
            <w:r w:rsidRPr="00E95A74">
              <w:rPr>
                <w:sz w:val="18"/>
                <w:szCs w:val="18"/>
              </w:rPr>
              <w:t>730</w:t>
            </w:r>
          </w:p>
        </w:tc>
      </w:tr>
      <w:tr w:rsidR="00582377" w:rsidRPr="00E95A74" w14:paraId="45475AAF" w14:textId="77777777" w:rsidTr="0042722B">
        <w:trPr>
          <w:cantSplit/>
          <w:trHeight w:val="255"/>
        </w:trPr>
        <w:tc>
          <w:tcPr>
            <w:tcW w:w="421" w:type="dxa"/>
            <w:noWrap/>
            <w:vAlign w:val="center"/>
            <w:hideMark/>
          </w:tcPr>
          <w:p w14:paraId="31428FDC" w14:textId="77777777" w:rsidR="00582377" w:rsidRPr="00E95A74" w:rsidRDefault="00582377" w:rsidP="00E95A74">
            <w:pPr>
              <w:tabs>
                <w:tab w:val="left" w:pos="567"/>
              </w:tabs>
              <w:jc w:val="center"/>
              <w:rPr>
                <w:bCs/>
                <w:sz w:val="18"/>
                <w:szCs w:val="18"/>
              </w:rPr>
            </w:pPr>
            <w:r w:rsidRPr="00E95A74">
              <w:rPr>
                <w:bCs/>
                <w:sz w:val="18"/>
                <w:szCs w:val="18"/>
              </w:rPr>
              <w:t>08</w:t>
            </w:r>
          </w:p>
        </w:tc>
        <w:tc>
          <w:tcPr>
            <w:tcW w:w="1245" w:type="dxa"/>
            <w:noWrap/>
            <w:vAlign w:val="center"/>
            <w:hideMark/>
          </w:tcPr>
          <w:p w14:paraId="6195B33A" w14:textId="77777777" w:rsidR="00582377" w:rsidRPr="00582377" w:rsidRDefault="00582377" w:rsidP="00E95A74">
            <w:pPr>
              <w:tabs>
                <w:tab w:val="left" w:pos="567"/>
              </w:tabs>
              <w:rPr>
                <w:bCs/>
                <w:sz w:val="16"/>
                <w:szCs w:val="18"/>
              </w:rPr>
            </w:pPr>
            <w:r w:rsidRPr="00582377">
              <w:rPr>
                <w:bCs/>
                <w:sz w:val="16"/>
                <w:szCs w:val="18"/>
              </w:rPr>
              <w:t>08201-Raamatukogud</w:t>
            </w:r>
          </w:p>
        </w:tc>
        <w:tc>
          <w:tcPr>
            <w:tcW w:w="1597" w:type="dxa"/>
            <w:noWrap/>
            <w:vAlign w:val="center"/>
            <w:hideMark/>
          </w:tcPr>
          <w:p w14:paraId="47099CC6" w14:textId="77777777" w:rsidR="00582377" w:rsidRPr="00582377" w:rsidRDefault="00582377" w:rsidP="00E95A74">
            <w:pPr>
              <w:tabs>
                <w:tab w:val="left" w:pos="567"/>
              </w:tabs>
              <w:rPr>
                <w:sz w:val="16"/>
                <w:szCs w:val="18"/>
              </w:rPr>
            </w:pPr>
            <w:r w:rsidRPr="00582377">
              <w:rPr>
                <w:sz w:val="16"/>
                <w:szCs w:val="18"/>
              </w:rPr>
              <w:t>Viljandi Linnaraamatukogu</w:t>
            </w:r>
          </w:p>
        </w:tc>
        <w:tc>
          <w:tcPr>
            <w:tcW w:w="1086" w:type="dxa"/>
            <w:noWrap/>
            <w:vAlign w:val="center"/>
            <w:hideMark/>
          </w:tcPr>
          <w:p w14:paraId="56D03690"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0CCA1BF7" w14:textId="77777777" w:rsidR="00582377" w:rsidRPr="00E95A74" w:rsidRDefault="00582377" w:rsidP="00E95A74">
            <w:pPr>
              <w:tabs>
                <w:tab w:val="left" w:pos="567"/>
              </w:tabs>
              <w:rPr>
                <w:sz w:val="18"/>
                <w:szCs w:val="18"/>
              </w:rPr>
            </w:pPr>
            <w:r w:rsidRPr="00E95A74">
              <w:rPr>
                <w:sz w:val="18"/>
                <w:szCs w:val="18"/>
              </w:rPr>
              <w:t>5523</w:t>
            </w:r>
          </w:p>
        </w:tc>
        <w:tc>
          <w:tcPr>
            <w:tcW w:w="1842" w:type="dxa"/>
            <w:noWrap/>
            <w:vAlign w:val="center"/>
            <w:hideMark/>
          </w:tcPr>
          <w:p w14:paraId="409F8A8D" w14:textId="77777777" w:rsidR="00582377" w:rsidRPr="00E95A74" w:rsidRDefault="00582377" w:rsidP="00E95A74">
            <w:pPr>
              <w:tabs>
                <w:tab w:val="left" w:pos="567"/>
              </w:tabs>
              <w:rPr>
                <w:bCs/>
                <w:sz w:val="18"/>
                <w:szCs w:val="18"/>
              </w:rPr>
            </w:pPr>
            <w:r w:rsidRPr="00E95A74">
              <w:rPr>
                <w:bCs/>
                <w:sz w:val="18"/>
                <w:szCs w:val="18"/>
              </w:rPr>
              <w:t>Teavikud ja kunstiesemed</w:t>
            </w:r>
          </w:p>
        </w:tc>
        <w:tc>
          <w:tcPr>
            <w:tcW w:w="851" w:type="dxa"/>
            <w:noWrap/>
            <w:vAlign w:val="center"/>
            <w:hideMark/>
          </w:tcPr>
          <w:p w14:paraId="4393296D" w14:textId="594BD386" w:rsidR="00582377" w:rsidRPr="0042722B" w:rsidRDefault="00582377" w:rsidP="00E95A74">
            <w:pPr>
              <w:tabs>
                <w:tab w:val="left" w:pos="567"/>
              </w:tabs>
              <w:rPr>
                <w:sz w:val="16"/>
                <w:szCs w:val="16"/>
              </w:rPr>
            </w:pPr>
          </w:p>
        </w:tc>
        <w:tc>
          <w:tcPr>
            <w:tcW w:w="1196" w:type="dxa"/>
            <w:noWrap/>
            <w:vAlign w:val="center"/>
            <w:hideMark/>
          </w:tcPr>
          <w:p w14:paraId="131D6E66" w14:textId="18A0DADF" w:rsidR="00582377" w:rsidRPr="00E95A74" w:rsidRDefault="00582377" w:rsidP="00E95A74">
            <w:pPr>
              <w:tabs>
                <w:tab w:val="left" w:pos="567"/>
              </w:tabs>
              <w:rPr>
                <w:sz w:val="18"/>
                <w:szCs w:val="18"/>
              </w:rPr>
            </w:pPr>
          </w:p>
        </w:tc>
        <w:tc>
          <w:tcPr>
            <w:tcW w:w="2361" w:type="dxa"/>
            <w:noWrap/>
            <w:vAlign w:val="center"/>
            <w:hideMark/>
          </w:tcPr>
          <w:p w14:paraId="6B20FE84" w14:textId="77777777" w:rsidR="00582377" w:rsidRPr="00E95A74" w:rsidRDefault="00582377" w:rsidP="00E95A74">
            <w:pPr>
              <w:tabs>
                <w:tab w:val="left" w:pos="567"/>
              </w:tabs>
              <w:rPr>
                <w:sz w:val="18"/>
                <w:szCs w:val="18"/>
              </w:rPr>
            </w:pPr>
            <w:r w:rsidRPr="00E95A74">
              <w:rPr>
                <w:sz w:val="18"/>
                <w:szCs w:val="18"/>
              </w:rPr>
              <w:t>Kulud sihtraha arvelt</w:t>
            </w:r>
          </w:p>
        </w:tc>
        <w:tc>
          <w:tcPr>
            <w:tcW w:w="980" w:type="dxa"/>
            <w:noWrap/>
            <w:vAlign w:val="center"/>
            <w:hideMark/>
          </w:tcPr>
          <w:p w14:paraId="6BD10862" w14:textId="77777777" w:rsidR="00582377" w:rsidRPr="00E95A74" w:rsidRDefault="00582377" w:rsidP="00E95A74">
            <w:pPr>
              <w:tabs>
                <w:tab w:val="left" w:pos="567"/>
              </w:tabs>
              <w:jc w:val="right"/>
              <w:rPr>
                <w:sz w:val="18"/>
                <w:szCs w:val="18"/>
              </w:rPr>
            </w:pPr>
            <w:r w:rsidRPr="00E95A74">
              <w:rPr>
                <w:sz w:val="18"/>
                <w:szCs w:val="18"/>
              </w:rPr>
              <w:t>128 830</w:t>
            </w:r>
          </w:p>
        </w:tc>
        <w:tc>
          <w:tcPr>
            <w:tcW w:w="851" w:type="dxa"/>
            <w:shd w:val="clear" w:color="auto" w:fill="FFF2CC" w:themeFill="accent4" w:themeFillTint="33"/>
            <w:noWrap/>
            <w:vAlign w:val="center"/>
            <w:hideMark/>
          </w:tcPr>
          <w:p w14:paraId="4D3B9050"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011C1885"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DE5566C" w14:textId="77777777" w:rsidR="00582377" w:rsidRPr="00EA5393" w:rsidRDefault="00582377" w:rsidP="00E95A74">
            <w:pPr>
              <w:tabs>
                <w:tab w:val="left" w:pos="567"/>
              </w:tabs>
              <w:jc w:val="right"/>
              <w:rPr>
                <w:b/>
                <w:sz w:val="18"/>
                <w:szCs w:val="18"/>
              </w:rPr>
            </w:pPr>
            <w:r w:rsidRPr="00EA5393">
              <w:rPr>
                <w:b/>
                <w:sz w:val="18"/>
                <w:szCs w:val="18"/>
              </w:rPr>
              <w:t>1 473</w:t>
            </w:r>
          </w:p>
        </w:tc>
        <w:tc>
          <w:tcPr>
            <w:tcW w:w="993" w:type="dxa"/>
            <w:noWrap/>
            <w:vAlign w:val="center"/>
            <w:hideMark/>
          </w:tcPr>
          <w:p w14:paraId="5231383D" w14:textId="77777777" w:rsidR="00582377" w:rsidRPr="00E95A74" w:rsidRDefault="00582377" w:rsidP="00E95A74">
            <w:pPr>
              <w:tabs>
                <w:tab w:val="left" w:pos="567"/>
              </w:tabs>
              <w:jc w:val="right"/>
              <w:rPr>
                <w:sz w:val="18"/>
                <w:szCs w:val="18"/>
              </w:rPr>
            </w:pPr>
            <w:r w:rsidRPr="00E95A74">
              <w:rPr>
                <w:sz w:val="18"/>
                <w:szCs w:val="18"/>
              </w:rPr>
              <w:t>130 303</w:t>
            </w:r>
          </w:p>
        </w:tc>
      </w:tr>
      <w:tr w:rsidR="00582377" w:rsidRPr="00E95A74" w14:paraId="61D3658E" w14:textId="77777777" w:rsidTr="0042722B">
        <w:trPr>
          <w:cantSplit/>
          <w:trHeight w:val="255"/>
        </w:trPr>
        <w:tc>
          <w:tcPr>
            <w:tcW w:w="421" w:type="dxa"/>
            <w:noWrap/>
            <w:vAlign w:val="center"/>
            <w:hideMark/>
          </w:tcPr>
          <w:p w14:paraId="5D6EB78D" w14:textId="77777777" w:rsidR="00582377" w:rsidRPr="00E95A74" w:rsidRDefault="00582377" w:rsidP="00E95A74">
            <w:pPr>
              <w:tabs>
                <w:tab w:val="left" w:pos="567"/>
              </w:tabs>
              <w:jc w:val="center"/>
              <w:rPr>
                <w:bCs/>
                <w:sz w:val="18"/>
                <w:szCs w:val="18"/>
              </w:rPr>
            </w:pPr>
            <w:r w:rsidRPr="00E95A74">
              <w:rPr>
                <w:bCs/>
                <w:sz w:val="18"/>
                <w:szCs w:val="18"/>
              </w:rPr>
              <w:t>08</w:t>
            </w:r>
          </w:p>
        </w:tc>
        <w:tc>
          <w:tcPr>
            <w:tcW w:w="1245" w:type="dxa"/>
            <w:noWrap/>
            <w:vAlign w:val="center"/>
            <w:hideMark/>
          </w:tcPr>
          <w:p w14:paraId="7B847D1A" w14:textId="77777777" w:rsidR="00582377" w:rsidRPr="00582377" w:rsidRDefault="00582377" w:rsidP="00E95A74">
            <w:pPr>
              <w:tabs>
                <w:tab w:val="left" w:pos="567"/>
              </w:tabs>
              <w:rPr>
                <w:bCs/>
                <w:sz w:val="16"/>
                <w:szCs w:val="18"/>
              </w:rPr>
            </w:pPr>
            <w:r w:rsidRPr="00582377">
              <w:rPr>
                <w:bCs/>
                <w:sz w:val="16"/>
                <w:szCs w:val="18"/>
              </w:rPr>
              <w:t>08201-Raamatukogud</w:t>
            </w:r>
          </w:p>
        </w:tc>
        <w:tc>
          <w:tcPr>
            <w:tcW w:w="1597" w:type="dxa"/>
            <w:noWrap/>
            <w:vAlign w:val="center"/>
            <w:hideMark/>
          </w:tcPr>
          <w:p w14:paraId="24C04954" w14:textId="77777777" w:rsidR="00582377" w:rsidRPr="00582377" w:rsidRDefault="00582377" w:rsidP="00E95A74">
            <w:pPr>
              <w:tabs>
                <w:tab w:val="left" w:pos="567"/>
              </w:tabs>
              <w:rPr>
                <w:sz w:val="16"/>
                <w:szCs w:val="18"/>
              </w:rPr>
            </w:pPr>
            <w:r w:rsidRPr="00582377">
              <w:rPr>
                <w:sz w:val="16"/>
                <w:szCs w:val="18"/>
              </w:rPr>
              <w:t>Viljandi Linnaraamatukogu</w:t>
            </w:r>
          </w:p>
        </w:tc>
        <w:tc>
          <w:tcPr>
            <w:tcW w:w="1086" w:type="dxa"/>
            <w:noWrap/>
            <w:vAlign w:val="center"/>
            <w:hideMark/>
          </w:tcPr>
          <w:p w14:paraId="7FC9F128"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01357CFA" w14:textId="77777777" w:rsidR="00582377" w:rsidRPr="00E95A74" w:rsidRDefault="00582377" w:rsidP="00E95A74">
            <w:pPr>
              <w:tabs>
                <w:tab w:val="left" w:pos="567"/>
              </w:tabs>
              <w:rPr>
                <w:sz w:val="18"/>
                <w:szCs w:val="18"/>
              </w:rPr>
            </w:pPr>
            <w:r w:rsidRPr="00E95A74">
              <w:rPr>
                <w:sz w:val="18"/>
                <w:szCs w:val="18"/>
              </w:rPr>
              <w:t>55244</w:t>
            </w:r>
          </w:p>
        </w:tc>
        <w:tc>
          <w:tcPr>
            <w:tcW w:w="1842" w:type="dxa"/>
            <w:noWrap/>
            <w:vAlign w:val="center"/>
            <w:hideMark/>
          </w:tcPr>
          <w:p w14:paraId="7C083698" w14:textId="77777777" w:rsidR="00582377" w:rsidRPr="00E95A74" w:rsidRDefault="00582377" w:rsidP="00E95A74">
            <w:pPr>
              <w:tabs>
                <w:tab w:val="left" w:pos="567"/>
              </w:tabs>
              <w:rPr>
                <w:bCs/>
                <w:sz w:val="18"/>
                <w:szCs w:val="18"/>
              </w:rPr>
            </w:pPr>
            <w:r w:rsidRPr="00E95A74">
              <w:rPr>
                <w:bCs/>
                <w:sz w:val="18"/>
                <w:szCs w:val="18"/>
              </w:rPr>
              <w:t>Kulud kolmandate isikute koolitusele</w:t>
            </w:r>
          </w:p>
        </w:tc>
        <w:tc>
          <w:tcPr>
            <w:tcW w:w="851" w:type="dxa"/>
            <w:noWrap/>
            <w:vAlign w:val="center"/>
            <w:hideMark/>
          </w:tcPr>
          <w:p w14:paraId="622352C3" w14:textId="5F530E9F" w:rsidR="00582377" w:rsidRPr="0042722B" w:rsidRDefault="00582377" w:rsidP="00E95A74">
            <w:pPr>
              <w:tabs>
                <w:tab w:val="left" w:pos="567"/>
              </w:tabs>
              <w:rPr>
                <w:sz w:val="16"/>
                <w:szCs w:val="16"/>
              </w:rPr>
            </w:pPr>
          </w:p>
        </w:tc>
        <w:tc>
          <w:tcPr>
            <w:tcW w:w="1196" w:type="dxa"/>
            <w:noWrap/>
            <w:vAlign w:val="center"/>
            <w:hideMark/>
          </w:tcPr>
          <w:p w14:paraId="0C5197FC" w14:textId="6DF95FFF" w:rsidR="00582377" w:rsidRPr="00E95A74" w:rsidRDefault="00582377" w:rsidP="00E95A74">
            <w:pPr>
              <w:tabs>
                <w:tab w:val="left" w:pos="567"/>
              </w:tabs>
              <w:rPr>
                <w:sz w:val="18"/>
                <w:szCs w:val="18"/>
              </w:rPr>
            </w:pPr>
          </w:p>
        </w:tc>
        <w:tc>
          <w:tcPr>
            <w:tcW w:w="2361" w:type="dxa"/>
            <w:noWrap/>
            <w:vAlign w:val="center"/>
            <w:hideMark/>
          </w:tcPr>
          <w:p w14:paraId="31404763" w14:textId="77777777" w:rsidR="00582377" w:rsidRPr="00E95A74" w:rsidRDefault="00582377" w:rsidP="00E95A74">
            <w:pPr>
              <w:tabs>
                <w:tab w:val="left" w:pos="567"/>
              </w:tabs>
              <w:rPr>
                <w:sz w:val="18"/>
                <w:szCs w:val="18"/>
              </w:rPr>
            </w:pPr>
            <w:r w:rsidRPr="00E95A74">
              <w:rPr>
                <w:sz w:val="18"/>
                <w:szCs w:val="18"/>
              </w:rPr>
              <w:t>Kulud sihtraha arvelt</w:t>
            </w:r>
          </w:p>
        </w:tc>
        <w:tc>
          <w:tcPr>
            <w:tcW w:w="980" w:type="dxa"/>
            <w:noWrap/>
            <w:vAlign w:val="center"/>
            <w:hideMark/>
          </w:tcPr>
          <w:p w14:paraId="09FF6299" w14:textId="77777777" w:rsidR="00582377" w:rsidRPr="00E95A74" w:rsidRDefault="00582377" w:rsidP="00E95A74">
            <w:pPr>
              <w:tabs>
                <w:tab w:val="left" w:pos="567"/>
              </w:tabs>
              <w:jc w:val="right"/>
              <w:rPr>
                <w:sz w:val="18"/>
                <w:szCs w:val="18"/>
              </w:rPr>
            </w:pPr>
            <w:r w:rsidRPr="00E95A74">
              <w:rPr>
                <w:sz w:val="18"/>
                <w:szCs w:val="18"/>
              </w:rPr>
              <w:t>3 414</w:t>
            </w:r>
          </w:p>
        </w:tc>
        <w:tc>
          <w:tcPr>
            <w:tcW w:w="851" w:type="dxa"/>
            <w:shd w:val="clear" w:color="auto" w:fill="FFF2CC" w:themeFill="accent4" w:themeFillTint="33"/>
            <w:noWrap/>
            <w:vAlign w:val="center"/>
            <w:hideMark/>
          </w:tcPr>
          <w:p w14:paraId="2576304F"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422802AE"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13FBA358" w14:textId="77777777" w:rsidR="00582377" w:rsidRPr="00EA5393" w:rsidRDefault="00582377" w:rsidP="00E95A74">
            <w:pPr>
              <w:tabs>
                <w:tab w:val="left" w:pos="567"/>
              </w:tabs>
              <w:jc w:val="right"/>
              <w:rPr>
                <w:b/>
                <w:sz w:val="18"/>
                <w:szCs w:val="18"/>
              </w:rPr>
            </w:pPr>
            <w:r w:rsidRPr="00EA5393">
              <w:rPr>
                <w:b/>
                <w:sz w:val="18"/>
                <w:szCs w:val="18"/>
              </w:rPr>
              <w:t>200</w:t>
            </w:r>
          </w:p>
        </w:tc>
        <w:tc>
          <w:tcPr>
            <w:tcW w:w="993" w:type="dxa"/>
            <w:noWrap/>
            <w:vAlign w:val="center"/>
            <w:hideMark/>
          </w:tcPr>
          <w:p w14:paraId="37B625C2" w14:textId="77777777" w:rsidR="00582377" w:rsidRPr="00E95A74" w:rsidRDefault="00582377" w:rsidP="00E95A74">
            <w:pPr>
              <w:tabs>
                <w:tab w:val="left" w:pos="567"/>
              </w:tabs>
              <w:jc w:val="right"/>
              <w:rPr>
                <w:sz w:val="18"/>
                <w:szCs w:val="18"/>
              </w:rPr>
            </w:pPr>
            <w:r w:rsidRPr="00E95A74">
              <w:rPr>
                <w:sz w:val="18"/>
                <w:szCs w:val="18"/>
              </w:rPr>
              <w:t>3 614</w:t>
            </w:r>
          </w:p>
        </w:tc>
      </w:tr>
      <w:tr w:rsidR="00582377" w:rsidRPr="00E95A74" w14:paraId="66275993" w14:textId="77777777" w:rsidTr="0042722B">
        <w:trPr>
          <w:cantSplit/>
          <w:trHeight w:val="255"/>
        </w:trPr>
        <w:tc>
          <w:tcPr>
            <w:tcW w:w="421" w:type="dxa"/>
            <w:noWrap/>
            <w:vAlign w:val="center"/>
            <w:hideMark/>
          </w:tcPr>
          <w:p w14:paraId="05EBEFE0" w14:textId="77777777" w:rsidR="00582377" w:rsidRPr="00E95A74" w:rsidRDefault="00582377" w:rsidP="00E95A74">
            <w:pPr>
              <w:tabs>
                <w:tab w:val="left" w:pos="567"/>
              </w:tabs>
              <w:jc w:val="center"/>
              <w:rPr>
                <w:bCs/>
                <w:sz w:val="18"/>
                <w:szCs w:val="18"/>
              </w:rPr>
            </w:pPr>
            <w:r w:rsidRPr="00E95A74">
              <w:rPr>
                <w:bCs/>
                <w:sz w:val="18"/>
                <w:szCs w:val="18"/>
              </w:rPr>
              <w:t>08</w:t>
            </w:r>
          </w:p>
        </w:tc>
        <w:tc>
          <w:tcPr>
            <w:tcW w:w="1245" w:type="dxa"/>
            <w:noWrap/>
            <w:vAlign w:val="center"/>
            <w:hideMark/>
          </w:tcPr>
          <w:p w14:paraId="475E1E72" w14:textId="77777777" w:rsidR="00582377" w:rsidRPr="00582377" w:rsidRDefault="00582377" w:rsidP="00E95A74">
            <w:pPr>
              <w:tabs>
                <w:tab w:val="left" w:pos="567"/>
              </w:tabs>
              <w:rPr>
                <w:bCs/>
                <w:sz w:val="16"/>
                <w:szCs w:val="18"/>
              </w:rPr>
            </w:pPr>
            <w:r w:rsidRPr="00582377">
              <w:rPr>
                <w:bCs/>
                <w:sz w:val="16"/>
                <w:szCs w:val="18"/>
              </w:rPr>
              <w:t>08201-Raamatukogud</w:t>
            </w:r>
          </w:p>
        </w:tc>
        <w:tc>
          <w:tcPr>
            <w:tcW w:w="1597" w:type="dxa"/>
            <w:noWrap/>
            <w:vAlign w:val="center"/>
            <w:hideMark/>
          </w:tcPr>
          <w:p w14:paraId="00C2CC7E" w14:textId="77777777" w:rsidR="00582377" w:rsidRPr="00582377" w:rsidRDefault="00582377" w:rsidP="00E95A74">
            <w:pPr>
              <w:tabs>
                <w:tab w:val="left" w:pos="567"/>
              </w:tabs>
              <w:rPr>
                <w:sz w:val="16"/>
                <w:szCs w:val="18"/>
              </w:rPr>
            </w:pPr>
            <w:r w:rsidRPr="00582377">
              <w:rPr>
                <w:sz w:val="16"/>
                <w:szCs w:val="18"/>
              </w:rPr>
              <w:t>Viljandi Linnaraamatukogu</w:t>
            </w:r>
          </w:p>
        </w:tc>
        <w:tc>
          <w:tcPr>
            <w:tcW w:w="1086" w:type="dxa"/>
            <w:noWrap/>
            <w:vAlign w:val="center"/>
            <w:hideMark/>
          </w:tcPr>
          <w:p w14:paraId="4C2B9F6A"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408F94B4" w14:textId="77777777" w:rsidR="00582377" w:rsidRPr="00E95A74" w:rsidRDefault="00582377" w:rsidP="00E95A74">
            <w:pPr>
              <w:tabs>
                <w:tab w:val="left" w:pos="567"/>
              </w:tabs>
              <w:rPr>
                <w:sz w:val="18"/>
                <w:szCs w:val="18"/>
              </w:rPr>
            </w:pPr>
            <w:r w:rsidRPr="00E95A74">
              <w:rPr>
                <w:sz w:val="18"/>
                <w:szCs w:val="18"/>
              </w:rPr>
              <w:t>55251</w:t>
            </w:r>
          </w:p>
        </w:tc>
        <w:tc>
          <w:tcPr>
            <w:tcW w:w="1842" w:type="dxa"/>
            <w:noWrap/>
            <w:vAlign w:val="center"/>
            <w:hideMark/>
          </w:tcPr>
          <w:p w14:paraId="5F48919C" w14:textId="77777777" w:rsidR="00582377" w:rsidRPr="00E95A74" w:rsidRDefault="00582377" w:rsidP="00E95A74">
            <w:pPr>
              <w:tabs>
                <w:tab w:val="left" w:pos="567"/>
              </w:tabs>
              <w:rPr>
                <w:bCs/>
                <w:sz w:val="18"/>
                <w:szCs w:val="18"/>
              </w:rPr>
            </w:pPr>
            <w:r w:rsidRPr="00E95A74">
              <w:rPr>
                <w:bCs/>
                <w:sz w:val="18"/>
                <w:szCs w:val="18"/>
              </w:rPr>
              <w:t>Kommunikatsiooni-, kultuuri- ja vaba aja sisustamise kulud</w:t>
            </w:r>
          </w:p>
        </w:tc>
        <w:tc>
          <w:tcPr>
            <w:tcW w:w="851" w:type="dxa"/>
            <w:noWrap/>
            <w:vAlign w:val="center"/>
            <w:hideMark/>
          </w:tcPr>
          <w:p w14:paraId="7E06EDCD" w14:textId="08E98BFF" w:rsidR="00582377" w:rsidRPr="0042722B" w:rsidRDefault="00582377" w:rsidP="00E95A74">
            <w:pPr>
              <w:tabs>
                <w:tab w:val="left" w:pos="567"/>
              </w:tabs>
              <w:rPr>
                <w:sz w:val="16"/>
                <w:szCs w:val="16"/>
              </w:rPr>
            </w:pPr>
          </w:p>
        </w:tc>
        <w:tc>
          <w:tcPr>
            <w:tcW w:w="1196" w:type="dxa"/>
            <w:noWrap/>
            <w:vAlign w:val="center"/>
            <w:hideMark/>
          </w:tcPr>
          <w:p w14:paraId="5B03C8B2" w14:textId="12E4A251" w:rsidR="00582377" w:rsidRPr="00E95A74" w:rsidRDefault="00582377" w:rsidP="00E95A74">
            <w:pPr>
              <w:tabs>
                <w:tab w:val="left" w:pos="567"/>
              </w:tabs>
              <w:rPr>
                <w:sz w:val="18"/>
                <w:szCs w:val="18"/>
              </w:rPr>
            </w:pPr>
          </w:p>
        </w:tc>
        <w:tc>
          <w:tcPr>
            <w:tcW w:w="2361" w:type="dxa"/>
            <w:noWrap/>
            <w:vAlign w:val="center"/>
            <w:hideMark/>
          </w:tcPr>
          <w:p w14:paraId="3B372A02" w14:textId="77777777" w:rsidR="00582377" w:rsidRPr="00E95A74" w:rsidRDefault="00582377" w:rsidP="00E95A74">
            <w:pPr>
              <w:tabs>
                <w:tab w:val="left" w:pos="567"/>
              </w:tabs>
              <w:rPr>
                <w:sz w:val="18"/>
                <w:szCs w:val="18"/>
              </w:rPr>
            </w:pPr>
            <w:r w:rsidRPr="00E95A74">
              <w:rPr>
                <w:sz w:val="18"/>
                <w:szCs w:val="18"/>
              </w:rPr>
              <w:t>Kulud sihtraha arvelt</w:t>
            </w:r>
          </w:p>
        </w:tc>
        <w:tc>
          <w:tcPr>
            <w:tcW w:w="980" w:type="dxa"/>
            <w:noWrap/>
            <w:vAlign w:val="center"/>
            <w:hideMark/>
          </w:tcPr>
          <w:p w14:paraId="4E53644B" w14:textId="77777777" w:rsidR="00582377" w:rsidRPr="00E95A74" w:rsidRDefault="00582377" w:rsidP="00E95A74">
            <w:pPr>
              <w:tabs>
                <w:tab w:val="left" w:pos="567"/>
              </w:tabs>
              <w:jc w:val="right"/>
              <w:rPr>
                <w:sz w:val="18"/>
                <w:szCs w:val="18"/>
              </w:rPr>
            </w:pPr>
            <w:r w:rsidRPr="00E95A74">
              <w:rPr>
                <w:sz w:val="18"/>
                <w:szCs w:val="18"/>
              </w:rPr>
              <w:t>8 914</w:t>
            </w:r>
          </w:p>
        </w:tc>
        <w:tc>
          <w:tcPr>
            <w:tcW w:w="851" w:type="dxa"/>
            <w:shd w:val="clear" w:color="auto" w:fill="FFF2CC" w:themeFill="accent4" w:themeFillTint="33"/>
            <w:noWrap/>
            <w:vAlign w:val="center"/>
            <w:hideMark/>
          </w:tcPr>
          <w:p w14:paraId="703B7BB7"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35061FF4"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4704B2E0" w14:textId="77777777" w:rsidR="00582377" w:rsidRPr="00EA5393" w:rsidRDefault="00582377" w:rsidP="00E95A74">
            <w:pPr>
              <w:tabs>
                <w:tab w:val="left" w:pos="567"/>
              </w:tabs>
              <w:jc w:val="right"/>
              <w:rPr>
                <w:b/>
                <w:sz w:val="18"/>
                <w:szCs w:val="18"/>
              </w:rPr>
            </w:pPr>
            <w:r w:rsidRPr="00EA5393">
              <w:rPr>
                <w:b/>
                <w:sz w:val="18"/>
                <w:szCs w:val="18"/>
              </w:rPr>
              <w:t>5 092</w:t>
            </w:r>
          </w:p>
        </w:tc>
        <w:tc>
          <w:tcPr>
            <w:tcW w:w="993" w:type="dxa"/>
            <w:noWrap/>
            <w:vAlign w:val="center"/>
            <w:hideMark/>
          </w:tcPr>
          <w:p w14:paraId="1A4F100C" w14:textId="77777777" w:rsidR="00582377" w:rsidRPr="00E95A74" w:rsidRDefault="00582377" w:rsidP="00E95A74">
            <w:pPr>
              <w:tabs>
                <w:tab w:val="left" w:pos="567"/>
              </w:tabs>
              <w:jc w:val="right"/>
              <w:rPr>
                <w:sz w:val="18"/>
                <w:szCs w:val="18"/>
              </w:rPr>
            </w:pPr>
            <w:r w:rsidRPr="00E95A74">
              <w:rPr>
                <w:sz w:val="18"/>
                <w:szCs w:val="18"/>
              </w:rPr>
              <w:t>14 006</w:t>
            </w:r>
          </w:p>
        </w:tc>
      </w:tr>
      <w:tr w:rsidR="00582377" w:rsidRPr="00E95A74" w14:paraId="0C94281B" w14:textId="77777777" w:rsidTr="0042722B">
        <w:trPr>
          <w:cantSplit/>
          <w:trHeight w:val="255"/>
        </w:trPr>
        <w:tc>
          <w:tcPr>
            <w:tcW w:w="421" w:type="dxa"/>
            <w:noWrap/>
            <w:vAlign w:val="center"/>
            <w:hideMark/>
          </w:tcPr>
          <w:p w14:paraId="0EA4459B" w14:textId="77777777" w:rsidR="00582377" w:rsidRPr="00E95A74" w:rsidRDefault="00582377" w:rsidP="00E95A74">
            <w:pPr>
              <w:tabs>
                <w:tab w:val="left" w:pos="567"/>
              </w:tabs>
              <w:jc w:val="center"/>
              <w:rPr>
                <w:bCs/>
                <w:sz w:val="18"/>
                <w:szCs w:val="18"/>
              </w:rPr>
            </w:pPr>
            <w:r w:rsidRPr="00E95A74">
              <w:rPr>
                <w:bCs/>
                <w:sz w:val="18"/>
                <w:szCs w:val="18"/>
              </w:rPr>
              <w:t>08</w:t>
            </w:r>
          </w:p>
        </w:tc>
        <w:tc>
          <w:tcPr>
            <w:tcW w:w="1245" w:type="dxa"/>
            <w:noWrap/>
            <w:vAlign w:val="center"/>
            <w:hideMark/>
          </w:tcPr>
          <w:p w14:paraId="4F0EFFAF" w14:textId="77777777" w:rsidR="00582377" w:rsidRPr="00582377" w:rsidRDefault="00582377" w:rsidP="00E95A74">
            <w:pPr>
              <w:tabs>
                <w:tab w:val="left" w:pos="567"/>
              </w:tabs>
              <w:rPr>
                <w:bCs/>
                <w:sz w:val="16"/>
                <w:szCs w:val="18"/>
              </w:rPr>
            </w:pPr>
            <w:r w:rsidRPr="00582377">
              <w:rPr>
                <w:bCs/>
                <w:sz w:val="16"/>
                <w:szCs w:val="18"/>
              </w:rPr>
              <w:t>08102-Sport</w:t>
            </w:r>
          </w:p>
        </w:tc>
        <w:tc>
          <w:tcPr>
            <w:tcW w:w="1597" w:type="dxa"/>
            <w:noWrap/>
            <w:vAlign w:val="center"/>
            <w:hideMark/>
          </w:tcPr>
          <w:p w14:paraId="0D73B525" w14:textId="77777777" w:rsidR="00582377" w:rsidRPr="00582377" w:rsidRDefault="00582377" w:rsidP="00E95A74">
            <w:pPr>
              <w:tabs>
                <w:tab w:val="left" w:pos="567"/>
              </w:tabs>
              <w:rPr>
                <w:sz w:val="16"/>
                <w:szCs w:val="18"/>
              </w:rPr>
            </w:pPr>
            <w:r w:rsidRPr="00582377">
              <w:rPr>
                <w:sz w:val="16"/>
                <w:szCs w:val="18"/>
              </w:rPr>
              <w:t>Viljandi Spordikool</w:t>
            </w:r>
          </w:p>
        </w:tc>
        <w:tc>
          <w:tcPr>
            <w:tcW w:w="1086" w:type="dxa"/>
            <w:noWrap/>
            <w:vAlign w:val="center"/>
            <w:hideMark/>
          </w:tcPr>
          <w:p w14:paraId="2AF8F461"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2BC3FFF6" w14:textId="77777777" w:rsidR="00582377" w:rsidRPr="00E95A74" w:rsidRDefault="00582377" w:rsidP="00E95A74">
            <w:pPr>
              <w:tabs>
                <w:tab w:val="left" w:pos="567"/>
              </w:tabs>
              <w:rPr>
                <w:sz w:val="18"/>
                <w:szCs w:val="18"/>
              </w:rPr>
            </w:pPr>
            <w:r w:rsidRPr="00E95A74">
              <w:rPr>
                <w:sz w:val="18"/>
                <w:szCs w:val="18"/>
              </w:rPr>
              <w:t>50021</w:t>
            </w:r>
          </w:p>
        </w:tc>
        <w:tc>
          <w:tcPr>
            <w:tcW w:w="1842" w:type="dxa"/>
            <w:noWrap/>
            <w:vAlign w:val="center"/>
            <w:hideMark/>
          </w:tcPr>
          <w:p w14:paraId="193F483A" w14:textId="77777777" w:rsidR="00582377" w:rsidRPr="00E95A74" w:rsidRDefault="00582377" w:rsidP="00E95A74">
            <w:pPr>
              <w:tabs>
                <w:tab w:val="left" w:pos="567"/>
              </w:tabs>
              <w:rPr>
                <w:bCs/>
                <w:sz w:val="18"/>
                <w:szCs w:val="18"/>
              </w:rPr>
            </w:pPr>
            <w:r w:rsidRPr="00E95A74">
              <w:rPr>
                <w:bCs/>
                <w:sz w:val="18"/>
                <w:szCs w:val="18"/>
              </w:rPr>
              <w:t>Töötajate töötasu v.a õpetajad</w:t>
            </w:r>
          </w:p>
        </w:tc>
        <w:tc>
          <w:tcPr>
            <w:tcW w:w="851" w:type="dxa"/>
            <w:noWrap/>
            <w:vAlign w:val="center"/>
            <w:hideMark/>
          </w:tcPr>
          <w:p w14:paraId="2BC293F7" w14:textId="28F929DA" w:rsidR="00582377" w:rsidRPr="0042722B" w:rsidRDefault="00582377" w:rsidP="00E95A74">
            <w:pPr>
              <w:tabs>
                <w:tab w:val="left" w:pos="567"/>
              </w:tabs>
              <w:rPr>
                <w:sz w:val="16"/>
                <w:szCs w:val="16"/>
              </w:rPr>
            </w:pPr>
          </w:p>
        </w:tc>
        <w:tc>
          <w:tcPr>
            <w:tcW w:w="1196" w:type="dxa"/>
            <w:noWrap/>
            <w:vAlign w:val="center"/>
            <w:hideMark/>
          </w:tcPr>
          <w:p w14:paraId="110735F9" w14:textId="6D287E66" w:rsidR="00582377" w:rsidRPr="00E95A74" w:rsidRDefault="00582377" w:rsidP="00E95A74">
            <w:pPr>
              <w:tabs>
                <w:tab w:val="left" w:pos="567"/>
              </w:tabs>
              <w:rPr>
                <w:sz w:val="18"/>
                <w:szCs w:val="18"/>
              </w:rPr>
            </w:pPr>
          </w:p>
        </w:tc>
        <w:tc>
          <w:tcPr>
            <w:tcW w:w="2361" w:type="dxa"/>
            <w:noWrap/>
            <w:vAlign w:val="center"/>
            <w:hideMark/>
          </w:tcPr>
          <w:p w14:paraId="5CAE5E68" w14:textId="77777777" w:rsidR="00582377" w:rsidRPr="00E95A74" w:rsidRDefault="00582377" w:rsidP="00E95A74">
            <w:pPr>
              <w:tabs>
                <w:tab w:val="left" w:pos="567"/>
              </w:tabs>
              <w:rPr>
                <w:sz w:val="18"/>
                <w:szCs w:val="18"/>
              </w:rPr>
            </w:pPr>
            <w:r w:rsidRPr="00E95A74">
              <w:rPr>
                <w:sz w:val="18"/>
                <w:szCs w:val="18"/>
              </w:rPr>
              <w:t>Kulud sihtraha ja täiendava laekumise arvelt</w:t>
            </w:r>
          </w:p>
        </w:tc>
        <w:tc>
          <w:tcPr>
            <w:tcW w:w="980" w:type="dxa"/>
            <w:noWrap/>
            <w:vAlign w:val="center"/>
            <w:hideMark/>
          </w:tcPr>
          <w:p w14:paraId="2868AA87" w14:textId="77777777" w:rsidR="00582377" w:rsidRPr="00E95A74" w:rsidRDefault="00582377" w:rsidP="00E95A74">
            <w:pPr>
              <w:tabs>
                <w:tab w:val="left" w:pos="567"/>
              </w:tabs>
              <w:jc w:val="right"/>
              <w:rPr>
                <w:sz w:val="18"/>
                <w:szCs w:val="18"/>
              </w:rPr>
            </w:pPr>
            <w:r w:rsidRPr="00E95A74">
              <w:rPr>
                <w:sz w:val="18"/>
                <w:szCs w:val="18"/>
              </w:rPr>
              <w:t>368 068</w:t>
            </w:r>
          </w:p>
        </w:tc>
        <w:tc>
          <w:tcPr>
            <w:tcW w:w="851" w:type="dxa"/>
            <w:shd w:val="clear" w:color="auto" w:fill="FFF2CC" w:themeFill="accent4" w:themeFillTint="33"/>
            <w:noWrap/>
            <w:vAlign w:val="center"/>
            <w:hideMark/>
          </w:tcPr>
          <w:p w14:paraId="5262C25A" w14:textId="77777777" w:rsidR="00582377" w:rsidRPr="00EA5393" w:rsidRDefault="00582377" w:rsidP="00E95A74">
            <w:pPr>
              <w:tabs>
                <w:tab w:val="left" w:pos="567"/>
              </w:tabs>
              <w:jc w:val="right"/>
              <w:rPr>
                <w:b/>
                <w:sz w:val="18"/>
                <w:szCs w:val="18"/>
              </w:rPr>
            </w:pPr>
            <w:r w:rsidRPr="00EA5393">
              <w:rPr>
                <w:b/>
                <w:sz w:val="18"/>
                <w:szCs w:val="18"/>
              </w:rPr>
              <w:t>1 995</w:t>
            </w:r>
          </w:p>
        </w:tc>
        <w:tc>
          <w:tcPr>
            <w:tcW w:w="708" w:type="dxa"/>
            <w:shd w:val="clear" w:color="auto" w:fill="FFF2CC" w:themeFill="accent4" w:themeFillTint="33"/>
            <w:noWrap/>
            <w:vAlign w:val="center"/>
            <w:hideMark/>
          </w:tcPr>
          <w:p w14:paraId="31C6D136"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3354C847" w14:textId="77777777" w:rsidR="00582377" w:rsidRPr="00EA5393" w:rsidRDefault="00582377" w:rsidP="00E95A74">
            <w:pPr>
              <w:tabs>
                <w:tab w:val="left" w:pos="567"/>
              </w:tabs>
              <w:jc w:val="right"/>
              <w:rPr>
                <w:b/>
                <w:sz w:val="18"/>
                <w:szCs w:val="18"/>
              </w:rPr>
            </w:pPr>
            <w:r w:rsidRPr="00EA5393">
              <w:rPr>
                <w:b/>
                <w:sz w:val="18"/>
                <w:szCs w:val="18"/>
              </w:rPr>
              <w:t>24 561</w:t>
            </w:r>
          </w:p>
        </w:tc>
        <w:tc>
          <w:tcPr>
            <w:tcW w:w="993" w:type="dxa"/>
            <w:noWrap/>
            <w:vAlign w:val="center"/>
            <w:hideMark/>
          </w:tcPr>
          <w:p w14:paraId="56942675" w14:textId="77777777" w:rsidR="00582377" w:rsidRPr="00E95A74" w:rsidRDefault="00582377" w:rsidP="00E95A74">
            <w:pPr>
              <w:tabs>
                <w:tab w:val="left" w:pos="567"/>
              </w:tabs>
              <w:jc w:val="right"/>
              <w:rPr>
                <w:sz w:val="18"/>
                <w:szCs w:val="18"/>
              </w:rPr>
            </w:pPr>
            <w:r w:rsidRPr="00E95A74">
              <w:rPr>
                <w:sz w:val="18"/>
                <w:szCs w:val="18"/>
              </w:rPr>
              <w:t>394 624</w:t>
            </w:r>
          </w:p>
        </w:tc>
      </w:tr>
      <w:tr w:rsidR="00582377" w:rsidRPr="00E95A74" w14:paraId="3CD1129B" w14:textId="77777777" w:rsidTr="0042722B">
        <w:trPr>
          <w:cantSplit/>
          <w:trHeight w:val="255"/>
        </w:trPr>
        <w:tc>
          <w:tcPr>
            <w:tcW w:w="421" w:type="dxa"/>
            <w:noWrap/>
            <w:vAlign w:val="center"/>
            <w:hideMark/>
          </w:tcPr>
          <w:p w14:paraId="2AD33FDE" w14:textId="77777777" w:rsidR="00582377" w:rsidRPr="00E95A74" w:rsidRDefault="00582377" w:rsidP="00E95A74">
            <w:pPr>
              <w:tabs>
                <w:tab w:val="left" w:pos="567"/>
              </w:tabs>
              <w:jc w:val="center"/>
              <w:rPr>
                <w:bCs/>
                <w:sz w:val="18"/>
                <w:szCs w:val="18"/>
              </w:rPr>
            </w:pPr>
            <w:r w:rsidRPr="00E95A74">
              <w:rPr>
                <w:bCs/>
                <w:sz w:val="18"/>
                <w:szCs w:val="18"/>
              </w:rPr>
              <w:t>08</w:t>
            </w:r>
          </w:p>
        </w:tc>
        <w:tc>
          <w:tcPr>
            <w:tcW w:w="1245" w:type="dxa"/>
            <w:noWrap/>
            <w:vAlign w:val="center"/>
            <w:hideMark/>
          </w:tcPr>
          <w:p w14:paraId="0545FA00" w14:textId="77777777" w:rsidR="00582377" w:rsidRPr="00582377" w:rsidRDefault="00582377" w:rsidP="00E95A74">
            <w:pPr>
              <w:tabs>
                <w:tab w:val="left" w:pos="567"/>
              </w:tabs>
              <w:rPr>
                <w:bCs/>
                <w:sz w:val="16"/>
                <w:szCs w:val="18"/>
              </w:rPr>
            </w:pPr>
            <w:r w:rsidRPr="00582377">
              <w:rPr>
                <w:bCs/>
                <w:sz w:val="16"/>
                <w:szCs w:val="18"/>
              </w:rPr>
              <w:t>08102-Sport</w:t>
            </w:r>
          </w:p>
        </w:tc>
        <w:tc>
          <w:tcPr>
            <w:tcW w:w="1597" w:type="dxa"/>
            <w:noWrap/>
            <w:vAlign w:val="center"/>
            <w:hideMark/>
          </w:tcPr>
          <w:p w14:paraId="68947703" w14:textId="77777777" w:rsidR="00582377" w:rsidRPr="00582377" w:rsidRDefault="00582377" w:rsidP="00E95A74">
            <w:pPr>
              <w:tabs>
                <w:tab w:val="left" w:pos="567"/>
              </w:tabs>
              <w:rPr>
                <w:sz w:val="16"/>
                <w:szCs w:val="18"/>
              </w:rPr>
            </w:pPr>
            <w:r w:rsidRPr="00582377">
              <w:rPr>
                <w:sz w:val="16"/>
                <w:szCs w:val="18"/>
              </w:rPr>
              <w:t>Viljandi Spordikool</w:t>
            </w:r>
          </w:p>
        </w:tc>
        <w:tc>
          <w:tcPr>
            <w:tcW w:w="1086" w:type="dxa"/>
            <w:noWrap/>
            <w:vAlign w:val="center"/>
            <w:hideMark/>
          </w:tcPr>
          <w:p w14:paraId="22A6A3F4"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6DEC96C3" w14:textId="77777777" w:rsidR="00582377" w:rsidRPr="00E95A74" w:rsidRDefault="00582377" w:rsidP="00E95A74">
            <w:pPr>
              <w:tabs>
                <w:tab w:val="left" w:pos="567"/>
              </w:tabs>
              <w:rPr>
                <w:sz w:val="18"/>
                <w:szCs w:val="18"/>
              </w:rPr>
            </w:pPr>
            <w:r w:rsidRPr="00E95A74">
              <w:rPr>
                <w:sz w:val="18"/>
                <w:szCs w:val="18"/>
              </w:rPr>
              <w:t>50631</w:t>
            </w:r>
          </w:p>
        </w:tc>
        <w:tc>
          <w:tcPr>
            <w:tcW w:w="1842" w:type="dxa"/>
            <w:noWrap/>
            <w:vAlign w:val="center"/>
            <w:hideMark/>
          </w:tcPr>
          <w:p w14:paraId="2860AFDA" w14:textId="77777777" w:rsidR="00582377" w:rsidRPr="00E95A74" w:rsidRDefault="00582377" w:rsidP="00E95A74">
            <w:pPr>
              <w:tabs>
                <w:tab w:val="left" w:pos="567"/>
              </w:tabs>
              <w:rPr>
                <w:bCs/>
                <w:sz w:val="18"/>
                <w:szCs w:val="18"/>
              </w:rPr>
            </w:pPr>
            <w:r w:rsidRPr="00E95A74">
              <w:rPr>
                <w:bCs/>
                <w:sz w:val="18"/>
                <w:szCs w:val="18"/>
              </w:rPr>
              <w:t>Töötajate v.a. õpetajad sotsiaalmaks</w:t>
            </w:r>
          </w:p>
        </w:tc>
        <w:tc>
          <w:tcPr>
            <w:tcW w:w="851" w:type="dxa"/>
            <w:noWrap/>
            <w:vAlign w:val="center"/>
            <w:hideMark/>
          </w:tcPr>
          <w:p w14:paraId="2046FF29" w14:textId="4585F4BB" w:rsidR="00582377" w:rsidRPr="0042722B" w:rsidRDefault="00582377" w:rsidP="00E95A74">
            <w:pPr>
              <w:tabs>
                <w:tab w:val="left" w:pos="567"/>
              </w:tabs>
              <w:rPr>
                <w:sz w:val="16"/>
                <w:szCs w:val="16"/>
              </w:rPr>
            </w:pPr>
          </w:p>
        </w:tc>
        <w:tc>
          <w:tcPr>
            <w:tcW w:w="1196" w:type="dxa"/>
            <w:noWrap/>
            <w:vAlign w:val="center"/>
            <w:hideMark/>
          </w:tcPr>
          <w:p w14:paraId="42CABD3D" w14:textId="143CB446" w:rsidR="00582377" w:rsidRPr="00E95A74" w:rsidRDefault="00582377" w:rsidP="00E95A74">
            <w:pPr>
              <w:tabs>
                <w:tab w:val="left" w:pos="567"/>
              </w:tabs>
              <w:rPr>
                <w:sz w:val="18"/>
                <w:szCs w:val="18"/>
              </w:rPr>
            </w:pPr>
          </w:p>
        </w:tc>
        <w:tc>
          <w:tcPr>
            <w:tcW w:w="2361" w:type="dxa"/>
            <w:noWrap/>
            <w:vAlign w:val="center"/>
            <w:hideMark/>
          </w:tcPr>
          <w:p w14:paraId="76CAB874" w14:textId="77777777" w:rsidR="00582377" w:rsidRPr="00E95A74" w:rsidRDefault="00582377" w:rsidP="00E95A74">
            <w:pPr>
              <w:tabs>
                <w:tab w:val="left" w:pos="567"/>
              </w:tabs>
              <w:rPr>
                <w:sz w:val="18"/>
                <w:szCs w:val="18"/>
              </w:rPr>
            </w:pPr>
            <w:r w:rsidRPr="00E95A74">
              <w:rPr>
                <w:sz w:val="18"/>
                <w:szCs w:val="18"/>
              </w:rPr>
              <w:t>Kulud sihtraha ja täiendava laekumise arvelt</w:t>
            </w:r>
          </w:p>
        </w:tc>
        <w:tc>
          <w:tcPr>
            <w:tcW w:w="980" w:type="dxa"/>
            <w:noWrap/>
            <w:vAlign w:val="center"/>
            <w:hideMark/>
          </w:tcPr>
          <w:p w14:paraId="5A133E8A" w14:textId="77777777" w:rsidR="00582377" w:rsidRPr="00E95A74" w:rsidRDefault="00582377" w:rsidP="00E95A74">
            <w:pPr>
              <w:tabs>
                <w:tab w:val="left" w:pos="567"/>
              </w:tabs>
              <w:jc w:val="right"/>
              <w:rPr>
                <w:sz w:val="18"/>
                <w:szCs w:val="18"/>
              </w:rPr>
            </w:pPr>
            <w:r w:rsidRPr="00E95A74">
              <w:rPr>
                <w:sz w:val="18"/>
                <w:szCs w:val="18"/>
              </w:rPr>
              <w:t>121 464</w:t>
            </w:r>
          </w:p>
        </w:tc>
        <w:tc>
          <w:tcPr>
            <w:tcW w:w="851" w:type="dxa"/>
            <w:shd w:val="clear" w:color="auto" w:fill="FFF2CC" w:themeFill="accent4" w:themeFillTint="33"/>
            <w:noWrap/>
            <w:vAlign w:val="center"/>
            <w:hideMark/>
          </w:tcPr>
          <w:p w14:paraId="2F530C7A" w14:textId="77777777" w:rsidR="00582377" w:rsidRPr="00EA5393" w:rsidRDefault="00582377" w:rsidP="00E95A74">
            <w:pPr>
              <w:tabs>
                <w:tab w:val="left" w:pos="567"/>
              </w:tabs>
              <w:jc w:val="right"/>
              <w:rPr>
                <w:b/>
                <w:sz w:val="18"/>
                <w:szCs w:val="18"/>
              </w:rPr>
            </w:pPr>
            <w:r w:rsidRPr="00EA5393">
              <w:rPr>
                <w:b/>
                <w:sz w:val="18"/>
                <w:szCs w:val="18"/>
              </w:rPr>
              <w:t>685</w:t>
            </w:r>
          </w:p>
        </w:tc>
        <w:tc>
          <w:tcPr>
            <w:tcW w:w="708" w:type="dxa"/>
            <w:shd w:val="clear" w:color="auto" w:fill="FFF2CC" w:themeFill="accent4" w:themeFillTint="33"/>
            <w:noWrap/>
            <w:vAlign w:val="center"/>
            <w:hideMark/>
          </w:tcPr>
          <w:p w14:paraId="20125DB8"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7BA21490" w14:textId="77777777" w:rsidR="00582377" w:rsidRPr="00EA5393" w:rsidRDefault="00582377" w:rsidP="00E95A74">
            <w:pPr>
              <w:tabs>
                <w:tab w:val="left" w:pos="567"/>
              </w:tabs>
              <w:jc w:val="right"/>
              <w:rPr>
                <w:b/>
                <w:sz w:val="18"/>
                <w:szCs w:val="18"/>
              </w:rPr>
            </w:pPr>
            <w:r w:rsidRPr="00EA5393">
              <w:rPr>
                <w:b/>
                <w:sz w:val="18"/>
                <w:szCs w:val="18"/>
              </w:rPr>
              <w:t>8 105</w:t>
            </w:r>
          </w:p>
        </w:tc>
        <w:tc>
          <w:tcPr>
            <w:tcW w:w="993" w:type="dxa"/>
            <w:noWrap/>
            <w:vAlign w:val="center"/>
            <w:hideMark/>
          </w:tcPr>
          <w:p w14:paraId="13FBC569" w14:textId="77777777" w:rsidR="00582377" w:rsidRPr="00E95A74" w:rsidRDefault="00582377" w:rsidP="00E95A74">
            <w:pPr>
              <w:tabs>
                <w:tab w:val="left" w:pos="567"/>
              </w:tabs>
              <w:jc w:val="right"/>
              <w:rPr>
                <w:sz w:val="18"/>
                <w:szCs w:val="18"/>
              </w:rPr>
            </w:pPr>
            <w:r w:rsidRPr="00E95A74">
              <w:rPr>
                <w:sz w:val="18"/>
                <w:szCs w:val="18"/>
              </w:rPr>
              <w:t>130 254</w:t>
            </w:r>
          </w:p>
        </w:tc>
      </w:tr>
      <w:tr w:rsidR="00582377" w:rsidRPr="00E95A74" w14:paraId="3B2190E4" w14:textId="77777777" w:rsidTr="0042722B">
        <w:trPr>
          <w:cantSplit/>
          <w:trHeight w:val="255"/>
        </w:trPr>
        <w:tc>
          <w:tcPr>
            <w:tcW w:w="421" w:type="dxa"/>
            <w:noWrap/>
            <w:vAlign w:val="center"/>
            <w:hideMark/>
          </w:tcPr>
          <w:p w14:paraId="3BC38665" w14:textId="77777777" w:rsidR="00582377" w:rsidRPr="00E95A74" w:rsidRDefault="00582377" w:rsidP="00E95A74">
            <w:pPr>
              <w:tabs>
                <w:tab w:val="left" w:pos="567"/>
              </w:tabs>
              <w:jc w:val="center"/>
              <w:rPr>
                <w:bCs/>
                <w:sz w:val="18"/>
                <w:szCs w:val="18"/>
              </w:rPr>
            </w:pPr>
            <w:r w:rsidRPr="00E95A74">
              <w:rPr>
                <w:bCs/>
                <w:sz w:val="18"/>
                <w:szCs w:val="18"/>
              </w:rPr>
              <w:lastRenderedPageBreak/>
              <w:t>08</w:t>
            </w:r>
          </w:p>
        </w:tc>
        <w:tc>
          <w:tcPr>
            <w:tcW w:w="1245" w:type="dxa"/>
            <w:noWrap/>
            <w:vAlign w:val="center"/>
            <w:hideMark/>
          </w:tcPr>
          <w:p w14:paraId="5707B279" w14:textId="77777777" w:rsidR="00582377" w:rsidRPr="00582377" w:rsidRDefault="00582377" w:rsidP="00E95A74">
            <w:pPr>
              <w:tabs>
                <w:tab w:val="left" w:pos="567"/>
              </w:tabs>
              <w:rPr>
                <w:bCs/>
                <w:sz w:val="16"/>
                <w:szCs w:val="18"/>
              </w:rPr>
            </w:pPr>
            <w:r w:rsidRPr="00582377">
              <w:rPr>
                <w:bCs/>
                <w:sz w:val="16"/>
                <w:szCs w:val="18"/>
              </w:rPr>
              <w:t>08102-Sport</w:t>
            </w:r>
          </w:p>
        </w:tc>
        <w:tc>
          <w:tcPr>
            <w:tcW w:w="1597" w:type="dxa"/>
            <w:noWrap/>
            <w:vAlign w:val="center"/>
            <w:hideMark/>
          </w:tcPr>
          <w:p w14:paraId="5D56A75E" w14:textId="77777777" w:rsidR="00582377" w:rsidRPr="00582377" w:rsidRDefault="00582377" w:rsidP="00E95A74">
            <w:pPr>
              <w:tabs>
                <w:tab w:val="left" w:pos="567"/>
              </w:tabs>
              <w:rPr>
                <w:sz w:val="16"/>
                <w:szCs w:val="18"/>
              </w:rPr>
            </w:pPr>
            <w:r w:rsidRPr="00582377">
              <w:rPr>
                <w:sz w:val="16"/>
                <w:szCs w:val="18"/>
              </w:rPr>
              <w:t>Viljandi Spordikool</w:t>
            </w:r>
          </w:p>
        </w:tc>
        <w:tc>
          <w:tcPr>
            <w:tcW w:w="1086" w:type="dxa"/>
            <w:noWrap/>
            <w:vAlign w:val="center"/>
            <w:hideMark/>
          </w:tcPr>
          <w:p w14:paraId="605FB210"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523F05C0" w14:textId="77777777" w:rsidR="00582377" w:rsidRPr="00E95A74" w:rsidRDefault="00582377" w:rsidP="00E95A74">
            <w:pPr>
              <w:tabs>
                <w:tab w:val="left" w:pos="567"/>
              </w:tabs>
              <w:rPr>
                <w:sz w:val="18"/>
                <w:szCs w:val="18"/>
              </w:rPr>
            </w:pPr>
            <w:r w:rsidRPr="00E95A74">
              <w:rPr>
                <w:sz w:val="18"/>
                <w:szCs w:val="18"/>
              </w:rPr>
              <w:t>50641</w:t>
            </w:r>
          </w:p>
        </w:tc>
        <w:tc>
          <w:tcPr>
            <w:tcW w:w="1842" w:type="dxa"/>
            <w:noWrap/>
            <w:vAlign w:val="center"/>
            <w:hideMark/>
          </w:tcPr>
          <w:p w14:paraId="56CC6CD7" w14:textId="77777777" w:rsidR="00582377" w:rsidRPr="00E95A74" w:rsidRDefault="00582377" w:rsidP="00E95A74">
            <w:pPr>
              <w:tabs>
                <w:tab w:val="left" w:pos="567"/>
              </w:tabs>
              <w:rPr>
                <w:bCs/>
                <w:sz w:val="18"/>
                <w:szCs w:val="18"/>
              </w:rPr>
            </w:pPr>
            <w:r w:rsidRPr="00E95A74">
              <w:rPr>
                <w:bCs/>
                <w:sz w:val="18"/>
                <w:szCs w:val="18"/>
              </w:rPr>
              <w:t>Töötajate v.a. õpetajate töötuskindlustusmakse</w:t>
            </w:r>
          </w:p>
        </w:tc>
        <w:tc>
          <w:tcPr>
            <w:tcW w:w="851" w:type="dxa"/>
            <w:noWrap/>
            <w:vAlign w:val="center"/>
            <w:hideMark/>
          </w:tcPr>
          <w:p w14:paraId="7B7868FE" w14:textId="77DC99FF" w:rsidR="00582377" w:rsidRPr="0042722B" w:rsidRDefault="00582377" w:rsidP="00E95A74">
            <w:pPr>
              <w:tabs>
                <w:tab w:val="left" w:pos="567"/>
              </w:tabs>
              <w:rPr>
                <w:sz w:val="16"/>
                <w:szCs w:val="16"/>
              </w:rPr>
            </w:pPr>
          </w:p>
        </w:tc>
        <w:tc>
          <w:tcPr>
            <w:tcW w:w="1196" w:type="dxa"/>
            <w:noWrap/>
            <w:vAlign w:val="center"/>
            <w:hideMark/>
          </w:tcPr>
          <w:p w14:paraId="7BAEBC7C" w14:textId="37C0DFBF" w:rsidR="00582377" w:rsidRPr="00E95A74" w:rsidRDefault="00582377" w:rsidP="00E95A74">
            <w:pPr>
              <w:tabs>
                <w:tab w:val="left" w:pos="567"/>
              </w:tabs>
              <w:rPr>
                <w:sz w:val="18"/>
                <w:szCs w:val="18"/>
              </w:rPr>
            </w:pPr>
          </w:p>
        </w:tc>
        <w:tc>
          <w:tcPr>
            <w:tcW w:w="2361" w:type="dxa"/>
            <w:noWrap/>
            <w:vAlign w:val="center"/>
            <w:hideMark/>
          </w:tcPr>
          <w:p w14:paraId="7981CA65" w14:textId="77777777" w:rsidR="00582377" w:rsidRPr="00E95A74" w:rsidRDefault="00582377" w:rsidP="00E95A74">
            <w:pPr>
              <w:tabs>
                <w:tab w:val="left" w:pos="567"/>
              </w:tabs>
              <w:rPr>
                <w:sz w:val="18"/>
                <w:szCs w:val="18"/>
              </w:rPr>
            </w:pPr>
            <w:r w:rsidRPr="00E95A74">
              <w:rPr>
                <w:sz w:val="18"/>
                <w:szCs w:val="18"/>
              </w:rPr>
              <w:t>Kulud sihtraha ja täiendava laekumise arvelt</w:t>
            </w:r>
          </w:p>
        </w:tc>
        <w:tc>
          <w:tcPr>
            <w:tcW w:w="980" w:type="dxa"/>
            <w:noWrap/>
            <w:vAlign w:val="center"/>
            <w:hideMark/>
          </w:tcPr>
          <w:p w14:paraId="033E6D85" w14:textId="77777777" w:rsidR="00582377" w:rsidRPr="00E95A74" w:rsidRDefault="00582377" w:rsidP="00E95A74">
            <w:pPr>
              <w:tabs>
                <w:tab w:val="left" w:pos="567"/>
              </w:tabs>
              <w:jc w:val="right"/>
              <w:rPr>
                <w:sz w:val="18"/>
                <w:szCs w:val="18"/>
              </w:rPr>
            </w:pPr>
            <w:r w:rsidRPr="00E95A74">
              <w:rPr>
                <w:sz w:val="18"/>
                <w:szCs w:val="18"/>
              </w:rPr>
              <w:t>2 945</w:t>
            </w:r>
          </w:p>
        </w:tc>
        <w:tc>
          <w:tcPr>
            <w:tcW w:w="851" w:type="dxa"/>
            <w:shd w:val="clear" w:color="auto" w:fill="FFF2CC" w:themeFill="accent4" w:themeFillTint="33"/>
            <w:noWrap/>
            <w:vAlign w:val="center"/>
            <w:hideMark/>
          </w:tcPr>
          <w:p w14:paraId="0CFC3F4B" w14:textId="77777777" w:rsidR="00582377" w:rsidRPr="00EA5393" w:rsidRDefault="00582377" w:rsidP="00E95A74">
            <w:pPr>
              <w:tabs>
                <w:tab w:val="left" w:pos="567"/>
              </w:tabs>
              <w:jc w:val="right"/>
              <w:rPr>
                <w:b/>
                <w:sz w:val="18"/>
                <w:szCs w:val="18"/>
              </w:rPr>
            </w:pPr>
            <w:r w:rsidRPr="00EA5393">
              <w:rPr>
                <w:b/>
                <w:sz w:val="18"/>
                <w:szCs w:val="18"/>
              </w:rPr>
              <w:t>16</w:t>
            </w:r>
          </w:p>
        </w:tc>
        <w:tc>
          <w:tcPr>
            <w:tcW w:w="708" w:type="dxa"/>
            <w:shd w:val="clear" w:color="auto" w:fill="FFF2CC" w:themeFill="accent4" w:themeFillTint="33"/>
            <w:noWrap/>
            <w:vAlign w:val="center"/>
            <w:hideMark/>
          </w:tcPr>
          <w:p w14:paraId="4414C7A9"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6C3C7DB1" w14:textId="77777777" w:rsidR="00582377" w:rsidRPr="00EA5393" w:rsidRDefault="00582377" w:rsidP="00E95A74">
            <w:pPr>
              <w:tabs>
                <w:tab w:val="left" w:pos="567"/>
              </w:tabs>
              <w:jc w:val="right"/>
              <w:rPr>
                <w:b/>
                <w:sz w:val="18"/>
                <w:szCs w:val="18"/>
              </w:rPr>
            </w:pPr>
            <w:r w:rsidRPr="00EA5393">
              <w:rPr>
                <w:b/>
                <w:sz w:val="18"/>
                <w:szCs w:val="18"/>
              </w:rPr>
              <w:t>197</w:t>
            </w:r>
          </w:p>
        </w:tc>
        <w:tc>
          <w:tcPr>
            <w:tcW w:w="993" w:type="dxa"/>
            <w:noWrap/>
            <w:vAlign w:val="center"/>
            <w:hideMark/>
          </w:tcPr>
          <w:p w14:paraId="67AEE204" w14:textId="77777777" w:rsidR="00582377" w:rsidRPr="00E95A74" w:rsidRDefault="00582377" w:rsidP="00E95A74">
            <w:pPr>
              <w:tabs>
                <w:tab w:val="left" w:pos="567"/>
              </w:tabs>
              <w:jc w:val="right"/>
              <w:rPr>
                <w:sz w:val="18"/>
                <w:szCs w:val="18"/>
              </w:rPr>
            </w:pPr>
            <w:r w:rsidRPr="00E95A74">
              <w:rPr>
                <w:sz w:val="18"/>
                <w:szCs w:val="18"/>
              </w:rPr>
              <w:t>3 158</w:t>
            </w:r>
          </w:p>
        </w:tc>
      </w:tr>
      <w:tr w:rsidR="00582377" w:rsidRPr="00E95A74" w14:paraId="52CA7C3E" w14:textId="77777777" w:rsidTr="0042722B">
        <w:trPr>
          <w:cantSplit/>
          <w:trHeight w:val="255"/>
        </w:trPr>
        <w:tc>
          <w:tcPr>
            <w:tcW w:w="421" w:type="dxa"/>
            <w:noWrap/>
            <w:vAlign w:val="center"/>
            <w:hideMark/>
          </w:tcPr>
          <w:p w14:paraId="11C041B7" w14:textId="77777777" w:rsidR="00582377" w:rsidRPr="00E95A74" w:rsidRDefault="00582377" w:rsidP="00E95A74">
            <w:pPr>
              <w:tabs>
                <w:tab w:val="left" w:pos="567"/>
              </w:tabs>
              <w:jc w:val="center"/>
              <w:rPr>
                <w:bCs/>
                <w:sz w:val="18"/>
                <w:szCs w:val="18"/>
              </w:rPr>
            </w:pPr>
            <w:r w:rsidRPr="00E95A74">
              <w:rPr>
                <w:bCs/>
                <w:sz w:val="18"/>
                <w:szCs w:val="18"/>
              </w:rPr>
              <w:t>08</w:t>
            </w:r>
          </w:p>
        </w:tc>
        <w:tc>
          <w:tcPr>
            <w:tcW w:w="1245" w:type="dxa"/>
            <w:noWrap/>
            <w:vAlign w:val="center"/>
            <w:hideMark/>
          </w:tcPr>
          <w:p w14:paraId="17A5B684" w14:textId="77777777" w:rsidR="00582377" w:rsidRPr="00582377" w:rsidRDefault="00582377" w:rsidP="00E95A74">
            <w:pPr>
              <w:tabs>
                <w:tab w:val="left" w:pos="567"/>
              </w:tabs>
              <w:rPr>
                <w:bCs/>
                <w:sz w:val="16"/>
                <w:szCs w:val="18"/>
              </w:rPr>
            </w:pPr>
            <w:r w:rsidRPr="00582377">
              <w:rPr>
                <w:bCs/>
                <w:sz w:val="16"/>
                <w:szCs w:val="18"/>
              </w:rPr>
              <w:t>08102-Sport</w:t>
            </w:r>
          </w:p>
        </w:tc>
        <w:tc>
          <w:tcPr>
            <w:tcW w:w="1597" w:type="dxa"/>
            <w:noWrap/>
            <w:vAlign w:val="center"/>
            <w:hideMark/>
          </w:tcPr>
          <w:p w14:paraId="4B579FCC" w14:textId="77777777" w:rsidR="00582377" w:rsidRPr="00582377" w:rsidRDefault="00582377" w:rsidP="00E95A74">
            <w:pPr>
              <w:tabs>
                <w:tab w:val="left" w:pos="567"/>
              </w:tabs>
              <w:rPr>
                <w:sz w:val="16"/>
                <w:szCs w:val="18"/>
              </w:rPr>
            </w:pPr>
            <w:r w:rsidRPr="00582377">
              <w:rPr>
                <w:sz w:val="16"/>
                <w:szCs w:val="18"/>
              </w:rPr>
              <w:t>Viljandi Spordikool</w:t>
            </w:r>
          </w:p>
        </w:tc>
        <w:tc>
          <w:tcPr>
            <w:tcW w:w="1086" w:type="dxa"/>
            <w:noWrap/>
            <w:vAlign w:val="center"/>
            <w:hideMark/>
          </w:tcPr>
          <w:p w14:paraId="7B9A37A3"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665562F2" w14:textId="77777777" w:rsidR="00582377" w:rsidRPr="00E95A74" w:rsidRDefault="00582377" w:rsidP="00E95A74">
            <w:pPr>
              <w:tabs>
                <w:tab w:val="left" w:pos="567"/>
              </w:tabs>
              <w:rPr>
                <w:sz w:val="18"/>
                <w:szCs w:val="18"/>
              </w:rPr>
            </w:pPr>
            <w:r w:rsidRPr="00E95A74">
              <w:rPr>
                <w:sz w:val="18"/>
                <w:szCs w:val="18"/>
              </w:rPr>
              <w:t>55131</w:t>
            </w:r>
          </w:p>
        </w:tc>
        <w:tc>
          <w:tcPr>
            <w:tcW w:w="1842" w:type="dxa"/>
            <w:noWrap/>
            <w:vAlign w:val="center"/>
            <w:hideMark/>
          </w:tcPr>
          <w:p w14:paraId="74C1CC21" w14:textId="77777777" w:rsidR="00582377" w:rsidRPr="00E95A74" w:rsidRDefault="00582377" w:rsidP="00E95A74">
            <w:pPr>
              <w:tabs>
                <w:tab w:val="left" w:pos="567"/>
              </w:tabs>
              <w:rPr>
                <w:bCs/>
                <w:sz w:val="18"/>
                <w:szCs w:val="18"/>
              </w:rPr>
            </w:pPr>
            <w:r w:rsidRPr="00E95A74">
              <w:rPr>
                <w:bCs/>
                <w:sz w:val="18"/>
                <w:szCs w:val="18"/>
              </w:rPr>
              <w:t>Kulud kütusele</w:t>
            </w:r>
          </w:p>
        </w:tc>
        <w:tc>
          <w:tcPr>
            <w:tcW w:w="851" w:type="dxa"/>
            <w:noWrap/>
            <w:vAlign w:val="center"/>
            <w:hideMark/>
          </w:tcPr>
          <w:p w14:paraId="49C1159C" w14:textId="7D5471A8" w:rsidR="00582377" w:rsidRPr="0042722B" w:rsidRDefault="00582377" w:rsidP="00E95A74">
            <w:pPr>
              <w:tabs>
                <w:tab w:val="left" w:pos="567"/>
              </w:tabs>
              <w:rPr>
                <w:sz w:val="16"/>
                <w:szCs w:val="16"/>
              </w:rPr>
            </w:pPr>
          </w:p>
        </w:tc>
        <w:tc>
          <w:tcPr>
            <w:tcW w:w="1196" w:type="dxa"/>
            <w:noWrap/>
            <w:vAlign w:val="center"/>
            <w:hideMark/>
          </w:tcPr>
          <w:p w14:paraId="76B29143" w14:textId="315E95E8" w:rsidR="00582377" w:rsidRPr="00E95A74" w:rsidRDefault="00582377" w:rsidP="00E95A74">
            <w:pPr>
              <w:tabs>
                <w:tab w:val="left" w:pos="567"/>
              </w:tabs>
              <w:rPr>
                <w:sz w:val="18"/>
                <w:szCs w:val="18"/>
              </w:rPr>
            </w:pPr>
          </w:p>
        </w:tc>
        <w:tc>
          <w:tcPr>
            <w:tcW w:w="2361" w:type="dxa"/>
            <w:noWrap/>
            <w:vAlign w:val="center"/>
            <w:hideMark/>
          </w:tcPr>
          <w:p w14:paraId="3B7BA26A" w14:textId="77777777" w:rsidR="00582377" w:rsidRPr="00E95A74" w:rsidRDefault="00582377" w:rsidP="00E95A74">
            <w:pPr>
              <w:tabs>
                <w:tab w:val="left" w:pos="567"/>
              </w:tabs>
              <w:rPr>
                <w:sz w:val="18"/>
                <w:szCs w:val="18"/>
              </w:rPr>
            </w:pPr>
            <w:r w:rsidRPr="00E95A74">
              <w:rPr>
                <w:sz w:val="18"/>
                <w:szCs w:val="18"/>
              </w:rPr>
              <w:t>Kulud täiendava laekumise arvelt</w:t>
            </w:r>
          </w:p>
        </w:tc>
        <w:tc>
          <w:tcPr>
            <w:tcW w:w="980" w:type="dxa"/>
            <w:noWrap/>
            <w:vAlign w:val="center"/>
            <w:hideMark/>
          </w:tcPr>
          <w:p w14:paraId="111285B7" w14:textId="77777777" w:rsidR="00582377" w:rsidRPr="00E95A74" w:rsidRDefault="00582377" w:rsidP="00E95A74">
            <w:pPr>
              <w:tabs>
                <w:tab w:val="left" w:pos="567"/>
              </w:tabs>
              <w:jc w:val="right"/>
              <w:rPr>
                <w:sz w:val="18"/>
                <w:szCs w:val="18"/>
              </w:rPr>
            </w:pPr>
            <w:r w:rsidRPr="00E95A74">
              <w:rPr>
                <w:sz w:val="18"/>
                <w:szCs w:val="18"/>
              </w:rPr>
              <w:t>3 394</w:t>
            </w:r>
          </w:p>
        </w:tc>
        <w:tc>
          <w:tcPr>
            <w:tcW w:w="851" w:type="dxa"/>
            <w:shd w:val="clear" w:color="auto" w:fill="FFF2CC" w:themeFill="accent4" w:themeFillTint="33"/>
            <w:noWrap/>
            <w:vAlign w:val="center"/>
            <w:hideMark/>
          </w:tcPr>
          <w:p w14:paraId="0EA082B8" w14:textId="77777777" w:rsidR="00582377" w:rsidRPr="00EA5393" w:rsidRDefault="00582377" w:rsidP="00E95A74">
            <w:pPr>
              <w:tabs>
                <w:tab w:val="left" w:pos="567"/>
              </w:tabs>
              <w:jc w:val="right"/>
              <w:rPr>
                <w:b/>
                <w:sz w:val="18"/>
                <w:szCs w:val="18"/>
              </w:rPr>
            </w:pPr>
            <w:r w:rsidRPr="00EA5393">
              <w:rPr>
                <w:b/>
                <w:sz w:val="18"/>
                <w:szCs w:val="18"/>
              </w:rPr>
              <w:t>1 512</w:t>
            </w:r>
          </w:p>
        </w:tc>
        <w:tc>
          <w:tcPr>
            <w:tcW w:w="708" w:type="dxa"/>
            <w:shd w:val="clear" w:color="auto" w:fill="FFF2CC" w:themeFill="accent4" w:themeFillTint="33"/>
            <w:noWrap/>
            <w:vAlign w:val="center"/>
            <w:hideMark/>
          </w:tcPr>
          <w:p w14:paraId="3EC37A07"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6C2D2652"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1B241872" w14:textId="77777777" w:rsidR="00582377" w:rsidRPr="00E95A74" w:rsidRDefault="00582377" w:rsidP="00E95A74">
            <w:pPr>
              <w:tabs>
                <w:tab w:val="left" w:pos="567"/>
              </w:tabs>
              <w:jc w:val="right"/>
              <w:rPr>
                <w:sz w:val="18"/>
                <w:szCs w:val="18"/>
              </w:rPr>
            </w:pPr>
            <w:r w:rsidRPr="00E95A74">
              <w:rPr>
                <w:sz w:val="18"/>
                <w:szCs w:val="18"/>
              </w:rPr>
              <w:t>4 906</w:t>
            </w:r>
          </w:p>
        </w:tc>
      </w:tr>
      <w:tr w:rsidR="00582377" w:rsidRPr="00E95A74" w14:paraId="25991F0C" w14:textId="77777777" w:rsidTr="0042722B">
        <w:trPr>
          <w:cantSplit/>
          <w:trHeight w:val="255"/>
        </w:trPr>
        <w:tc>
          <w:tcPr>
            <w:tcW w:w="421" w:type="dxa"/>
            <w:noWrap/>
            <w:vAlign w:val="center"/>
            <w:hideMark/>
          </w:tcPr>
          <w:p w14:paraId="3D0D4485" w14:textId="77777777" w:rsidR="00582377" w:rsidRPr="00E95A74" w:rsidRDefault="00582377" w:rsidP="00E95A74">
            <w:pPr>
              <w:tabs>
                <w:tab w:val="left" w:pos="567"/>
              </w:tabs>
              <w:jc w:val="center"/>
              <w:rPr>
                <w:bCs/>
                <w:sz w:val="18"/>
                <w:szCs w:val="18"/>
              </w:rPr>
            </w:pPr>
            <w:r w:rsidRPr="00E95A74">
              <w:rPr>
                <w:bCs/>
                <w:sz w:val="18"/>
                <w:szCs w:val="18"/>
              </w:rPr>
              <w:t>08</w:t>
            </w:r>
          </w:p>
        </w:tc>
        <w:tc>
          <w:tcPr>
            <w:tcW w:w="1245" w:type="dxa"/>
            <w:noWrap/>
            <w:vAlign w:val="center"/>
            <w:hideMark/>
          </w:tcPr>
          <w:p w14:paraId="410A6EAB" w14:textId="77777777" w:rsidR="00582377" w:rsidRPr="00582377" w:rsidRDefault="00582377" w:rsidP="00E95A74">
            <w:pPr>
              <w:tabs>
                <w:tab w:val="left" w:pos="567"/>
              </w:tabs>
              <w:rPr>
                <w:bCs/>
                <w:sz w:val="16"/>
                <w:szCs w:val="18"/>
              </w:rPr>
            </w:pPr>
            <w:r w:rsidRPr="00582377">
              <w:rPr>
                <w:bCs/>
                <w:sz w:val="16"/>
                <w:szCs w:val="18"/>
              </w:rPr>
              <w:t>08102-Sport</w:t>
            </w:r>
          </w:p>
        </w:tc>
        <w:tc>
          <w:tcPr>
            <w:tcW w:w="1597" w:type="dxa"/>
            <w:noWrap/>
            <w:vAlign w:val="center"/>
            <w:hideMark/>
          </w:tcPr>
          <w:p w14:paraId="4844737B" w14:textId="77777777" w:rsidR="00582377" w:rsidRPr="00582377" w:rsidRDefault="00582377" w:rsidP="00E95A74">
            <w:pPr>
              <w:tabs>
                <w:tab w:val="left" w:pos="567"/>
              </w:tabs>
              <w:rPr>
                <w:sz w:val="16"/>
                <w:szCs w:val="18"/>
              </w:rPr>
            </w:pPr>
            <w:r w:rsidRPr="00582377">
              <w:rPr>
                <w:sz w:val="16"/>
                <w:szCs w:val="18"/>
              </w:rPr>
              <w:t>Viljandi Spordikool</w:t>
            </w:r>
          </w:p>
        </w:tc>
        <w:tc>
          <w:tcPr>
            <w:tcW w:w="1086" w:type="dxa"/>
            <w:noWrap/>
            <w:vAlign w:val="center"/>
            <w:hideMark/>
          </w:tcPr>
          <w:p w14:paraId="050F1BF7"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2FB083E2" w14:textId="77777777" w:rsidR="00582377" w:rsidRPr="00E95A74" w:rsidRDefault="00582377" w:rsidP="00E95A74">
            <w:pPr>
              <w:tabs>
                <w:tab w:val="left" w:pos="567"/>
              </w:tabs>
              <w:rPr>
                <w:sz w:val="18"/>
                <w:szCs w:val="18"/>
              </w:rPr>
            </w:pPr>
            <w:r w:rsidRPr="00E95A74">
              <w:rPr>
                <w:sz w:val="18"/>
                <w:szCs w:val="18"/>
              </w:rPr>
              <w:t>55251</w:t>
            </w:r>
          </w:p>
        </w:tc>
        <w:tc>
          <w:tcPr>
            <w:tcW w:w="1842" w:type="dxa"/>
            <w:noWrap/>
            <w:vAlign w:val="center"/>
            <w:hideMark/>
          </w:tcPr>
          <w:p w14:paraId="21C054F0" w14:textId="77777777" w:rsidR="00582377" w:rsidRPr="00E95A74" w:rsidRDefault="00582377" w:rsidP="00E95A74">
            <w:pPr>
              <w:tabs>
                <w:tab w:val="left" w:pos="567"/>
              </w:tabs>
              <w:rPr>
                <w:bCs/>
                <w:sz w:val="18"/>
                <w:szCs w:val="18"/>
              </w:rPr>
            </w:pPr>
            <w:r w:rsidRPr="00E95A74">
              <w:rPr>
                <w:bCs/>
                <w:sz w:val="18"/>
                <w:szCs w:val="18"/>
              </w:rPr>
              <w:t>Kommunikatsiooni-, kultuuri- ja vaba aja sisustamise kulud</w:t>
            </w:r>
          </w:p>
        </w:tc>
        <w:tc>
          <w:tcPr>
            <w:tcW w:w="851" w:type="dxa"/>
            <w:noWrap/>
            <w:vAlign w:val="center"/>
            <w:hideMark/>
          </w:tcPr>
          <w:p w14:paraId="6A873AE0" w14:textId="14A9AC04" w:rsidR="00582377" w:rsidRPr="0042722B" w:rsidRDefault="00582377" w:rsidP="00E95A74">
            <w:pPr>
              <w:tabs>
                <w:tab w:val="left" w:pos="567"/>
              </w:tabs>
              <w:rPr>
                <w:sz w:val="16"/>
                <w:szCs w:val="16"/>
              </w:rPr>
            </w:pPr>
          </w:p>
        </w:tc>
        <w:tc>
          <w:tcPr>
            <w:tcW w:w="1196" w:type="dxa"/>
            <w:noWrap/>
            <w:vAlign w:val="center"/>
            <w:hideMark/>
          </w:tcPr>
          <w:p w14:paraId="21171E88" w14:textId="3C330518" w:rsidR="00582377" w:rsidRPr="00E95A74" w:rsidRDefault="00582377" w:rsidP="00E95A74">
            <w:pPr>
              <w:tabs>
                <w:tab w:val="left" w:pos="567"/>
              </w:tabs>
              <w:rPr>
                <w:sz w:val="18"/>
                <w:szCs w:val="18"/>
              </w:rPr>
            </w:pPr>
          </w:p>
        </w:tc>
        <w:tc>
          <w:tcPr>
            <w:tcW w:w="2361" w:type="dxa"/>
            <w:noWrap/>
            <w:vAlign w:val="center"/>
            <w:hideMark/>
          </w:tcPr>
          <w:p w14:paraId="0EFB05FA" w14:textId="77777777" w:rsidR="00582377" w:rsidRPr="00E95A74" w:rsidRDefault="00582377" w:rsidP="00E95A74">
            <w:pPr>
              <w:tabs>
                <w:tab w:val="left" w:pos="567"/>
              </w:tabs>
              <w:rPr>
                <w:sz w:val="18"/>
                <w:szCs w:val="18"/>
              </w:rPr>
            </w:pPr>
            <w:r w:rsidRPr="00E95A74">
              <w:rPr>
                <w:sz w:val="18"/>
                <w:szCs w:val="18"/>
              </w:rPr>
              <w:t>Kulud sihtraha ja täiendava laekumise arvelt</w:t>
            </w:r>
          </w:p>
        </w:tc>
        <w:tc>
          <w:tcPr>
            <w:tcW w:w="980" w:type="dxa"/>
            <w:noWrap/>
            <w:vAlign w:val="center"/>
            <w:hideMark/>
          </w:tcPr>
          <w:p w14:paraId="4F20EEA2" w14:textId="77777777" w:rsidR="00582377" w:rsidRPr="00E95A74" w:rsidRDefault="00582377" w:rsidP="00E95A74">
            <w:pPr>
              <w:tabs>
                <w:tab w:val="left" w:pos="567"/>
              </w:tabs>
              <w:jc w:val="right"/>
              <w:rPr>
                <w:sz w:val="18"/>
                <w:szCs w:val="18"/>
              </w:rPr>
            </w:pPr>
            <w:r w:rsidRPr="00E95A74">
              <w:rPr>
                <w:sz w:val="18"/>
                <w:szCs w:val="18"/>
              </w:rPr>
              <w:t>88 164</w:t>
            </w:r>
          </w:p>
        </w:tc>
        <w:tc>
          <w:tcPr>
            <w:tcW w:w="851" w:type="dxa"/>
            <w:shd w:val="clear" w:color="auto" w:fill="FFF2CC" w:themeFill="accent4" w:themeFillTint="33"/>
            <w:noWrap/>
            <w:vAlign w:val="center"/>
            <w:hideMark/>
          </w:tcPr>
          <w:p w14:paraId="3D6F9A23" w14:textId="77777777" w:rsidR="00582377" w:rsidRPr="00EA5393" w:rsidRDefault="00582377" w:rsidP="00E95A74">
            <w:pPr>
              <w:tabs>
                <w:tab w:val="left" w:pos="567"/>
              </w:tabs>
              <w:jc w:val="right"/>
              <w:rPr>
                <w:b/>
                <w:sz w:val="18"/>
                <w:szCs w:val="18"/>
              </w:rPr>
            </w:pPr>
            <w:r w:rsidRPr="00EA5393">
              <w:rPr>
                <w:b/>
                <w:sz w:val="18"/>
                <w:szCs w:val="18"/>
              </w:rPr>
              <w:t>27 090</w:t>
            </w:r>
          </w:p>
        </w:tc>
        <w:tc>
          <w:tcPr>
            <w:tcW w:w="708" w:type="dxa"/>
            <w:shd w:val="clear" w:color="auto" w:fill="FFF2CC" w:themeFill="accent4" w:themeFillTint="33"/>
            <w:noWrap/>
            <w:vAlign w:val="center"/>
            <w:hideMark/>
          </w:tcPr>
          <w:p w14:paraId="7D791005"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86891D2" w14:textId="77777777" w:rsidR="00582377" w:rsidRPr="00EA5393" w:rsidRDefault="00582377" w:rsidP="00E95A74">
            <w:pPr>
              <w:tabs>
                <w:tab w:val="left" w:pos="567"/>
              </w:tabs>
              <w:jc w:val="right"/>
              <w:rPr>
                <w:b/>
                <w:sz w:val="18"/>
                <w:szCs w:val="18"/>
              </w:rPr>
            </w:pPr>
            <w:r w:rsidRPr="00EA5393">
              <w:rPr>
                <w:b/>
                <w:sz w:val="18"/>
                <w:szCs w:val="18"/>
              </w:rPr>
              <w:t>11 780</w:t>
            </w:r>
          </w:p>
        </w:tc>
        <w:tc>
          <w:tcPr>
            <w:tcW w:w="993" w:type="dxa"/>
            <w:noWrap/>
            <w:vAlign w:val="center"/>
            <w:hideMark/>
          </w:tcPr>
          <w:p w14:paraId="4EAEDE75" w14:textId="77777777" w:rsidR="00582377" w:rsidRPr="00E95A74" w:rsidRDefault="00582377" w:rsidP="00E95A74">
            <w:pPr>
              <w:tabs>
                <w:tab w:val="left" w:pos="567"/>
              </w:tabs>
              <w:jc w:val="right"/>
              <w:rPr>
                <w:sz w:val="18"/>
                <w:szCs w:val="18"/>
              </w:rPr>
            </w:pPr>
            <w:r w:rsidRPr="00E95A74">
              <w:rPr>
                <w:sz w:val="18"/>
                <w:szCs w:val="18"/>
              </w:rPr>
              <w:t>127 034</w:t>
            </w:r>
          </w:p>
        </w:tc>
      </w:tr>
      <w:tr w:rsidR="00582377" w:rsidRPr="00E95A74" w14:paraId="20E1A281" w14:textId="77777777" w:rsidTr="0042722B">
        <w:trPr>
          <w:cantSplit/>
          <w:trHeight w:val="255"/>
        </w:trPr>
        <w:tc>
          <w:tcPr>
            <w:tcW w:w="421" w:type="dxa"/>
            <w:noWrap/>
            <w:vAlign w:val="center"/>
            <w:hideMark/>
          </w:tcPr>
          <w:p w14:paraId="7E48E274" w14:textId="77777777" w:rsidR="00582377" w:rsidRPr="00E95A74" w:rsidRDefault="00582377" w:rsidP="00E95A74">
            <w:pPr>
              <w:tabs>
                <w:tab w:val="left" w:pos="567"/>
              </w:tabs>
              <w:jc w:val="center"/>
              <w:rPr>
                <w:bCs/>
                <w:sz w:val="18"/>
                <w:szCs w:val="18"/>
              </w:rPr>
            </w:pPr>
            <w:r w:rsidRPr="00E95A74">
              <w:rPr>
                <w:bCs/>
                <w:sz w:val="18"/>
                <w:szCs w:val="18"/>
              </w:rPr>
              <w:t>08</w:t>
            </w:r>
          </w:p>
        </w:tc>
        <w:tc>
          <w:tcPr>
            <w:tcW w:w="1245" w:type="dxa"/>
            <w:noWrap/>
            <w:vAlign w:val="center"/>
            <w:hideMark/>
          </w:tcPr>
          <w:p w14:paraId="4D2466D7" w14:textId="77777777" w:rsidR="00582377" w:rsidRPr="00582377" w:rsidRDefault="00582377" w:rsidP="00E95A74">
            <w:pPr>
              <w:tabs>
                <w:tab w:val="left" w:pos="567"/>
              </w:tabs>
              <w:rPr>
                <w:bCs/>
                <w:sz w:val="16"/>
                <w:szCs w:val="18"/>
              </w:rPr>
            </w:pPr>
            <w:r w:rsidRPr="00582377">
              <w:rPr>
                <w:bCs/>
                <w:sz w:val="16"/>
                <w:szCs w:val="18"/>
              </w:rPr>
              <w:t>08202-Rahvakultuur</w:t>
            </w:r>
          </w:p>
        </w:tc>
        <w:tc>
          <w:tcPr>
            <w:tcW w:w="1597" w:type="dxa"/>
            <w:noWrap/>
            <w:vAlign w:val="center"/>
            <w:hideMark/>
          </w:tcPr>
          <w:p w14:paraId="088A12C3" w14:textId="77777777" w:rsidR="00582377" w:rsidRPr="00582377" w:rsidRDefault="00582377" w:rsidP="00E95A74">
            <w:pPr>
              <w:tabs>
                <w:tab w:val="left" w:pos="567"/>
              </w:tabs>
              <w:rPr>
                <w:sz w:val="16"/>
                <w:szCs w:val="18"/>
              </w:rPr>
            </w:pPr>
            <w:r w:rsidRPr="00582377">
              <w:rPr>
                <w:sz w:val="16"/>
                <w:szCs w:val="18"/>
              </w:rPr>
              <w:t>Kinnisvara haldusameti juhataja</w:t>
            </w:r>
          </w:p>
        </w:tc>
        <w:tc>
          <w:tcPr>
            <w:tcW w:w="1086" w:type="dxa"/>
            <w:noWrap/>
            <w:vAlign w:val="center"/>
            <w:hideMark/>
          </w:tcPr>
          <w:p w14:paraId="33FE6F59"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43027F20" w14:textId="77777777" w:rsidR="00582377" w:rsidRPr="00E95A74" w:rsidRDefault="00582377" w:rsidP="00E95A74">
            <w:pPr>
              <w:tabs>
                <w:tab w:val="left" w:pos="567"/>
              </w:tabs>
              <w:rPr>
                <w:sz w:val="18"/>
                <w:szCs w:val="18"/>
              </w:rPr>
            </w:pPr>
            <w:r w:rsidRPr="00E95A74">
              <w:rPr>
                <w:sz w:val="18"/>
                <w:szCs w:val="18"/>
              </w:rPr>
              <w:t>551160</w:t>
            </w:r>
          </w:p>
        </w:tc>
        <w:tc>
          <w:tcPr>
            <w:tcW w:w="1842" w:type="dxa"/>
            <w:noWrap/>
            <w:vAlign w:val="center"/>
            <w:hideMark/>
          </w:tcPr>
          <w:p w14:paraId="51D3C7A4" w14:textId="77777777" w:rsidR="00582377" w:rsidRPr="00E95A74" w:rsidRDefault="00582377" w:rsidP="00E95A74">
            <w:pPr>
              <w:tabs>
                <w:tab w:val="left" w:pos="567"/>
              </w:tabs>
              <w:rPr>
                <w:bCs/>
                <w:sz w:val="18"/>
                <w:szCs w:val="18"/>
              </w:rPr>
            </w:pPr>
            <w:r w:rsidRPr="00E95A74">
              <w:rPr>
                <w:bCs/>
                <w:sz w:val="18"/>
                <w:szCs w:val="18"/>
              </w:rPr>
              <w:t>jooksva remondi kulu</w:t>
            </w:r>
          </w:p>
        </w:tc>
        <w:tc>
          <w:tcPr>
            <w:tcW w:w="851" w:type="dxa"/>
            <w:noWrap/>
            <w:vAlign w:val="center"/>
            <w:hideMark/>
          </w:tcPr>
          <w:p w14:paraId="449EB053" w14:textId="77777777" w:rsidR="00582377" w:rsidRPr="0042722B" w:rsidRDefault="00582377" w:rsidP="00E95A74">
            <w:pPr>
              <w:tabs>
                <w:tab w:val="left" w:pos="567"/>
              </w:tabs>
              <w:rPr>
                <w:sz w:val="16"/>
                <w:szCs w:val="16"/>
              </w:rPr>
            </w:pPr>
            <w:r w:rsidRPr="0042722B">
              <w:rPr>
                <w:sz w:val="16"/>
                <w:szCs w:val="16"/>
              </w:rPr>
              <w:t>KU23R</w:t>
            </w:r>
          </w:p>
        </w:tc>
        <w:tc>
          <w:tcPr>
            <w:tcW w:w="1196" w:type="dxa"/>
            <w:noWrap/>
            <w:vAlign w:val="center"/>
            <w:hideMark/>
          </w:tcPr>
          <w:p w14:paraId="0DBAABB3" w14:textId="77777777" w:rsidR="00582377" w:rsidRPr="00E95A74" w:rsidRDefault="00582377" w:rsidP="00E95A74">
            <w:pPr>
              <w:tabs>
                <w:tab w:val="left" w:pos="567"/>
              </w:tabs>
              <w:rPr>
                <w:sz w:val="18"/>
                <w:szCs w:val="18"/>
              </w:rPr>
            </w:pPr>
            <w:r w:rsidRPr="00E95A74">
              <w:rPr>
                <w:sz w:val="18"/>
                <w:szCs w:val="18"/>
              </w:rPr>
              <w:t>KVHA kulu liik 5511 kulude reserv</w:t>
            </w:r>
          </w:p>
        </w:tc>
        <w:tc>
          <w:tcPr>
            <w:tcW w:w="2361" w:type="dxa"/>
            <w:noWrap/>
            <w:vAlign w:val="center"/>
            <w:hideMark/>
          </w:tcPr>
          <w:p w14:paraId="4D5997CA" w14:textId="77777777" w:rsidR="00582377" w:rsidRPr="00E95A74" w:rsidRDefault="00582377" w:rsidP="00E95A74">
            <w:pPr>
              <w:tabs>
                <w:tab w:val="left" w:pos="567"/>
              </w:tabs>
              <w:rPr>
                <w:sz w:val="18"/>
                <w:szCs w:val="18"/>
              </w:rPr>
            </w:pPr>
            <w:r w:rsidRPr="00E95A74">
              <w:rPr>
                <w:sz w:val="18"/>
                <w:szCs w:val="18"/>
              </w:rPr>
              <w:t>Paalalinna Kooli eelarvesse</w:t>
            </w:r>
          </w:p>
        </w:tc>
        <w:tc>
          <w:tcPr>
            <w:tcW w:w="980" w:type="dxa"/>
            <w:noWrap/>
            <w:vAlign w:val="center"/>
            <w:hideMark/>
          </w:tcPr>
          <w:p w14:paraId="01210F35" w14:textId="77777777" w:rsidR="00582377" w:rsidRPr="00E95A74" w:rsidRDefault="00582377" w:rsidP="00E95A74">
            <w:pPr>
              <w:tabs>
                <w:tab w:val="left" w:pos="567"/>
              </w:tabs>
              <w:jc w:val="right"/>
              <w:rPr>
                <w:sz w:val="18"/>
                <w:szCs w:val="18"/>
              </w:rPr>
            </w:pPr>
            <w:r w:rsidRPr="00E95A74">
              <w:rPr>
                <w:sz w:val="18"/>
                <w:szCs w:val="18"/>
              </w:rPr>
              <w:t>9 635</w:t>
            </w:r>
          </w:p>
        </w:tc>
        <w:tc>
          <w:tcPr>
            <w:tcW w:w="851" w:type="dxa"/>
            <w:shd w:val="clear" w:color="auto" w:fill="FFF2CC" w:themeFill="accent4" w:themeFillTint="33"/>
            <w:noWrap/>
            <w:vAlign w:val="center"/>
            <w:hideMark/>
          </w:tcPr>
          <w:p w14:paraId="6C510A2A" w14:textId="77777777" w:rsidR="00582377" w:rsidRPr="00EA5393" w:rsidRDefault="00582377" w:rsidP="00E95A74">
            <w:pPr>
              <w:tabs>
                <w:tab w:val="left" w:pos="567"/>
              </w:tabs>
              <w:jc w:val="right"/>
              <w:rPr>
                <w:b/>
                <w:sz w:val="18"/>
                <w:szCs w:val="18"/>
              </w:rPr>
            </w:pPr>
            <w:r w:rsidRPr="00EA5393">
              <w:rPr>
                <w:b/>
                <w:sz w:val="18"/>
                <w:szCs w:val="18"/>
              </w:rPr>
              <w:t>-3 780</w:t>
            </w:r>
          </w:p>
        </w:tc>
        <w:tc>
          <w:tcPr>
            <w:tcW w:w="708" w:type="dxa"/>
            <w:shd w:val="clear" w:color="auto" w:fill="FFF2CC" w:themeFill="accent4" w:themeFillTint="33"/>
            <w:noWrap/>
            <w:vAlign w:val="center"/>
            <w:hideMark/>
          </w:tcPr>
          <w:p w14:paraId="7BFFEA03"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3C16B1B"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4E36A195" w14:textId="77777777" w:rsidR="00582377" w:rsidRPr="00E95A74" w:rsidRDefault="00582377" w:rsidP="00E95A74">
            <w:pPr>
              <w:tabs>
                <w:tab w:val="left" w:pos="567"/>
              </w:tabs>
              <w:jc w:val="right"/>
              <w:rPr>
                <w:sz w:val="18"/>
                <w:szCs w:val="18"/>
              </w:rPr>
            </w:pPr>
            <w:r w:rsidRPr="00E95A74">
              <w:rPr>
                <w:sz w:val="18"/>
                <w:szCs w:val="18"/>
              </w:rPr>
              <w:t>5 855</w:t>
            </w:r>
          </w:p>
        </w:tc>
      </w:tr>
      <w:tr w:rsidR="00582377" w:rsidRPr="00E95A74" w14:paraId="3718E18C" w14:textId="77777777" w:rsidTr="0042722B">
        <w:trPr>
          <w:cantSplit/>
          <w:trHeight w:val="255"/>
        </w:trPr>
        <w:tc>
          <w:tcPr>
            <w:tcW w:w="421" w:type="dxa"/>
            <w:noWrap/>
            <w:vAlign w:val="center"/>
            <w:hideMark/>
          </w:tcPr>
          <w:p w14:paraId="0B23EC62" w14:textId="77777777" w:rsidR="00582377" w:rsidRPr="00E95A74" w:rsidRDefault="00582377" w:rsidP="00E95A74">
            <w:pPr>
              <w:tabs>
                <w:tab w:val="left" w:pos="567"/>
              </w:tabs>
              <w:jc w:val="center"/>
              <w:rPr>
                <w:bCs/>
                <w:sz w:val="18"/>
                <w:szCs w:val="18"/>
              </w:rPr>
            </w:pPr>
            <w:r w:rsidRPr="00E95A74">
              <w:rPr>
                <w:bCs/>
                <w:sz w:val="18"/>
                <w:szCs w:val="18"/>
              </w:rPr>
              <w:t>08</w:t>
            </w:r>
          </w:p>
        </w:tc>
        <w:tc>
          <w:tcPr>
            <w:tcW w:w="1245" w:type="dxa"/>
            <w:noWrap/>
            <w:vAlign w:val="center"/>
            <w:hideMark/>
          </w:tcPr>
          <w:p w14:paraId="7C3023F2" w14:textId="77777777" w:rsidR="00582377" w:rsidRPr="00582377" w:rsidRDefault="00582377" w:rsidP="00E95A74">
            <w:pPr>
              <w:tabs>
                <w:tab w:val="left" w:pos="567"/>
              </w:tabs>
              <w:rPr>
                <w:bCs/>
                <w:sz w:val="16"/>
                <w:szCs w:val="18"/>
              </w:rPr>
            </w:pPr>
            <w:r w:rsidRPr="00582377">
              <w:rPr>
                <w:bCs/>
                <w:sz w:val="16"/>
                <w:szCs w:val="18"/>
              </w:rPr>
              <w:t>08202-Rahvakultuur</w:t>
            </w:r>
          </w:p>
        </w:tc>
        <w:tc>
          <w:tcPr>
            <w:tcW w:w="1597" w:type="dxa"/>
            <w:noWrap/>
            <w:vAlign w:val="center"/>
            <w:hideMark/>
          </w:tcPr>
          <w:p w14:paraId="5DDFEB88" w14:textId="77777777" w:rsidR="00582377" w:rsidRPr="00582377" w:rsidRDefault="00582377" w:rsidP="00E95A74">
            <w:pPr>
              <w:tabs>
                <w:tab w:val="left" w:pos="567"/>
              </w:tabs>
              <w:rPr>
                <w:sz w:val="16"/>
                <w:szCs w:val="18"/>
              </w:rPr>
            </w:pPr>
            <w:r w:rsidRPr="00582377">
              <w:rPr>
                <w:sz w:val="16"/>
                <w:szCs w:val="18"/>
              </w:rPr>
              <w:t>SAKALA KESKUS - Kultuuritöö</w:t>
            </w:r>
          </w:p>
        </w:tc>
        <w:tc>
          <w:tcPr>
            <w:tcW w:w="1086" w:type="dxa"/>
            <w:noWrap/>
            <w:vAlign w:val="center"/>
            <w:hideMark/>
          </w:tcPr>
          <w:p w14:paraId="725B9A8B"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3F44B40B" w14:textId="77777777" w:rsidR="00582377" w:rsidRPr="00E95A74" w:rsidRDefault="00582377" w:rsidP="00E95A74">
            <w:pPr>
              <w:tabs>
                <w:tab w:val="left" w:pos="567"/>
              </w:tabs>
              <w:rPr>
                <w:sz w:val="18"/>
                <w:szCs w:val="18"/>
              </w:rPr>
            </w:pPr>
            <w:r w:rsidRPr="00E95A74">
              <w:rPr>
                <w:sz w:val="18"/>
                <w:szCs w:val="18"/>
              </w:rPr>
              <w:t>55251</w:t>
            </w:r>
          </w:p>
        </w:tc>
        <w:tc>
          <w:tcPr>
            <w:tcW w:w="1842" w:type="dxa"/>
            <w:noWrap/>
            <w:vAlign w:val="center"/>
            <w:hideMark/>
          </w:tcPr>
          <w:p w14:paraId="49BBD30D" w14:textId="77777777" w:rsidR="00582377" w:rsidRPr="00E95A74" w:rsidRDefault="00582377" w:rsidP="00E95A74">
            <w:pPr>
              <w:tabs>
                <w:tab w:val="left" w:pos="567"/>
              </w:tabs>
              <w:rPr>
                <w:bCs/>
                <w:sz w:val="18"/>
                <w:szCs w:val="18"/>
              </w:rPr>
            </w:pPr>
            <w:r w:rsidRPr="00E95A74">
              <w:rPr>
                <w:bCs/>
                <w:sz w:val="18"/>
                <w:szCs w:val="18"/>
              </w:rPr>
              <w:t>Kommunikatsiooni-, kultuuri- ja vaba aja sisustamise kulud</w:t>
            </w:r>
          </w:p>
        </w:tc>
        <w:tc>
          <w:tcPr>
            <w:tcW w:w="851" w:type="dxa"/>
            <w:noWrap/>
            <w:vAlign w:val="center"/>
            <w:hideMark/>
          </w:tcPr>
          <w:p w14:paraId="459C7762" w14:textId="0C574B81" w:rsidR="00582377" w:rsidRPr="0042722B" w:rsidRDefault="00582377" w:rsidP="00E95A74">
            <w:pPr>
              <w:tabs>
                <w:tab w:val="left" w:pos="567"/>
              </w:tabs>
              <w:rPr>
                <w:sz w:val="16"/>
                <w:szCs w:val="16"/>
              </w:rPr>
            </w:pPr>
          </w:p>
        </w:tc>
        <w:tc>
          <w:tcPr>
            <w:tcW w:w="1196" w:type="dxa"/>
            <w:noWrap/>
            <w:vAlign w:val="center"/>
            <w:hideMark/>
          </w:tcPr>
          <w:p w14:paraId="7F73B15B" w14:textId="6833A775" w:rsidR="00582377" w:rsidRPr="00E95A74" w:rsidRDefault="00582377" w:rsidP="00E95A74">
            <w:pPr>
              <w:tabs>
                <w:tab w:val="left" w:pos="567"/>
              </w:tabs>
              <w:rPr>
                <w:sz w:val="18"/>
                <w:szCs w:val="18"/>
              </w:rPr>
            </w:pPr>
          </w:p>
        </w:tc>
        <w:tc>
          <w:tcPr>
            <w:tcW w:w="2361" w:type="dxa"/>
            <w:noWrap/>
            <w:vAlign w:val="center"/>
            <w:hideMark/>
          </w:tcPr>
          <w:p w14:paraId="1467F7C2" w14:textId="77777777" w:rsidR="00582377" w:rsidRPr="00E95A74" w:rsidRDefault="00582377" w:rsidP="00E95A74">
            <w:pPr>
              <w:tabs>
                <w:tab w:val="left" w:pos="567"/>
              </w:tabs>
              <w:rPr>
                <w:sz w:val="18"/>
                <w:szCs w:val="18"/>
              </w:rPr>
            </w:pPr>
            <w:r w:rsidRPr="00E95A74">
              <w:rPr>
                <w:sz w:val="18"/>
                <w:szCs w:val="18"/>
              </w:rPr>
              <w:t>EV 100 raames ühislaulmise korraldamise kulud</w:t>
            </w:r>
          </w:p>
        </w:tc>
        <w:tc>
          <w:tcPr>
            <w:tcW w:w="980" w:type="dxa"/>
            <w:noWrap/>
            <w:vAlign w:val="center"/>
            <w:hideMark/>
          </w:tcPr>
          <w:p w14:paraId="73987F27" w14:textId="77777777" w:rsidR="00582377" w:rsidRPr="00E95A74" w:rsidRDefault="00582377" w:rsidP="00E95A74">
            <w:pPr>
              <w:tabs>
                <w:tab w:val="left" w:pos="567"/>
              </w:tabs>
              <w:jc w:val="right"/>
              <w:rPr>
                <w:sz w:val="18"/>
                <w:szCs w:val="18"/>
              </w:rPr>
            </w:pPr>
            <w:r w:rsidRPr="00E95A74">
              <w:rPr>
                <w:sz w:val="18"/>
                <w:szCs w:val="18"/>
              </w:rPr>
              <w:t>66 084</w:t>
            </w:r>
          </w:p>
        </w:tc>
        <w:tc>
          <w:tcPr>
            <w:tcW w:w="851" w:type="dxa"/>
            <w:shd w:val="clear" w:color="auto" w:fill="FFF2CC" w:themeFill="accent4" w:themeFillTint="33"/>
            <w:noWrap/>
            <w:vAlign w:val="center"/>
            <w:hideMark/>
          </w:tcPr>
          <w:p w14:paraId="3C52E56B" w14:textId="77777777" w:rsidR="00582377" w:rsidRPr="00EA5393" w:rsidRDefault="00582377" w:rsidP="00E95A74">
            <w:pPr>
              <w:tabs>
                <w:tab w:val="left" w:pos="567"/>
              </w:tabs>
              <w:jc w:val="right"/>
              <w:rPr>
                <w:b/>
                <w:sz w:val="18"/>
                <w:szCs w:val="18"/>
              </w:rPr>
            </w:pPr>
            <w:r w:rsidRPr="00EA5393">
              <w:rPr>
                <w:b/>
                <w:sz w:val="18"/>
                <w:szCs w:val="18"/>
              </w:rPr>
              <w:t>2 200</w:t>
            </w:r>
          </w:p>
        </w:tc>
        <w:tc>
          <w:tcPr>
            <w:tcW w:w="708" w:type="dxa"/>
            <w:shd w:val="clear" w:color="auto" w:fill="FFF2CC" w:themeFill="accent4" w:themeFillTint="33"/>
            <w:noWrap/>
            <w:vAlign w:val="center"/>
            <w:hideMark/>
          </w:tcPr>
          <w:p w14:paraId="5338033A"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6E09B3E"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11B064D4" w14:textId="77777777" w:rsidR="00582377" w:rsidRPr="00E95A74" w:rsidRDefault="00582377" w:rsidP="00E95A74">
            <w:pPr>
              <w:tabs>
                <w:tab w:val="left" w:pos="567"/>
              </w:tabs>
              <w:jc w:val="right"/>
              <w:rPr>
                <w:sz w:val="18"/>
                <w:szCs w:val="18"/>
              </w:rPr>
            </w:pPr>
            <w:r w:rsidRPr="00E95A74">
              <w:rPr>
                <w:sz w:val="18"/>
                <w:szCs w:val="18"/>
              </w:rPr>
              <w:t>68 284</w:t>
            </w:r>
          </w:p>
        </w:tc>
      </w:tr>
      <w:tr w:rsidR="00582377" w:rsidRPr="00582377" w14:paraId="464851CB" w14:textId="77777777" w:rsidTr="0042722B">
        <w:trPr>
          <w:cantSplit/>
          <w:trHeight w:val="255"/>
        </w:trPr>
        <w:tc>
          <w:tcPr>
            <w:tcW w:w="421" w:type="dxa"/>
            <w:shd w:val="clear" w:color="auto" w:fill="DEEAF6" w:themeFill="accent1" w:themeFillTint="33"/>
            <w:noWrap/>
            <w:vAlign w:val="center"/>
          </w:tcPr>
          <w:p w14:paraId="50918B1B" w14:textId="26CCD2EE" w:rsidR="00582377" w:rsidRPr="00582377" w:rsidRDefault="00582377" w:rsidP="00E95A74">
            <w:pPr>
              <w:tabs>
                <w:tab w:val="left" w:pos="567"/>
              </w:tabs>
              <w:jc w:val="center"/>
              <w:rPr>
                <w:b/>
                <w:bCs/>
                <w:sz w:val="18"/>
                <w:szCs w:val="18"/>
              </w:rPr>
            </w:pPr>
          </w:p>
        </w:tc>
        <w:tc>
          <w:tcPr>
            <w:tcW w:w="1245" w:type="dxa"/>
            <w:shd w:val="clear" w:color="auto" w:fill="DEEAF6" w:themeFill="accent1" w:themeFillTint="33"/>
            <w:noWrap/>
            <w:vAlign w:val="center"/>
            <w:hideMark/>
          </w:tcPr>
          <w:p w14:paraId="7A925D14" w14:textId="67BC6A17" w:rsidR="00582377" w:rsidRPr="00582377" w:rsidRDefault="00582377" w:rsidP="00E95A74">
            <w:pPr>
              <w:tabs>
                <w:tab w:val="left" w:pos="567"/>
              </w:tabs>
              <w:rPr>
                <w:b/>
                <w:bCs/>
                <w:sz w:val="16"/>
                <w:szCs w:val="18"/>
              </w:rPr>
            </w:pPr>
            <w:r w:rsidRPr="00582377">
              <w:rPr>
                <w:b/>
                <w:bCs/>
                <w:sz w:val="16"/>
                <w:szCs w:val="18"/>
              </w:rPr>
              <w:t>08 kokku</w:t>
            </w:r>
          </w:p>
        </w:tc>
        <w:tc>
          <w:tcPr>
            <w:tcW w:w="1597" w:type="dxa"/>
            <w:shd w:val="clear" w:color="auto" w:fill="DEEAF6" w:themeFill="accent1" w:themeFillTint="33"/>
            <w:noWrap/>
            <w:vAlign w:val="center"/>
            <w:hideMark/>
          </w:tcPr>
          <w:p w14:paraId="5C09B309" w14:textId="77777777" w:rsidR="00582377" w:rsidRPr="00582377" w:rsidRDefault="00582377" w:rsidP="00E95A74">
            <w:pPr>
              <w:tabs>
                <w:tab w:val="left" w:pos="567"/>
              </w:tabs>
              <w:rPr>
                <w:b/>
                <w:sz w:val="16"/>
                <w:szCs w:val="18"/>
              </w:rPr>
            </w:pPr>
          </w:p>
        </w:tc>
        <w:tc>
          <w:tcPr>
            <w:tcW w:w="1086" w:type="dxa"/>
            <w:shd w:val="clear" w:color="auto" w:fill="DEEAF6" w:themeFill="accent1" w:themeFillTint="33"/>
            <w:noWrap/>
            <w:vAlign w:val="center"/>
            <w:hideMark/>
          </w:tcPr>
          <w:p w14:paraId="7B265A53" w14:textId="77777777" w:rsidR="00582377" w:rsidRPr="00582377" w:rsidRDefault="00582377" w:rsidP="00E95A74">
            <w:pPr>
              <w:tabs>
                <w:tab w:val="left" w:pos="567"/>
              </w:tabs>
              <w:rPr>
                <w:b/>
                <w:sz w:val="16"/>
                <w:szCs w:val="18"/>
              </w:rPr>
            </w:pPr>
          </w:p>
        </w:tc>
        <w:tc>
          <w:tcPr>
            <w:tcW w:w="757" w:type="dxa"/>
            <w:shd w:val="clear" w:color="auto" w:fill="DEEAF6" w:themeFill="accent1" w:themeFillTint="33"/>
            <w:noWrap/>
            <w:vAlign w:val="center"/>
            <w:hideMark/>
          </w:tcPr>
          <w:p w14:paraId="09641E3D" w14:textId="77777777" w:rsidR="00582377" w:rsidRPr="00582377" w:rsidRDefault="00582377" w:rsidP="00E95A74">
            <w:pPr>
              <w:tabs>
                <w:tab w:val="left" w:pos="567"/>
              </w:tabs>
              <w:rPr>
                <w:b/>
                <w:sz w:val="18"/>
                <w:szCs w:val="18"/>
              </w:rPr>
            </w:pPr>
          </w:p>
        </w:tc>
        <w:tc>
          <w:tcPr>
            <w:tcW w:w="1842" w:type="dxa"/>
            <w:shd w:val="clear" w:color="auto" w:fill="DEEAF6" w:themeFill="accent1" w:themeFillTint="33"/>
            <w:noWrap/>
            <w:vAlign w:val="center"/>
            <w:hideMark/>
          </w:tcPr>
          <w:p w14:paraId="60E8B5D7" w14:textId="77777777" w:rsidR="00582377" w:rsidRPr="00582377" w:rsidRDefault="00582377" w:rsidP="00E95A74">
            <w:pPr>
              <w:tabs>
                <w:tab w:val="left" w:pos="567"/>
              </w:tabs>
              <w:rPr>
                <w:b/>
                <w:sz w:val="18"/>
                <w:szCs w:val="18"/>
              </w:rPr>
            </w:pPr>
          </w:p>
        </w:tc>
        <w:tc>
          <w:tcPr>
            <w:tcW w:w="851" w:type="dxa"/>
            <w:shd w:val="clear" w:color="auto" w:fill="DEEAF6" w:themeFill="accent1" w:themeFillTint="33"/>
            <w:noWrap/>
            <w:vAlign w:val="center"/>
            <w:hideMark/>
          </w:tcPr>
          <w:p w14:paraId="5A94F556" w14:textId="77777777" w:rsidR="00582377" w:rsidRPr="0042722B" w:rsidRDefault="00582377" w:rsidP="00E95A74">
            <w:pPr>
              <w:tabs>
                <w:tab w:val="left" w:pos="567"/>
              </w:tabs>
              <w:rPr>
                <w:b/>
                <w:sz w:val="16"/>
                <w:szCs w:val="16"/>
              </w:rPr>
            </w:pPr>
          </w:p>
        </w:tc>
        <w:tc>
          <w:tcPr>
            <w:tcW w:w="1196" w:type="dxa"/>
            <w:shd w:val="clear" w:color="auto" w:fill="DEEAF6" w:themeFill="accent1" w:themeFillTint="33"/>
            <w:noWrap/>
            <w:vAlign w:val="center"/>
            <w:hideMark/>
          </w:tcPr>
          <w:p w14:paraId="2938B2B3" w14:textId="77777777" w:rsidR="00582377" w:rsidRPr="00582377" w:rsidRDefault="00582377" w:rsidP="00E95A74">
            <w:pPr>
              <w:tabs>
                <w:tab w:val="left" w:pos="567"/>
              </w:tabs>
              <w:rPr>
                <w:b/>
                <w:sz w:val="18"/>
                <w:szCs w:val="18"/>
              </w:rPr>
            </w:pPr>
          </w:p>
        </w:tc>
        <w:tc>
          <w:tcPr>
            <w:tcW w:w="2361" w:type="dxa"/>
            <w:shd w:val="clear" w:color="auto" w:fill="DEEAF6" w:themeFill="accent1" w:themeFillTint="33"/>
            <w:noWrap/>
            <w:vAlign w:val="center"/>
            <w:hideMark/>
          </w:tcPr>
          <w:p w14:paraId="7F2C3765" w14:textId="77777777" w:rsidR="00582377" w:rsidRPr="00582377" w:rsidRDefault="00582377" w:rsidP="00E95A74">
            <w:pPr>
              <w:tabs>
                <w:tab w:val="left" w:pos="567"/>
              </w:tabs>
              <w:rPr>
                <w:b/>
                <w:sz w:val="18"/>
                <w:szCs w:val="18"/>
              </w:rPr>
            </w:pPr>
          </w:p>
        </w:tc>
        <w:tc>
          <w:tcPr>
            <w:tcW w:w="980" w:type="dxa"/>
            <w:shd w:val="clear" w:color="auto" w:fill="DEEAF6" w:themeFill="accent1" w:themeFillTint="33"/>
            <w:noWrap/>
            <w:vAlign w:val="center"/>
            <w:hideMark/>
          </w:tcPr>
          <w:p w14:paraId="5E560AA3" w14:textId="3E39075B" w:rsidR="00582377" w:rsidRPr="00582377" w:rsidRDefault="00582377" w:rsidP="00E95A74">
            <w:pPr>
              <w:tabs>
                <w:tab w:val="left" w:pos="567"/>
              </w:tabs>
              <w:jc w:val="right"/>
              <w:rPr>
                <w:b/>
                <w:bCs/>
                <w:sz w:val="18"/>
                <w:szCs w:val="18"/>
              </w:rPr>
            </w:pPr>
          </w:p>
        </w:tc>
        <w:tc>
          <w:tcPr>
            <w:tcW w:w="851" w:type="dxa"/>
            <w:shd w:val="clear" w:color="auto" w:fill="DEEAF6" w:themeFill="accent1" w:themeFillTint="33"/>
            <w:noWrap/>
            <w:vAlign w:val="center"/>
            <w:hideMark/>
          </w:tcPr>
          <w:p w14:paraId="25E2ED40" w14:textId="77777777" w:rsidR="00582377" w:rsidRPr="00EA5393" w:rsidRDefault="00582377" w:rsidP="00E95A74">
            <w:pPr>
              <w:tabs>
                <w:tab w:val="left" w:pos="567"/>
              </w:tabs>
              <w:jc w:val="right"/>
              <w:rPr>
                <w:b/>
                <w:bCs/>
                <w:sz w:val="18"/>
                <w:szCs w:val="18"/>
              </w:rPr>
            </w:pPr>
            <w:r w:rsidRPr="00EA5393">
              <w:rPr>
                <w:b/>
                <w:bCs/>
                <w:sz w:val="18"/>
                <w:szCs w:val="18"/>
              </w:rPr>
              <w:t>57 681</w:t>
            </w:r>
          </w:p>
        </w:tc>
        <w:tc>
          <w:tcPr>
            <w:tcW w:w="708" w:type="dxa"/>
            <w:shd w:val="clear" w:color="auto" w:fill="DEEAF6" w:themeFill="accent1" w:themeFillTint="33"/>
            <w:noWrap/>
            <w:vAlign w:val="center"/>
            <w:hideMark/>
          </w:tcPr>
          <w:p w14:paraId="0DB48885" w14:textId="77777777" w:rsidR="00582377" w:rsidRPr="00EA5393" w:rsidRDefault="00582377" w:rsidP="00E95A74">
            <w:pPr>
              <w:tabs>
                <w:tab w:val="left" w:pos="567"/>
              </w:tabs>
              <w:jc w:val="right"/>
              <w:rPr>
                <w:b/>
                <w:bCs/>
                <w:sz w:val="18"/>
                <w:szCs w:val="18"/>
              </w:rPr>
            </w:pPr>
            <w:r w:rsidRPr="00EA5393">
              <w:rPr>
                <w:b/>
                <w:bCs/>
                <w:sz w:val="18"/>
                <w:szCs w:val="18"/>
              </w:rPr>
              <w:t>0</w:t>
            </w:r>
          </w:p>
        </w:tc>
        <w:tc>
          <w:tcPr>
            <w:tcW w:w="850" w:type="dxa"/>
            <w:shd w:val="clear" w:color="auto" w:fill="DEEAF6" w:themeFill="accent1" w:themeFillTint="33"/>
            <w:noWrap/>
            <w:vAlign w:val="center"/>
            <w:hideMark/>
          </w:tcPr>
          <w:p w14:paraId="61E608BE" w14:textId="77777777" w:rsidR="00582377" w:rsidRPr="00EA5393" w:rsidRDefault="00582377" w:rsidP="00E95A74">
            <w:pPr>
              <w:tabs>
                <w:tab w:val="left" w:pos="567"/>
              </w:tabs>
              <w:jc w:val="right"/>
              <w:rPr>
                <w:b/>
                <w:bCs/>
                <w:sz w:val="18"/>
                <w:szCs w:val="18"/>
              </w:rPr>
            </w:pPr>
            <w:r w:rsidRPr="00EA5393">
              <w:rPr>
                <w:b/>
                <w:bCs/>
                <w:sz w:val="18"/>
                <w:szCs w:val="18"/>
              </w:rPr>
              <w:t>51 938</w:t>
            </w:r>
          </w:p>
        </w:tc>
        <w:tc>
          <w:tcPr>
            <w:tcW w:w="993" w:type="dxa"/>
            <w:shd w:val="clear" w:color="auto" w:fill="DEEAF6" w:themeFill="accent1" w:themeFillTint="33"/>
            <w:noWrap/>
            <w:vAlign w:val="center"/>
            <w:hideMark/>
          </w:tcPr>
          <w:p w14:paraId="50EA443A" w14:textId="0B032EE1" w:rsidR="00582377" w:rsidRPr="00582377" w:rsidRDefault="00582377" w:rsidP="00E95A74">
            <w:pPr>
              <w:tabs>
                <w:tab w:val="left" w:pos="567"/>
              </w:tabs>
              <w:jc w:val="right"/>
              <w:rPr>
                <w:b/>
                <w:bCs/>
                <w:sz w:val="18"/>
                <w:szCs w:val="18"/>
              </w:rPr>
            </w:pPr>
          </w:p>
        </w:tc>
      </w:tr>
      <w:tr w:rsidR="00582377" w:rsidRPr="00E95A74" w14:paraId="25463576" w14:textId="77777777" w:rsidTr="0042722B">
        <w:trPr>
          <w:cantSplit/>
          <w:trHeight w:val="255"/>
        </w:trPr>
        <w:tc>
          <w:tcPr>
            <w:tcW w:w="421" w:type="dxa"/>
            <w:noWrap/>
            <w:vAlign w:val="center"/>
            <w:hideMark/>
          </w:tcPr>
          <w:p w14:paraId="5F76A1BA"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65273343" w14:textId="77777777" w:rsidR="00582377" w:rsidRPr="00582377" w:rsidRDefault="00582377" w:rsidP="00E95A74">
            <w:pPr>
              <w:tabs>
                <w:tab w:val="left" w:pos="567"/>
              </w:tabs>
              <w:rPr>
                <w:bCs/>
                <w:sz w:val="16"/>
                <w:szCs w:val="18"/>
              </w:rPr>
            </w:pPr>
            <w:r w:rsidRPr="00582377">
              <w:rPr>
                <w:bCs/>
                <w:sz w:val="16"/>
                <w:szCs w:val="18"/>
              </w:rPr>
              <w:t>09212-Põhihariduse otsekulud</w:t>
            </w:r>
          </w:p>
        </w:tc>
        <w:tc>
          <w:tcPr>
            <w:tcW w:w="1597" w:type="dxa"/>
            <w:noWrap/>
            <w:vAlign w:val="center"/>
            <w:hideMark/>
          </w:tcPr>
          <w:p w14:paraId="2BE67140" w14:textId="77777777" w:rsidR="00582377" w:rsidRPr="00582377" w:rsidRDefault="00582377" w:rsidP="00E95A74">
            <w:pPr>
              <w:tabs>
                <w:tab w:val="left" w:pos="567"/>
              </w:tabs>
              <w:rPr>
                <w:sz w:val="16"/>
                <w:szCs w:val="18"/>
              </w:rPr>
            </w:pPr>
            <w:r w:rsidRPr="00582377">
              <w:rPr>
                <w:sz w:val="16"/>
                <w:szCs w:val="18"/>
              </w:rPr>
              <w:t>Viljandi Jakobsoni Kool</w:t>
            </w:r>
          </w:p>
        </w:tc>
        <w:tc>
          <w:tcPr>
            <w:tcW w:w="1086" w:type="dxa"/>
            <w:noWrap/>
            <w:vAlign w:val="center"/>
            <w:hideMark/>
          </w:tcPr>
          <w:p w14:paraId="42936AE8"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2C792B23" w14:textId="77777777" w:rsidR="00582377" w:rsidRPr="00E95A74" w:rsidRDefault="00582377" w:rsidP="00E95A74">
            <w:pPr>
              <w:tabs>
                <w:tab w:val="left" w:pos="567"/>
              </w:tabs>
              <w:rPr>
                <w:sz w:val="18"/>
                <w:szCs w:val="18"/>
              </w:rPr>
            </w:pPr>
            <w:r w:rsidRPr="00E95A74">
              <w:rPr>
                <w:sz w:val="18"/>
                <w:szCs w:val="18"/>
              </w:rPr>
              <w:t>55243</w:t>
            </w:r>
          </w:p>
        </w:tc>
        <w:tc>
          <w:tcPr>
            <w:tcW w:w="1842" w:type="dxa"/>
            <w:noWrap/>
            <w:vAlign w:val="center"/>
            <w:hideMark/>
          </w:tcPr>
          <w:p w14:paraId="3F78A3EC" w14:textId="77777777" w:rsidR="00582377" w:rsidRPr="00E95A74" w:rsidRDefault="00582377" w:rsidP="00E95A74">
            <w:pPr>
              <w:tabs>
                <w:tab w:val="left" w:pos="567"/>
              </w:tabs>
              <w:rPr>
                <w:bCs/>
                <w:sz w:val="18"/>
                <w:szCs w:val="18"/>
              </w:rPr>
            </w:pPr>
            <w:r w:rsidRPr="00E95A74">
              <w:rPr>
                <w:bCs/>
                <w:sz w:val="18"/>
                <w:szCs w:val="18"/>
              </w:rPr>
              <w:t>Kulud muudele õppevahenditele</w:t>
            </w:r>
          </w:p>
        </w:tc>
        <w:tc>
          <w:tcPr>
            <w:tcW w:w="851" w:type="dxa"/>
            <w:noWrap/>
            <w:vAlign w:val="center"/>
            <w:hideMark/>
          </w:tcPr>
          <w:p w14:paraId="12357625" w14:textId="4F120390" w:rsidR="00582377" w:rsidRPr="0042722B" w:rsidRDefault="00582377" w:rsidP="00E95A74">
            <w:pPr>
              <w:tabs>
                <w:tab w:val="left" w:pos="567"/>
              </w:tabs>
              <w:rPr>
                <w:sz w:val="16"/>
                <w:szCs w:val="16"/>
              </w:rPr>
            </w:pPr>
          </w:p>
        </w:tc>
        <w:tc>
          <w:tcPr>
            <w:tcW w:w="1196" w:type="dxa"/>
            <w:noWrap/>
            <w:vAlign w:val="center"/>
            <w:hideMark/>
          </w:tcPr>
          <w:p w14:paraId="74DFAC3F" w14:textId="20AC2FE3" w:rsidR="00582377" w:rsidRPr="00E95A74" w:rsidRDefault="00582377" w:rsidP="00E95A74">
            <w:pPr>
              <w:tabs>
                <w:tab w:val="left" w:pos="567"/>
              </w:tabs>
              <w:rPr>
                <w:sz w:val="18"/>
                <w:szCs w:val="18"/>
              </w:rPr>
            </w:pPr>
          </w:p>
        </w:tc>
        <w:tc>
          <w:tcPr>
            <w:tcW w:w="2361" w:type="dxa"/>
            <w:noWrap/>
            <w:vAlign w:val="center"/>
            <w:hideMark/>
          </w:tcPr>
          <w:p w14:paraId="43DFE0F3" w14:textId="77777777" w:rsidR="00582377" w:rsidRPr="00E95A74" w:rsidRDefault="00582377" w:rsidP="00E95A74">
            <w:pPr>
              <w:tabs>
                <w:tab w:val="left" w:pos="567"/>
              </w:tabs>
              <w:rPr>
                <w:sz w:val="18"/>
                <w:szCs w:val="18"/>
              </w:rPr>
            </w:pPr>
            <w:r w:rsidRPr="00E95A74">
              <w:rPr>
                <w:sz w:val="18"/>
                <w:szCs w:val="18"/>
              </w:rPr>
              <w:t>Kulud sihtraha arvelt</w:t>
            </w:r>
          </w:p>
        </w:tc>
        <w:tc>
          <w:tcPr>
            <w:tcW w:w="980" w:type="dxa"/>
            <w:noWrap/>
            <w:vAlign w:val="center"/>
            <w:hideMark/>
          </w:tcPr>
          <w:p w14:paraId="7EC5B20D" w14:textId="77777777" w:rsidR="00582377" w:rsidRPr="00E95A74" w:rsidRDefault="00582377" w:rsidP="00E95A74">
            <w:pPr>
              <w:tabs>
                <w:tab w:val="left" w:pos="567"/>
              </w:tabs>
              <w:jc w:val="right"/>
              <w:rPr>
                <w:sz w:val="18"/>
                <w:szCs w:val="18"/>
              </w:rPr>
            </w:pPr>
            <w:r w:rsidRPr="00E95A74">
              <w:rPr>
                <w:sz w:val="18"/>
                <w:szCs w:val="18"/>
              </w:rPr>
              <w:t>5 781</w:t>
            </w:r>
          </w:p>
        </w:tc>
        <w:tc>
          <w:tcPr>
            <w:tcW w:w="851" w:type="dxa"/>
            <w:shd w:val="clear" w:color="auto" w:fill="FFF2CC" w:themeFill="accent4" w:themeFillTint="33"/>
            <w:noWrap/>
            <w:vAlign w:val="center"/>
            <w:hideMark/>
          </w:tcPr>
          <w:p w14:paraId="014C8C85"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70B77E17"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4A6D25E7" w14:textId="77777777" w:rsidR="00582377" w:rsidRPr="00EA5393" w:rsidRDefault="00582377" w:rsidP="00E95A74">
            <w:pPr>
              <w:tabs>
                <w:tab w:val="left" w:pos="567"/>
              </w:tabs>
              <w:jc w:val="right"/>
              <w:rPr>
                <w:b/>
                <w:sz w:val="18"/>
                <w:szCs w:val="18"/>
              </w:rPr>
            </w:pPr>
            <w:r w:rsidRPr="00EA5393">
              <w:rPr>
                <w:b/>
                <w:sz w:val="18"/>
                <w:szCs w:val="18"/>
              </w:rPr>
              <w:t>4 200</w:t>
            </w:r>
          </w:p>
        </w:tc>
        <w:tc>
          <w:tcPr>
            <w:tcW w:w="993" w:type="dxa"/>
            <w:noWrap/>
            <w:vAlign w:val="center"/>
            <w:hideMark/>
          </w:tcPr>
          <w:p w14:paraId="5853E35C" w14:textId="77777777" w:rsidR="00582377" w:rsidRPr="00E95A74" w:rsidRDefault="00582377" w:rsidP="00E95A74">
            <w:pPr>
              <w:tabs>
                <w:tab w:val="left" w:pos="567"/>
              </w:tabs>
              <w:jc w:val="right"/>
              <w:rPr>
                <w:sz w:val="18"/>
                <w:szCs w:val="18"/>
              </w:rPr>
            </w:pPr>
            <w:r w:rsidRPr="00E95A74">
              <w:rPr>
                <w:sz w:val="18"/>
                <w:szCs w:val="18"/>
              </w:rPr>
              <w:t>9 981</w:t>
            </w:r>
          </w:p>
        </w:tc>
      </w:tr>
      <w:tr w:rsidR="00582377" w:rsidRPr="00E95A74" w14:paraId="0CB15256" w14:textId="77777777" w:rsidTr="0042722B">
        <w:trPr>
          <w:cantSplit/>
          <w:trHeight w:val="255"/>
        </w:trPr>
        <w:tc>
          <w:tcPr>
            <w:tcW w:w="421" w:type="dxa"/>
            <w:noWrap/>
            <w:vAlign w:val="center"/>
            <w:hideMark/>
          </w:tcPr>
          <w:p w14:paraId="117DBF12"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2017C8CB" w14:textId="77777777" w:rsidR="00582377" w:rsidRPr="00582377" w:rsidRDefault="00582377" w:rsidP="00E95A74">
            <w:pPr>
              <w:tabs>
                <w:tab w:val="left" w:pos="567"/>
              </w:tabs>
              <w:rPr>
                <w:bCs/>
                <w:sz w:val="16"/>
                <w:szCs w:val="18"/>
              </w:rPr>
            </w:pPr>
            <w:r w:rsidRPr="00582377">
              <w:rPr>
                <w:bCs/>
                <w:sz w:val="16"/>
                <w:szCs w:val="18"/>
              </w:rPr>
              <w:t>09212-Põhihariduse otsekulud</w:t>
            </w:r>
          </w:p>
        </w:tc>
        <w:tc>
          <w:tcPr>
            <w:tcW w:w="1597" w:type="dxa"/>
            <w:noWrap/>
            <w:vAlign w:val="center"/>
            <w:hideMark/>
          </w:tcPr>
          <w:p w14:paraId="4B7ED083" w14:textId="77777777" w:rsidR="00582377" w:rsidRPr="00582377" w:rsidRDefault="00582377" w:rsidP="00E95A74">
            <w:pPr>
              <w:tabs>
                <w:tab w:val="left" w:pos="567"/>
              </w:tabs>
              <w:rPr>
                <w:sz w:val="16"/>
                <w:szCs w:val="18"/>
              </w:rPr>
            </w:pPr>
            <w:r w:rsidRPr="00582377">
              <w:rPr>
                <w:sz w:val="16"/>
                <w:szCs w:val="18"/>
              </w:rPr>
              <w:t>Viljandi Jakobsoni Kool</w:t>
            </w:r>
          </w:p>
        </w:tc>
        <w:tc>
          <w:tcPr>
            <w:tcW w:w="1086" w:type="dxa"/>
            <w:noWrap/>
            <w:vAlign w:val="center"/>
            <w:hideMark/>
          </w:tcPr>
          <w:p w14:paraId="5B121757"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60165811" w14:textId="77777777" w:rsidR="00582377" w:rsidRPr="00E95A74" w:rsidRDefault="00582377" w:rsidP="00E95A74">
            <w:pPr>
              <w:tabs>
                <w:tab w:val="left" w:pos="567"/>
              </w:tabs>
              <w:rPr>
                <w:sz w:val="18"/>
                <w:szCs w:val="18"/>
              </w:rPr>
            </w:pPr>
            <w:r w:rsidRPr="00E95A74">
              <w:rPr>
                <w:sz w:val="18"/>
                <w:szCs w:val="18"/>
              </w:rPr>
              <w:t>55249</w:t>
            </w:r>
          </w:p>
        </w:tc>
        <w:tc>
          <w:tcPr>
            <w:tcW w:w="1842" w:type="dxa"/>
            <w:noWrap/>
            <w:vAlign w:val="center"/>
            <w:hideMark/>
          </w:tcPr>
          <w:p w14:paraId="543D80DB" w14:textId="77777777" w:rsidR="00582377" w:rsidRPr="00E95A74" w:rsidRDefault="00582377" w:rsidP="00E95A74">
            <w:pPr>
              <w:tabs>
                <w:tab w:val="left" w:pos="567"/>
              </w:tabs>
              <w:rPr>
                <w:bCs/>
                <w:sz w:val="18"/>
                <w:szCs w:val="18"/>
              </w:rPr>
            </w:pPr>
            <w:r w:rsidRPr="00E95A74">
              <w:rPr>
                <w:bCs/>
                <w:sz w:val="18"/>
                <w:szCs w:val="18"/>
              </w:rPr>
              <w:t>Muud hariduskulud</w:t>
            </w:r>
          </w:p>
        </w:tc>
        <w:tc>
          <w:tcPr>
            <w:tcW w:w="851" w:type="dxa"/>
            <w:noWrap/>
            <w:vAlign w:val="center"/>
            <w:hideMark/>
          </w:tcPr>
          <w:p w14:paraId="568534FD" w14:textId="2FBA2C8F" w:rsidR="00582377" w:rsidRPr="0042722B" w:rsidRDefault="00582377" w:rsidP="00E95A74">
            <w:pPr>
              <w:tabs>
                <w:tab w:val="left" w:pos="567"/>
              </w:tabs>
              <w:rPr>
                <w:sz w:val="16"/>
                <w:szCs w:val="16"/>
              </w:rPr>
            </w:pPr>
          </w:p>
        </w:tc>
        <w:tc>
          <w:tcPr>
            <w:tcW w:w="1196" w:type="dxa"/>
            <w:noWrap/>
            <w:vAlign w:val="center"/>
            <w:hideMark/>
          </w:tcPr>
          <w:p w14:paraId="17BCDFF8" w14:textId="08B5DF06" w:rsidR="00582377" w:rsidRPr="00E95A74" w:rsidRDefault="00582377" w:rsidP="00E95A74">
            <w:pPr>
              <w:tabs>
                <w:tab w:val="left" w:pos="567"/>
              </w:tabs>
              <w:rPr>
                <w:sz w:val="18"/>
                <w:szCs w:val="18"/>
              </w:rPr>
            </w:pPr>
          </w:p>
        </w:tc>
        <w:tc>
          <w:tcPr>
            <w:tcW w:w="2361" w:type="dxa"/>
            <w:noWrap/>
            <w:vAlign w:val="center"/>
            <w:hideMark/>
          </w:tcPr>
          <w:p w14:paraId="43E8DE8C" w14:textId="77777777" w:rsidR="00582377" w:rsidRPr="00E95A74" w:rsidRDefault="00582377" w:rsidP="00E95A74">
            <w:pPr>
              <w:tabs>
                <w:tab w:val="left" w:pos="567"/>
              </w:tabs>
              <w:rPr>
                <w:sz w:val="18"/>
                <w:szCs w:val="18"/>
              </w:rPr>
            </w:pPr>
            <w:r w:rsidRPr="00E95A74">
              <w:rPr>
                <w:sz w:val="18"/>
                <w:szCs w:val="18"/>
              </w:rPr>
              <w:t>Kulud sihtraha arvelt</w:t>
            </w:r>
          </w:p>
        </w:tc>
        <w:tc>
          <w:tcPr>
            <w:tcW w:w="980" w:type="dxa"/>
            <w:noWrap/>
            <w:vAlign w:val="center"/>
            <w:hideMark/>
          </w:tcPr>
          <w:p w14:paraId="57AE7634" w14:textId="77777777" w:rsidR="00582377" w:rsidRPr="00E95A74" w:rsidRDefault="00582377" w:rsidP="00E95A74">
            <w:pPr>
              <w:tabs>
                <w:tab w:val="left" w:pos="567"/>
              </w:tabs>
              <w:jc w:val="right"/>
              <w:rPr>
                <w:sz w:val="18"/>
                <w:szCs w:val="18"/>
              </w:rPr>
            </w:pPr>
            <w:r w:rsidRPr="00E95A74">
              <w:rPr>
                <w:sz w:val="18"/>
                <w:szCs w:val="18"/>
              </w:rPr>
              <w:t>4 492</w:t>
            </w:r>
          </w:p>
        </w:tc>
        <w:tc>
          <w:tcPr>
            <w:tcW w:w="851" w:type="dxa"/>
            <w:shd w:val="clear" w:color="auto" w:fill="FFF2CC" w:themeFill="accent4" w:themeFillTint="33"/>
            <w:noWrap/>
            <w:vAlign w:val="center"/>
            <w:hideMark/>
          </w:tcPr>
          <w:p w14:paraId="5AF97E75"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307538FA"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1C17ACEF" w14:textId="77777777" w:rsidR="00582377" w:rsidRPr="00EA5393" w:rsidRDefault="00582377" w:rsidP="00E95A74">
            <w:pPr>
              <w:tabs>
                <w:tab w:val="left" w:pos="567"/>
              </w:tabs>
              <w:jc w:val="right"/>
              <w:rPr>
                <w:b/>
                <w:sz w:val="18"/>
                <w:szCs w:val="18"/>
              </w:rPr>
            </w:pPr>
            <w:r w:rsidRPr="00EA5393">
              <w:rPr>
                <w:b/>
                <w:sz w:val="18"/>
                <w:szCs w:val="18"/>
              </w:rPr>
              <w:t>5 649</w:t>
            </w:r>
          </w:p>
        </w:tc>
        <w:tc>
          <w:tcPr>
            <w:tcW w:w="993" w:type="dxa"/>
            <w:noWrap/>
            <w:vAlign w:val="center"/>
            <w:hideMark/>
          </w:tcPr>
          <w:p w14:paraId="535205B2" w14:textId="77777777" w:rsidR="00582377" w:rsidRPr="00E95A74" w:rsidRDefault="00582377" w:rsidP="00E95A74">
            <w:pPr>
              <w:tabs>
                <w:tab w:val="left" w:pos="567"/>
              </w:tabs>
              <w:jc w:val="right"/>
              <w:rPr>
                <w:sz w:val="18"/>
                <w:szCs w:val="18"/>
              </w:rPr>
            </w:pPr>
            <w:r w:rsidRPr="00E95A74">
              <w:rPr>
                <w:sz w:val="18"/>
                <w:szCs w:val="18"/>
              </w:rPr>
              <w:t>10 141</w:t>
            </w:r>
          </w:p>
        </w:tc>
      </w:tr>
      <w:tr w:rsidR="00582377" w:rsidRPr="00E95A74" w14:paraId="0E8F3B7F" w14:textId="77777777" w:rsidTr="0042722B">
        <w:trPr>
          <w:cantSplit/>
          <w:trHeight w:val="255"/>
        </w:trPr>
        <w:tc>
          <w:tcPr>
            <w:tcW w:w="421" w:type="dxa"/>
            <w:noWrap/>
            <w:vAlign w:val="center"/>
            <w:hideMark/>
          </w:tcPr>
          <w:p w14:paraId="09B06A76"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4FF0F3B4" w14:textId="77777777" w:rsidR="00582377" w:rsidRPr="00582377" w:rsidRDefault="00582377" w:rsidP="00E95A74">
            <w:pPr>
              <w:tabs>
                <w:tab w:val="left" w:pos="567"/>
              </w:tabs>
              <w:rPr>
                <w:bCs/>
                <w:sz w:val="16"/>
                <w:szCs w:val="18"/>
              </w:rPr>
            </w:pPr>
            <w:r w:rsidRPr="00582377">
              <w:rPr>
                <w:bCs/>
                <w:sz w:val="16"/>
                <w:szCs w:val="18"/>
              </w:rPr>
              <w:t>09212-Põhihariduse otsekulud</w:t>
            </w:r>
          </w:p>
        </w:tc>
        <w:tc>
          <w:tcPr>
            <w:tcW w:w="1597" w:type="dxa"/>
            <w:noWrap/>
            <w:vAlign w:val="center"/>
            <w:hideMark/>
          </w:tcPr>
          <w:p w14:paraId="69C21B20" w14:textId="77777777" w:rsidR="00582377" w:rsidRPr="00582377" w:rsidRDefault="00582377" w:rsidP="00E95A74">
            <w:pPr>
              <w:tabs>
                <w:tab w:val="left" w:pos="567"/>
              </w:tabs>
              <w:rPr>
                <w:sz w:val="16"/>
                <w:szCs w:val="18"/>
              </w:rPr>
            </w:pPr>
            <w:r w:rsidRPr="00582377">
              <w:rPr>
                <w:sz w:val="16"/>
                <w:szCs w:val="18"/>
              </w:rPr>
              <w:t>Viljandi Jakobsoni Kool</w:t>
            </w:r>
          </w:p>
        </w:tc>
        <w:tc>
          <w:tcPr>
            <w:tcW w:w="1086" w:type="dxa"/>
            <w:noWrap/>
            <w:vAlign w:val="center"/>
            <w:hideMark/>
          </w:tcPr>
          <w:p w14:paraId="5697998D"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10EAAAE4" w14:textId="77777777" w:rsidR="00582377" w:rsidRPr="00E95A74" w:rsidRDefault="00582377" w:rsidP="00E95A74">
            <w:pPr>
              <w:tabs>
                <w:tab w:val="left" w:pos="567"/>
              </w:tabs>
              <w:rPr>
                <w:sz w:val="18"/>
                <w:szCs w:val="18"/>
              </w:rPr>
            </w:pPr>
            <w:r w:rsidRPr="00E95A74">
              <w:rPr>
                <w:sz w:val="18"/>
                <w:szCs w:val="18"/>
              </w:rPr>
              <w:t>55251</w:t>
            </w:r>
          </w:p>
        </w:tc>
        <w:tc>
          <w:tcPr>
            <w:tcW w:w="1842" w:type="dxa"/>
            <w:noWrap/>
            <w:vAlign w:val="center"/>
            <w:hideMark/>
          </w:tcPr>
          <w:p w14:paraId="15AA9930" w14:textId="77777777" w:rsidR="00582377" w:rsidRPr="00E95A74" w:rsidRDefault="00582377" w:rsidP="00E95A74">
            <w:pPr>
              <w:tabs>
                <w:tab w:val="left" w:pos="567"/>
              </w:tabs>
              <w:rPr>
                <w:bCs/>
                <w:sz w:val="18"/>
                <w:szCs w:val="18"/>
              </w:rPr>
            </w:pPr>
            <w:r w:rsidRPr="00E95A74">
              <w:rPr>
                <w:bCs/>
                <w:sz w:val="18"/>
                <w:szCs w:val="18"/>
              </w:rPr>
              <w:t>Kommunikatsiooni-, kultuuri- ja vaba aja sisustamise kulud</w:t>
            </w:r>
          </w:p>
        </w:tc>
        <w:tc>
          <w:tcPr>
            <w:tcW w:w="851" w:type="dxa"/>
            <w:noWrap/>
            <w:vAlign w:val="center"/>
            <w:hideMark/>
          </w:tcPr>
          <w:p w14:paraId="4CC38E4B" w14:textId="4B1F6D16" w:rsidR="00582377" w:rsidRPr="0042722B" w:rsidRDefault="00582377" w:rsidP="00E95A74">
            <w:pPr>
              <w:tabs>
                <w:tab w:val="left" w:pos="567"/>
              </w:tabs>
              <w:rPr>
                <w:sz w:val="16"/>
                <w:szCs w:val="16"/>
              </w:rPr>
            </w:pPr>
          </w:p>
        </w:tc>
        <w:tc>
          <w:tcPr>
            <w:tcW w:w="1196" w:type="dxa"/>
            <w:noWrap/>
            <w:vAlign w:val="center"/>
            <w:hideMark/>
          </w:tcPr>
          <w:p w14:paraId="1EB789DD" w14:textId="4439AE90" w:rsidR="00582377" w:rsidRPr="00E95A74" w:rsidRDefault="00582377" w:rsidP="00E95A74">
            <w:pPr>
              <w:tabs>
                <w:tab w:val="left" w:pos="567"/>
              </w:tabs>
              <w:rPr>
                <w:sz w:val="18"/>
                <w:szCs w:val="18"/>
              </w:rPr>
            </w:pPr>
          </w:p>
        </w:tc>
        <w:tc>
          <w:tcPr>
            <w:tcW w:w="2361" w:type="dxa"/>
            <w:noWrap/>
            <w:vAlign w:val="center"/>
            <w:hideMark/>
          </w:tcPr>
          <w:p w14:paraId="0230A454" w14:textId="77777777" w:rsidR="00582377" w:rsidRPr="00E95A74" w:rsidRDefault="00582377" w:rsidP="00E95A74">
            <w:pPr>
              <w:tabs>
                <w:tab w:val="left" w:pos="567"/>
              </w:tabs>
              <w:rPr>
                <w:sz w:val="18"/>
                <w:szCs w:val="18"/>
              </w:rPr>
            </w:pPr>
            <w:r w:rsidRPr="00E95A74">
              <w:rPr>
                <w:sz w:val="18"/>
                <w:szCs w:val="18"/>
              </w:rPr>
              <w:t>Kulud sihtraha arvelt</w:t>
            </w:r>
          </w:p>
        </w:tc>
        <w:tc>
          <w:tcPr>
            <w:tcW w:w="980" w:type="dxa"/>
            <w:noWrap/>
            <w:vAlign w:val="center"/>
            <w:hideMark/>
          </w:tcPr>
          <w:p w14:paraId="1F1CD11B" w14:textId="77777777" w:rsidR="00582377" w:rsidRPr="00E95A74" w:rsidRDefault="00582377" w:rsidP="00E95A74">
            <w:pPr>
              <w:tabs>
                <w:tab w:val="left" w:pos="567"/>
              </w:tabs>
              <w:jc w:val="right"/>
              <w:rPr>
                <w:sz w:val="18"/>
                <w:szCs w:val="18"/>
              </w:rPr>
            </w:pPr>
            <w:r w:rsidRPr="00E95A74">
              <w:rPr>
                <w:sz w:val="18"/>
                <w:szCs w:val="18"/>
              </w:rPr>
              <w:t>14 603</w:t>
            </w:r>
          </w:p>
        </w:tc>
        <w:tc>
          <w:tcPr>
            <w:tcW w:w="851" w:type="dxa"/>
            <w:shd w:val="clear" w:color="auto" w:fill="FFF2CC" w:themeFill="accent4" w:themeFillTint="33"/>
            <w:noWrap/>
            <w:vAlign w:val="center"/>
            <w:hideMark/>
          </w:tcPr>
          <w:p w14:paraId="2F8EC131"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1296511E"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BB296FC" w14:textId="77777777" w:rsidR="00582377" w:rsidRPr="00EA5393" w:rsidRDefault="00582377" w:rsidP="00E95A74">
            <w:pPr>
              <w:tabs>
                <w:tab w:val="left" w:pos="567"/>
              </w:tabs>
              <w:jc w:val="right"/>
              <w:rPr>
                <w:b/>
                <w:sz w:val="18"/>
                <w:szCs w:val="18"/>
              </w:rPr>
            </w:pPr>
            <w:r w:rsidRPr="00EA5393">
              <w:rPr>
                <w:b/>
                <w:sz w:val="18"/>
                <w:szCs w:val="18"/>
              </w:rPr>
              <w:t>340</w:t>
            </w:r>
          </w:p>
        </w:tc>
        <w:tc>
          <w:tcPr>
            <w:tcW w:w="993" w:type="dxa"/>
            <w:noWrap/>
            <w:vAlign w:val="center"/>
            <w:hideMark/>
          </w:tcPr>
          <w:p w14:paraId="7D570607" w14:textId="77777777" w:rsidR="00582377" w:rsidRPr="00E95A74" w:rsidRDefault="00582377" w:rsidP="00E95A74">
            <w:pPr>
              <w:tabs>
                <w:tab w:val="left" w:pos="567"/>
              </w:tabs>
              <w:jc w:val="right"/>
              <w:rPr>
                <w:sz w:val="18"/>
                <w:szCs w:val="18"/>
              </w:rPr>
            </w:pPr>
            <w:r w:rsidRPr="00E95A74">
              <w:rPr>
                <w:sz w:val="18"/>
                <w:szCs w:val="18"/>
              </w:rPr>
              <w:t>14 943</w:t>
            </w:r>
          </w:p>
        </w:tc>
      </w:tr>
      <w:tr w:rsidR="00582377" w:rsidRPr="00E95A74" w14:paraId="1183A926" w14:textId="77777777" w:rsidTr="0042722B">
        <w:trPr>
          <w:cantSplit/>
          <w:trHeight w:val="255"/>
        </w:trPr>
        <w:tc>
          <w:tcPr>
            <w:tcW w:w="421" w:type="dxa"/>
            <w:noWrap/>
            <w:vAlign w:val="center"/>
            <w:hideMark/>
          </w:tcPr>
          <w:p w14:paraId="27EA41D8"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60ECB29D" w14:textId="77777777" w:rsidR="00582377" w:rsidRPr="00582377" w:rsidRDefault="00582377" w:rsidP="00E95A74">
            <w:pPr>
              <w:tabs>
                <w:tab w:val="left" w:pos="567"/>
              </w:tabs>
              <w:rPr>
                <w:bCs/>
                <w:sz w:val="16"/>
                <w:szCs w:val="18"/>
              </w:rPr>
            </w:pPr>
            <w:r w:rsidRPr="00582377">
              <w:rPr>
                <w:bCs/>
                <w:sz w:val="16"/>
                <w:szCs w:val="18"/>
              </w:rPr>
              <w:t>09212-Põhihariduse otsekulud</w:t>
            </w:r>
          </w:p>
        </w:tc>
        <w:tc>
          <w:tcPr>
            <w:tcW w:w="1597" w:type="dxa"/>
            <w:noWrap/>
            <w:vAlign w:val="center"/>
            <w:hideMark/>
          </w:tcPr>
          <w:p w14:paraId="738D253F" w14:textId="77777777" w:rsidR="00582377" w:rsidRPr="00582377" w:rsidRDefault="00582377" w:rsidP="00E95A74">
            <w:pPr>
              <w:tabs>
                <w:tab w:val="left" w:pos="567"/>
              </w:tabs>
              <w:rPr>
                <w:sz w:val="16"/>
                <w:szCs w:val="18"/>
              </w:rPr>
            </w:pPr>
            <w:r w:rsidRPr="00582377">
              <w:rPr>
                <w:sz w:val="16"/>
                <w:szCs w:val="18"/>
              </w:rPr>
              <w:t>Viljandi Kaare Kool</w:t>
            </w:r>
          </w:p>
        </w:tc>
        <w:tc>
          <w:tcPr>
            <w:tcW w:w="1086" w:type="dxa"/>
            <w:noWrap/>
            <w:vAlign w:val="center"/>
            <w:hideMark/>
          </w:tcPr>
          <w:p w14:paraId="08DAD787"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4E8B1069" w14:textId="77777777" w:rsidR="00582377" w:rsidRPr="00E95A74" w:rsidRDefault="00582377" w:rsidP="00E95A74">
            <w:pPr>
              <w:tabs>
                <w:tab w:val="left" w:pos="567"/>
              </w:tabs>
              <w:rPr>
                <w:sz w:val="18"/>
                <w:szCs w:val="18"/>
              </w:rPr>
            </w:pPr>
            <w:r w:rsidRPr="00E95A74">
              <w:rPr>
                <w:sz w:val="18"/>
                <w:szCs w:val="18"/>
              </w:rPr>
              <w:t>55251</w:t>
            </w:r>
          </w:p>
        </w:tc>
        <w:tc>
          <w:tcPr>
            <w:tcW w:w="1842" w:type="dxa"/>
            <w:noWrap/>
            <w:vAlign w:val="center"/>
            <w:hideMark/>
          </w:tcPr>
          <w:p w14:paraId="48017917" w14:textId="77777777" w:rsidR="00582377" w:rsidRPr="00E95A74" w:rsidRDefault="00582377" w:rsidP="00E95A74">
            <w:pPr>
              <w:tabs>
                <w:tab w:val="left" w:pos="567"/>
              </w:tabs>
              <w:rPr>
                <w:bCs/>
                <w:sz w:val="18"/>
                <w:szCs w:val="18"/>
              </w:rPr>
            </w:pPr>
            <w:r w:rsidRPr="00E95A74">
              <w:rPr>
                <w:bCs/>
                <w:sz w:val="18"/>
                <w:szCs w:val="18"/>
              </w:rPr>
              <w:t>Kommunikatsiooni-, kultuuri- ja vaba aja sisustamise kulud</w:t>
            </w:r>
          </w:p>
        </w:tc>
        <w:tc>
          <w:tcPr>
            <w:tcW w:w="851" w:type="dxa"/>
            <w:noWrap/>
            <w:vAlign w:val="center"/>
            <w:hideMark/>
          </w:tcPr>
          <w:p w14:paraId="7B8F453D" w14:textId="55538E1B" w:rsidR="00582377" w:rsidRPr="0042722B" w:rsidRDefault="00582377" w:rsidP="00E95A74">
            <w:pPr>
              <w:tabs>
                <w:tab w:val="left" w:pos="567"/>
              </w:tabs>
              <w:rPr>
                <w:sz w:val="16"/>
                <w:szCs w:val="16"/>
              </w:rPr>
            </w:pPr>
          </w:p>
        </w:tc>
        <w:tc>
          <w:tcPr>
            <w:tcW w:w="1196" w:type="dxa"/>
            <w:noWrap/>
            <w:vAlign w:val="center"/>
            <w:hideMark/>
          </w:tcPr>
          <w:p w14:paraId="7D98FD39" w14:textId="73EAABCB" w:rsidR="00582377" w:rsidRPr="00E95A74" w:rsidRDefault="00582377" w:rsidP="00E95A74">
            <w:pPr>
              <w:tabs>
                <w:tab w:val="left" w:pos="567"/>
              </w:tabs>
              <w:rPr>
                <w:sz w:val="18"/>
                <w:szCs w:val="18"/>
              </w:rPr>
            </w:pPr>
          </w:p>
        </w:tc>
        <w:tc>
          <w:tcPr>
            <w:tcW w:w="2361" w:type="dxa"/>
            <w:noWrap/>
            <w:vAlign w:val="center"/>
            <w:hideMark/>
          </w:tcPr>
          <w:p w14:paraId="71377C86" w14:textId="60EA06BC" w:rsidR="00582377" w:rsidRPr="00E95A74" w:rsidRDefault="00582377" w:rsidP="00E95A74">
            <w:pPr>
              <w:tabs>
                <w:tab w:val="left" w:pos="567"/>
              </w:tabs>
              <w:rPr>
                <w:sz w:val="18"/>
                <w:szCs w:val="18"/>
              </w:rPr>
            </w:pPr>
            <w:r w:rsidRPr="00E95A74">
              <w:rPr>
                <w:sz w:val="18"/>
                <w:szCs w:val="18"/>
              </w:rPr>
              <w:t xml:space="preserve">Kulud sihtraha </w:t>
            </w:r>
            <w:r w:rsidR="00AA144F">
              <w:rPr>
                <w:sz w:val="18"/>
                <w:szCs w:val="18"/>
              </w:rPr>
              <w:t xml:space="preserve">ja täiendavate laekumiste </w:t>
            </w:r>
            <w:r w:rsidRPr="00E95A74">
              <w:rPr>
                <w:sz w:val="18"/>
                <w:szCs w:val="18"/>
              </w:rPr>
              <w:t>arvelt</w:t>
            </w:r>
          </w:p>
        </w:tc>
        <w:tc>
          <w:tcPr>
            <w:tcW w:w="980" w:type="dxa"/>
            <w:noWrap/>
            <w:vAlign w:val="center"/>
            <w:hideMark/>
          </w:tcPr>
          <w:p w14:paraId="78B11497" w14:textId="77777777" w:rsidR="00582377" w:rsidRPr="00E95A74" w:rsidRDefault="00582377" w:rsidP="00E95A74">
            <w:pPr>
              <w:tabs>
                <w:tab w:val="left" w:pos="567"/>
              </w:tabs>
              <w:jc w:val="right"/>
              <w:rPr>
                <w:sz w:val="18"/>
                <w:szCs w:val="18"/>
              </w:rPr>
            </w:pPr>
            <w:r w:rsidRPr="00E95A74">
              <w:rPr>
                <w:sz w:val="18"/>
                <w:szCs w:val="18"/>
              </w:rPr>
              <w:t>1 823</w:t>
            </w:r>
          </w:p>
        </w:tc>
        <w:tc>
          <w:tcPr>
            <w:tcW w:w="851" w:type="dxa"/>
            <w:shd w:val="clear" w:color="auto" w:fill="FFF2CC" w:themeFill="accent4" w:themeFillTint="33"/>
            <w:noWrap/>
            <w:vAlign w:val="center"/>
            <w:hideMark/>
          </w:tcPr>
          <w:p w14:paraId="3C6FE50F" w14:textId="77777777" w:rsidR="00582377" w:rsidRPr="00EA5393" w:rsidRDefault="00582377" w:rsidP="00E95A74">
            <w:pPr>
              <w:tabs>
                <w:tab w:val="left" w:pos="567"/>
              </w:tabs>
              <w:jc w:val="right"/>
              <w:rPr>
                <w:b/>
                <w:sz w:val="18"/>
                <w:szCs w:val="18"/>
              </w:rPr>
            </w:pPr>
            <w:r w:rsidRPr="00EA5393">
              <w:rPr>
                <w:b/>
                <w:sz w:val="18"/>
                <w:szCs w:val="18"/>
              </w:rPr>
              <w:t>4 407</w:t>
            </w:r>
          </w:p>
        </w:tc>
        <w:tc>
          <w:tcPr>
            <w:tcW w:w="708" w:type="dxa"/>
            <w:shd w:val="clear" w:color="auto" w:fill="FFF2CC" w:themeFill="accent4" w:themeFillTint="33"/>
            <w:noWrap/>
            <w:vAlign w:val="center"/>
            <w:hideMark/>
          </w:tcPr>
          <w:p w14:paraId="2BB34233"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16FF5886" w14:textId="77777777" w:rsidR="00582377" w:rsidRPr="00EA5393" w:rsidRDefault="00582377" w:rsidP="00E95A74">
            <w:pPr>
              <w:tabs>
                <w:tab w:val="left" w:pos="567"/>
              </w:tabs>
              <w:jc w:val="right"/>
              <w:rPr>
                <w:b/>
                <w:sz w:val="18"/>
                <w:szCs w:val="18"/>
              </w:rPr>
            </w:pPr>
            <w:r w:rsidRPr="00EA5393">
              <w:rPr>
                <w:b/>
                <w:sz w:val="18"/>
                <w:szCs w:val="18"/>
              </w:rPr>
              <w:t>1 864</w:t>
            </w:r>
          </w:p>
        </w:tc>
        <w:tc>
          <w:tcPr>
            <w:tcW w:w="993" w:type="dxa"/>
            <w:noWrap/>
            <w:vAlign w:val="center"/>
            <w:hideMark/>
          </w:tcPr>
          <w:p w14:paraId="5CF3D6C8" w14:textId="77777777" w:rsidR="00582377" w:rsidRPr="00E95A74" w:rsidRDefault="00582377" w:rsidP="00E95A74">
            <w:pPr>
              <w:tabs>
                <w:tab w:val="left" w:pos="567"/>
              </w:tabs>
              <w:jc w:val="right"/>
              <w:rPr>
                <w:sz w:val="18"/>
                <w:szCs w:val="18"/>
              </w:rPr>
            </w:pPr>
            <w:r w:rsidRPr="00E95A74">
              <w:rPr>
                <w:sz w:val="18"/>
                <w:szCs w:val="18"/>
              </w:rPr>
              <w:t>8 094</w:t>
            </w:r>
          </w:p>
        </w:tc>
      </w:tr>
      <w:tr w:rsidR="00582377" w:rsidRPr="00E95A74" w14:paraId="43857BC4" w14:textId="77777777" w:rsidTr="0042722B">
        <w:trPr>
          <w:cantSplit/>
          <w:trHeight w:val="255"/>
        </w:trPr>
        <w:tc>
          <w:tcPr>
            <w:tcW w:w="421" w:type="dxa"/>
            <w:noWrap/>
            <w:vAlign w:val="center"/>
            <w:hideMark/>
          </w:tcPr>
          <w:p w14:paraId="02FCDF44"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3A0DD99E" w14:textId="77777777" w:rsidR="00582377" w:rsidRPr="00582377" w:rsidRDefault="00582377" w:rsidP="00E95A74">
            <w:pPr>
              <w:tabs>
                <w:tab w:val="left" w:pos="567"/>
              </w:tabs>
              <w:rPr>
                <w:bCs/>
                <w:sz w:val="16"/>
                <w:szCs w:val="18"/>
              </w:rPr>
            </w:pPr>
            <w:r w:rsidRPr="00582377">
              <w:rPr>
                <w:bCs/>
                <w:sz w:val="16"/>
                <w:szCs w:val="18"/>
              </w:rPr>
              <w:t>09212-Põhihariduse otsekulud</w:t>
            </w:r>
          </w:p>
        </w:tc>
        <w:tc>
          <w:tcPr>
            <w:tcW w:w="1597" w:type="dxa"/>
            <w:noWrap/>
            <w:vAlign w:val="center"/>
            <w:hideMark/>
          </w:tcPr>
          <w:p w14:paraId="406258CB" w14:textId="77777777" w:rsidR="00582377" w:rsidRPr="00582377" w:rsidRDefault="00582377" w:rsidP="00E95A74">
            <w:pPr>
              <w:tabs>
                <w:tab w:val="left" w:pos="567"/>
              </w:tabs>
              <w:rPr>
                <w:sz w:val="16"/>
                <w:szCs w:val="18"/>
              </w:rPr>
            </w:pPr>
            <w:r w:rsidRPr="00582377">
              <w:rPr>
                <w:sz w:val="16"/>
                <w:szCs w:val="18"/>
              </w:rPr>
              <w:t>Viljandi Kesklinna Kool</w:t>
            </w:r>
          </w:p>
        </w:tc>
        <w:tc>
          <w:tcPr>
            <w:tcW w:w="1086" w:type="dxa"/>
            <w:noWrap/>
            <w:vAlign w:val="center"/>
            <w:hideMark/>
          </w:tcPr>
          <w:p w14:paraId="17F53EC9"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36767319" w14:textId="77777777" w:rsidR="00582377" w:rsidRPr="00E95A74" w:rsidRDefault="00582377" w:rsidP="00E95A74">
            <w:pPr>
              <w:tabs>
                <w:tab w:val="left" w:pos="567"/>
              </w:tabs>
              <w:rPr>
                <w:sz w:val="18"/>
                <w:szCs w:val="18"/>
              </w:rPr>
            </w:pPr>
            <w:r w:rsidRPr="00E95A74">
              <w:rPr>
                <w:sz w:val="18"/>
                <w:szCs w:val="18"/>
              </w:rPr>
              <w:t>55248</w:t>
            </w:r>
          </w:p>
        </w:tc>
        <w:tc>
          <w:tcPr>
            <w:tcW w:w="1842" w:type="dxa"/>
            <w:noWrap/>
            <w:vAlign w:val="center"/>
            <w:hideMark/>
          </w:tcPr>
          <w:p w14:paraId="792A43E5" w14:textId="77777777" w:rsidR="00582377" w:rsidRPr="00E95A74" w:rsidRDefault="00582377" w:rsidP="00E95A74">
            <w:pPr>
              <w:tabs>
                <w:tab w:val="left" w:pos="567"/>
              </w:tabs>
              <w:rPr>
                <w:bCs/>
                <w:sz w:val="18"/>
                <w:szCs w:val="18"/>
              </w:rPr>
            </w:pPr>
            <w:r w:rsidRPr="00E95A74">
              <w:rPr>
                <w:bCs/>
                <w:sz w:val="18"/>
                <w:szCs w:val="18"/>
              </w:rPr>
              <w:t>Koolitusteenused õppekava täitmiseks</w:t>
            </w:r>
          </w:p>
        </w:tc>
        <w:tc>
          <w:tcPr>
            <w:tcW w:w="851" w:type="dxa"/>
            <w:noWrap/>
            <w:vAlign w:val="center"/>
            <w:hideMark/>
          </w:tcPr>
          <w:p w14:paraId="657BA2C6" w14:textId="15078657" w:rsidR="00582377" w:rsidRPr="0042722B" w:rsidRDefault="00582377" w:rsidP="00E95A74">
            <w:pPr>
              <w:tabs>
                <w:tab w:val="left" w:pos="567"/>
              </w:tabs>
              <w:rPr>
                <w:sz w:val="16"/>
                <w:szCs w:val="16"/>
              </w:rPr>
            </w:pPr>
          </w:p>
        </w:tc>
        <w:tc>
          <w:tcPr>
            <w:tcW w:w="1196" w:type="dxa"/>
            <w:noWrap/>
            <w:vAlign w:val="center"/>
            <w:hideMark/>
          </w:tcPr>
          <w:p w14:paraId="1CF84F61" w14:textId="0CCD70A7" w:rsidR="00582377" w:rsidRPr="00E95A74" w:rsidRDefault="00582377" w:rsidP="00E95A74">
            <w:pPr>
              <w:tabs>
                <w:tab w:val="left" w:pos="567"/>
              </w:tabs>
              <w:rPr>
                <w:sz w:val="18"/>
                <w:szCs w:val="18"/>
              </w:rPr>
            </w:pPr>
          </w:p>
        </w:tc>
        <w:tc>
          <w:tcPr>
            <w:tcW w:w="2361" w:type="dxa"/>
            <w:noWrap/>
            <w:vAlign w:val="center"/>
            <w:hideMark/>
          </w:tcPr>
          <w:p w14:paraId="7D09EE5D" w14:textId="77777777" w:rsidR="00582377" w:rsidRPr="00E95A74" w:rsidRDefault="00582377" w:rsidP="00E95A74">
            <w:pPr>
              <w:tabs>
                <w:tab w:val="left" w:pos="567"/>
              </w:tabs>
              <w:rPr>
                <w:sz w:val="18"/>
                <w:szCs w:val="18"/>
              </w:rPr>
            </w:pPr>
            <w:r w:rsidRPr="00E95A74">
              <w:rPr>
                <w:sz w:val="18"/>
                <w:szCs w:val="18"/>
              </w:rPr>
              <w:t>Kulud täiendava laekumise arvelt</w:t>
            </w:r>
          </w:p>
        </w:tc>
        <w:tc>
          <w:tcPr>
            <w:tcW w:w="980" w:type="dxa"/>
            <w:noWrap/>
            <w:vAlign w:val="center"/>
            <w:hideMark/>
          </w:tcPr>
          <w:p w14:paraId="010A537C"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04316C88" w14:textId="77777777" w:rsidR="00582377" w:rsidRPr="00EA5393" w:rsidRDefault="00582377" w:rsidP="00E95A74">
            <w:pPr>
              <w:tabs>
                <w:tab w:val="left" w:pos="567"/>
              </w:tabs>
              <w:jc w:val="right"/>
              <w:rPr>
                <w:b/>
                <w:sz w:val="18"/>
                <w:szCs w:val="18"/>
              </w:rPr>
            </w:pPr>
            <w:r w:rsidRPr="00EA5393">
              <w:rPr>
                <w:b/>
                <w:sz w:val="18"/>
                <w:szCs w:val="18"/>
              </w:rPr>
              <w:t>4 174</w:t>
            </w:r>
          </w:p>
        </w:tc>
        <w:tc>
          <w:tcPr>
            <w:tcW w:w="708" w:type="dxa"/>
            <w:shd w:val="clear" w:color="auto" w:fill="FFF2CC" w:themeFill="accent4" w:themeFillTint="33"/>
            <w:noWrap/>
            <w:vAlign w:val="center"/>
            <w:hideMark/>
          </w:tcPr>
          <w:p w14:paraId="771D3E86"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37F48AF5"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3B839F5D" w14:textId="77777777" w:rsidR="00582377" w:rsidRPr="00E95A74" w:rsidRDefault="00582377" w:rsidP="00E95A74">
            <w:pPr>
              <w:tabs>
                <w:tab w:val="left" w:pos="567"/>
              </w:tabs>
              <w:jc w:val="right"/>
              <w:rPr>
                <w:sz w:val="18"/>
                <w:szCs w:val="18"/>
              </w:rPr>
            </w:pPr>
            <w:r w:rsidRPr="00E95A74">
              <w:rPr>
                <w:sz w:val="18"/>
                <w:szCs w:val="18"/>
              </w:rPr>
              <w:t>4 174</w:t>
            </w:r>
          </w:p>
        </w:tc>
      </w:tr>
      <w:tr w:rsidR="00582377" w:rsidRPr="00E95A74" w14:paraId="1D195D15" w14:textId="77777777" w:rsidTr="0042722B">
        <w:trPr>
          <w:cantSplit/>
          <w:trHeight w:val="255"/>
        </w:trPr>
        <w:tc>
          <w:tcPr>
            <w:tcW w:w="421" w:type="dxa"/>
            <w:noWrap/>
            <w:vAlign w:val="center"/>
            <w:hideMark/>
          </w:tcPr>
          <w:p w14:paraId="72E9E4E4"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11FF051A" w14:textId="77777777" w:rsidR="00582377" w:rsidRPr="00582377" w:rsidRDefault="00582377" w:rsidP="00E95A74">
            <w:pPr>
              <w:tabs>
                <w:tab w:val="left" w:pos="567"/>
              </w:tabs>
              <w:rPr>
                <w:bCs/>
                <w:sz w:val="16"/>
                <w:szCs w:val="18"/>
              </w:rPr>
            </w:pPr>
            <w:r w:rsidRPr="00582377">
              <w:rPr>
                <w:bCs/>
                <w:sz w:val="16"/>
                <w:szCs w:val="18"/>
              </w:rPr>
              <w:t>09212-Põhihariduse otsekulud</w:t>
            </w:r>
          </w:p>
        </w:tc>
        <w:tc>
          <w:tcPr>
            <w:tcW w:w="1597" w:type="dxa"/>
            <w:noWrap/>
            <w:vAlign w:val="center"/>
            <w:hideMark/>
          </w:tcPr>
          <w:p w14:paraId="7F737D19" w14:textId="77777777" w:rsidR="00582377" w:rsidRPr="00582377" w:rsidRDefault="00582377" w:rsidP="00E95A74">
            <w:pPr>
              <w:tabs>
                <w:tab w:val="left" w:pos="567"/>
              </w:tabs>
              <w:rPr>
                <w:sz w:val="16"/>
                <w:szCs w:val="18"/>
              </w:rPr>
            </w:pPr>
            <w:r w:rsidRPr="00582377">
              <w:rPr>
                <w:sz w:val="16"/>
                <w:szCs w:val="18"/>
              </w:rPr>
              <w:t>Viljandi Kesklinna Kool</w:t>
            </w:r>
          </w:p>
        </w:tc>
        <w:tc>
          <w:tcPr>
            <w:tcW w:w="1086" w:type="dxa"/>
            <w:noWrap/>
            <w:vAlign w:val="center"/>
            <w:hideMark/>
          </w:tcPr>
          <w:p w14:paraId="0C93334D"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0623D756" w14:textId="77777777" w:rsidR="00582377" w:rsidRPr="00E95A74" w:rsidRDefault="00582377" w:rsidP="00E95A74">
            <w:pPr>
              <w:tabs>
                <w:tab w:val="left" w:pos="567"/>
              </w:tabs>
              <w:rPr>
                <w:sz w:val="18"/>
                <w:szCs w:val="18"/>
              </w:rPr>
            </w:pPr>
            <w:r w:rsidRPr="00E95A74">
              <w:rPr>
                <w:sz w:val="18"/>
                <w:szCs w:val="18"/>
              </w:rPr>
              <w:t>55251</w:t>
            </w:r>
          </w:p>
        </w:tc>
        <w:tc>
          <w:tcPr>
            <w:tcW w:w="1842" w:type="dxa"/>
            <w:noWrap/>
            <w:vAlign w:val="center"/>
            <w:hideMark/>
          </w:tcPr>
          <w:p w14:paraId="2808A0DC" w14:textId="77777777" w:rsidR="00582377" w:rsidRPr="00E95A74" w:rsidRDefault="00582377" w:rsidP="00E95A74">
            <w:pPr>
              <w:tabs>
                <w:tab w:val="left" w:pos="567"/>
              </w:tabs>
              <w:rPr>
                <w:bCs/>
                <w:sz w:val="18"/>
                <w:szCs w:val="18"/>
              </w:rPr>
            </w:pPr>
            <w:r w:rsidRPr="00E95A74">
              <w:rPr>
                <w:bCs/>
                <w:sz w:val="18"/>
                <w:szCs w:val="18"/>
              </w:rPr>
              <w:t>Kommunikatsiooni-, kultuuri- ja vaba aja sisustamise kulud</w:t>
            </w:r>
          </w:p>
        </w:tc>
        <w:tc>
          <w:tcPr>
            <w:tcW w:w="851" w:type="dxa"/>
            <w:noWrap/>
            <w:vAlign w:val="center"/>
            <w:hideMark/>
          </w:tcPr>
          <w:p w14:paraId="6E0FEE9D" w14:textId="4F7EEB1D" w:rsidR="00582377" w:rsidRPr="0042722B" w:rsidRDefault="00582377" w:rsidP="00E95A74">
            <w:pPr>
              <w:tabs>
                <w:tab w:val="left" w:pos="567"/>
              </w:tabs>
              <w:rPr>
                <w:sz w:val="16"/>
                <w:szCs w:val="16"/>
              </w:rPr>
            </w:pPr>
          </w:p>
        </w:tc>
        <w:tc>
          <w:tcPr>
            <w:tcW w:w="1196" w:type="dxa"/>
            <w:noWrap/>
            <w:vAlign w:val="center"/>
            <w:hideMark/>
          </w:tcPr>
          <w:p w14:paraId="1DC5F693" w14:textId="40676B58" w:rsidR="00582377" w:rsidRPr="00E95A74" w:rsidRDefault="00582377" w:rsidP="00E95A74">
            <w:pPr>
              <w:tabs>
                <w:tab w:val="left" w:pos="567"/>
              </w:tabs>
              <w:rPr>
                <w:sz w:val="18"/>
                <w:szCs w:val="18"/>
              </w:rPr>
            </w:pPr>
          </w:p>
        </w:tc>
        <w:tc>
          <w:tcPr>
            <w:tcW w:w="2361" w:type="dxa"/>
            <w:noWrap/>
            <w:vAlign w:val="center"/>
            <w:hideMark/>
          </w:tcPr>
          <w:p w14:paraId="4E9123F8" w14:textId="77777777" w:rsidR="00582377" w:rsidRPr="00E95A74" w:rsidRDefault="00582377" w:rsidP="00E95A74">
            <w:pPr>
              <w:tabs>
                <w:tab w:val="left" w:pos="567"/>
              </w:tabs>
              <w:rPr>
                <w:sz w:val="18"/>
                <w:szCs w:val="18"/>
              </w:rPr>
            </w:pPr>
            <w:r w:rsidRPr="00E95A74">
              <w:rPr>
                <w:sz w:val="18"/>
                <w:szCs w:val="18"/>
              </w:rPr>
              <w:t>Kulud sihtraha arvelt</w:t>
            </w:r>
          </w:p>
        </w:tc>
        <w:tc>
          <w:tcPr>
            <w:tcW w:w="980" w:type="dxa"/>
            <w:noWrap/>
            <w:vAlign w:val="center"/>
            <w:hideMark/>
          </w:tcPr>
          <w:p w14:paraId="311DAE45" w14:textId="77777777" w:rsidR="00582377" w:rsidRPr="00E95A74" w:rsidRDefault="00582377" w:rsidP="00E95A74">
            <w:pPr>
              <w:tabs>
                <w:tab w:val="left" w:pos="567"/>
              </w:tabs>
              <w:jc w:val="right"/>
              <w:rPr>
                <w:sz w:val="18"/>
                <w:szCs w:val="18"/>
              </w:rPr>
            </w:pPr>
            <w:r w:rsidRPr="00E95A74">
              <w:rPr>
                <w:sz w:val="18"/>
                <w:szCs w:val="18"/>
              </w:rPr>
              <w:t>21 054</w:t>
            </w:r>
          </w:p>
        </w:tc>
        <w:tc>
          <w:tcPr>
            <w:tcW w:w="851" w:type="dxa"/>
            <w:shd w:val="clear" w:color="auto" w:fill="FFF2CC" w:themeFill="accent4" w:themeFillTint="33"/>
            <w:noWrap/>
            <w:vAlign w:val="center"/>
            <w:hideMark/>
          </w:tcPr>
          <w:p w14:paraId="5AB36A5A"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3003DE01"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1F68A801" w14:textId="77777777" w:rsidR="00582377" w:rsidRPr="00EA5393" w:rsidRDefault="00582377" w:rsidP="00E95A74">
            <w:pPr>
              <w:tabs>
                <w:tab w:val="left" w:pos="567"/>
              </w:tabs>
              <w:jc w:val="right"/>
              <w:rPr>
                <w:b/>
                <w:sz w:val="18"/>
                <w:szCs w:val="18"/>
              </w:rPr>
            </w:pPr>
            <w:r w:rsidRPr="00EA5393">
              <w:rPr>
                <w:b/>
                <w:sz w:val="18"/>
                <w:szCs w:val="18"/>
              </w:rPr>
              <w:t>1 000</w:t>
            </w:r>
          </w:p>
        </w:tc>
        <w:tc>
          <w:tcPr>
            <w:tcW w:w="993" w:type="dxa"/>
            <w:noWrap/>
            <w:vAlign w:val="center"/>
            <w:hideMark/>
          </w:tcPr>
          <w:p w14:paraId="0D01E776" w14:textId="77777777" w:rsidR="00582377" w:rsidRPr="00E95A74" w:rsidRDefault="00582377" w:rsidP="00E95A74">
            <w:pPr>
              <w:tabs>
                <w:tab w:val="left" w:pos="567"/>
              </w:tabs>
              <w:jc w:val="right"/>
              <w:rPr>
                <w:sz w:val="18"/>
                <w:szCs w:val="18"/>
              </w:rPr>
            </w:pPr>
            <w:r w:rsidRPr="00E95A74">
              <w:rPr>
                <w:sz w:val="18"/>
                <w:szCs w:val="18"/>
              </w:rPr>
              <w:t>17 054</w:t>
            </w:r>
          </w:p>
        </w:tc>
      </w:tr>
      <w:tr w:rsidR="00582377" w:rsidRPr="00E95A74" w14:paraId="34D5C7C4" w14:textId="77777777" w:rsidTr="0042722B">
        <w:trPr>
          <w:cantSplit/>
          <w:trHeight w:val="255"/>
        </w:trPr>
        <w:tc>
          <w:tcPr>
            <w:tcW w:w="421" w:type="dxa"/>
            <w:noWrap/>
            <w:vAlign w:val="center"/>
            <w:hideMark/>
          </w:tcPr>
          <w:p w14:paraId="71149F7B"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3F371C02" w14:textId="77777777" w:rsidR="00582377" w:rsidRPr="00582377" w:rsidRDefault="00582377" w:rsidP="00E95A74">
            <w:pPr>
              <w:tabs>
                <w:tab w:val="left" w:pos="567"/>
              </w:tabs>
              <w:rPr>
                <w:bCs/>
                <w:sz w:val="16"/>
                <w:szCs w:val="18"/>
              </w:rPr>
            </w:pPr>
            <w:r w:rsidRPr="00582377">
              <w:rPr>
                <w:bCs/>
                <w:sz w:val="16"/>
                <w:szCs w:val="18"/>
              </w:rPr>
              <w:t>09212-Põhihariduse otsekulud</w:t>
            </w:r>
          </w:p>
        </w:tc>
        <w:tc>
          <w:tcPr>
            <w:tcW w:w="1597" w:type="dxa"/>
            <w:noWrap/>
            <w:vAlign w:val="center"/>
            <w:hideMark/>
          </w:tcPr>
          <w:p w14:paraId="403A48FA" w14:textId="77777777" w:rsidR="00582377" w:rsidRPr="00582377" w:rsidRDefault="00582377" w:rsidP="00E95A74">
            <w:pPr>
              <w:tabs>
                <w:tab w:val="left" w:pos="567"/>
              </w:tabs>
              <w:rPr>
                <w:sz w:val="16"/>
                <w:szCs w:val="18"/>
              </w:rPr>
            </w:pPr>
            <w:r w:rsidRPr="00582377">
              <w:rPr>
                <w:sz w:val="16"/>
                <w:szCs w:val="18"/>
              </w:rPr>
              <w:t>Viljandi Paalalinna Kool</w:t>
            </w:r>
          </w:p>
        </w:tc>
        <w:tc>
          <w:tcPr>
            <w:tcW w:w="1086" w:type="dxa"/>
            <w:noWrap/>
            <w:vAlign w:val="center"/>
            <w:hideMark/>
          </w:tcPr>
          <w:p w14:paraId="170E66E7"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1E8E7BB8" w14:textId="77777777" w:rsidR="00582377" w:rsidRPr="00E95A74" w:rsidRDefault="00582377" w:rsidP="00E95A74">
            <w:pPr>
              <w:tabs>
                <w:tab w:val="left" w:pos="567"/>
              </w:tabs>
              <w:rPr>
                <w:sz w:val="18"/>
                <w:szCs w:val="18"/>
              </w:rPr>
            </w:pPr>
            <w:r w:rsidRPr="00E95A74">
              <w:rPr>
                <w:sz w:val="18"/>
                <w:szCs w:val="18"/>
              </w:rPr>
              <w:t>50021</w:t>
            </w:r>
          </w:p>
        </w:tc>
        <w:tc>
          <w:tcPr>
            <w:tcW w:w="1842" w:type="dxa"/>
            <w:noWrap/>
            <w:vAlign w:val="center"/>
            <w:hideMark/>
          </w:tcPr>
          <w:p w14:paraId="5B2D067A" w14:textId="77777777" w:rsidR="00582377" w:rsidRPr="00E95A74" w:rsidRDefault="00582377" w:rsidP="00E95A74">
            <w:pPr>
              <w:tabs>
                <w:tab w:val="left" w:pos="567"/>
              </w:tabs>
              <w:rPr>
                <w:bCs/>
                <w:sz w:val="18"/>
                <w:szCs w:val="18"/>
              </w:rPr>
            </w:pPr>
            <w:r w:rsidRPr="00E95A74">
              <w:rPr>
                <w:bCs/>
                <w:sz w:val="18"/>
                <w:szCs w:val="18"/>
              </w:rPr>
              <w:t>Töötajate töötasu v.a õpetajad</w:t>
            </w:r>
          </w:p>
        </w:tc>
        <w:tc>
          <w:tcPr>
            <w:tcW w:w="851" w:type="dxa"/>
            <w:noWrap/>
            <w:vAlign w:val="center"/>
            <w:hideMark/>
          </w:tcPr>
          <w:p w14:paraId="695E5ED8" w14:textId="71843AB1" w:rsidR="00582377" w:rsidRPr="0042722B" w:rsidRDefault="00582377" w:rsidP="00E95A74">
            <w:pPr>
              <w:tabs>
                <w:tab w:val="left" w:pos="567"/>
              </w:tabs>
              <w:rPr>
                <w:sz w:val="16"/>
                <w:szCs w:val="16"/>
              </w:rPr>
            </w:pPr>
          </w:p>
        </w:tc>
        <w:tc>
          <w:tcPr>
            <w:tcW w:w="1196" w:type="dxa"/>
            <w:noWrap/>
            <w:vAlign w:val="center"/>
            <w:hideMark/>
          </w:tcPr>
          <w:p w14:paraId="3B8FD4A3" w14:textId="5A8DDD0B" w:rsidR="00582377" w:rsidRPr="00E95A74" w:rsidRDefault="00582377" w:rsidP="00E95A74">
            <w:pPr>
              <w:tabs>
                <w:tab w:val="left" w:pos="567"/>
              </w:tabs>
              <w:rPr>
                <w:sz w:val="18"/>
                <w:szCs w:val="18"/>
              </w:rPr>
            </w:pPr>
          </w:p>
        </w:tc>
        <w:tc>
          <w:tcPr>
            <w:tcW w:w="2361" w:type="dxa"/>
            <w:noWrap/>
            <w:vAlign w:val="center"/>
            <w:hideMark/>
          </w:tcPr>
          <w:p w14:paraId="17DD3C25" w14:textId="77777777" w:rsidR="00582377" w:rsidRPr="00E95A74" w:rsidRDefault="00582377" w:rsidP="00E95A74">
            <w:pPr>
              <w:tabs>
                <w:tab w:val="left" w:pos="567"/>
              </w:tabs>
              <w:rPr>
                <w:sz w:val="18"/>
                <w:szCs w:val="18"/>
              </w:rPr>
            </w:pPr>
            <w:r w:rsidRPr="00E95A74">
              <w:rPr>
                <w:sz w:val="18"/>
                <w:szCs w:val="18"/>
              </w:rPr>
              <w:t>Majandusameti eelarvest ehituse projektijuhi täiendavaks töötasuks</w:t>
            </w:r>
          </w:p>
        </w:tc>
        <w:tc>
          <w:tcPr>
            <w:tcW w:w="980" w:type="dxa"/>
            <w:noWrap/>
            <w:vAlign w:val="center"/>
            <w:hideMark/>
          </w:tcPr>
          <w:p w14:paraId="1D59237F" w14:textId="77777777" w:rsidR="00582377" w:rsidRPr="00E95A74" w:rsidRDefault="00582377" w:rsidP="00E95A74">
            <w:pPr>
              <w:tabs>
                <w:tab w:val="left" w:pos="567"/>
              </w:tabs>
              <w:jc w:val="right"/>
              <w:rPr>
                <w:sz w:val="18"/>
                <w:szCs w:val="18"/>
              </w:rPr>
            </w:pPr>
            <w:r w:rsidRPr="00E95A74">
              <w:rPr>
                <w:sz w:val="18"/>
                <w:szCs w:val="18"/>
              </w:rPr>
              <w:t>176 720</w:t>
            </w:r>
          </w:p>
        </w:tc>
        <w:tc>
          <w:tcPr>
            <w:tcW w:w="851" w:type="dxa"/>
            <w:shd w:val="clear" w:color="auto" w:fill="FFF2CC" w:themeFill="accent4" w:themeFillTint="33"/>
            <w:noWrap/>
            <w:vAlign w:val="center"/>
            <w:hideMark/>
          </w:tcPr>
          <w:p w14:paraId="7FB3809F" w14:textId="77777777" w:rsidR="00582377" w:rsidRPr="00EA5393" w:rsidRDefault="00582377" w:rsidP="00E95A74">
            <w:pPr>
              <w:tabs>
                <w:tab w:val="left" w:pos="567"/>
              </w:tabs>
              <w:jc w:val="right"/>
              <w:rPr>
                <w:b/>
                <w:sz w:val="18"/>
                <w:szCs w:val="18"/>
              </w:rPr>
            </w:pPr>
            <w:r w:rsidRPr="00EA5393">
              <w:rPr>
                <w:b/>
                <w:sz w:val="18"/>
                <w:szCs w:val="18"/>
              </w:rPr>
              <w:t>417</w:t>
            </w:r>
          </w:p>
        </w:tc>
        <w:tc>
          <w:tcPr>
            <w:tcW w:w="708" w:type="dxa"/>
            <w:shd w:val="clear" w:color="auto" w:fill="FFF2CC" w:themeFill="accent4" w:themeFillTint="33"/>
            <w:noWrap/>
            <w:vAlign w:val="center"/>
            <w:hideMark/>
          </w:tcPr>
          <w:p w14:paraId="245A4A86"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36E9CCC6"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42619674" w14:textId="77777777" w:rsidR="00582377" w:rsidRPr="00E95A74" w:rsidRDefault="00582377" w:rsidP="00E95A74">
            <w:pPr>
              <w:tabs>
                <w:tab w:val="left" w:pos="567"/>
              </w:tabs>
              <w:jc w:val="right"/>
              <w:rPr>
                <w:sz w:val="18"/>
                <w:szCs w:val="18"/>
              </w:rPr>
            </w:pPr>
            <w:r w:rsidRPr="00E95A74">
              <w:rPr>
                <w:sz w:val="18"/>
                <w:szCs w:val="18"/>
              </w:rPr>
              <w:t>177 137</w:t>
            </w:r>
          </w:p>
        </w:tc>
      </w:tr>
      <w:tr w:rsidR="00582377" w:rsidRPr="00E95A74" w14:paraId="383B6159" w14:textId="77777777" w:rsidTr="0042722B">
        <w:trPr>
          <w:cantSplit/>
          <w:trHeight w:val="255"/>
        </w:trPr>
        <w:tc>
          <w:tcPr>
            <w:tcW w:w="421" w:type="dxa"/>
            <w:noWrap/>
            <w:vAlign w:val="center"/>
            <w:hideMark/>
          </w:tcPr>
          <w:p w14:paraId="085D8C10"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07D2FDD5" w14:textId="77777777" w:rsidR="00582377" w:rsidRPr="00582377" w:rsidRDefault="00582377" w:rsidP="00E95A74">
            <w:pPr>
              <w:tabs>
                <w:tab w:val="left" w:pos="567"/>
              </w:tabs>
              <w:rPr>
                <w:bCs/>
                <w:sz w:val="16"/>
                <w:szCs w:val="18"/>
              </w:rPr>
            </w:pPr>
            <w:r w:rsidRPr="00582377">
              <w:rPr>
                <w:bCs/>
                <w:sz w:val="16"/>
                <w:szCs w:val="18"/>
              </w:rPr>
              <w:t>09212-Põhihariduse otsekulud</w:t>
            </w:r>
          </w:p>
        </w:tc>
        <w:tc>
          <w:tcPr>
            <w:tcW w:w="1597" w:type="dxa"/>
            <w:noWrap/>
            <w:vAlign w:val="center"/>
            <w:hideMark/>
          </w:tcPr>
          <w:p w14:paraId="44609AD0" w14:textId="77777777" w:rsidR="00582377" w:rsidRPr="00582377" w:rsidRDefault="00582377" w:rsidP="00E95A74">
            <w:pPr>
              <w:tabs>
                <w:tab w:val="left" w:pos="567"/>
              </w:tabs>
              <w:rPr>
                <w:sz w:val="16"/>
                <w:szCs w:val="18"/>
              </w:rPr>
            </w:pPr>
            <w:r w:rsidRPr="00582377">
              <w:rPr>
                <w:sz w:val="16"/>
                <w:szCs w:val="18"/>
              </w:rPr>
              <w:t>Viljandi Paalalinna Kool</w:t>
            </w:r>
          </w:p>
        </w:tc>
        <w:tc>
          <w:tcPr>
            <w:tcW w:w="1086" w:type="dxa"/>
            <w:noWrap/>
            <w:vAlign w:val="center"/>
            <w:hideMark/>
          </w:tcPr>
          <w:p w14:paraId="491FED83"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68E78D29" w14:textId="77777777" w:rsidR="00582377" w:rsidRPr="00E95A74" w:rsidRDefault="00582377" w:rsidP="00E95A74">
            <w:pPr>
              <w:tabs>
                <w:tab w:val="left" w:pos="567"/>
              </w:tabs>
              <w:rPr>
                <w:sz w:val="18"/>
                <w:szCs w:val="18"/>
              </w:rPr>
            </w:pPr>
            <w:r w:rsidRPr="00E95A74">
              <w:rPr>
                <w:sz w:val="18"/>
                <w:szCs w:val="18"/>
              </w:rPr>
              <w:t>50631</w:t>
            </w:r>
          </w:p>
        </w:tc>
        <w:tc>
          <w:tcPr>
            <w:tcW w:w="1842" w:type="dxa"/>
            <w:noWrap/>
            <w:vAlign w:val="center"/>
            <w:hideMark/>
          </w:tcPr>
          <w:p w14:paraId="161F3E2E" w14:textId="77777777" w:rsidR="00582377" w:rsidRPr="00E95A74" w:rsidRDefault="00582377" w:rsidP="00E95A74">
            <w:pPr>
              <w:tabs>
                <w:tab w:val="left" w:pos="567"/>
              </w:tabs>
              <w:rPr>
                <w:bCs/>
                <w:sz w:val="18"/>
                <w:szCs w:val="18"/>
              </w:rPr>
            </w:pPr>
            <w:r w:rsidRPr="00E95A74">
              <w:rPr>
                <w:bCs/>
                <w:sz w:val="18"/>
                <w:szCs w:val="18"/>
              </w:rPr>
              <w:t>Töötajate v.a. õpetajad sotsiaalmaks</w:t>
            </w:r>
          </w:p>
        </w:tc>
        <w:tc>
          <w:tcPr>
            <w:tcW w:w="851" w:type="dxa"/>
            <w:noWrap/>
            <w:vAlign w:val="center"/>
            <w:hideMark/>
          </w:tcPr>
          <w:p w14:paraId="47A12DD9" w14:textId="57F5AD5F" w:rsidR="00582377" w:rsidRPr="0042722B" w:rsidRDefault="00582377" w:rsidP="00E95A74">
            <w:pPr>
              <w:tabs>
                <w:tab w:val="left" w:pos="567"/>
              </w:tabs>
              <w:rPr>
                <w:sz w:val="16"/>
                <w:szCs w:val="16"/>
              </w:rPr>
            </w:pPr>
          </w:p>
        </w:tc>
        <w:tc>
          <w:tcPr>
            <w:tcW w:w="1196" w:type="dxa"/>
            <w:noWrap/>
            <w:vAlign w:val="center"/>
            <w:hideMark/>
          </w:tcPr>
          <w:p w14:paraId="03EB23B7" w14:textId="0F65D32E" w:rsidR="00582377" w:rsidRPr="00E95A74" w:rsidRDefault="00582377" w:rsidP="00E95A74">
            <w:pPr>
              <w:tabs>
                <w:tab w:val="left" w:pos="567"/>
              </w:tabs>
              <w:rPr>
                <w:sz w:val="18"/>
                <w:szCs w:val="18"/>
              </w:rPr>
            </w:pPr>
          </w:p>
        </w:tc>
        <w:tc>
          <w:tcPr>
            <w:tcW w:w="2361" w:type="dxa"/>
            <w:noWrap/>
            <w:vAlign w:val="center"/>
            <w:hideMark/>
          </w:tcPr>
          <w:p w14:paraId="6EC5CCEA" w14:textId="77777777" w:rsidR="00582377" w:rsidRPr="00E95A74" w:rsidRDefault="00582377" w:rsidP="00E95A74">
            <w:pPr>
              <w:tabs>
                <w:tab w:val="left" w:pos="567"/>
              </w:tabs>
              <w:rPr>
                <w:sz w:val="18"/>
                <w:szCs w:val="18"/>
              </w:rPr>
            </w:pPr>
            <w:r w:rsidRPr="00E95A74">
              <w:rPr>
                <w:sz w:val="18"/>
                <w:szCs w:val="18"/>
              </w:rPr>
              <w:t>Majandusameti eelarvest ehituse projektijuhi täiendavaks töötasuks</w:t>
            </w:r>
          </w:p>
        </w:tc>
        <w:tc>
          <w:tcPr>
            <w:tcW w:w="980" w:type="dxa"/>
            <w:noWrap/>
            <w:vAlign w:val="center"/>
            <w:hideMark/>
          </w:tcPr>
          <w:p w14:paraId="35531802" w14:textId="77777777" w:rsidR="00582377" w:rsidRPr="00E95A74" w:rsidRDefault="00582377" w:rsidP="00E95A74">
            <w:pPr>
              <w:tabs>
                <w:tab w:val="left" w:pos="567"/>
              </w:tabs>
              <w:jc w:val="right"/>
              <w:rPr>
                <w:sz w:val="18"/>
                <w:szCs w:val="18"/>
              </w:rPr>
            </w:pPr>
            <w:r w:rsidRPr="00E95A74">
              <w:rPr>
                <w:sz w:val="18"/>
                <w:szCs w:val="18"/>
              </w:rPr>
              <w:t>58 756</w:t>
            </w:r>
          </w:p>
        </w:tc>
        <w:tc>
          <w:tcPr>
            <w:tcW w:w="851" w:type="dxa"/>
            <w:shd w:val="clear" w:color="auto" w:fill="FFF2CC" w:themeFill="accent4" w:themeFillTint="33"/>
            <w:noWrap/>
            <w:vAlign w:val="center"/>
            <w:hideMark/>
          </w:tcPr>
          <w:p w14:paraId="4FCCC6E3" w14:textId="77777777" w:rsidR="00582377" w:rsidRPr="00EA5393" w:rsidRDefault="00582377" w:rsidP="00E95A74">
            <w:pPr>
              <w:tabs>
                <w:tab w:val="left" w:pos="567"/>
              </w:tabs>
              <w:jc w:val="right"/>
              <w:rPr>
                <w:b/>
                <w:sz w:val="18"/>
                <w:szCs w:val="18"/>
              </w:rPr>
            </w:pPr>
            <w:r w:rsidRPr="00EA5393">
              <w:rPr>
                <w:b/>
                <w:sz w:val="18"/>
                <w:szCs w:val="18"/>
              </w:rPr>
              <w:t>138</w:t>
            </w:r>
          </w:p>
        </w:tc>
        <w:tc>
          <w:tcPr>
            <w:tcW w:w="708" w:type="dxa"/>
            <w:shd w:val="clear" w:color="auto" w:fill="FFF2CC" w:themeFill="accent4" w:themeFillTint="33"/>
            <w:noWrap/>
            <w:vAlign w:val="center"/>
            <w:hideMark/>
          </w:tcPr>
          <w:p w14:paraId="7DF6DB36"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0244A447"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1E5EDC6F" w14:textId="77777777" w:rsidR="00582377" w:rsidRPr="00E95A74" w:rsidRDefault="00582377" w:rsidP="00E95A74">
            <w:pPr>
              <w:tabs>
                <w:tab w:val="left" w:pos="567"/>
              </w:tabs>
              <w:jc w:val="right"/>
              <w:rPr>
                <w:sz w:val="18"/>
                <w:szCs w:val="18"/>
              </w:rPr>
            </w:pPr>
            <w:r w:rsidRPr="00E95A74">
              <w:rPr>
                <w:sz w:val="18"/>
                <w:szCs w:val="18"/>
              </w:rPr>
              <w:t>58 894</w:t>
            </w:r>
          </w:p>
        </w:tc>
      </w:tr>
      <w:tr w:rsidR="00582377" w:rsidRPr="00E95A74" w14:paraId="435ACE09" w14:textId="77777777" w:rsidTr="0042722B">
        <w:trPr>
          <w:cantSplit/>
          <w:trHeight w:val="255"/>
        </w:trPr>
        <w:tc>
          <w:tcPr>
            <w:tcW w:w="421" w:type="dxa"/>
            <w:noWrap/>
            <w:vAlign w:val="center"/>
            <w:hideMark/>
          </w:tcPr>
          <w:p w14:paraId="591267B3" w14:textId="77777777" w:rsidR="00582377" w:rsidRPr="00E95A74" w:rsidRDefault="00582377" w:rsidP="00E95A74">
            <w:pPr>
              <w:tabs>
                <w:tab w:val="left" w:pos="567"/>
              </w:tabs>
              <w:jc w:val="center"/>
              <w:rPr>
                <w:bCs/>
                <w:sz w:val="18"/>
                <w:szCs w:val="18"/>
              </w:rPr>
            </w:pPr>
            <w:r w:rsidRPr="00E95A74">
              <w:rPr>
                <w:bCs/>
                <w:sz w:val="18"/>
                <w:szCs w:val="18"/>
              </w:rPr>
              <w:lastRenderedPageBreak/>
              <w:t>09</w:t>
            </w:r>
          </w:p>
        </w:tc>
        <w:tc>
          <w:tcPr>
            <w:tcW w:w="1245" w:type="dxa"/>
            <w:noWrap/>
            <w:vAlign w:val="center"/>
            <w:hideMark/>
          </w:tcPr>
          <w:p w14:paraId="32212C19" w14:textId="77777777" w:rsidR="00582377" w:rsidRPr="00582377" w:rsidRDefault="00582377" w:rsidP="00E95A74">
            <w:pPr>
              <w:tabs>
                <w:tab w:val="left" w:pos="567"/>
              </w:tabs>
              <w:rPr>
                <w:bCs/>
                <w:sz w:val="16"/>
                <w:szCs w:val="18"/>
              </w:rPr>
            </w:pPr>
            <w:r w:rsidRPr="00582377">
              <w:rPr>
                <w:bCs/>
                <w:sz w:val="16"/>
                <w:szCs w:val="18"/>
              </w:rPr>
              <w:t>09212-Põhihariduse otsekulud</w:t>
            </w:r>
          </w:p>
        </w:tc>
        <w:tc>
          <w:tcPr>
            <w:tcW w:w="1597" w:type="dxa"/>
            <w:noWrap/>
            <w:vAlign w:val="center"/>
            <w:hideMark/>
          </w:tcPr>
          <w:p w14:paraId="3DA58E67" w14:textId="77777777" w:rsidR="00582377" w:rsidRPr="00582377" w:rsidRDefault="00582377" w:rsidP="00E95A74">
            <w:pPr>
              <w:tabs>
                <w:tab w:val="left" w:pos="567"/>
              </w:tabs>
              <w:rPr>
                <w:sz w:val="16"/>
                <w:szCs w:val="18"/>
              </w:rPr>
            </w:pPr>
            <w:r w:rsidRPr="00582377">
              <w:rPr>
                <w:sz w:val="16"/>
                <w:szCs w:val="18"/>
              </w:rPr>
              <w:t>Viljandi Paalalinna Kool</w:t>
            </w:r>
          </w:p>
        </w:tc>
        <w:tc>
          <w:tcPr>
            <w:tcW w:w="1086" w:type="dxa"/>
            <w:noWrap/>
            <w:vAlign w:val="center"/>
            <w:hideMark/>
          </w:tcPr>
          <w:p w14:paraId="1354DEA9"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39EEB9AF" w14:textId="77777777" w:rsidR="00582377" w:rsidRPr="00E95A74" w:rsidRDefault="00582377" w:rsidP="00E95A74">
            <w:pPr>
              <w:tabs>
                <w:tab w:val="left" w:pos="567"/>
              </w:tabs>
              <w:rPr>
                <w:sz w:val="18"/>
                <w:szCs w:val="18"/>
              </w:rPr>
            </w:pPr>
            <w:r w:rsidRPr="00E95A74">
              <w:rPr>
                <w:sz w:val="18"/>
                <w:szCs w:val="18"/>
              </w:rPr>
              <w:t>50641</w:t>
            </w:r>
          </w:p>
        </w:tc>
        <w:tc>
          <w:tcPr>
            <w:tcW w:w="1842" w:type="dxa"/>
            <w:noWrap/>
            <w:vAlign w:val="center"/>
            <w:hideMark/>
          </w:tcPr>
          <w:p w14:paraId="16564292" w14:textId="77777777" w:rsidR="00582377" w:rsidRPr="00E95A74" w:rsidRDefault="00582377" w:rsidP="00E95A74">
            <w:pPr>
              <w:tabs>
                <w:tab w:val="left" w:pos="567"/>
              </w:tabs>
              <w:rPr>
                <w:bCs/>
                <w:sz w:val="18"/>
                <w:szCs w:val="18"/>
              </w:rPr>
            </w:pPr>
            <w:r w:rsidRPr="00E95A74">
              <w:rPr>
                <w:bCs/>
                <w:sz w:val="18"/>
                <w:szCs w:val="18"/>
              </w:rPr>
              <w:t xml:space="preserve">Töötajate v.a. õpetajate töötuskindlustusmakse </w:t>
            </w:r>
          </w:p>
        </w:tc>
        <w:tc>
          <w:tcPr>
            <w:tcW w:w="851" w:type="dxa"/>
            <w:noWrap/>
            <w:vAlign w:val="center"/>
            <w:hideMark/>
          </w:tcPr>
          <w:p w14:paraId="0644A645" w14:textId="7D969892" w:rsidR="00582377" w:rsidRPr="0042722B" w:rsidRDefault="00582377" w:rsidP="00E95A74">
            <w:pPr>
              <w:tabs>
                <w:tab w:val="left" w:pos="567"/>
              </w:tabs>
              <w:rPr>
                <w:sz w:val="16"/>
                <w:szCs w:val="16"/>
              </w:rPr>
            </w:pPr>
          </w:p>
        </w:tc>
        <w:tc>
          <w:tcPr>
            <w:tcW w:w="1196" w:type="dxa"/>
            <w:noWrap/>
            <w:vAlign w:val="center"/>
            <w:hideMark/>
          </w:tcPr>
          <w:p w14:paraId="548D05DB" w14:textId="50633991" w:rsidR="00582377" w:rsidRPr="00E95A74" w:rsidRDefault="00582377" w:rsidP="00E95A74">
            <w:pPr>
              <w:tabs>
                <w:tab w:val="left" w:pos="567"/>
              </w:tabs>
              <w:rPr>
                <w:sz w:val="18"/>
                <w:szCs w:val="18"/>
              </w:rPr>
            </w:pPr>
          </w:p>
        </w:tc>
        <w:tc>
          <w:tcPr>
            <w:tcW w:w="2361" w:type="dxa"/>
            <w:noWrap/>
            <w:vAlign w:val="center"/>
            <w:hideMark/>
          </w:tcPr>
          <w:p w14:paraId="41267475" w14:textId="77777777" w:rsidR="00582377" w:rsidRPr="00E95A74" w:rsidRDefault="00582377" w:rsidP="00E95A74">
            <w:pPr>
              <w:tabs>
                <w:tab w:val="left" w:pos="567"/>
              </w:tabs>
              <w:rPr>
                <w:sz w:val="18"/>
                <w:szCs w:val="18"/>
              </w:rPr>
            </w:pPr>
            <w:r w:rsidRPr="00E95A74">
              <w:rPr>
                <w:sz w:val="18"/>
                <w:szCs w:val="18"/>
              </w:rPr>
              <w:t>Majandusameti eelarvest ehituse projektijuhi täiendavaks töötasuks</w:t>
            </w:r>
          </w:p>
        </w:tc>
        <w:tc>
          <w:tcPr>
            <w:tcW w:w="980" w:type="dxa"/>
            <w:noWrap/>
            <w:vAlign w:val="center"/>
            <w:hideMark/>
          </w:tcPr>
          <w:p w14:paraId="7B4E746F" w14:textId="77777777" w:rsidR="00582377" w:rsidRPr="00E95A74" w:rsidRDefault="00582377" w:rsidP="00E95A74">
            <w:pPr>
              <w:tabs>
                <w:tab w:val="left" w:pos="567"/>
              </w:tabs>
              <w:jc w:val="right"/>
              <w:rPr>
                <w:sz w:val="18"/>
                <w:szCs w:val="18"/>
              </w:rPr>
            </w:pPr>
            <w:r w:rsidRPr="00E95A74">
              <w:rPr>
                <w:sz w:val="18"/>
                <w:szCs w:val="18"/>
              </w:rPr>
              <w:t>1 425</w:t>
            </w:r>
          </w:p>
        </w:tc>
        <w:tc>
          <w:tcPr>
            <w:tcW w:w="851" w:type="dxa"/>
            <w:shd w:val="clear" w:color="auto" w:fill="FFF2CC" w:themeFill="accent4" w:themeFillTint="33"/>
            <w:noWrap/>
            <w:vAlign w:val="center"/>
            <w:hideMark/>
          </w:tcPr>
          <w:p w14:paraId="0BD5AE8E" w14:textId="77777777" w:rsidR="00582377" w:rsidRPr="00EA5393" w:rsidRDefault="00582377" w:rsidP="00E95A74">
            <w:pPr>
              <w:tabs>
                <w:tab w:val="left" w:pos="567"/>
              </w:tabs>
              <w:jc w:val="right"/>
              <w:rPr>
                <w:b/>
                <w:sz w:val="18"/>
                <w:szCs w:val="18"/>
              </w:rPr>
            </w:pPr>
            <w:r w:rsidRPr="00EA5393">
              <w:rPr>
                <w:b/>
                <w:sz w:val="18"/>
                <w:szCs w:val="18"/>
              </w:rPr>
              <w:t>3</w:t>
            </w:r>
          </w:p>
        </w:tc>
        <w:tc>
          <w:tcPr>
            <w:tcW w:w="708" w:type="dxa"/>
            <w:shd w:val="clear" w:color="auto" w:fill="FFF2CC" w:themeFill="accent4" w:themeFillTint="33"/>
            <w:noWrap/>
            <w:vAlign w:val="center"/>
            <w:hideMark/>
          </w:tcPr>
          <w:p w14:paraId="1F96242D"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5DF69ABA"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589ABD3E" w14:textId="77777777" w:rsidR="00582377" w:rsidRPr="00E95A74" w:rsidRDefault="00582377" w:rsidP="00E95A74">
            <w:pPr>
              <w:tabs>
                <w:tab w:val="left" w:pos="567"/>
              </w:tabs>
              <w:jc w:val="right"/>
              <w:rPr>
                <w:sz w:val="18"/>
                <w:szCs w:val="18"/>
              </w:rPr>
            </w:pPr>
            <w:r w:rsidRPr="00E95A74">
              <w:rPr>
                <w:sz w:val="18"/>
                <w:szCs w:val="18"/>
              </w:rPr>
              <w:t>1 428</w:t>
            </w:r>
          </w:p>
        </w:tc>
      </w:tr>
      <w:tr w:rsidR="00582377" w:rsidRPr="00E95A74" w14:paraId="06685B44" w14:textId="77777777" w:rsidTr="0042722B">
        <w:trPr>
          <w:cantSplit/>
          <w:trHeight w:val="255"/>
        </w:trPr>
        <w:tc>
          <w:tcPr>
            <w:tcW w:w="421" w:type="dxa"/>
            <w:noWrap/>
            <w:vAlign w:val="center"/>
            <w:hideMark/>
          </w:tcPr>
          <w:p w14:paraId="0D9F194C"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2B9A2CE9" w14:textId="77777777" w:rsidR="00582377" w:rsidRPr="00582377" w:rsidRDefault="00582377" w:rsidP="00E95A74">
            <w:pPr>
              <w:tabs>
                <w:tab w:val="left" w:pos="567"/>
              </w:tabs>
              <w:rPr>
                <w:bCs/>
                <w:sz w:val="16"/>
                <w:szCs w:val="18"/>
              </w:rPr>
            </w:pPr>
            <w:r w:rsidRPr="00582377">
              <w:rPr>
                <w:bCs/>
                <w:sz w:val="16"/>
                <w:szCs w:val="18"/>
              </w:rPr>
              <w:t>09212-Põhihariduse otsekulud</w:t>
            </w:r>
          </w:p>
        </w:tc>
        <w:tc>
          <w:tcPr>
            <w:tcW w:w="1597" w:type="dxa"/>
            <w:noWrap/>
            <w:vAlign w:val="center"/>
            <w:hideMark/>
          </w:tcPr>
          <w:p w14:paraId="54B9B83E" w14:textId="77777777" w:rsidR="00582377" w:rsidRPr="00582377" w:rsidRDefault="00582377" w:rsidP="00E95A74">
            <w:pPr>
              <w:tabs>
                <w:tab w:val="left" w:pos="567"/>
              </w:tabs>
              <w:rPr>
                <w:sz w:val="16"/>
                <w:szCs w:val="18"/>
              </w:rPr>
            </w:pPr>
            <w:r w:rsidRPr="00582377">
              <w:rPr>
                <w:sz w:val="16"/>
                <w:szCs w:val="18"/>
              </w:rPr>
              <w:t>Viljandi Paalalinna Kool</w:t>
            </w:r>
          </w:p>
        </w:tc>
        <w:tc>
          <w:tcPr>
            <w:tcW w:w="1086" w:type="dxa"/>
            <w:noWrap/>
            <w:vAlign w:val="center"/>
            <w:hideMark/>
          </w:tcPr>
          <w:p w14:paraId="73DDF4F1"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250ABA43" w14:textId="77777777" w:rsidR="00582377" w:rsidRPr="00E95A74" w:rsidRDefault="00582377" w:rsidP="00E95A74">
            <w:pPr>
              <w:tabs>
                <w:tab w:val="left" w:pos="567"/>
              </w:tabs>
              <w:rPr>
                <w:sz w:val="18"/>
                <w:szCs w:val="18"/>
              </w:rPr>
            </w:pPr>
            <w:r w:rsidRPr="00E95A74">
              <w:rPr>
                <w:sz w:val="18"/>
                <w:szCs w:val="18"/>
              </w:rPr>
              <w:t>55043</w:t>
            </w:r>
          </w:p>
        </w:tc>
        <w:tc>
          <w:tcPr>
            <w:tcW w:w="1842" w:type="dxa"/>
            <w:noWrap/>
            <w:vAlign w:val="center"/>
            <w:hideMark/>
          </w:tcPr>
          <w:p w14:paraId="279867CB" w14:textId="77777777" w:rsidR="00582377" w:rsidRPr="00E95A74" w:rsidRDefault="00582377" w:rsidP="00E95A74">
            <w:pPr>
              <w:tabs>
                <w:tab w:val="left" w:pos="567"/>
              </w:tabs>
              <w:rPr>
                <w:bCs/>
                <w:sz w:val="18"/>
                <w:szCs w:val="18"/>
              </w:rPr>
            </w:pPr>
            <w:r w:rsidRPr="00E95A74">
              <w:rPr>
                <w:bCs/>
                <w:sz w:val="18"/>
                <w:szCs w:val="18"/>
              </w:rPr>
              <w:t>Koolituslähetused</w:t>
            </w:r>
          </w:p>
        </w:tc>
        <w:tc>
          <w:tcPr>
            <w:tcW w:w="851" w:type="dxa"/>
            <w:noWrap/>
            <w:vAlign w:val="center"/>
            <w:hideMark/>
          </w:tcPr>
          <w:p w14:paraId="1CD2AD37" w14:textId="53CB8638" w:rsidR="00582377" w:rsidRPr="0042722B" w:rsidRDefault="00582377" w:rsidP="00E95A74">
            <w:pPr>
              <w:tabs>
                <w:tab w:val="left" w:pos="567"/>
              </w:tabs>
              <w:rPr>
                <w:sz w:val="16"/>
                <w:szCs w:val="16"/>
              </w:rPr>
            </w:pPr>
          </w:p>
        </w:tc>
        <w:tc>
          <w:tcPr>
            <w:tcW w:w="1196" w:type="dxa"/>
            <w:noWrap/>
            <w:vAlign w:val="center"/>
            <w:hideMark/>
          </w:tcPr>
          <w:p w14:paraId="4F295391" w14:textId="09A44FD0" w:rsidR="00582377" w:rsidRPr="00E95A74" w:rsidRDefault="00582377" w:rsidP="00E95A74">
            <w:pPr>
              <w:tabs>
                <w:tab w:val="left" w:pos="567"/>
              </w:tabs>
              <w:rPr>
                <w:sz w:val="18"/>
                <w:szCs w:val="18"/>
              </w:rPr>
            </w:pPr>
          </w:p>
        </w:tc>
        <w:tc>
          <w:tcPr>
            <w:tcW w:w="2361" w:type="dxa"/>
            <w:noWrap/>
            <w:vAlign w:val="center"/>
            <w:hideMark/>
          </w:tcPr>
          <w:p w14:paraId="7F77C567" w14:textId="77777777" w:rsidR="00582377" w:rsidRPr="00E95A74" w:rsidRDefault="00582377" w:rsidP="00E95A74">
            <w:pPr>
              <w:tabs>
                <w:tab w:val="left" w:pos="567"/>
              </w:tabs>
              <w:rPr>
                <w:sz w:val="18"/>
                <w:szCs w:val="18"/>
              </w:rPr>
            </w:pPr>
            <w:r w:rsidRPr="00E95A74">
              <w:rPr>
                <w:sz w:val="18"/>
                <w:szCs w:val="18"/>
              </w:rPr>
              <w:t>Kulud sihtraha arvelt</w:t>
            </w:r>
          </w:p>
        </w:tc>
        <w:tc>
          <w:tcPr>
            <w:tcW w:w="980" w:type="dxa"/>
            <w:noWrap/>
            <w:vAlign w:val="center"/>
            <w:hideMark/>
          </w:tcPr>
          <w:p w14:paraId="30DCF78E" w14:textId="77777777" w:rsidR="00582377" w:rsidRPr="00E95A74" w:rsidRDefault="00582377" w:rsidP="00E95A74">
            <w:pPr>
              <w:tabs>
                <w:tab w:val="left" w:pos="567"/>
              </w:tabs>
              <w:jc w:val="right"/>
              <w:rPr>
                <w:sz w:val="18"/>
                <w:szCs w:val="18"/>
              </w:rPr>
            </w:pPr>
            <w:r w:rsidRPr="00E95A74">
              <w:rPr>
                <w:sz w:val="18"/>
                <w:szCs w:val="18"/>
              </w:rPr>
              <w:t>139</w:t>
            </w:r>
          </w:p>
        </w:tc>
        <w:tc>
          <w:tcPr>
            <w:tcW w:w="851" w:type="dxa"/>
            <w:shd w:val="clear" w:color="auto" w:fill="FFF2CC" w:themeFill="accent4" w:themeFillTint="33"/>
            <w:noWrap/>
            <w:vAlign w:val="center"/>
            <w:hideMark/>
          </w:tcPr>
          <w:p w14:paraId="2811D53C"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4F2E1FAF"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378261F4" w14:textId="77777777" w:rsidR="00582377" w:rsidRPr="00EA5393" w:rsidRDefault="00582377" w:rsidP="00E95A74">
            <w:pPr>
              <w:tabs>
                <w:tab w:val="left" w:pos="567"/>
              </w:tabs>
              <w:jc w:val="right"/>
              <w:rPr>
                <w:b/>
                <w:sz w:val="18"/>
                <w:szCs w:val="18"/>
              </w:rPr>
            </w:pPr>
            <w:r w:rsidRPr="00EA5393">
              <w:rPr>
                <w:b/>
                <w:sz w:val="18"/>
                <w:szCs w:val="18"/>
              </w:rPr>
              <w:t>1 965</w:t>
            </w:r>
          </w:p>
        </w:tc>
        <w:tc>
          <w:tcPr>
            <w:tcW w:w="993" w:type="dxa"/>
            <w:noWrap/>
            <w:vAlign w:val="center"/>
            <w:hideMark/>
          </w:tcPr>
          <w:p w14:paraId="1FF49E44" w14:textId="77777777" w:rsidR="00582377" w:rsidRPr="00E95A74" w:rsidRDefault="00582377" w:rsidP="00E95A74">
            <w:pPr>
              <w:tabs>
                <w:tab w:val="left" w:pos="567"/>
              </w:tabs>
              <w:jc w:val="right"/>
              <w:rPr>
                <w:sz w:val="18"/>
                <w:szCs w:val="18"/>
              </w:rPr>
            </w:pPr>
            <w:r w:rsidRPr="00E95A74">
              <w:rPr>
                <w:sz w:val="18"/>
                <w:szCs w:val="18"/>
              </w:rPr>
              <w:t>2 104</w:t>
            </w:r>
          </w:p>
        </w:tc>
      </w:tr>
      <w:tr w:rsidR="00582377" w:rsidRPr="00E95A74" w14:paraId="4F90928A" w14:textId="77777777" w:rsidTr="0042722B">
        <w:trPr>
          <w:cantSplit/>
          <w:trHeight w:val="255"/>
        </w:trPr>
        <w:tc>
          <w:tcPr>
            <w:tcW w:w="421" w:type="dxa"/>
            <w:noWrap/>
            <w:vAlign w:val="center"/>
            <w:hideMark/>
          </w:tcPr>
          <w:p w14:paraId="6C81FAE5"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51831010" w14:textId="77777777" w:rsidR="00582377" w:rsidRPr="00582377" w:rsidRDefault="00582377" w:rsidP="00E95A74">
            <w:pPr>
              <w:tabs>
                <w:tab w:val="left" w:pos="567"/>
              </w:tabs>
              <w:rPr>
                <w:bCs/>
                <w:sz w:val="16"/>
                <w:szCs w:val="18"/>
              </w:rPr>
            </w:pPr>
            <w:r w:rsidRPr="00582377">
              <w:rPr>
                <w:bCs/>
                <w:sz w:val="16"/>
                <w:szCs w:val="18"/>
              </w:rPr>
              <w:t>09212-Põhihariduse otsekulud</w:t>
            </w:r>
          </w:p>
        </w:tc>
        <w:tc>
          <w:tcPr>
            <w:tcW w:w="1597" w:type="dxa"/>
            <w:noWrap/>
            <w:vAlign w:val="center"/>
            <w:hideMark/>
          </w:tcPr>
          <w:p w14:paraId="2C0C0CCE" w14:textId="77777777" w:rsidR="00582377" w:rsidRPr="00582377" w:rsidRDefault="00582377" w:rsidP="00E95A74">
            <w:pPr>
              <w:tabs>
                <w:tab w:val="left" w:pos="567"/>
              </w:tabs>
              <w:rPr>
                <w:sz w:val="16"/>
                <w:szCs w:val="18"/>
              </w:rPr>
            </w:pPr>
            <w:r w:rsidRPr="00582377">
              <w:rPr>
                <w:sz w:val="16"/>
                <w:szCs w:val="18"/>
              </w:rPr>
              <w:t>Viljandi Paalalinna Kool</w:t>
            </w:r>
          </w:p>
        </w:tc>
        <w:tc>
          <w:tcPr>
            <w:tcW w:w="1086" w:type="dxa"/>
            <w:noWrap/>
            <w:vAlign w:val="center"/>
            <w:hideMark/>
          </w:tcPr>
          <w:p w14:paraId="65541041"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65006A26" w14:textId="77777777" w:rsidR="00582377" w:rsidRPr="00E95A74" w:rsidRDefault="00582377" w:rsidP="00E95A74">
            <w:pPr>
              <w:tabs>
                <w:tab w:val="left" w:pos="567"/>
              </w:tabs>
              <w:rPr>
                <w:sz w:val="18"/>
                <w:szCs w:val="18"/>
              </w:rPr>
            </w:pPr>
            <w:r w:rsidRPr="00E95A74">
              <w:rPr>
                <w:sz w:val="18"/>
                <w:szCs w:val="18"/>
              </w:rPr>
              <w:t>55111</w:t>
            </w:r>
          </w:p>
        </w:tc>
        <w:tc>
          <w:tcPr>
            <w:tcW w:w="1842" w:type="dxa"/>
            <w:noWrap/>
            <w:vAlign w:val="center"/>
            <w:hideMark/>
          </w:tcPr>
          <w:p w14:paraId="5BF51A28" w14:textId="77777777" w:rsidR="00582377" w:rsidRPr="00E95A74" w:rsidRDefault="00582377" w:rsidP="00E95A74">
            <w:pPr>
              <w:tabs>
                <w:tab w:val="left" w:pos="567"/>
              </w:tabs>
              <w:rPr>
                <w:bCs/>
                <w:sz w:val="18"/>
                <w:szCs w:val="18"/>
              </w:rPr>
            </w:pPr>
            <w:r w:rsidRPr="00E95A74">
              <w:rPr>
                <w:bCs/>
                <w:sz w:val="18"/>
                <w:szCs w:val="18"/>
              </w:rPr>
              <w:t>Kulud küttele</w:t>
            </w:r>
          </w:p>
        </w:tc>
        <w:tc>
          <w:tcPr>
            <w:tcW w:w="851" w:type="dxa"/>
            <w:noWrap/>
            <w:vAlign w:val="center"/>
            <w:hideMark/>
          </w:tcPr>
          <w:p w14:paraId="64F94F04" w14:textId="2303D2DB" w:rsidR="00582377" w:rsidRPr="0042722B" w:rsidRDefault="00582377" w:rsidP="00E95A74">
            <w:pPr>
              <w:tabs>
                <w:tab w:val="left" w:pos="567"/>
              </w:tabs>
              <w:rPr>
                <w:sz w:val="16"/>
                <w:szCs w:val="16"/>
              </w:rPr>
            </w:pPr>
          </w:p>
        </w:tc>
        <w:tc>
          <w:tcPr>
            <w:tcW w:w="1196" w:type="dxa"/>
            <w:noWrap/>
            <w:vAlign w:val="center"/>
            <w:hideMark/>
          </w:tcPr>
          <w:p w14:paraId="3666B9B0" w14:textId="7F9693C2" w:rsidR="00582377" w:rsidRPr="00E95A74" w:rsidRDefault="00582377" w:rsidP="00E95A74">
            <w:pPr>
              <w:tabs>
                <w:tab w:val="left" w:pos="567"/>
              </w:tabs>
              <w:rPr>
                <w:sz w:val="18"/>
                <w:szCs w:val="18"/>
              </w:rPr>
            </w:pPr>
          </w:p>
        </w:tc>
        <w:tc>
          <w:tcPr>
            <w:tcW w:w="2361" w:type="dxa"/>
            <w:noWrap/>
            <w:vAlign w:val="center"/>
            <w:hideMark/>
          </w:tcPr>
          <w:p w14:paraId="1DEE5408" w14:textId="77777777" w:rsidR="00582377" w:rsidRPr="00E95A74" w:rsidRDefault="00582377" w:rsidP="00E95A74">
            <w:pPr>
              <w:tabs>
                <w:tab w:val="left" w:pos="567"/>
              </w:tabs>
              <w:rPr>
                <w:sz w:val="18"/>
                <w:szCs w:val="18"/>
              </w:rPr>
            </w:pPr>
            <w:r w:rsidRPr="00E95A74">
              <w:rPr>
                <w:sz w:val="18"/>
                <w:szCs w:val="18"/>
              </w:rPr>
              <w:t>KVHA eelarvest</w:t>
            </w:r>
          </w:p>
        </w:tc>
        <w:tc>
          <w:tcPr>
            <w:tcW w:w="980" w:type="dxa"/>
            <w:noWrap/>
            <w:vAlign w:val="center"/>
            <w:hideMark/>
          </w:tcPr>
          <w:p w14:paraId="5B1A6822" w14:textId="77777777" w:rsidR="00582377" w:rsidRPr="00E95A74" w:rsidRDefault="00582377" w:rsidP="00E95A74">
            <w:pPr>
              <w:tabs>
                <w:tab w:val="left" w:pos="567"/>
              </w:tabs>
              <w:jc w:val="right"/>
              <w:rPr>
                <w:sz w:val="18"/>
                <w:szCs w:val="18"/>
              </w:rPr>
            </w:pPr>
            <w:r w:rsidRPr="00E95A74">
              <w:rPr>
                <w:sz w:val="18"/>
                <w:szCs w:val="18"/>
              </w:rPr>
              <w:t>31 782</w:t>
            </w:r>
          </w:p>
        </w:tc>
        <w:tc>
          <w:tcPr>
            <w:tcW w:w="851" w:type="dxa"/>
            <w:shd w:val="clear" w:color="auto" w:fill="FFF2CC" w:themeFill="accent4" w:themeFillTint="33"/>
            <w:noWrap/>
            <w:vAlign w:val="center"/>
            <w:hideMark/>
          </w:tcPr>
          <w:p w14:paraId="1F19C728" w14:textId="77777777" w:rsidR="00582377" w:rsidRPr="00EA5393" w:rsidRDefault="00582377" w:rsidP="00E95A74">
            <w:pPr>
              <w:tabs>
                <w:tab w:val="left" w:pos="567"/>
              </w:tabs>
              <w:jc w:val="right"/>
              <w:rPr>
                <w:b/>
                <w:sz w:val="18"/>
                <w:szCs w:val="18"/>
              </w:rPr>
            </w:pPr>
            <w:r w:rsidRPr="00EA5393">
              <w:rPr>
                <w:b/>
                <w:sz w:val="18"/>
                <w:szCs w:val="18"/>
              </w:rPr>
              <w:t>7 500</w:t>
            </w:r>
          </w:p>
        </w:tc>
        <w:tc>
          <w:tcPr>
            <w:tcW w:w="708" w:type="dxa"/>
            <w:shd w:val="clear" w:color="auto" w:fill="FFF2CC" w:themeFill="accent4" w:themeFillTint="33"/>
            <w:noWrap/>
            <w:vAlign w:val="center"/>
            <w:hideMark/>
          </w:tcPr>
          <w:p w14:paraId="3AFA051A"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4A2796F"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081959A4" w14:textId="77777777" w:rsidR="00582377" w:rsidRPr="00E95A74" w:rsidRDefault="00582377" w:rsidP="00E95A74">
            <w:pPr>
              <w:tabs>
                <w:tab w:val="left" w:pos="567"/>
              </w:tabs>
              <w:jc w:val="right"/>
              <w:rPr>
                <w:sz w:val="18"/>
                <w:szCs w:val="18"/>
              </w:rPr>
            </w:pPr>
            <w:r w:rsidRPr="00E95A74">
              <w:rPr>
                <w:sz w:val="18"/>
                <w:szCs w:val="18"/>
              </w:rPr>
              <w:t>39 282</w:t>
            </w:r>
          </w:p>
        </w:tc>
      </w:tr>
      <w:tr w:rsidR="00582377" w:rsidRPr="00E95A74" w14:paraId="5D83812E" w14:textId="77777777" w:rsidTr="0042722B">
        <w:trPr>
          <w:cantSplit/>
          <w:trHeight w:val="255"/>
        </w:trPr>
        <w:tc>
          <w:tcPr>
            <w:tcW w:w="421" w:type="dxa"/>
            <w:noWrap/>
            <w:vAlign w:val="center"/>
            <w:hideMark/>
          </w:tcPr>
          <w:p w14:paraId="7852872E"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1118E1C1" w14:textId="77777777" w:rsidR="00582377" w:rsidRPr="00582377" w:rsidRDefault="00582377" w:rsidP="00E95A74">
            <w:pPr>
              <w:tabs>
                <w:tab w:val="left" w:pos="567"/>
              </w:tabs>
              <w:rPr>
                <w:bCs/>
                <w:sz w:val="16"/>
                <w:szCs w:val="18"/>
              </w:rPr>
            </w:pPr>
            <w:r w:rsidRPr="00582377">
              <w:rPr>
                <w:bCs/>
                <w:sz w:val="16"/>
                <w:szCs w:val="18"/>
              </w:rPr>
              <w:t>09212-Põhihariduse otsekulud</w:t>
            </w:r>
          </w:p>
        </w:tc>
        <w:tc>
          <w:tcPr>
            <w:tcW w:w="1597" w:type="dxa"/>
            <w:noWrap/>
            <w:vAlign w:val="center"/>
            <w:hideMark/>
          </w:tcPr>
          <w:p w14:paraId="02996E47" w14:textId="77777777" w:rsidR="00582377" w:rsidRPr="00582377" w:rsidRDefault="00582377" w:rsidP="00E95A74">
            <w:pPr>
              <w:tabs>
                <w:tab w:val="left" w:pos="567"/>
              </w:tabs>
              <w:rPr>
                <w:sz w:val="16"/>
                <w:szCs w:val="18"/>
              </w:rPr>
            </w:pPr>
            <w:r w:rsidRPr="00582377">
              <w:rPr>
                <w:sz w:val="16"/>
                <w:szCs w:val="18"/>
              </w:rPr>
              <w:t>Viljandi Paalalinna Kool</w:t>
            </w:r>
          </w:p>
        </w:tc>
        <w:tc>
          <w:tcPr>
            <w:tcW w:w="1086" w:type="dxa"/>
            <w:noWrap/>
            <w:vAlign w:val="center"/>
            <w:hideMark/>
          </w:tcPr>
          <w:p w14:paraId="53284001"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4A2C58A2" w14:textId="77777777" w:rsidR="00582377" w:rsidRPr="00E95A74" w:rsidRDefault="00582377" w:rsidP="00E95A74">
            <w:pPr>
              <w:tabs>
                <w:tab w:val="left" w:pos="567"/>
              </w:tabs>
              <w:rPr>
                <w:sz w:val="18"/>
                <w:szCs w:val="18"/>
              </w:rPr>
            </w:pPr>
            <w:r w:rsidRPr="00E95A74">
              <w:rPr>
                <w:sz w:val="18"/>
                <w:szCs w:val="18"/>
              </w:rPr>
              <w:t>55112</w:t>
            </w:r>
          </w:p>
        </w:tc>
        <w:tc>
          <w:tcPr>
            <w:tcW w:w="1842" w:type="dxa"/>
            <w:noWrap/>
            <w:vAlign w:val="center"/>
            <w:hideMark/>
          </w:tcPr>
          <w:p w14:paraId="22510968" w14:textId="77777777" w:rsidR="00582377" w:rsidRPr="00E95A74" w:rsidRDefault="00582377" w:rsidP="00E95A74">
            <w:pPr>
              <w:tabs>
                <w:tab w:val="left" w:pos="567"/>
              </w:tabs>
              <w:rPr>
                <w:bCs/>
                <w:sz w:val="18"/>
                <w:szCs w:val="18"/>
              </w:rPr>
            </w:pPr>
            <w:r w:rsidRPr="00E95A74">
              <w:rPr>
                <w:bCs/>
                <w:sz w:val="18"/>
                <w:szCs w:val="18"/>
              </w:rPr>
              <w:t>Kulud elektrile</w:t>
            </w:r>
          </w:p>
        </w:tc>
        <w:tc>
          <w:tcPr>
            <w:tcW w:w="851" w:type="dxa"/>
            <w:noWrap/>
            <w:vAlign w:val="center"/>
            <w:hideMark/>
          </w:tcPr>
          <w:p w14:paraId="19E2AA5C" w14:textId="3D535BEE" w:rsidR="00582377" w:rsidRPr="0042722B" w:rsidRDefault="00582377" w:rsidP="00E95A74">
            <w:pPr>
              <w:tabs>
                <w:tab w:val="left" w:pos="567"/>
              </w:tabs>
              <w:rPr>
                <w:sz w:val="16"/>
                <w:szCs w:val="16"/>
              </w:rPr>
            </w:pPr>
          </w:p>
        </w:tc>
        <w:tc>
          <w:tcPr>
            <w:tcW w:w="1196" w:type="dxa"/>
            <w:noWrap/>
            <w:vAlign w:val="center"/>
            <w:hideMark/>
          </w:tcPr>
          <w:p w14:paraId="622015B1" w14:textId="4EAF7854" w:rsidR="00582377" w:rsidRPr="00E95A74" w:rsidRDefault="00582377" w:rsidP="00E95A74">
            <w:pPr>
              <w:tabs>
                <w:tab w:val="left" w:pos="567"/>
              </w:tabs>
              <w:rPr>
                <w:sz w:val="18"/>
                <w:szCs w:val="18"/>
              </w:rPr>
            </w:pPr>
          </w:p>
        </w:tc>
        <w:tc>
          <w:tcPr>
            <w:tcW w:w="2361" w:type="dxa"/>
            <w:noWrap/>
            <w:vAlign w:val="center"/>
            <w:hideMark/>
          </w:tcPr>
          <w:p w14:paraId="03ED0EEE" w14:textId="77777777" w:rsidR="00582377" w:rsidRPr="00E95A74" w:rsidRDefault="00582377" w:rsidP="00E95A74">
            <w:pPr>
              <w:tabs>
                <w:tab w:val="left" w:pos="567"/>
              </w:tabs>
              <w:rPr>
                <w:sz w:val="18"/>
                <w:szCs w:val="18"/>
              </w:rPr>
            </w:pPr>
            <w:r w:rsidRPr="00E95A74">
              <w:rPr>
                <w:sz w:val="18"/>
                <w:szCs w:val="18"/>
              </w:rPr>
              <w:t>KVHA eelarvest</w:t>
            </w:r>
          </w:p>
        </w:tc>
        <w:tc>
          <w:tcPr>
            <w:tcW w:w="980" w:type="dxa"/>
            <w:noWrap/>
            <w:vAlign w:val="center"/>
            <w:hideMark/>
          </w:tcPr>
          <w:p w14:paraId="38627BF4" w14:textId="77777777" w:rsidR="00582377" w:rsidRPr="00E95A74" w:rsidRDefault="00582377" w:rsidP="00E95A74">
            <w:pPr>
              <w:tabs>
                <w:tab w:val="left" w:pos="567"/>
              </w:tabs>
              <w:jc w:val="right"/>
              <w:rPr>
                <w:sz w:val="18"/>
                <w:szCs w:val="18"/>
              </w:rPr>
            </w:pPr>
            <w:r w:rsidRPr="00E95A74">
              <w:rPr>
                <w:sz w:val="18"/>
                <w:szCs w:val="18"/>
              </w:rPr>
              <w:t>6 742</w:t>
            </w:r>
          </w:p>
        </w:tc>
        <w:tc>
          <w:tcPr>
            <w:tcW w:w="851" w:type="dxa"/>
            <w:shd w:val="clear" w:color="auto" w:fill="FFF2CC" w:themeFill="accent4" w:themeFillTint="33"/>
            <w:noWrap/>
            <w:vAlign w:val="center"/>
            <w:hideMark/>
          </w:tcPr>
          <w:p w14:paraId="353A2206" w14:textId="77777777" w:rsidR="00582377" w:rsidRPr="00EA5393" w:rsidRDefault="00582377" w:rsidP="00E95A74">
            <w:pPr>
              <w:tabs>
                <w:tab w:val="left" w:pos="567"/>
              </w:tabs>
              <w:jc w:val="right"/>
              <w:rPr>
                <w:b/>
                <w:sz w:val="18"/>
                <w:szCs w:val="18"/>
              </w:rPr>
            </w:pPr>
            <w:r w:rsidRPr="00EA5393">
              <w:rPr>
                <w:b/>
                <w:sz w:val="18"/>
                <w:szCs w:val="18"/>
              </w:rPr>
              <w:t>1 650</w:t>
            </w:r>
          </w:p>
        </w:tc>
        <w:tc>
          <w:tcPr>
            <w:tcW w:w="708" w:type="dxa"/>
            <w:shd w:val="clear" w:color="auto" w:fill="FFF2CC" w:themeFill="accent4" w:themeFillTint="33"/>
            <w:noWrap/>
            <w:vAlign w:val="center"/>
            <w:hideMark/>
          </w:tcPr>
          <w:p w14:paraId="1238069E"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0A6284FD"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00948A1F" w14:textId="77777777" w:rsidR="00582377" w:rsidRPr="00E95A74" w:rsidRDefault="00582377" w:rsidP="00E95A74">
            <w:pPr>
              <w:tabs>
                <w:tab w:val="left" w:pos="567"/>
              </w:tabs>
              <w:jc w:val="right"/>
              <w:rPr>
                <w:sz w:val="18"/>
                <w:szCs w:val="18"/>
              </w:rPr>
            </w:pPr>
            <w:r w:rsidRPr="00E95A74">
              <w:rPr>
                <w:sz w:val="18"/>
                <w:szCs w:val="18"/>
              </w:rPr>
              <w:t>8 392</w:t>
            </w:r>
          </w:p>
        </w:tc>
      </w:tr>
      <w:tr w:rsidR="00582377" w:rsidRPr="00E95A74" w14:paraId="67F3695A" w14:textId="77777777" w:rsidTr="0042722B">
        <w:trPr>
          <w:cantSplit/>
          <w:trHeight w:val="255"/>
        </w:trPr>
        <w:tc>
          <w:tcPr>
            <w:tcW w:w="421" w:type="dxa"/>
            <w:noWrap/>
            <w:vAlign w:val="center"/>
            <w:hideMark/>
          </w:tcPr>
          <w:p w14:paraId="18FFAB37"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23581255" w14:textId="77777777" w:rsidR="00582377" w:rsidRPr="00582377" w:rsidRDefault="00582377" w:rsidP="00E95A74">
            <w:pPr>
              <w:tabs>
                <w:tab w:val="left" w:pos="567"/>
              </w:tabs>
              <w:rPr>
                <w:bCs/>
                <w:sz w:val="16"/>
                <w:szCs w:val="18"/>
              </w:rPr>
            </w:pPr>
            <w:r w:rsidRPr="00582377">
              <w:rPr>
                <w:bCs/>
                <w:sz w:val="16"/>
                <w:szCs w:val="18"/>
              </w:rPr>
              <w:t>09212-Põhihariduse otsekulud</w:t>
            </w:r>
          </w:p>
        </w:tc>
        <w:tc>
          <w:tcPr>
            <w:tcW w:w="1597" w:type="dxa"/>
            <w:noWrap/>
            <w:vAlign w:val="center"/>
            <w:hideMark/>
          </w:tcPr>
          <w:p w14:paraId="04C406F2" w14:textId="77777777" w:rsidR="00582377" w:rsidRPr="00582377" w:rsidRDefault="00582377" w:rsidP="00E95A74">
            <w:pPr>
              <w:tabs>
                <w:tab w:val="left" w:pos="567"/>
              </w:tabs>
              <w:rPr>
                <w:sz w:val="16"/>
                <w:szCs w:val="18"/>
              </w:rPr>
            </w:pPr>
            <w:r w:rsidRPr="00582377">
              <w:rPr>
                <w:sz w:val="16"/>
                <w:szCs w:val="18"/>
              </w:rPr>
              <w:t>Viljandi Paalalinna Kool</w:t>
            </w:r>
          </w:p>
        </w:tc>
        <w:tc>
          <w:tcPr>
            <w:tcW w:w="1086" w:type="dxa"/>
            <w:noWrap/>
            <w:vAlign w:val="center"/>
            <w:hideMark/>
          </w:tcPr>
          <w:p w14:paraId="6F4B3100"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32A3CAF5" w14:textId="77777777" w:rsidR="00582377" w:rsidRPr="00E95A74" w:rsidRDefault="00582377" w:rsidP="00E95A74">
            <w:pPr>
              <w:tabs>
                <w:tab w:val="left" w:pos="567"/>
              </w:tabs>
              <w:rPr>
                <w:sz w:val="18"/>
                <w:szCs w:val="18"/>
              </w:rPr>
            </w:pPr>
            <w:r w:rsidRPr="00E95A74">
              <w:rPr>
                <w:sz w:val="18"/>
                <w:szCs w:val="18"/>
              </w:rPr>
              <w:t>55113</w:t>
            </w:r>
          </w:p>
        </w:tc>
        <w:tc>
          <w:tcPr>
            <w:tcW w:w="1842" w:type="dxa"/>
            <w:noWrap/>
            <w:vAlign w:val="center"/>
            <w:hideMark/>
          </w:tcPr>
          <w:p w14:paraId="50ADD984" w14:textId="77777777" w:rsidR="00582377" w:rsidRPr="00E95A74" w:rsidRDefault="00582377" w:rsidP="00E95A74">
            <w:pPr>
              <w:tabs>
                <w:tab w:val="left" w:pos="567"/>
              </w:tabs>
              <w:rPr>
                <w:bCs/>
                <w:sz w:val="18"/>
                <w:szCs w:val="18"/>
              </w:rPr>
            </w:pPr>
            <w:r w:rsidRPr="00E95A74">
              <w:rPr>
                <w:bCs/>
                <w:sz w:val="18"/>
                <w:szCs w:val="18"/>
              </w:rPr>
              <w:t>Kulud veele ja kanalisatsioonile</w:t>
            </w:r>
          </w:p>
        </w:tc>
        <w:tc>
          <w:tcPr>
            <w:tcW w:w="851" w:type="dxa"/>
            <w:noWrap/>
            <w:vAlign w:val="center"/>
            <w:hideMark/>
          </w:tcPr>
          <w:p w14:paraId="387E85DB" w14:textId="436DB41B" w:rsidR="00582377" w:rsidRPr="0042722B" w:rsidRDefault="00582377" w:rsidP="00E95A74">
            <w:pPr>
              <w:tabs>
                <w:tab w:val="left" w:pos="567"/>
              </w:tabs>
              <w:rPr>
                <w:sz w:val="16"/>
                <w:szCs w:val="16"/>
              </w:rPr>
            </w:pPr>
          </w:p>
        </w:tc>
        <w:tc>
          <w:tcPr>
            <w:tcW w:w="1196" w:type="dxa"/>
            <w:noWrap/>
            <w:vAlign w:val="center"/>
            <w:hideMark/>
          </w:tcPr>
          <w:p w14:paraId="3C91D549" w14:textId="3CA81C49" w:rsidR="00582377" w:rsidRPr="00E95A74" w:rsidRDefault="00582377" w:rsidP="00E95A74">
            <w:pPr>
              <w:tabs>
                <w:tab w:val="left" w:pos="567"/>
              </w:tabs>
              <w:rPr>
                <w:sz w:val="18"/>
                <w:szCs w:val="18"/>
              </w:rPr>
            </w:pPr>
          </w:p>
        </w:tc>
        <w:tc>
          <w:tcPr>
            <w:tcW w:w="2361" w:type="dxa"/>
            <w:noWrap/>
            <w:vAlign w:val="center"/>
            <w:hideMark/>
          </w:tcPr>
          <w:p w14:paraId="41B01E52" w14:textId="77777777" w:rsidR="00582377" w:rsidRPr="00E95A74" w:rsidRDefault="00582377" w:rsidP="00E95A74">
            <w:pPr>
              <w:tabs>
                <w:tab w:val="left" w:pos="567"/>
              </w:tabs>
              <w:rPr>
                <w:sz w:val="18"/>
                <w:szCs w:val="18"/>
              </w:rPr>
            </w:pPr>
            <w:r w:rsidRPr="00E95A74">
              <w:rPr>
                <w:sz w:val="18"/>
                <w:szCs w:val="18"/>
              </w:rPr>
              <w:t>KVHA eelarvest</w:t>
            </w:r>
          </w:p>
        </w:tc>
        <w:tc>
          <w:tcPr>
            <w:tcW w:w="980" w:type="dxa"/>
            <w:noWrap/>
            <w:vAlign w:val="center"/>
            <w:hideMark/>
          </w:tcPr>
          <w:p w14:paraId="1C881099" w14:textId="77777777" w:rsidR="00582377" w:rsidRPr="00E95A74" w:rsidRDefault="00582377" w:rsidP="00E95A74">
            <w:pPr>
              <w:tabs>
                <w:tab w:val="left" w:pos="567"/>
              </w:tabs>
              <w:jc w:val="right"/>
              <w:rPr>
                <w:sz w:val="18"/>
                <w:szCs w:val="18"/>
              </w:rPr>
            </w:pPr>
            <w:r w:rsidRPr="00E95A74">
              <w:rPr>
                <w:sz w:val="18"/>
                <w:szCs w:val="18"/>
              </w:rPr>
              <w:t>1 800</w:t>
            </w:r>
          </w:p>
        </w:tc>
        <w:tc>
          <w:tcPr>
            <w:tcW w:w="851" w:type="dxa"/>
            <w:shd w:val="clear" w:color="auto" w:fill="FFF2CC" w:themeFill="accent4" w:themeFillTint="33"/>
            <w:noWrap/>
            <w:vAlign w:val="center"/>
            <w:hideMark/>
          </w:tcPr>
          <w:p w14:paraId="2AF18B22" w14:textId="77777777" w:rsidR="00582377" w:rsidRPr="00EA5393" w:rsidRDefault="00582377" w:rsidP="00E95A74">
            <w:pPr>
              <w:tabs>
                <w:tab w:val="left" w:pos="567"/>
              </w:tabs>
              <w:jc w:val="right"/>
              <w:rPr>
                <w:b/>
                <w:sz w:val="18"/>
                <w:szCs w:val="18"/>
              </w:rPr>
            </w:pPr>
            <w:r w:rsidRPr="00EA5393">
              <w:rPr>
                <w:b/>
                <w:sz w:val="18"/>
                <w:szCs w:val="18"/>
              </w:rPr>
              <w:t>330</w:t>
            </w:r>
          </w:p>
        </w:tc>
        <w:tc>
          <w:tcPr>
            <w:tcW w:w="708" w:type="dxa"/>
            <w:shd w:val="clear" w:color="auto" w:fill="FFF2CC" w:themeFill="accent4" w:themeFillTint="33"/>
            <w:noWrap/>
            <w:vAlign w:val="center"/>
            <w:hideMark/>
          </w:tcPr>
          <w:p w14:paraId="0F73711E"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5AC7569A"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2C522F75" w14:textId="77777777" w:rsidR="00582377" w:rsidRPr="00E95A74" w:rsidRDefault="00582377" w:rsidP="00E95A74">
            <w:pPr>
              <w:tabs>
                <w:tab w:val="left" w:pos="567"/>
              </w:tabs>
              <w:jc w:val="right"/>
              <w:rPr>
                <w:sz w:val="18"/>
                <w:szCs w:val="18"/>
              </w:rPr>
            </w:pPr>
            <w:r w:rsidRPr="00E95A74">
              <w:rPr>
                <w:sz w:val="18"/>
                <w:szCs w:val="18"/>
              </w:rPr>
              <w:t>2 130</w:t>
            </w:r>
          </w:p>
        </w:tc>
      </w:tr>
      <w:tr w:rsidR="00582377" w:rsidRPr="00E95A74" w14:paraId="04AF8350" w14:textId="77777777" w:rsidTr="0042722B">
        <w:trPr>
          <w:cantSplit/>
          <w:trHeight w:val="255"/>
        </w:trPr>
        <w:tc>
          <w:tcPr>
            <w:tcW w:w="421" w:type="dxa"/>
            <w:noWrap/>
            <w:vAlign w:val="center"/>
            <w:hideMark/>
          </w:tcPr>
          <w:p w14:paraId="001D9756"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0A437877" w14:textId="77777777" w:rsidR="00582377" w:rsidRPr="00582377" w:rsidRDefault="00582377" w:rsidP="00E95A74">
            <w:pPr>
              <w:tabs>
                <w:tab w:val="left" w:pos="567"/>
              </w:tabs>
              <w:rPr>
                <w:bCs/>
                <w:sz w:val="16"/>
                <w:szCs w:val="18"/>
              </w:rPr>
            </w:pPr>
            <w:r w:rsidRPr="00582377">
              <w:rPr>
                <w:bCs/>
                <w:sz w:val="16"/>
                <w:szCs w:val="18"/>
              </w:rPr>
              <w:t>09212-Põhihariduse otsekulud</w:t>
            </w:r>
          </w:p>
        </w:tc>
        <w:tc>
          <w:tcPr>
            <w:tcW w:w="1597" w:type="dxa"/>
            <w:noWrap/>
            <w:vAlign w:val="center"/>
            <w:hideMark/>
          </w:tcPr>
          <w:p w14:paraId="597125E0" w14:textId="77777777" w:rsidR="00582377" w:rsidRPr="00582377" w:rsidRDefault="00582377" w:rsidP="00E95A74">
            <w:pPr>
              <w:tabs>
                <w:tab w:val="left" w:pos="567"/>
              </w:tabs>
              <w:rPr>
                <w:sz w:val="16"/>
                <w:szCs w:val="18"/>
              </w:rPr>
            </w:pPr>
            <w:r w:rsidRPr="00582377">
              <w:rPr>
                <w:sz w:val="16"/>
                <w:szCs w:val="18"/>
              </w:rPr>
              <w:t>Viljandi Paalalinna Kool</w:t>
            </w:r>
          </w:p>
        </w:tc>
        <w:tc>
          <w:tcPr>
            <w:tcW w:w="1086" w:type="dxa"/>
            <w:noWrap/>
            <w:vAlign w:val="center"/>
            <w:hideMark/>
          </w:tcPr>
          <w:p w14:paraId="64C6F6E1"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3FF9F19A" w14:textId="77777777" w:rsidR="00582377" w:rsidRPr="00E95A74" w:rsidRDefault="00582377" w:rsidP="00E95A74">
            <w:pPr>
              <w:tabs>
                <w:tab w:val="left" w:pos="567"/>
              </w:tabs>
              <w:rPr>
                <w:sz w:val="18"/>
                <w:szCs w:val="18"/>
              </w:rPr>
            </w:pPr>
            <w:r w:rsidRPr="00E95A74">
              <w:rPr>
                <w:sz w:val="18"/>
                <w:szCs w:val="18"/>
              </w:rPr>
              <w:t>55243</w:t>
            </w:r>
          </w:p>
        </w:tc>
        <w:tc>
          <w:tcPr>
            <w:tcW w:w="1842" w:type="dxa"/>
            <w:noWrap/>
            <w:vAlign w:val="center"/>
            <w:hideMark/>
          </w:tcPr>
          <w:p w14:paraId="72B66EF1" w14:textId="77777777" w:rsidR="00582377" w:rsidRPr="00E95A74" w:rsidRDefault="00582377" w:rsidP="00E95A74">
            <w:pPr>
              <w:tabs>
                <w:tab w:val="left" w:pos="567"/>
              </w:tabs>
              <w:rPr>
                <w:bCs/>
                <w:sz w:val="18"/>
                <w:szCs w:val="18"/>
              </w:rPr>
            </w:pPr>
            <w:r w:rsidRPr="00E95A74">
              <w:rPr>
                <w:bCs/>
                <w:sz w:val="18"/>
                <w:szCs w:val="18"/>
              </w:rPr>
              <w:t>Kulud muudele õppevahenditele</w:t>
            </w:r>
          </w:p>
        </w:tc>
        <w:tc>
          <w:tcPr>
            <w:tcW w:w="851" w:type="dxa"/>
            <w:noWrap/>
            <w:vAlign w:val="center"/>
            <w:hideMark/>
          </w:tcPr>
          <w:p w14:paraId="5BCB1720" w14:textId="2A5EF8BB" w:rsidR="00582377" w:rsidRPr="0042722B" w:rsidRDefault="00582377" w:rsidP="00E95A74">
            <w:pPr>
              <w:tabs>
                <w:tab w:val="left" w:pos="567"/>
              </w:tabs>
              <w:rPr>
                <w:sz w:val="16"/>
                <w:szCs w:val="16"/>
              </w:rPr>
            </w:pPr>
          </w:p>
        </w:tc>
        <w:tc>
          <w:tcPr>
            <w:tcW w:w="1196" w:type="dxa"/>
            <w:noWrap/>
            <w:vAlign w:val="center"/>
            <w:hideMark/>
          </w:tcPr>
          <w:p w14:paraId="3A3C297D" w14:textId="1851FA55" w:rsidR="00582377" w:rsidRPr="00E95A74" w:rsidRDefault="00582377" w:rsidP="00E95A74">
            <w:pPr>
              <w:tabs>
                <w:tab w:val="left" w:pos="567"/>
              </w:tabs>
              <w:rPr>
                <w:sz w:val="18"/>
                <w:szCs w:val="18"/>
              </w:rPr>
            </w:pPr>
          </w:p>
        </w:tc>
        <w:tc>
          <w:tcPr>
            <w:tcW w:w="2361" w:type="dxa"/>
            <w:noWrap/>
            <w:vAlign w:val="center"/>
            <w:hideMark/>
          </w:tcPr>
          <w:p w14:paraId="31107F7F" w14:textId="77777777" w:rsidR="00582377" w:rsidRPr="00E95A74" w:rsidRDefault="00582377" w:rsidP="00E95A74">
            <w:pPr>
              <w:tabs>
                <w:tab w:val="left" w:pos="567"/>
              </w:tabs>
              <w:rPr>
                <w:sz w:val="18"/>
                <w:szCs w:val="18"/>
              </w:rPr>
            </w:pPr>
            <w:r w:rsidRPr="00E95A74">
              <w:rPr>
                <w:sz w:val="18"/>
                <w:szCs w:val="18"/>
              </w:rPr>
              <w:t>Kulud sihtraha arvelt</w:t>
            </w:r>
          </w:p>
        </w:tc>
        <w:tc>
          <w:tcPr>
            <w:tcW w:w="980" w:type="dxa"/>
            <w:noWrap/>
            <w:vAlign w:val="center"/>
            <w:hideMark/>
          </w:tcPr>
          <w:p w14:paraId="60F7F1DE" w14:textId="77777777" w:rsidR="00582377" w:rsidRPr="00E95A74" w:rsidRDefault="00582377" w:rsidP="00E95A74">
            <w:pPr>
              <w:tabs>
                <w:tab w:val="left" w:pos="567"/>
              </w:tabs>
              <w:jc w:val="right"/>
              <w:rPr>
                <w:sz w:val="18"/>
                <w:szCs w:val="18"/>
              </w:rPr>
            </w:pPr>
            <w:r w:rsidRPr="00E95A74">
              <w:rPr>
                <w:sz w:val="18"/>
                <w:szCs w:val="18"/>
              </w:rPr>
              <w:t>4 993</w:t>
            </w:r>
          </w:p>
        </w:tc>
        <w:tc>
          <w:tcPr>
            <w:tcW w:w="851" w:type="dxa"/>
            <w:shd w:val="clear" w:color="auto" w:fill="FFF2CC" w:themeFill="accent4" w:themeFillTint="33"/>
            <w:noWrap/>
            <w:vAlign w:val="center"/>
            <w:hideMark/>
          </w:tcPr>
          <w:p w14:paraId="2306BD79"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549F8D0B"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07F2C0C8" w14:textId="77777777" w:rsidR="00582377" w:rsidRPr="00EA5393" w:rsidRDefault="00582377" w:rsidP="00E95A74">
            <w:pPr>
              <w:tabs>
                <w:tab w:val="left" w:pos="567"/>
              </w:tabs>
              <w:jc w:val="right"/>
              <w:rPr>
                <w:b/>
                <w:sz w:val="18"/>
                <w:szCs w:val="18"/>
              </w:rPr>
            </w:pPr>
            <w:r w:rsidRPr="00EA5393">
              <w:rPr>
                <w:b/>
                <w:sz w:val="18"/>
                <w:szCs w:val="18"/>
              </w:rPr>
              <w:t>525</w:t>
            </w:r>
          </w:p>
        </w:tc>
        <w:tc>
          <w:tcPr>
            <w:tcW w:w="993" w:type="dxa"/>
            <w:noWrap/>
            <w:vAlign w:val="center"/>
            <w:hideMark/>
          </w:tcPr>
          <w:p w14:paraId="06DA6DB6" w14:textId="77777777" w:rsidR="00582377" w:rsidRPr="00E95A74" w:rsidRDefault="00582377" w:rsidP="00E95A74">
            <w:pPr>
              <w:tabs>
                <w:tab w:val="left" w:pos="567"/>
              </w:tabs>
              <w:jc w:val="right"/>
              <w:rPr>
                <w:sz w:val="18"/>
                <w:szCs w:val="18"/>
              </w:rPr>
            </w:pPr>
            <w:r w:rsidRPr="00E95A74">
              <w:rPr>
                <w:sz w:val="18"/>
                <w:szCs w:val="18"/>
              </w:rPr>
              <w:t>5 518</w:t>
            </w:r>
          </w:p>
        </w:tc>
      </w:tr>
      <w:tr w:rsidR="00582377" w:rsidRPr="00E95A74" w14:paraId="2B4468D2" w14:textId="77777777" w:rsidTr="0042722B">
        <w:trPr>
          <w:cantSplit/>
          <w:trHeight w:val="255"/>
        </w:trPr>
        <w:tc>
          <w:tcPr>
            <w:tcW w:w="421" w:type="dxa"/>
            <w:noWrap/>
            <w:vAlign w:val="center"/>
            <w:hideMark/>
          </w:tcPr>
          <w:p w14:paraId="5C4D3D46"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1A347C86" w14:textId="77777777" w:rsidR="00582377" w:rsidRPr="00582377" w:rsidRDefault="00582377" w:rsidP="00E95A74">
            <w:pPr>
              <w:tabs>
                <w:tab w:val="left" w:pos="567"/>
              </w:tabs>
              <w:rPr>
                <w:bCs/>
                <w:sz w:val="16"/>
                <w:szCs w:val="18"/>
              </w:rPr>
            </w:pPr>
            <w:r w:rsidRPr="00582377">
              <w:rPr>
                <w:bCs/>
                <w:sz w:val="16"/>
                <w:szCs w:val="18"/>
              </w:rPr>
              <w:t>09212-Põhihariduse otsekulud</w:t>
            </w:r>
          </w:p>
        </w:tc>
        <w:tc>
          <w:tcPr>
            <w:tcW w:w="1597" w:type="dxa"/>
            <w:noWrap/>
            <w:vAlign w:val="center"/>
            <w:hideMark/>
          </w:tcPr>
          <w:p w14:paraId="6A99EF34" w14:textId="77777777" w:rsidR="00582377" w:rsidRPr="00582377" w:rsidRDefault="00582377" w:rsidP="00E95A74">
            <w:pPr>
              <w:tabs>
                <w:tab w:val="left" w:pos="567"/>
              </w:tabs>
              <w:rPr>
                <w:sz w:val="16"/>
                <w:szCs w:val="18"/>
              </w:rPr>
            </w:pPr>
            <w:r w:rsidRPr="00582377">
              <w:rPr>
                <w:sz w:val="16"/>
                <w:szCs w:val="18"/>
              </w:rPr>
              <w:t>Viljandi Paalalinna Kool</w:t>
            </w:r>
          </w:p>
        </w:tc>
        <w:tc>
          <w:tcPr>
            <w:tcW w:w="1086" w:type="dxa"/>
            <w:noWrap/>
            <w:vAlign w:val="center"/>
            <w:hideMark/>
          </w:tcPr>
          <w:p w14:paraId="2E7A8585"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2D60FAD0" w14:textId="77777777" w:rsidR="00582377" w:rsidRPr="00E95A74" w:rsidRDefault="00582377" w:rsidP="00E95A74">
            <w:pPr>
              <w:tabs>
                <w:tab w:val="left" w:pos="567"/>
              </w:tabs>
              <w:rPr>
                <w:sz w:val="18"/>
                <w:szCs w:val="18"/>
              </w:rPr>
            </w:pPr>
            <w:r w:rsidRPr="00E95A74">
              <w:rPr>
                <w:sz w:val="18"/>
                <w:szCs w:val="18"/>
              </w:rPr>
              <w:t>551190</w:t>
            </w:r>
          </w:p>
        </w:tc>
        <w:tc>
          <w:tcPr>
            <w:tcW w:w="1842" w:type="dxa"/>
            <w:noWrap/>
            <w:vAlign w:val="center"/>
            <w:hideMark/>
          </w:tcPr>
          <w:p w14:paraId="7C82B994" w14:textId="77777777" w:rsidR="00582377" w:rsidRPr="00E95A74" w:rsidRDefault="00582377" w:rsidP="00E95A74">
            <w:pPr>
              <w:tabs>
                <w:tab w:val="left" w:pos="567"/>
              </w:tabs>
              <w:rPr>
                <w:bCs/>
                <w:sz w:val="18"/>
                <w:szCs w:val="18"/>
              </w:rPr>
            </w:pPr>
            <w:r w:rsidRPr="00E95A74">
              <w:rPr>
                <w:bCs/>
                <w:sz w:val="18"/>
                <w:szCs w:val="18"/>
              </w:rPr>
              <w:t>Muud majandamiskulud</w:t>
            </w:r>
          </w:p>
        </w:tc>
        <w:tc>
          <w:tcPr>
            <w:tcW w:w="851" w:type="dxa"/>
            <w:noWrap/>
            <w:vAlign w:val="center"/>
            <w:hideMark/>
          </w:tcPr>
          <w:p w14:paraId="3E164F90" w14:textId="73EB96EB" w:rsidR="00582377" w:rsidRPr="0042722B" w:rsidRDefault="00582377" w:rsidP="00E95A74">
            <w:pPr>
              <w:tabs>
                <w:tab w:val="left" w:pos="567"/>
              </w:tabs>
              <w:rPr>
                <w:sz w:val="16"/>
                <w:szCs w:val="16"/>
              </w:rPr>
            </w:pPr>
          </w:p>
        </w:tc>
        <w:tc>
          <w:tcPr>
            <w:tcW w:w="1196" w:type="dxa"/>
            <w:noWrap/>
            <w:vAlign w:val="center"/>
            <w:hideMark/>
          </w:tcPr>
          <w:p w14:paraId="3A4437E9" w14:textId="1BFD523E" w:rsidR="00582377" w:rsidRPr="00E95A74" w:rsidRDefault="00582377" w:rsidP="00E95A74">
            <w:pPr>
              <w:tabs>
                <w:tab w:val="left" w:pos="567"/>
              </w:tabs>
              <w:rPr>
                <w:sz w:val="18"/>
                <w:szCs w:val="18"/>
              </w:rPr>
            </w:pPr>
          </w:p>
        </w:tc>
        <w:tc>
          <w:tcPr>
            <w:tcW w:w="2361" w:type="dxa"/>
            <w:noWrap/>
            <w:vAlign w:val="center"/>
            <w:hideMark/>
          </w:tcPr>
          <w:p w14:paraId="6621C613" w14:textId="0D1131BE" w:rsidR="00582377" w:rsidRPr="00E95A74" w:rsidRDefault="00582377" w:rsidP="00E95A74">
            <w:pPr>
              <w:tabs>
                <w:tab w:val="left" w:pos="567"/>
              </w:tabs>
              <w:rPr>
                <w:sz w:val="18"/>
                <w:szCs w:val="18"/>
              </w:rPr>
            </w:pPr>
            <w:r w:rsidRPr="00E95A74">
              <w:rPr>
                <w:sz w:val="18"/>
                <w:szCs w:val="18"/>
              </w:rPr>
              <w:t>KVHA eelarvest 10</w:t>
            </w:r>
            <w:r w:rsidR="00AA144F">
              <w:rPr>
                <w:sz w:val="18"/>
                <w:szCs w:val="18"/>
              </w:rPr>
              <w:t xml:space="preserve"> </w:t>
            </w:r>
            <w:r w:rsidRPr="00E95A74">
              <w:rPr>
                <w:sz w:val="18"/>
                <w:szCs w:val="18"/>
              </w:rPr>
              <w:t xml:space="preserve">000 </w:t>
            </w:r>
            <w:r w:rsidR="004665CD">
              <w:rPr>
                <w:sz w:val="18"/>
                <w:szCs w:val="18"/>
              </w:rPr>
              <w:t>eurot</w:t>
            </w:r>
            <w:r w:rsidRPr="00E95A74">
              <w:rPr>
                <w:sz w:val="18"/>
                <w:szCs w:val="18"/>
              </w:rPr>
              <w:t xml:space="preserve"> ja täiendavate laekumiste arvelt 1493 </w:t>
            </w:r>
            <w:r w:rsidR="004665CD">
              <w:rPr>
                <w:sz w:val="18"/>
                <w:szCs w:val="18"/>
              </w:rPr>
              <w:t>eurot</w:t>
            </w:r>
          </w:p>
        </w:tc>
        <w:tc>
          <w:tcPr>
            <w:tcW w:w="980" w:type="dxa"/>
            <w:noWrap/>
            <w:vAlign w:val="center"/>
            <w:hideMark/>
          </w:tcPr>
          <w:p w14:paraId="38B8BE57" w14:textId="77777777" w:rsidR="00582377" w:rsidRPr="00E95A74" w:rsidRDefault="00582377" w:rsidP="00E95A74">
            <w:pPr>
              <w:tabs>
                <w:tab w:val="left" w:pos="567"/>
              </w:tabs>
              <w:jc w:val="right"/>
              <w:rPr>
                <w:sz w:val="18"/>
                <w:szCs w:val="18"/>
              </w:rPr>
            </w:pPr>
            <w:r w:rsidRPr="00E95A74">
              <w:rPr>
                <w:sz w:val="18"/>
                <w:szCs w:val="18"/>
              </w:rPr>
              <w:t>29 062</w:t>
            </w:r>
          </w:p>
        </w:tc>
        <w:tc>
          <w:tcPr>
            <w:tcW w:w="851" w:type="dxa"/>
            <w:shd w:val="clear" w:color="auto" w:fill="FFF2CC" w:themeFill="accent4" w:themeFillTint="33"/>
            <w:noWrap/>
            <w:vAlign w:val="center"/>
            <w:hideMark/>
          </w:tcPr>
          <w:p w14:paraId="226AD79D" w14:textId="77777777" w:rsidR="00582377" w:rsidRPr="00EA5393" w:rsidRDefault="00582377" w:rsidP="00E95A74">
            <w:pPr>
              <w:tabs>
                <w:tab w:val="left" w:pos="567"/>
              </w:tabs>
              <w:jc w:val="right"/>
              <w:rPr>
                <w:b/>
                <w:sz w:val="18"/>
                <w:szCs w:val="18"/>
              </w:rPr>
            </w:pPr>
            <w:r w:rsidRPr="00EA5393">
              <w:rPr>
                <w:b/>
                <w:sz w:val="18"/>
                <w:szCs w:val="18"/>
              </w:rPr>
              <w:t>11 493</w:t>
            </w:r>
          </w:p>
        </w:tc>
        <w:tc>
          <w:tcPr>
            <w:tcW w:w="708" w:type="dxa"/>
            <w:shd w:val="clear" w:color="auto" w:fill="FFF2CC" w:themeFill="accent4" w:themeFillTint="33"/>
            <w:noWrap/>
            <w:vAlign w:val="center"/>
            <w:hideMark/>
          </w:tcPr>
          <w:p w14:paraId="77DE6ADD"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AB68F68"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38A84AA5" w14:textId="77777777" w:rsidR="00582377" w:rsidRPr="00E95A74" w:rsidRDefault="00582377" w:rsidP="00E95A74">
            <w:pPr>
              <w:tabs>
                <w:tab w:val="left" w:pos="567"/>
              </w:tabs>
              <w:jc w:val="right"/>
              <w:rPr>
                <w:sz w:val="18"/>
                <w:szCs w:val="18"/>
              </w:rPr>
            </w:pPr>
            <w:r w:rsidRPr="00E95A74">
              <w:rPr>
                <w:sz w:val="18"/>
                <w:szCs w:val="18"/>
              </w:rPr>
              <w:t>40 555</w:t>
            </w:r>
          </w:p>
        </w:tc>
      </w:tr>
      <w:tr w:rsidR="00582377" w:rsidRPr="00E95A74" w14:paraId="1C231814" w14:textId="77777777" w:rsidTr="0042722B">
        <w:trPr>
          <w:cantSplit/>
          <w:trHeight w:val="255"/>
        </w:trPr>
        <w:tc>
          <w:tcPr>
            <w:tcW w:w="421" w:type="dxa"/>
            <w:noWrap/>
            <w:vAlign w:val="center"/>
            <w:hideMark/>
          </w:tcPr>
          <w:p w14:paraId="7A7601B3"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1C2C1FD3" w14:textId="77777777" w:rsidR="00582377" w:rsidRPr="00582377" w:rsidRDefault="00582377" w:rsidP="00E95A74">
            <w:pPr>
              <w:tabs>
                <w:tab w:val="left" w:pos="567"/>
              </w:tabs>
              <w:rPr>
                <w:bCs/>
                <w:sz w:val="16"/>
                <w:szCs w:val="18"/>
              </w:rPr>
            </w:pPr>
            <w:r w:rsidRPr="00582377">
              <w:rPr>
                <w:bCs/>
                <w:sz w:val="16"/>
                <w:szCs w:val="18"/>
              </w:rPr>
              <w:t>09510-Noorte huviharidus ja huvitegevus</w:t>
            </w:r>
          </w:p>
        </w:tc>
        <w:tc>
          <w:tcPr>
            <w:tcW w:w="1597" w:type="dxa"/>
            <w:noWrap/>
            <w:vAlign w:val="center"/>
            <w:hideMark/>
          </w:tcPr>
          <w:p w14:paraId="63CD956D" w14:textId="77777777" w:rsidR="00582377" w:rsidRPr="00582377" w:rsidRDefault="00582377" w:rsidP="00E95A74">
            <w:pPr>
              <w:tabs>
                <w:tab w:val="left" w:pos="567"/>
              </w:tabs>
              <w:rPr>
                <w:sz w:val="16"/>
                <w:szCs w:val="18"/>
              </w:rPr>
            </w:pPr>
            <w:r w:rsidRPr="00582377">
              <w:rPr>
                <w:sz w:val="16"/>
                <w:szCs w:val="18"/>
              </w:rPr>
              <w:t>Haridus- ja kultuuriameti juhataja</w:t>
            </w:r>
          </w:p>
        </w:tc>
        <w:tc>
          <w:tcPr>
            <w:tcW w:w="1086" w:type="dxa"/>
            <w:noWrap/>
            <w:vAlign w:val="center"/>
            <w:hideMark/>
          </w:tcPr>
          <w:p w14:paraId="60EA6424"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1B10A859" w14:textId="77777777" w:rsidR="00582377" w:rsidRPr="00E95A74" w:rsidRDefault="00582377" w:rsidP="00E95A74">
            <w:pPr>
              <w:tabs>
                <w:tab w:val="left" w:pos="567"/>
              </w:tabs>
              <w:rPr>
                <w:sz w:val="18"/>
                <w:szCs w:val="18"/>
              </w:rPr>
            </w:pPr>
            <w:r w:rsidRPr="00E95A74">
              <w:rPr>
                <w:sz w:val="18"/>
                <w:szCs w:val="18"/>
              </w:rPr>
              <w:t>5525</w:t>
            </w:r>
          </w:p>
        </w:tc>
        <w:tc>
          <w:tcPr>
            <w:tcW w:w="1842" w:type="dxa"/>
            <w:noWrap/>
            <w:vAlign w:val="center"/>
            <w:hideMark/>
          </w:tcPr>
          <w:p w14:paraId="69172E0E" w14:textId="77777777" w:rsidR="00582377" w:rsidRPr="00E95A74" w:rsidRDefault="00582377" w:rsidP="00E95A74">
            <w:pPr>
              <w:tabs>
                <w:tab w:val="left" w:pos="567"/>
              </w:tabs>
              <w:rPr>
                <w:bCs/>
                <w:sz w:val="18"/>
                <w:szCs w:val="18"/>
              </w:rPr>
            </w:pPr>
            <w:r w:rsidRPr="00E95A74">
              <w:rPr>
                <w:bCs/>
                <w:sz w:val="18"/>
                <w:szCs w:val="18"/>
              </w:rPr>
              <w:t>Riigi poolt  toetatud huvitegevus</w:t>
            </w:r>
          </w:p>
        </w:tc>
        <w:tc>
          <w:tcPr>
            <w:tcW w:w="851" w:type="dxa"/>
            <w:noWrap/>
            <w:vAlign w:val="center"/>
            <w:hideMark/>
          </w:tcPr>
          <w:p w14:paraId="394EB31E" w14:textId="77777777" w:rsidR="00582377" w:rsidRPr="0042722B" w:rsidRDefault="00582377" w:rsidP="00E95A74">
            <w:pPr>
              <w:tabs>
                <w:tab w:val="left" w:pos="567"/>
              </w:tabs>
              <w:rPr>
                <w:sz w:val="16"/>
                <w:szCs w:val="16"/>
              </w:rPr>
            </w:pPr>
            <w:r w:rsidRPr="0042722B">
              <w:rPr>
                <w:sz w:val="16"/>
                <w:szCs w:val="16"/>
              </w:rPr>
              <w:t>KU42R</w:t>
            </w:r>
          </w:p>
        </w:tc>
        <w:tc>
          <w:tcPr>
            <w:tcW w:w="1196" w:type="dxa"/>
            <w:noWrap/>
            <w:vAlign w:val="center"/>
            <w:hideMark/>
          </w:tcPr>
          <w:p w14:paraId="26896917" w14:textId="08B7F0E3" w:rsidR="00582377" w:rsidRPr="00E95A74" w:rsidRDefault="00582377" w:rsidP="00E95A74">
            <w:pPr>
              <w:tabs>
                <w:tab w:val="left" w:pos="567"/>
              </w:tabs>
              <w:rPr>
                <w:sz w:val="18"/>
                <w:szCs w:val="18"/>
              </w:rPr>
            </w:pPr>
          </w:p>
        </w:tc>
        <w:tc>
          <w:tcPr>
            <w:tcW w:w="2361" w:type="dxa"/>
            <w:noWrap/>
            <w:vAlign w:val="center"/>
            <w:hideMark/>
          </w:tcPr>
          <w:p w14:paraId="00914BCF" w14:textId="77777777" w:rsidR="00582377" w:rsidRPr="00E95A74" w:rsidRDefault="00582377" w:rsidP="00E95A74">
            <w:pPr>
              <w:tabs>
                <w:tab w:val="left" w:pos="567"/>
              </w:tabs>
              <w:rPr>
                <w:sz w:val="18"/>
                <w:szCs w:val="18"/>
              </w:rPr>
            </w:pPr>
            <w:r w:rsidRPr="00E95A74">
              <w:rPr>
                <w:sz w:val="18"/>
                <w:szCs w:val="18"/>
              </w:rPr>
              <w:t>Kulud suuremad eelmise aasta jäägi arvelt</w:t>
            </w:r>
          </w:p>
        </w:tc>
        <w:tc>
          <w:tcPr>
            <w:tcW w:w="980" w:type="dxa"/>
            <w:noWrap/>
            <w:vAlign w:val="center"/>
            <w:hideMark/>
          </w:tcPr>
          <w:p w14:paraId="6115FD5E" w14:textId="77777777" w:rsidR="00582377" w:rsidRPr="00E95A74" w:rsidRDefault="00582377" w:rsidP="00E95A74">
            <w:pPr>
              <w:tabs>
                <w:tab w:val="left" w:pos="567"/>
              </w:tabs>
              <w:jc w:val="right"/>
              <w:rPr>
                <w:sz w:val="18"/>
                <w:szCs w:val="18"/>
              </w:rPr>
            </w:pPr>
            <w:r w:rsidRPr="00E95A74">
              <w:rPr>
                <w:sz w:val="18"/>
                <w:szCs w:val="18"/>
              </w:rPr>
              <w:t>86 467</w:t>
            </w:r>
          </w:p>
        </w:tc>
        <w:tc>
          <w:tcPr>
            <w:tcW w:w="851" w:type="dxa"/>
            <w:shd w:val="clear" w:color="auto" w:fill="FFF2CC" w:themeFill="accent4" w:themeFillTint="33"/>
            <w:noWrap/>
            <w:vAlign w:val="center"/>
            <w:hideMark/>
          </w:tcPr>
          <w:p w14:paraId="23A5EFB2" w14:textId="77777777" w:rsidR="00582377" w:rsidRPr="00EA5393" w:rsidRDefault="00582377" w:rsidP="00E95A74">
            <w:pPr>
              <w:tabs>
                <w:tab w:val="left" w:pos="567"/>
              </w:tabs>
              <w:jc w:val="right"/>
              <w:rPr>
                <w:b/>
                <w:sz w:val="18"/>
                <w:szCs w:val="18"/>
              </w:rPr>
            </w:pPr>
            <w:r w:rsidRPr="00EA5393">
              <w:rPr>
                <w:b/>
                <w:sz w:val="18"/>
                <w:szCs w:val="18"/>
              </w:rPr>
              <w:t>25 076</w:t>
            </w:r>
          </w:p>
        </w:tc>
        <w:tc>
          <w:tcPr>
            <w:tcW w:w="708" w:type="dxa"/>
            <w:shd w:val="clear" w:color="auto" w:fill="FFF2CC" w:themeFill="accent4" w:themeFillTint="33"/>
            <w:noWrap/>
            <w:vAlign w:val="center"/>
            <w:hideMark/>
          </w:tcPr>
          <w:p w14:paraId="2FE937DD"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110D59B"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1DDF5741" w14:textId="77777777" w:rsidR="00582377" w:rsidRPr="00E95A74" w:rsidRDefault="00582377" w:rsidP="00E95A74">
            <w:pPr>
              <w:tabs>
                <w:tab w:val="left" w:pos="567"/>
              </w:tabs>
              <w:jc w:val="right"/>
              <w:rPr>
                <w:sz w:val="18"/>
                <w:szCs w:val="18"/>
              </w:rPr>
            </w:pPr>
            <w:r w:rsidRPr="00E95A74">
              <w:rPr>
                <w:sz w:val="18"/>
                <w:szCs w:val="18"/>
              </w:rPr>
              <w:t>111 543</w:t>
            </w:r>
          </w:p>
        </w:tc>
      </w:tr>
      <w:tr w:rsidR="00582377" w:rsidRPr="00E95A74" w14:paraId="3ACD4FBE" w14:textId="77777777" w:rsidTr="0042722B">
        <w:trPr>
          <w:cantSplit/>
          <w:trHeight w:val="255"/>
        </w:trPr>
        <w:tc>
          <w:tcPr>
            <w:tcW w:w="421" w:type="dxa"/>
            <w:noWrap/>
            <w:vAlign w:val="center"/>
            <w:hideMark/>
          </w:tcPr>
          <w:p w14:paraId="095F8B57"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31713471" w14:textId="77777777" w:rsidR="00582377" w:rsidRPr="00582377" w:rsidRDefault="00582377" w:rsidP="00E95A74">
            <w:pPr>
              <w:tabs>
                <w:tab w:val="left" w:pos="567"/>
              </w:tabs>
              <w:rPr>
                <w:bCs/>
                <w:sz w:val="16"/>
                <w:szCs w:val="18"/>
              </w:rPr>
            </w:pPr>
            <w:r w:rsidRPr="00582377">
              <w:rPr>
                <w:bCs/>
                <w:sz w:val="16"/>
                <w:szCs w:val="18"/>
              </w:rPr>
              <w:t>09510-Noorte huviharidus ja huvitegevus</w:t>
            </w:r>
          </w:p>
        </w:tc>
        <w:tc>
          <w:tcPr>
            <w:tcW w:w="1597" w:type="dxa"/>
            <w:noWrap/>
            <w:vAlign w:val="center"/>
            <w:hideMark/>
          </w:tcPr>
          <w:p w14:paraId="5EF5907E" w14:textId="77777777" w:rsidR="00582377" w:rsidRPr="00582377" w:rsidRDefault="00582377" w:rsidP="00E95A74">
            <w:pPr>
              <w:tabs>
                <w:tab w:val="left" w:pos="567"/>
              </w:tabs>
              <w:rPr>
                <w:sz w:val="16"/>
                <w:szCs w:val="18"/>
              </w:rPr>
            </w:pPr>
            <w:r w:rsidRPr="00582377">
              <w:rPr>
                <w:sz w:val="16"/>
                <w:szCs w:val="18"/>
              </w:rPr>
              <w:t>Viljandi Huvikool</w:t>
            </w:r>
          </w:p>
        </w:tc>
        <w:tc>
          <w:tcPr>
            <w:tcW w:w="1086" w:type="dxa"/>
            <w:noWrap/>
            <w:vAlign w:val="center"/>
            <w:hideMark/>
          </w:tcPr>
          <w:p w14:paraId="0DB50985"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753ADB53" w14:textId="77777777" w:rsidR="00582377" w:rsidRPr="00E95A74" w:rsidRDefault="00582377" w:rsidP="00E95A74">
            <w:pPr>
              <w:tabs>
                <w:tab w:val="left" w:pos="567"/>
              </w:tabs>
              <w:rPr>
                <w:sz w:val="18"/>
                <w:szCs w:val="18"/>
              </w:rPr>
            </w:pPr>
            <w:r w:rsidRPr="00E95A74">
              <w:rPr>
                <w:sz w:val="18"/>
                <w:szCs w:val="18"/>
              </w:rPr>
              <w:t>50021</w:t>
            </w:r>
          </w:p>
        </w:tc>
        <w:tc>
          <w:tcPr>
            <w:tcW w:w="1842" w:type="dxa"/>
            <w:noWrap/>
            <w:vAlign w:val="center"/>
            <w:hideMark/>
          </w:tcPr>
          <w:p w14:paraId="6DFCFF34" w14:textId="77777777" w:rsidR="00582377" w:rsidRPr="00E95A74" w:rsidRDefault="00582377" w:rsidP="00E95A74">
            <w:pPr>
              <w:tabs>
                <w:tab w:val="left" w:pos="567"/>
              </w:tabs>
              <w:rPr>
                <w:bCs/>
                <w:sz w:val="18"/>
                <w:szCs w:val="18"/>
              </w:rPr>
            </w:pPr>
            <w:r w:rsidRPr="00E95A74">
              <w:rPr>
                <w:bCs/>
                <w:sz w:val="18"/>
                <w:szCs w:val="18"/>
              </w:rPr>
              <w:t>Töötajate töötasu v.a õpetajad</w:t>
            </w:r>
          </w:p>
        </w:tc>
        <w:tc>
          <w:tcPr>
            <w:tcW w:w="851" w:type="dxa"/>
            <w:noWrap/>
            <w:vAlign w:val="center"/>
            <w:hideMark/>
          </w:tcPr>
          <w:p w14:paraId="1DD75811" w14:textId="13A0F907" w:rsidR="00582377" w:rsidRPr="0042722B" w:rsidRDefault="00582377" w:rsidP="00E95A74">
            <w:pPr>
              <w:tabs>
                <w:tab w:val="left" w:pos="567"/>
              </w:tabs>
              <w:rPr>
                <w:sz w:val="16"/>
                <w:szCs w:val="16"/>
              </w:rPr>
            </w:pPr>
          </w:p>
        </w:tc>
        <w:tc>
          <w:tcPr>
            <w:tcW w:w="1196" w:type="dxa"/>
            <w:noWrap/>
            <w:vAlign w:val="center"/>
            <w:hideMark/>
          </w:tcPr>
          <w:p w14:paraId="474EF9BC" w14:textId="6048D350" w:rsidR="00582377" w:rsidRPr="00E95A74" w:rsidRDefault="00582377" w:rsidP="00E95A74">
            <w:pPr>
              <w:tabs>
                <w:tab w:val="left" w:pos="567"/>
              </w:tabs>
              <w:rPr>
                <w:sz w:val="18"/>
                <w:szCs w:val="18"/>
              </w:rPr>
            </w:pPr>
          </w:p>
        </w:tc>
        <w:tc>
          <w:tcPr>
            <w:tcW w:w="2361" w:type="dxa"/>
            <w:noWrap/>
            <w:vAlign w:val="center"/>
            <w:hideMark/>
          </w:tcPr>
          <w:p w14:paraId="3BCF7059" w14:textId="77777777" w:rsidR="00582377" w:rsidRPr="00E95A74" w:rsidRDefault="00582377" w:rsidP="00E95A74">
            <w:pPr>
              <w:tabs>
                <w:tab w:val="left" w:pos="567"/>
              </w:tabs>
              <w:rPr>
                <w:sz w:val="18"/>
                <w:szCs w:val="18"/>
              </w:rPr>
            </w:pPr>
            <w:r w:rsidRPr="00E95A74">
              <w:rPr>
                <w:sz w:val="18"/>
                <w:szCs w:val="18"/>
              </w:rPr>
              <w:t>Kulud täiendava laekumise arvelt</w:t>
            </w:r>
          </w:p>
        </w:tc>
        <w:tc>
          <w:tcPr>
            <w:tcW w:w="980" w:type="dxa"/>
            <w:noWrap/>
            <w:vAlign w:val="center"/>
            <w:hideMark/>
          </w:tcPr>
          <w:p w14:paraId="2015D203" w14:textId="77777777" w:rsidR="00582377" w:rsidRPr="00E95A74" w:rsidRDefault="00582377" w:rsidP="00E95A74">
            <w:pPr>
              <w:tabs>
                <w:tab w:val="left" w:pos="567"/>
              </w:tabs>
              <w:jc w:val="right"/>
              <w:rPr>
                <w:sz w:val="18"/>
                <w:szCs w:val="18"/>
              </w:rPr>
            </w:pPr>
            <w:r w:rsidRPr="00E95A74">
              <w:rPr>
                <w:sz w:val="18"/>
                <w:szCs w:val="18"/>
              </w:rPr>
              <w:t>125 481</w:t>
            </w:r>
          </w:p>
        </w:tc>
        <w:tc>
          <w:tcPr>
            <w:tcW w:w="851" w:type="dxa"/>
            <w:shd w:val="clear" w:color="auto" w:fill="FFF2CC" w:themeFill="accent4" w:themeFillTint="33"/>
            <w:noWrap/>
            <w:vAlign w:val="center"/>
            <w:hideMark/>
          </w:tcPr>
          <w:p w14:paraId="0026821A" w14:textId="77777777" w:rsidR="00582377" w:rsidRPr="00EA5393" w:rsidRDefault="00582377" w:rsidP="00E95A74">
            <w:pPr>
              <w:tabs>
                <w:tab w:val="left" w:pos="567"/>
              </w:tabs>
              <w:jc w:val="right"/>
              <w:rPr>
                <w:b/>
                <w:sz w:val="18"/>
                <w:szCs w:val="18"/>
              </w:rPr>
            </w:pPr>
            <w:r w:rsidRPr="00EA5393">
              <w:rPr>
                <w:b/>
                <w:sz w:val="18"/>
                <w:szCs w:val="18"/>
              </w:rPr>
              <w:t>3 737</w:t>
            </w:r>
          </w:p>
        </w:tc>
        <w:tc>
          <w:tcPr>
            <w:tcW w:w="708" w:type="dxa"/>
            <w:shd w:val="clear" w:color="auto" w:fill="FFF2CC" w:themeFill="accent4" w:themeFillTint="33"/>
            <w:noWrap/>
            <w:vAlign w:val="center"/>
            <w:hideMark/>
          </w:tcPr>
          <w:p w14:paraId="6059DE15"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72A9C623"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76231443" w14:textId="77777777" w:rsidR="00582377" w:rsidRPr="00E95A74" w:rsidRDefault="00582377" w:rsidP="00E95A74">
            <w:pPr>
              <w:tabs>
                <w:tab w:val="left" w:pos="567"/>
              </w:tabs>
              <w:jc w:val="right"/>
              <w:rPr>
                <w:sz w:val="18"/>
                <w:szCs w:val="18"/>
              </w:rPr>
            </w:pPr>
            <w:r w:rsidRPr="00E95A74">
              <w:rPr>
                <w:sz w:val="18"/>
                <w:szCs w:val="18"/>
              </w:rPr>
              <w:t>129 218</w:t>
            </w:r>
          </w:p>
        </w:tc>
      </w:tr>
      <w:tr w:rsidR="00582377" w:rsidRPr="00E95A74" w14:paraId="18498601" w14:textId="77777777" w:rsidTr="0042722B">
        <w:trPr>
          <w:cantSplit/>
          <w:trHeight w:val="255"/>
        </w:trPr>
        <w:tc>
          <w:tcPr>
            <w:tcW w:w="421" w:type="dxa"/>
            <w:noWrap/>
            <w:vAlign w:val="center"/>
            <w:hideMark/>
          </w:tcPr>
          <w:p w14:paraId="7178FA2C"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49225522" w14:textId="77777777" w:rsidR="00582377" w:rsidRPr="00582377" w:rsidRDefault="00582377" w:rsidP="00E95A74">
            <w:pPr>
              <w:tabs>
                <w:tab w:val="left" w:pos="567"/>
              </w:tabs>
              <w:rPr>
                <w:bCs/>
                <w:sz w:val="16"/>
                <w:szCs w:val="18"/>
              </w:rPr>
            </w:pPr>
            <w:r w:rsidRPr="00582377">
              <w:rPr>
                <w:bCs/>
                <w:sz w:val="16"/>
                <w:szCs w:val="18"/>
              </w:rPr>
              <w:t>09510-Noorte huviharidus ja huvitegevus</w:t>
            </w:r>
          </w:p>
        </w:tc>
        <w:tc>
          <w:tcPr>
            <w:tcW w:w="1597" w:type="dxa"/>
            <w:noWrap/>
            <w:vAlign w:val="center"/>
            <w:hideMark/>
          </w:tcPr>
          <w:p w14:paraId="4528C99A" w14:textId="77777777" w:rsidR="00582377" w:rsidRPr="00582377" w:rsidRDefault="00582377" w:rsidP="00E95A74">
            <w:pPr>
              <w:tabs>
                <w:tab w:val="left" w:pos="567"/>
              </w:tabs>
              <w:rPr>
                <w:sz w:val="16"/>
                <w:szCs w:val="18"/>
              </w:rPr>
            </w:pPr>
            <w:r w:rsidRPr="00582377">
              <w:rPr>
                <w:sz w:val="16"/>
                <w:szCs w:val="18"/>
              </w:rPr>
              <w:t>Viljandi Huvikool</w:t>
            </w:r>
          </w:p>
        </w:tc>
        <w:tc>
          <w:tcPr>
            <w:tcW w:w="1086" w:type="dxa"/>
            <w:noWrap/>
            <w:vAlign w:val="center"/>
            <w:hideMark/>
          </w:tcPr>
          <w:p w14:paraId="48CAE107"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2A279958" w14:textId="77777777" w:rsidR="00582377" w:rsidRPr="00E95A74" w:rsidRDefault="00582377" w:rsidP="00E95A74">
            <w:pPr>
              <w:tabs>
                <w:tab w:val="left" w:pos="567"/>
              </w:tabs>
              <w:rPr>
                <w:sz w:val="18"/>
                <w:szCs w:val="18"/>
              </w:rPr>
            </w:pPr>
            <w:r w:rsidRPr="00E95A74">
              <w:rPr>
                <w:sz w:val="18"/>
                <w:szCs w:val="18"/>
              </w:rPr>
              <w:t>50631</w:t>
            </w:r>
          </w:p>
        </w:tc>
        <w:tc>
          <w:tcPr>
            <w:tcW w:w="1842" w:type="dxa"/>
            <w:noWrap/>
            <w:vAlign w:val="center"/>
            <w:hideMark/>
          </w:tcPr>
          <w:p w14:paraId="4C32899A" w14:textId="77777777" w:rsidR="00582377" w:rsidRPr="00E95A74" w:rsidRDefault="00582377" w:rsidP="00E95A74">
            <w:pPr>
              <w:tabs>
                <w:tab w:val="left" w:pos="567"/>
              </w:tabs>
              <w:rPr>
                <w:bCs/>
                <w:sz w:val="18"/>
                <w:szCs w:val="18"/>
              </w:rPr>
            </w:pPr>
            <w:r w:rsidRPr="00E95A74">
              <w:rPr>
                <w:bCs/>
                <w:sz w:val="18"/>
                <w:szCs w:val="18"/>
              </w:rPr>
              <w:t>Töötajate v.a. õpetajad sotsiaalmaks</w:t>
            </w:r>
          </w:p>
        </w:tc>
        <w:tc>
          <w:tcPr>
            <w:tcW w:w="851" w:type="dxa"/>
            <w:noWrap/>
            <w:vAlign w:val="center"/>
            <w:hideMark/>
          </w:tcPr>
          <w:p w14:paraId="49D5C178" w14:textId="02ECE52C" w:rsidR="00582377" w:rsidRPr="0042722B" w:rsidRDefault="00582377" w:rsidP="00E95A74">
            <w:pPr>
              <w:tabs>
                <w:tab w:val="left" w:pos="567"/>
              </w:tabs>
              <w:rPr>
                <w:sz w:val="16"/>
                <w:szCs w:val="16"/>
              </w:rPr>
            </w:pPr>
          </w:p>
        </w:tc>
        <w:tc>
          <w:tcPr>
            <w:tcW w:w="1196" w:type="dxa"/>
            <w:noWrap/>
            <w:vAlign w:val="center"/>
            <w:hideMark/>
          </w:tcPr>
          <w:p w14:paraId="527C6442" w14:textId="64DF8624" w:rsidR="00582377" w:rsidRPr="00E95A74" w:rsidRDefault="00582377" w:rsidP="00E95A74">
            <w:pPr>
              <w:tabs>
                <w:tab w:val="left" w:pos="567"/>
              </w:tabs>
              <w:rPr>
                <w:sz w:val="18"/>
                <w:szCs w:val="18"/>
              </w:rPr>
            </w:pPr>
          </w:p>
        </w:tc>
        <w:tc>
          <w:tcPr>
            <w:tcW w:w="2361" w:type="dxa"/>
            <w:noWrap/>
            <w:vAlign w:val="center"/>
            <w:hideMark/>
          </w:tcPr>
          <w:p w14:paraId="091F2946" w14:textId="77777777" w:rsidR="00582377" w:rsidRPr="00E95A74" w:rsidRDefault="00582377" w:rsidP="00E95A74">
            <w:pPr>
              <w:tabs>
                <w:tab w:val="left" w:pos="567"/>
              </w:tabs>
              <w:rPr>
                <w:sz w:val="18"/>
                <w:szCs w:val="18"/>
              </w:rPr>
            </w:pPr>
            <w:r w:rsidRPr="00E95A74">
              <w:rPr>
                <w:sz w:val="18"/>
                <w:szCs w:val="18"/>
              </w:rPr>
              <w:t>Kulud täiendava laekumise arvelt</w:t>
            </w:r>
          </w:p>
        </w:tc>
        <w:tc>
          <w:tcPr>
            <w:tcW w:w="980" w:type="dxa"/>
            <w:noWrap/>
            <w:vAlign w:val="center"/>
            <w:hideMark/>
          </w:tcPr>
          <w:p w14:paraId="0B7F081F" w14:textId="77777777" w:rsidR="00582377" w:rsidRPr="00E95A74" w:rsidRDefault="00582377" w:rsidP="00E95A74">
            <w:pPr>
              <w:tabs>
                <w:tab w:val="left" w:pos="567"/>
              </w:tabs>
              <w:jc w:val="right"/>
              <w:rPr>
                <w:sz w:val="18"/>
                <w:szCs w:val="18"/>
              </w:rPr>
            </w:pPr>
            <w:r w:rsidRPr="00E95A74">
              <w:rPr>
                <w:sz w:val="18"/>
                <w:szCs w:val="18"/>
              </w:rPr>
              <w:t>41 621</w:t>
            </w:r>
          </w:p>
        </w:tc>
        <w:tc>
          <w:tcPr>
            <w:tcW w:w="851" w:type="dxa"/>
            <w:shd w:val="clear" w:color="auto" w:fill="FFF2CC" w:themeFill="accent4" w:themeFillTint="33"/>
            <w:noWrap/>
            <w:vAlign w:val="center"/>
            <w:hideMark/>
          </w:tcPr>
          <w:p w14:paraId="23674EC0" w14:textId="77777777" w:rsidR="00582377" w:rsidRPr="00EA5393" w:rsidRDefault="00582377" w:rsidP="00E95A74">
            <w:pPr>
              <w:tabs>
                <w:tab w:val="left" w:pos="567"/>
              </w:tabs>
              <w:jc w:val="right"/>
              <w:rPr>
                <w:b/>
                <w:sz w:val="18"/>
                <w:szCs w:val="18"/>
              </w:rPr>
            </w:pPr>
            <w:r w:rsidRPr="00EA5393">
              <w:rPr>
                <w:b/>
                <w:sz w:val="18"/>
                <w:szCs w:val="18"/>
              </w:rPr>
              <w:t>1 233</w:t>
            </w:r>
          </w:p>
        </w:tc>
        <w:tc>
          <w:tcPr>
            <w:tcW w:w="708" w:type="dxa"/>
            <w:shd w:val="clear" w:color="auto" w:fill="FFF2CC" w:themeFill="accent4" w:themeFillTint="33"/>
            <w:noWrap/>
            <w:vAlign w:val="center"/>
            <w:hideMark/>
          </w:tcPr>
          <w:p w14:paraId="4D44EC26"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682443D2"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524ABD35" w14:textId="77777777" w:rsidR="00582377" w:rsidRPr="00E95A74" w:rsidRDefault="00582377" w:rsidP="00E95A74">
            <w:pPr>
              <w:tabs>
                <w:tab w:val="left" w:pos="567"/>
              </w:tabs>
              <w:jc w:val="right"/>
              <w:rPr>
                <w:sz w:val="18"/>
                <w:szCs w:val="18"/>
              </w:rPr>
            </w:pPr>
            <w:r w:rsidRPr="00E95A74">
              <w:rPr>
                <w:sz w:val="18"/>
                <w:szCs w:val="18"/>
              </w:rPr>
              <w:t>42 854</w:t>
            </w:r>
          </w:p>
        </w:tc>
      </w:tr>
      <w:tr w:rsidR="00582377" w:rsidRPr="00E95A74" w14:paraId="0C92FCFA" w14:textId="77777777" w:rsidTr="0042722B">
        <w:trPr>
          <w:cantSplit/>
          <w:trHeight w:val="255"/>
        </w:trPr>
        <w:tc>
          <w:tcPr>
            <w:tcW w:w="421" w:type="dxa"/>
            <w:noWrap/>
            <w:vAlign w:val="center"/>
            <w:hideMark/>
          </w:tcPr>
          <w:p w14:paraId="57A68F7B"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2BDB4796" w14:textId="77777777" w:rsidR="00582377" w:rsidRPr="00582377" w:rsidRDefault="00582377" w:rsidP="00E95A74">
            <w:pPr>
              <w:tabs>
                <w:tab w:val="left" w:pos="567"/>
              </w:tabs>
              <w:rPr>
                <w:bCs/>
                <w:sz w:val="16"/>
                <w:szCs w:val="18"/>
              </w:rPr>
            </w:pPr>
            <w:r w:rsidRPr="00582377">
              <w:rPr>
                <w:bCs/>
                <w:sz w:val="16"/>
                <w:szCs w:val="18"/>
              </w:rPr>
              <w:t>09510-Noorte huviharidus ja huvitegevus</w:t>
            </w:r>
          </w:p>
        </w:tc>
        <w:tc>
          <w:tcPr>
            <w:tcW w:w="1597" w:type="dxa"/>
            <w:noWrap/>
            <w:vAlign w:val="center"/>
            <w:hideMark/>
          </w:tcPr>
          <w:p w14:paraId="16562088" w14:textId="77777777" w:rsidR="00582377" w:rsidRPr="00582377" w:rsidRDefault="00582377" w:rsidP="00E95A74">
            <w:pPr>
              <w:tabs>
                <w:tab w:val="left" w:pos="567"/>
              </w:tabs>
              <w:rPr>
                <w:sz w:val="16"/>
                <w:szCs w:val="18"/>
              </w:rPr>
            </w:pPr>
            <w:r w:rsidRPr="00582377">
              <w:rPr>
                <w:sz w:val="16"/>
                <w:szCs w:val="18"/>
              </w:rPr>
              <w:t>Viljandi Huvikool</w:t>
            </w:r>
          </w:p>
        </w:tc>
        <w:tc>
          <w:tcPr>
            <w:tcW w:w="1086" w:type="dxa"/>
            <w:noWrap/>
            <w:vAlign w:val="center"/>
            <w:hideMark/>
          </w:tcPr>
          <w:p w14:paraId="012ACF7C"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626685DC" w14:textId="77777777" w:rsidR="00582377" w:rsidRPr="00E95A74" w:rsidRDefault="00582377" w:rsidP="00E95A74">
            <w:pPr>
              <w:tabs>
                <w:tab w:val="left" w:pos="567"/>
              </w:tabs>
              <w:rPr>
                <w:sz w:val="18"/>
                <w:szCs w:val="18"/>
              </w:rPr>
            </w:pPr>
            <w:r w:rsidRPr="00E95A74">
              <w:rPr>
                <w:sz w:val="18"/>
                <w:szCs w:val="18"/>
              </w:rPr>
              <w:t>50641</w:t>
            </w:r>
          </w:p>
        </w:tc>
        <w:tc>
          <w:tcPr>
            <w:tcW w:w="1842" w:type="dxa"/>
            <w:noWrap/>
            <w:vAlign w:val="center"/>
            <w:hideMark/>
          </w:tcPr>
          <w:p w14:paraId="122A4382" w14:textId="77777777" w:rsidR="00582377" w:rsidRPr="00E95A74" w:rsidRDefault="00582377" w:rsidP="00E95A74">
            <w:pPr>
              <w:tabs>
                <w:tab w:val="left" w:pos="567"/>
              </w:tabs>
              <w:rPr>
                <w:bCs/>
                <w:sz w:val="18"/>
                <w:szCs w:val="18"/>
              </w:rPr>
            </w:pPr>
            <w:r w:rsidRPr="00E95A74">
              <w:rPr>
                <w:bCs/>
                <w:sz w:val="18"/>
                <w:szCs w:val="18"/>
              </w:rPr>
              <w:t>Töötajate v.a. õpetajate töötuskindlustusmakse</w:t>
            </w:r>
          </w:p>
        </w:tc>
        <w:tc>
          <w:tcPr>
            <w:tcW w:w="851" w:type="dxa"/>
            <w:noWrap/>
            <w:vAlign w:val="center"/>
            <w:hideMark/>
          </w:tcPr>
          <w:p w14:paraId="7A6C9775" w14:textId="59E37195" w:rsidR="00582377" w:rsidRPr="0042722B" w:rsidRDefault="00582377" w:rsidP="00E95A74">
            <w:pPr>
              <w:tabs>
                <w:tab w:val="left" w:pos="567"/>
              </w:tabs>
              <w:rPr>
                <w:sz w:val="16"/>
                <w:szCs w:val="16"/>
              </w:rPr>
            </w:pPr>
          </w:p>
        </w:tc>
        <w:tc>
          <w:tcPr>
            <w:tcW w:w="1196" w:type="dxa"/>
            <w:noWrap/>
            <w:vAlign w:val="center"/>
            <w:hideMark/>
          </w:tcPr>
          <w:p w14:paraId="703B735D" w14:textId="6E2A0A5D" w:rsidR="00582377" w:rsidRPr="00E95A74" w:rsidRDefault="00582377" w:rsidP="00E95A74">
            <w:pPr>
              <w:tabs>
                <w:tab w:val="left" w:pos="567"/>
              </w:tabs>
              <w:rPr>
                <w:sz w:val="18"/>
                <w:szCs w:val="18"/>
              </w:rPr>
            </w:pPr>
          </w:p>
        </w:tc>
        <w:tc>
          <w:tcPr>
            <w:tcW w:w="2361" w:type="dxa"/>
            <w:noWrap/>
            <w:vAlign w:val="center"/>
            <w:hideMark/>
          </w:tcPr>
          <w:p w14:paraId="33C5980B" w14:textId="77777777" w:rsidR="00582377" w:rsidRPr="00E95A74" w:rsidRDefault="00582377" w:rsidP="00E95A74">
            <w:pPr>
              <w:tabs>
                <w:tab w:val="left" w:pos="567"/>
              </w:tabs>
              <w:rPr>
                <w:sz w:val="18"/>
                <w:szCs w:val="18"/>
              </w:rPr>
            </w:pPr>
            <w:r w:rsidRPr="00E95A74">
              <w:rPr>
                <w:sz w:val="18"/>
                <w:szCs w:val="18"/>
              </w:rPr>
              <w:t>Kulud täiendava laekumise arvelt</w:t>
            </w:r>
          </w:p>
        </w:tc>
        <w:tc>
          <w:tcPr>
            <w:tcW w:w="980" w:type="dxa"/>
            <w:noWrap/>
            <w:vAlign w:val="center"/>
            <w:hideMark/>
          </w:tcPr>
          <w:p w14:paraId="3E66AF25" w14:textId="77777777" w:rsidR="00582377" w:rsidRPr="00E95A74" w:rsidRDefault="00582377" w:rsidP="00E95A74">
            <w:pPr>
              <w:tabs>
                <w:tab w:val="left" w:pos="567"/>
              </w:tabs>
              <w:jc w:val="right"/>
              <w:rPr>
                <w:sz w:val="18"/>
                <w:szCs w:val="18"/>
              </w:rPr>
            </w:pPr>
            <w:r w:rsidRPr="00E95A74">
              <w:rPr>
                <w:sz w:val="18"/>
                <w:szCs w:val="18"/>
              </w:rPr>
              <w:t>1 009</w:t>
            </w:r>
          </w:p>
        </w:tc>
        <w:tc>
          <w:tcPr>
            <w:tcW w:w="851" w:type="dxa"/>
            <w:shd w:val="clear" w:color="auto" w:fill="FFF2CC" w:themeFill="accent4" w:themeFillTint="33"/>
            <w:noWrap/>
            <w:vAlign w:val="center"/>
            <w:hideMark/>
          </w:tcPr>
          <w:p w14:paraId="0459ED6B" w14:textId="77777777" w:rsidR="00582377" w:rsidRPr="00EA5393" w:rsidRDefault="00582377" w:rsidP="00E95A74">
            <w:pPr>
              <w:tabs>
                <w:tab w:val="left" w:pos="567"/>
              </w:tabs>
              <w:jc w:val="right"/>
              <w:rPr>
                <w:b/>
                <w:sz w:val="18"/>
                <w:szCs w:val="18"/>
              </w:rPr>
            </w:pPr>
            <w:r w:rsidRPr="00EA5393">
              <w:rPr>
                <w:b/>
                <w:sz w:val="18"/>
                <w:szCs w:val="18"/>
              </w:rPr>
              <w:t>30</w:t>
            </w:r>
          </w:p>
        </w:tc>
        <w:tc>
          <w:tcPr>
            <w:tcW w:w="708" w:type="dxa"/>
            <w:shd w:val="clear" w:color="auto" w:fill="FFF2CC" w:themeFill="accent4" w:themeFillTint="33"/>
            <w:noWrap/>
            <w:vAlign w:val="center"/>
            <w:hideMark/>
          </w:tcPr>
          <w:p w14:paraId="08F5E696"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5C9BAB42"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5B05E79B" w14:textId="77777777" w:rsidR="00582377" w:rsidRPr="00E95A74" w:rsidRDefault="00582377" w:rsidP="00E95A74">
            <w:pPr>
              <w:tabs>
                <w:tab w:val="left" w:pos="567"/>
              </w:tabs>
              <w:jc w:val="right"/>
              <w:rPr>
                <w:sz w:val="18"/>
                <w:szCs w:val="18"/>
              </w:rPr>
            </w:pPr>
            <w:r w:rsidRPr="00E95A74">
              <w:rPr>
                <w:sz w:val="18"/>
                <w:szCs w:val="18"/>
              </w:rPr>
              <w:t>1 039</w:t>
            </w:r>
          </w:p>
        </w:tc>
      </w:tr>
      <w:tr w:rsidR="00582377" w:rsidRPr="00E95A74" w14:paraId="0A44629C" w14:textId="77777777" w:rsidTr="0042722B">
        <w:trPr>
          <w:cantSplit/>
          <w:trHeight w:val="255"/>
        </w:trPr>
        <w:tc>
          <w:tcPr>
            <w:tcW w:w="421" w:type="dxa"/>
            <w:noWrap/>
            <w:vAlign w:val="center"/>
            <w:hideMark/>
          </w:tcPr>
          <w:p w14:paraId="7DFFCA39"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58FDF0E1" w14:textId="77777777" w:rsidR="00582377" w:rsidRPr="00582377" w:rsidRDefault="00582377" w:rsidP="00E95A74">
            <w:pPr>
              <w:tabs>
                <w:tab w:val="left" w:pos="567"/>
              </w:tabs>
              <w:rPr>
                <w:bCs/>
                <w:sz w:val="16"/>
                <w:szCs w:val="18"/>
              </w:rPr>
            </w:pPr>
            <w:r w:rsidRPr="00582377">
              <w:rPr>
                <w:bCs/>
                <w:sz w:val="16"/>
                <w:szCs w:val="18"/>
              </w:rPr>
              <w:t>09510-Noorte huviharidus ja huvitegevus</w:t>
            </w:r>
          </w:p>
        </w:tc>
        <w:tc>
          <w:tcPr>
            <w:tcW w:w="1597" w:type="dxa"/>
            <w:noWrap/>
            <w:vAlign w:val="center"/>
            <w:hideMark/>
          </w:tcPr>
          <w:p w14:paraId="210ED177" w14:textId="77777777" w:rsidR="00582377" w:rsidRPr="00582377" w:rsidRDefault="00582377" w:rsidP="00E95A74">
            <w:pPr>
              <w:tabs>
                <w:tab w:val="left" w:pos="567"/>
              </w:tabs>
              <w:rPr>
                <w:sz w:val="16"/>
                <w:szCs w:val="18"/>
              </w:rPr>
            </w:pPr>
            <w:r w:rsidRPr="00582377">
              <w:rPr>
                <w:sz w:val="16"/>
                <w:szCs w:val="18"/>
              </w:rPr>
              <w:t>Viljandi Huvikool</w:t>
            </w:r>
          </w:p>
        </w:tc>
        <w:tc>
          <w:tcPr>
            <w:tcW w:w="1086" w:type="dxa"/>
            <w:noWrap/>
            <w:vAlign w:val="center"/>
            <w:hideMark/>
          </w:tcPr>
          <w:p w14:paraId="50868105"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53107EE6" w14:textId="77777777" w:rsidR="00582377" w:rsidRPr="00E95A74" w:rsidRDefault="00582377" w:rsidP="00E95A74">
            <w:pPr>
              <w:tabs>
                <w:tab w:val="left" w:pos="567"/>
              </w:tabs>
              <w:rPr>
                <w:sz w:val="18"/>
                <w:szCs w:val="18"/>
              </w:rPr>
            </w:pPr>
            <w:r w:rsidRPr="00E95A74">
              <w:rPr>
                <w:sz w:val="18"/>
                <w:szCs w:val="18"/>
              </w:rPr>
              <w:t>55243</w:t>
            </w:r>
          </w:p>
        </w:tc>
        <w:tc>
          <w:tcPr>
            <w:tcW w:w="1842" w:type="dxa"/>
            <w:noWrap/>
            <w:vAlign w:val="center"/>
            <w:hideMark/>
          </w:tcPr>
          <w:p w14:paraId="3AE10E7A" w14:textId="77777777" w:rsidR="00582377" w:rsidRPr="00E95A74" w:rsidRDefault="00582377" w:rsidP="00E95A74">
            <w:pPr>
              <w:tabs>
                <w:tab w:val="left" w:pos="567"/>
              </w:tabs>
              <w:rPr>
                <w:bCs/>
                <w:sz w:val="18"/>
                <w:szCs w:val="18"/>
              </w:rPr>
            </w:pPr>
            <w:r w:rsidRPr="00E95A74">
              <w:rPr>
                <w:bCs/>
                <w:sz w:val="18"/>
                <w:szCs w:val="18"/>
              </w:rPr>
              <w:t>Kulud muudele õppevahenditele</w:t>
            </w:r>
          </w:p>
        </w:tc>
        <w:tc>
          <w:tcPr>
            <w:tcW w:w="851" w:type="dxa"/>
            <w:noWrap/>
            <w:vAlign w:val="center"/>
            <w:hideMark/>
          </w:tcPr>
          <w:p w14:paraId="66F53EC0" w14:textId="01201A4C" w:rsidR="00582377" w:rsidRPr="0042722B" w:rsidRDefault="00582377" w:rsidP="00E95A74">
            <w:pPr>
              <w:tabs>
                <w:tab w:val="left" w:pos="567"/>
              </w:tabs>
              <w:rPr>
                <w:sz w:val="16"/>
                <w:szCs w:val="16"/>
              </w:rPr>
            </w:pPr>
          </w:p>
        </w:tc>
        <w:tc>
          <w:tcPr>
            <w:tcW w:w="1196" w:type="dxa"/>
            <w:noWrap/>
            <w:vAlign w:val="center"/>
            <w:hideMark/>
          </w:tcPr>
          <w:p w14:paraId="529F5071" w14:textId="5DDC7237" w:rsidR="00582377" w:rsidRPr="00E95A74" w:rsidRDefault="00582377" w:rsidP="00E95A74">
            <w:pPr>
              <w:tabs>
                <w:tab w:val="left" w:pos="567"/>
              </w:tabs>
              <w:rPr>
                <w:sz w:val="18"/>
                <w:szCs w:val="18"/>
              </w:rPr>
            </w:pPr>
          </w:p>
        </w:tc>
        <w:tc>
          <w:tcPr>
            <w:tcW w:w="2361" w:type="dxa"/>
            <w:noWrap/>
            <w:vAlign w:val="center"/>
            <w:hideMark/>
          </w:tcPr>
          <w:p w14:paraId="44DDEE3F" w14:textId="77777777" w:rsidR="00582377" w:rsidRPr="00E95A74" w:rsidRDefault="00582377" w:rsidP="00E95A74">
            <w:pPr>
              <w:tabs>
                <w:tab w:val="left" w:pos="567"/>
              </w:tabs>
              <w:rPr>
                <w:sz w:val="18"/>
                <w:szCs w:val="18"/>
              </w:rPr>
            </w:pPr>
            <w:r w:rsidRPr="00E95A74">
              <w:rPr>
                <w:sz w:val="18"/>
                <w:szCs w:val="18"/>
              </w:rPr>
              <w:t>Kulud täiendava laekumise ja sihtraha arvelt</w:t>
            </w:r>
          </w:p>
        </w:tc>
        <w:tc>
          <w:tcPr>
            <w:tcW w:w="980" w:type="dxa"/>
            <w:noWrap/>
            <w:vAlign w:val="center"/>
            <w:hideMark/>
          </w:tcPr>
          <w:p w14:paraId="1109AFA5" w14:textId="77777777" w:rsidR="00582377" w:rsidRPr="00E95A74" w:rsidRDefault="00582377" w:rsidP="00E95A74">
            <w:pPr>
              <w:tabs>
                <w:tab w:val="left" w:pos="567"/>
              </w:tabs>
              <w:jc w:val="right"/>
              <w:rPr>
                <w:sz w:val="18"/>
                <w:szCs w:val="18"/>
              </w:rPr>
            </w:pPr>
            <w:r w:rsidRPr="00E95A74">
              <w:rPr>
                <w:sz w:val="18"/>
                <w:szCs w:val="18"/>
              </w:rPr>
              <w:t>11 141</w:t>
            </w:r>
          </w:p>
        </w:tc>
        <w:tc>
          <w:tcPr>
            <w:tcW w:w="851" w:type="dxa"/>
            <w:shd w:val="clear" w:color="auto" w:fill="FFF2CC" w:themeFill="accent4" w:themeFillTint="33"/>
            <w:noWrap/>
            <w:vAlign w:val="center"/>
            <w:hideMark/>
          </w:tcPr>
          <w:p w14:paraId="3BA40EBB" w14:textId="77777777" w:rsidR="00582377" w:rsidRPr="00EA5393" w:rsidRDefault="00582377" w:rsidP="00E95A74">
            <w:pPr>
              <w:tabs>
                <w:tab w:val="left" w:pos="567"/>
              </w:tabs>
              <w:jc w:val="right"/>
              <w:rPr>
                <w:b/>
                <w:sz w:val="18"/>
                <w:szCs w:val="18"/>
              </w:rPr>
            </w:pPr>
            <w:r w:rsidRPr="00EA5393">
              <w:rPr>
                <w:b/>
                <w:sz w:val="18"/>
                <w:szCs w:val="18"/>
              </w:rPr>
              <w:t>3 633</w:t>
            </w:r>
          </w:p>
        </w:tc>
        <w:tc>
          <w:tcPr>
            <w:tcW w:w="708" w:type="dxa"/>
            <w:shd w:val="clear" w:color="auto" w:fill="FFF2CC" w:themeFill="accent4" w:themeFillTint="33"/>
            <w:noWrap/>
            <w:vAlign w:val="center"/>
            <w:hideMark/>
          </w:tcPr>
          <w:p w14:paraId="1FD5E1D8"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6B45E100" w14:textId="77777777" w:rsidR="00582377" w:rsidRPr="00EA5393" w:rsidRDefault="00582377" w:rsidP="00E95A74">
            <w:pPr>
              <w:tabs>
                <w:tab w:val="left" w:pos="567"/>
              </w:tabs>
              <w:jc w:val="right"/>
              <w:rPr>
                <w:b/>
                <w:sz w:val="18"/>
                <w:szCs w:val="18"/>
              </w:rPr>
            </w:pPr>
            <w:r w:rsidRPr="00EA5393">
              <w:rPr>
                <w:b/>
                <w:sz w:val="18"/>
                <w:szCs w:val="18"/>
              </w:rPr>
              <w:t>303</w:t>
            </w:r>
          </w:p>
        </w:tc>
        <w:tc>
          <w:tcPr>
            <w:tcW w:w="993" w:type="dxa"/>
            <w:noWrap/>
            <w:vAlign w:val="center"/>
            <w:hideMark/>
          </w:tcPr>
          <w:p w14:paraId="72D5AC6A" w14:textId="77777777" w:rsidR="00582377" w:rsidRPr="00E95A74" w:rsidRDefault="00582377" w:rsidP="00E95A74">
            <w:pPr>
              <w:tabs>
                <w:tab w:val="left" w:pos="567"/>
              </w:tabs>
              <w:jc w:val="right"/>
              <w:rPr>
                <w:sz w:val="18"/>
                <w:szCs w:val="18"/>
              </w:rPr>
            </w:pPr>
            <w:r w:rsidRPr="00E95A74">
              <w:rPr>
                <w:sz w:val="18"/>
                <w:szCs w:val="18"/>
              </w:rPr>
              <w:t>15 077</w:t>
            </w:r>
          </w:p>
        </w:tc>
      </w:tr>
      <w:tr w:rsidR="00582377" w:rsidRPr="00E95A74" w14:paraId="4410E977" w14:textId="77777777" w:rsidTr="0042722B">
        <w:trPr>
          <w:cantSplit/>
          <w:trHeight w:val="255"/>
        </w:trPr>
        <w:tc>
          <w:tcPr>
            <w:tcW w:w="421" w:type="dxa"/>
            <w:noWrap/>
            <w:vAlign w:val="center"/>
            <w:hideMark/>
          </w:tcPr>
          <w:p w14:paraId="7C87B723"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7D89A9F4" w14:textId="77777777" w:rsidR="00582377" w:rsidRPr="00582377" w:rsidRDefault="00582377" w:rsidP="00E95A74">
            <w:pPr>
              <w:tabs>
                <w:tab w:val="left" w:pos="567"/>
              </w:tabs>
              <w:rPr>
                <w:bCs/>
                <w:sz w:val="16"/>
                <w:szCs w:val="18"/>
              </w:rPr>
            </w:pPr>
            <w:r w:rsidRPr="00582377">
              <w:rPr>
                <w:bCs/>
                <w:sz w:val="16"/>
                <w:szCs w:val="18"/>
              </w:rPr>
              <w:t>09510-Noorte huviharidus ja huvitegevus</w:t>
            </w:r>
          </w:p>
        </w:tc>
        <w:tc>
          <w:tcPr>
            <w:tcW w:w="1597" w:type="dxa"/>
            <w:noWrap/>
            <w:vAlign w:val="center"/>
            <w:hideMark/>
          </w:tcPr>
          <w:p w14:paraId="2549F9BE" w14:textId="77777777" w:rsidR="00582377" w:rsidRPr="00582377" w:rsidRDefault="00582377" w:rsidP="00E95A74">
            <w:pPr>
              <w:tabs>
                <w:tab w:val="left" w:pos="567"/>
              </w:tabs>
              <w:rPr>
                <w:sz w:val="16"/>
                <w:szCs w:val="18"/>
              </w:rPr>
            </w:pPr>
            <w:r w:rsidRPr="00582377">
              <w:rPr>
                <w:sz w:val="16"/>
                <w:szCs w:val="18"/>
              </w:rPr>
              <w:t>Viljandi Huvikool</w:t>
            </w:r>
          </w:p>
        </w:tc>
        <w:tc>
          <w:tcPr>
            <w:tcW w:w="1086" w:type="dxa"/>
            <w:noWrap/>
            <w:vAlign w:val="center"/>
            <w:hideMark/>
          </w:tcPr>
          <w:p w14:paraId="21FEAA7E"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41DF6DA7" w14:textId="77777777" w:rsidR="00582377" w:rsidRPr="00E95A74" w:rsidRDefault="00582377" w:rsidP="00E95A74">
            <w:pPr>
              <w:tabs>
                <w:tab w:val="left" w:pos="567"/>
              </w:tabs>
              <w:rPr>
                <w:sz w:val="18"/>
                <w:szCs w:val="18"/>
              </w:rPr>
            </w:pPr>
            <w:r w:rsidRPr="00E95A74">
              <w:rPr>
                <w:sz w:val="18"/>
                <w:szCs w:val="18"/>
              </w:rPr>
              <w:t>55251</w:t>
            </w:r>
          </w:p>
        </w:tc>
        <w:tc>
          <w:tcPr>
            <w:tcW w:w="1842" w:type="dxa"/>
            <w:noWrap/>
            <w:vAlign w:val="center"/>
            <w:hideMark/>
          </w:tcPr>
          <w:p w14:paraId="337E7D41" w14:textId="77777777" w:rsidR="00582377" w:rsidRPr="00E95A74" w:rsidRDefault="00582377" w:rsidP="00E95A74">
            <w:pPr>
              <w:tabs>
                <w:tab w:val="left" w:pos="567"/>
              </w:tabs>
              <w:rPr>
                <w:bCs/>
                <w:sz w:val="18"/>
                <w:szCs w:val="18"/>
              </w:rPr>
            </w:pPr>
            <w:r w:rsidRPr="00E95A74">
              <w:rPr>
                <w:bCs/>
                <w:sz w:val="18"/>
                <w:szCs w:val="18"/>
              </w:rPr>
              <w:t>Kommunikatsiooni-, kultuuri- ja vaba aja sisustamise kulud</w:t>
            </w:r>
          </w:p>
        </w:tc>
        <w:tc>
          <w:tcPr>
            <w:tcW w:w="851" w:type="dxa"/>
            <w:noWrap/>
            <w:vAlign w:val="center"/>
            <w:hideMark/>
          </w:tcPr>
          <w:p w14:paraId="1697FB6F" w14:textId="02F9D326" w:rsidR="00582377" w:rsidRPr="0042722B" w:rsidRDefault="00582377" w:rsidP="00E95A74">
            <w:pPr>
              <w:tabs>
                <w:tab w:val="left" w:pos="567"/>
              </w:tabs>
              <w:rPr>
                <w:sz w:val="16"/>
                <w:szCs w:val="16"/>
              </w:rPr>
            </w:pPr>
          </w:p>
        </w:tc>
        <w:tc>
          <w:tcPr>
            <w:tcW w:w="1196" w:type="dxa"/>
            <w:noWrap/>
            <w:vAlign w:val="center"/>
            <w:hideMark/>
          </w:tcPr>
          <w:p w14:paraId="09A0D548" w14:textId="6D169F7D" w:rsidR="00582377" w:rsidRPr="00E95A74" w:rsidRDefault="00582377" w:rsidP="00E95A74">
            <w:pPr>
              <w:tabs>
                <w:tab w:val="left" w:pos="567"/>
              </w:tabs>
              <w:rPr>
                <w:sz w:val="18"/>
                <w:szCs w:val="18"/>
              </w:rPr>
            </w:pPr>
          </w:p>
        </w:tc>
        <w:tc>
          <w:tcPr>
            <w:tcW w:w="2361" w:type="dxa"/>
            <w:noWrap/>
            <w:vAlign w:val="center"/>
            <w:hideMark/>
          </w:tcPr>
          <w:p w14:paraId="7A22E047" w14:textId="77777777" w:rsidR="00582377" w:rsidRPr="00E95A74" w:rsidRDefault="00582377" w:rsidP="00E95A74">
            <w:pPr>
              <w:tabs>
                <w:tab w:val="left" w:pos="567"/>
              </w:tabs>
              <w:rPr>
                <w:sz w:val="18"/>
                <w:szCs w:val="18"/>
              </w:rPr>
            </w:pPr>
            <w:r w:rsidRPr="00E95A74">
              <w:rPr>
                <w:sz w:val="18"/>
                <w:szCs w:val="18"/>
              </w:rPr>
              <w:t>Kulud laagrite tasude, üüri  ja sihtraha arvelt</w:t>
            </w:r>
          </w:p>
        </w:tc>
        <w:tc>
          <w:tcPr>
            <w:tcW w:w="980" w:type="dxa"/>
            <w:noWrap/>
            <w:vAlign w:val="center"/>
            <w:hideMark/>
          </w:tcPr>
          <w:p w14:paraId="2702FBAE" w14:textId="77777777" w:rsidR="00582377" w:rsidRPr="00E95A74" w:rsidRDefault="00582377" w:rsidP="00E95A74">
            <w:pPr>
              <w:tabs>
                <w:tab w:val="left" w:pos="567"/>
              </w:tabs>
              <w:jc w:val="right"/>
              <w:rPr>
                <w:sz w:val="18"/>
                <w:szCs w:val="18"/>
              </w:rPr>
            </w:pPr>
            <w:r w:rsidRPr="00E95A74">
              <w:rPr>
                <w:sz w:val="18"/>
                <w:szCs w:val="18"/>
              </w:rPr>
              <w:t>17 649</w:t>
            </w:r>
          </w:p>
        </w:tc>
        <w:tc>
          <w:tcPr>
            <w:tcW w:w="851" w:type="dxa"/>
            <w:shd w:val="clear" w:color="auto" w:fill="FFF2CC" w:themeFill="accent4" w:themeFillTint="33"/>
            <w:noWrap/>
            <w:vAlign w:val="center"/>
            <w:hideMark/>
          </w:tcPr>
          <w:p w14:paraId="387E0DAA" w14:textId="77777777" w:rsidR="00582377" w:rsidRPr="00EA5393" w:rsidRDefault="00582377" w:rsidP="00E95A74">
            <w:pPr>
              <w:tabs>
                <w:tab w:val="left" w:pos="567"/>
              </w:tabs>
              <w:jc w:val="right"/>
              <w:rPr>
                <w:b/>
                <w:sz w:val="18"/>
                <w:szCs w:val="18"/>
              </w:rPr>
            </w:pPr>
            <w:r w:rsidRPr="00EA5393">
              <w:rPr>
                <w:b/>
                <w:sz w:val="18"/>
                <w:szCs w:val="18"/>
              </w:rPr>
              <w:t>5 482</w:t>
            </w:r>
          </w:p>
        </w:tc>
        <w:tc>
          <w:tcPr>
            <w:tcW w:w="708" w:type="dxa"/>
            <w:shd w:val="clear" w:color="auto" w:fill="FFF2CC" w:themeFill="accent4" w:themeFillTint="33"/>
            <w:noWrap/>
            <w:vAlign w:val="center"/>
            <w:hideMark/>
          </w:tcPr>
          <w:p w14:paraId="56DF0939"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4571C113" w14:textId="77777777" w:rsidR="00582377" w:rsidRPr="00EA5393" w:rsidRDefault="00582377" w:rsidP="00E95A74">
            <w:pPr>
              <w:tabs>
                <w:tab w:val="left" w:pos="567"/>
              </w:tabs>
              <w:jc w:val="right"/>
              <w:rPr>
                <w:b/>
                <w:sz w:val="18"/>
                <w:szCs w:val="18"/>
              </w:rPr>
            </w:pPr>
            <w:r w:rsidRPr="00EA5393">
              <w:rPr>
                <w:b/>
                <w:sz w:val="18"/>
                <w:szCs w:val="18"/>
              </w:rPr>
              <w:t>400</w:t>
            </w:r>
          </w:p>
        </w:tc>
        <w:tc>
          <w:tcPr>
            <w:tcW w:w="993" w:type="dxa"/>
            <w:noWrap/>
            <w:vAlign w:val="center"/>
            <w:hideMark/>
          </w:tcPr>
          <w:p w14:paraId="3808C8EC" w14:textId="77777777" w:rsidR="00582377" w:rsidRPr="00E95A74" w:rsidRDefault="00582377" w:rsidP="00E95A74">
            <w:pPr>
              <w:tabs>
                <w:tab w:val="left" w:pos="567"/>
              </w:tabs>
              <w:jc w:val="right"/>
              <w:rPr>
                <w:sz w:val="18"/>
                <w:szCs w:val="18"/>
              </w:rPr>
            </w:pPr>
            <w:r w:rsidRPr="00E95A74">
              <w:rPr>
                <w:sz w:val="18"/>
                <w:szCs w:val="18"/>
              </w:rPr>
              <w:t>23 531</w:t>
            </w:r>
          </w:p>
        </w:tc>
      </w:tr>
      <w:tr w:rsidR="00582377" w:rsidRPr="00E95A74" w14:paraId="186C42D0" w14:textId="77777777" w:rsidTr="0042722B">
        <w:trPr>
          <w:cantSplit/>
          <w:trHeight w:val="255"/>
        </w:trPr>
        <w:tc>
          <w:tcPr>
            <w:tcW w:w="421" w:type="dxa"/>
            <w:noWrap/>
            <w:vAlign w:val="center"/>
            <w:hideMark/>
          </w:tcPr>
          <w:p w14:paraId="57D94B01" w14:textId="77777777" w:rsidR="00582377" w:rsidRPr="00E95A74" w:rsidRDefault="00582377" w:rsidP="00E95A74">
            <w:pPr>
              <w:tabs>
                <w:tab w:val="left" w:pos="567"/>
              </w:tabs>
              <w:jc w:val="center"/>
              <w:rPr>
                <w:bCs/>
                <w:sz w:val="18"/>
                <w:szCs w:val="18"/>
              </w:rPr>
            </w:pPr>
            <w:r w:rsidRPr="00E95A74">
              <w:rPr>
                <w:bCs/>
                <w:sz w:val="18"/>
                <w:szCs w:val="18"/>
              </w:rPr>
              <w:lastRenderedPageBreak/>
              <w:t>09</w:t>
            </w:r>
          </w:p>
        </w:tc>
        <w:tc>
          <w:tcPr>
            <w:tcW w:w="1245" w:type="dxa"/>
            <w:noWrap/>
            <w:vAlign w:val="center"/>
            <w:hideMark/>
          </w:tcPr>
          <w:p w14:paraId="461F37DC" w14:textId="77777777" w:rsidR="00582377" w:rsidRPr="00582377" w:rsidRDefault="00582377" w:rsidP="00E95A74">
            <w:pPr>
              <w:tabs>
                <w:tab w:val="left" w:pos="567"/>
              </w:tabs>
              <w:rPr>
                <w:bCs/>
                <w:sz w:val="16"/>
                <w:szCs w:val="18"/>
              </w:rPr>
            </w:pPr>
            <w:r w:rsidRPr="00582377">
              <w:rPr>
                <w:bCs/>
                <w:sz w:val="16"/>
                <w:szCs w:val="18"/>
              </w:rPr>
              <w:t>09510-Noorte huviharidus ja huvitegevus</w:t>
            </w:r>
          </w:p>
        </w:tc>
        <w:tc>
          <w:tcPr>
            <w:tcW w:w="1597" w:type="dxa"/>
            <w:noWrap/>
            <w:vAlign w:val="center"/>
            <w:hideMark/>
          </w:tcPr>
          <w:p w14:paraId="36AECC3D" w14:textId="77777777" w:rsidR="00582377" w:rsidRPr="00582377" w:rsidRDefault="00582377" w:rsidP="00E95A74">
            <w:pPr>
              <w:tabs>
                <w:tab w:val="left" w:pos="567"/>
              </w:tabs>
              <w:rPr>
                <w:sz w:val="16"/>
                <w:szCs w:val="18"/>
              </w:rPr>
            </w:pPr>
            <w:r w:rsidRPr="00582377">
              <w:rPr>
                <w:sz w:val="16"/>
                <w:szCs w:val="18"/>
              </w:rPr>
              <w:t>Viljandi Kunstikool</w:t>
            </w:r>
          </w:p>
        </w:tc>
        <w:tc>
          <w:tcPr>
            <w:tcW w:w="1086" w:type="dxa"/>
            <w:noWrap/>
            <w:vAlign w:val="center"/>
            <w:hideMark/>
          </w:tcPr>
          <w:p w14:paraId="6ADE076A"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62CF63BE" w14:textId="77777777" w:rsidR="00582377" w:rsidRPr="00E95A74" w:rsidRDefault="00582377" w:rsidP="00E95A74">
            <w:pPr>
              <w:tabs>
                <w:tab w:val="left" w:pos="567"/>
              </w:tabs>
              <w:rPr>
                <w:sz w:val="18"/>
                <w:szCs w:val="18"/>
              </w:rPr>
            </w:pPr>
            <w:r w:rsidRPr="00E95A74">
              <w:rPr>
                <w:sz w:val="18"/>
                <w:szCs w:val="18"/>
              </w:rPr>
              <w:t>50021</w:t>
            </w:r>
          </w:p>
        </w:tc>
        <w:tc>
          <w:tcPr>
            <w:tcW w:w="1842" w:type="dxa"/>
            <w:noWrap/>
            <w:vAlign w:val="center"/>
            <w:hideMark/>
          </w:tcPr>
          <w:p w14:paraId="49326224" w14:textId="77777777" w:rsidR="00582377" w:rsidRPr="00E95A74" w:rsidRDefault="00582377" w:rsidP="00E95A74">
            <w:pPr>
              <w:tabs>
                <w:tab w:val="left" w:pos="567"/>
              </w:tabs>
              <w:rPr>
                <w:bCs/>
                <w:sz w:val="18"/>
                <w:szCs w:val="18"/>
              </w:rPr>
            </w:pPr>
            <w:r w:rsidRPr="00E95A74">
              <w:rPr>
                <w:bCs/>
                <w:sz w:val="18"/>
                <w:szCs w:val="18"/>
              </w:rPr>
              <w:t>Töötajate töötasu v.a õpetajad</w:t>
            </w:r>
          </w:p>
        </w:tc>
        <w:tc>
          <w:tcPr>
            <w:tcW w:w="851" w:type="dxa"/>
            <w:noWrap/>
            <w:vAlign w:val="center"/>
            <w:hideMark/>
          </w:tcPr>
          <w:p w14:paraId="2CEBCB0F" w14:textId="61F97D93" w:rsidR="00582377" w:rsidRPr="0042722B" w:rsidRDefault="00582377" w:rsidP="00E95A74">
            <w:pPr>
              <w:tabs>
                <w:tab w:val="left" w:pos="567"/>
              </w:tabs>
              <w:rPr>
                <w:sz w:val="16"/>
                <w:szCs w:val="16"/>
              </w:rPr>
            </w:pPr>
          </w:p>
        </w:tc>
        <w:tc>
          <w:tcPr>
            <w:tcW w:w="1196" w:type="dxa"/>
            <w:noWrap/>
            <w:vAlign w:val="center"/>
            <w:hideMark/>
          </w:tcPr>
          <w:p w14:paraId="7799D69C" w14:textId="17F173C0" w:rsidR="00582377" w:rsidRPr="00E95A74" w:rsidRDefault="00582377" w:rsidP="00E95A74">
            <w:pPr>
              <w:tabs>
                <w:tab w:val="left" w:pos="567"/>
              </w:tabs>
              <w:rPr>
                <w:sz w:val="18"/>
                <w:szCs w:val="18"/>
              </w:rPr>
            </w:pPr>
          </w:p>
        </w:tc>
        <w:tc>
          <w:tcPr>
            <w:tcW w:w="2361" w:type="dxa"/>
            <w:noWrap/>
            <w:vAlign w:val="center"/>
            <w:hideMark/>
          </w:tcPr>
          <w:p w14:paraId="63CB1AAD" w14:textId="77777777" w:rsidR="00582377" w:rsidRPr="00E95A74" w:rsidRDefault="00582377" w:rsidP="00E95A74">
            <w:pPr>
              <w:tabs>
                <w:tab w:val="left" w:pos="567"/>
              </w:tabs>
              <w:rPr>
                <w:sz w:val="18"/>
                <w:szCs w:val="18"/>
              </w:rPr>
            </w:pPr>
            <w:r w:rsidRPr="00E95A74">
              <w:rPr>
                <w:sz w:val="18"/>
                <w:szCs w:val="18"/>
              </w:rPr>
              <w:t>Kulud täiendavate tulude arvelt</w:t>
            </w:r>
          </w:p>
        </w:tc>
        <w:tc>
          <w:tcPr>
            <w:tcW w:w="980" w:type="dxa"/>
            <w:noWrap/>
            <w:vAlign w:val="center"/>
            <w:hideMark/>
          </w:tcPr>
          <w:p w14:paraId="01CB505E" w14:textId="77777777" w:rsidR="00582377" w:rsidRPr="00E95A74" w:rsidRDefault="00582377" w:rsidP="00E95A74">
            <w:pPr>
              <w:tabs>
                <w:tab w:val="left" w:pos="567"/>
              </w:tabs>
              <w:jc w:val="right"/>
              <w:rPr>
                <w:sz w:val="18"/>
                <w:szCs w:val="18"/>
              </w:rPr>
            </w:pPr>
            <w:r w:rsidRPr="00E95A74">
              <w:rPr>
                <w:sz w:val="18"/>
                <w:szCs w:val="18"/>
              </w:rPr>
              <w:t>80 056</w:t>
            </w:r>
          </w:p>
        </w:tc>
        <w:tc>
          <w:tcPr>
            <w:tcW w:w="851" w:type="dxa"/>
            <w:shd w:val="clear" w:color="auto" w:fill="FFF2CC" w:themeFill="accent4" w:themeFillTint="33"/>
            <w:noWrap/>
            <w:vAlign w:val="center"/>
            <w:hideMark/>
          </w:tcPr>
          <w:p w14:paraId="6FD6E0BD" w14:textId="77777777" w:rsidR="00582377" w:rsidRPr="00EA5393" w:rsidRDefault="00582377" w:rsidP="00E95A74">
            <w:pPr>
              <w:tabs>
                <w:tab w:val="left" w:pos="567"/>
              </w:tabs>
              <w:jc w:val="right"/>
              <w:rPr>
                <w:b/>
                <w:sz w:val="18"/>
                <w:szCs w:val="18"/>
              </w:rPr>
            </w:pPr>
            <w:r w:rsidRPr="00EA5393">
              <w:rPr>
                <w:b/>
                <w:sz w:val="18"/>
                <w:szCs w:val="18"/>
              </w:rPr>
              <w:t>2 184</w:t>
            </w:r>
          </w:p>
        </w:tc>
        <w:tc>
          <w:tcPr>
            <w:tcW w:w="708" w:type="dxa"/>
            <w:shd w:val="clear" w:color="auto" w:fill="FFF2CC" w:themeFill="accent4" w:themeFillTint="33"/>
            <w:noWrap/>
            <w:vAlign w:val="center"/>
            <w:hideMark/>
          </w:tcPr>
          <w:p w14:paraId="2178B484"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EB1EE1E"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7B08B748" w14:textId="77777777" w:rsidR="00582377" w:rsidRPr="00E95A74" w:rsidRDefault="00582377" w:rsidP="00E95A74">
            <w:pPr>
              <w:tabs>
                <w:tab w:val="left" w:pos="567"/>
              </w:tabs>
              <w:jc w:val="right"/>
              <w:rPr>
                <w:sz w:val="18"/>
                <w:szCs w:val="18"/>
              </w:rPr>
            </w:pPr>
            <w:r w:rsidRPr="00E95A74">
              <w:rPr>
                <w:sz w:val="18"/>
                <w:szCs w:val="18"/>
              </w:rPr>
              <w:t>82 240</w:t>
            </w:r>
          </w:p>
        </w:tc>
      </w:tr>
      <w:tr w:rsidR="00582377" w:rsidRPr="00E95A74" w14:paraId="7CB4EE4A" w14:textId="77777777" w:rsidTr="0042722B">
        <w:trPr>
          <w:cantSplit/>
          <w:trHeight w:val="255"/>
        </w:trPr>
        <w:tc>
          <w:tcPr>
            <w:tcW w:w="421" w:type="dxa"/>
            <w:noWrap/>
            <w:vAlign w:val="center"/>
            <w:hideMark/>
          </w:tcPr>
          <w:p w14:paraId="0C4BF092"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5858BDB2" w14:textId="77777777" w:rsidR="00582377" w:rsidRPr="00582377" w:rsidRDefault="00582377" w:rsidP="00E95A74">
            <w:pPr>
              <w:tabs>
                <w:tab w:val="left" w:pos="567"/>
              </w:tabs>
              <w:rPr>
                <w:bCs/>
                <w:sz w:val="16"/>
                <w:szCs w:val="18"/>
              </w:rPr>
            </w:pPr>
            <w:r w:rsidRPr="00582377">
              <w:rPr>
                <w:bCs/>
                <w:sz w:val="16"/>
                <w:szCs w:val="18"/>
              </w:rPr>
              <w:t>09510-Noorte huviharidus ja huvitegevus</w:t>
            </w:r>
          </w:p>
        </w:tc>
        <w:tc>
          <w:tcPr>
            <w:tcW w:w="1597" w:type="dxa"/>
            <w:noWrap/>
            <w:vAlign w:val="center"/>
            <w:hideMark/>
          </w:tcPr>
          <w:p w14:paraId="5F723964" w14:textId="77777777" w:rsidR="00582377" w:rsidRPr="00582377" w:rsidRDefault="00582377" w:rsidP="00E95A74">
            <w:pPr>
              <w:tabs>
                <w:tab w:val="left" w:pos="567"/>
              </w:tabs>
              <w:rPr>
                <w:sz w:val="16"/>
                <w:szCs w:val="18"/>
              </w:rPr>
            </w:pPr>
            <w:r w:rsidRPr="00582377">
              <w:rPr>
                <w:sz w:val="16"/>
                <w:szCs w:val="18"/>
              </w:rPr>
              <w:t>Viljandi Kunstikool</w:t>
            </w:r>
          </w:p>
        </w:tc>
        <w:tc>
          <w:tcPr>
            <w:tcW w:w="1086" w:type="dxa"/>
            <w:noWrap/>
            <w:vAlign w:val="center"/>
            <w:hideMark/>
          </w:tcPr>
          <w:p w14:paraId="3C10A877"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661BAFB9" w14:textId="77777777" w:rsidR="00582377" w:rsidRPr="00E95A74" w:rsidRDefault="00582377" w:rsidP="00E95A74">
            <w:pPr>
              <w:tabs>
                <w:tab w:val="left" w:pos="567"/>
              </w:tabs>
              <w:rPr>
                <w:sz w:val="18"/>
                <w:szCs w:val="18"/>
              </w:rPr>
            </w:pPr>
            <w:r w:rsidRPr="00E95A74">
              <w:rPr>
                <w:sz w:val="18"/>
                <w:szCs w:val="18"/>
              </w:rPr>
              <w:t>5005</w:t>
            </w:r>
          </w:p>
        </w:tc>
        <w:tc>
          <w:tcPr>
            <w:tcW w:w="1842" w:type="dxa"/>
            <w:noWrap/>
            <w:vAlign w:val="center"/>
            <w:hideMark/>
          </w:tcPr>
          <w:p w14:paraId="4F314BE2" w14:textId="77777777" w:rsidR="00582377" w:rsidRPr="00E95A74" w:rsidRDefault="00582377" w:rsidP="00E95A74">
            <w:pPr>
              <w:tabs>
                <w:tab w:val="left" w:pos="567"/>
              </w:tabs>
              <w:rPr>
                <w:bCs/>
                <w:sz w:val="18"/>
                <w:szCs w:val="18"/>
              </w:rPr>
            </w:pPr>
            <w:r w:rsidRPr="00E95A74">
              <w:rPr>
                <w:bCs/>
                <w:sz w:val="18"/>
                <w:szCs w:val="18"/>
              </w:rPr>
              <w:t>Töövõtulepingu alusel füüsilistele isikutele makstav tasu</w:t>
            </w:r>
          </w:p>
        </w:tc>
        <w:tc>
          <w:tcPr>
            <w:tcW w:w="851" w:type="dxa"/>
            <w:noWrap/>
            <w:vAlign w:val="center"/>
            <w:hideMark/>
          </w:tcPr>
          <w:p w14:paraId="31390AB9" w14:textId="09D1CA78" w:rsidR="00582377" w:rsidRPr="0042722B" w:rsidRDefault="00582377" w:rsidP="00E95A74">
            <w:pPr>
              <w:tabs>
                <w:tab w:val="left" w:pos="567"/>
              </w:tabs>
              <w:rPr>
                <w:sz w:val="16"/>
                <w:szCs w:val="16"/>
              </w:rPr>
            </w:pPr>
          </w:p>
        </w:tc>
        <w:tc>
          <w:tcPr>
            <w:tcW w:w="1196" w:type="dxa"/>
            <w:noWrap/>
            <w:vAlign w:val="center"/>
            <w:hideMark/>
          </w:tcPr>
          <w:p w14:paraId="354A903C" w14:textId="24F2519C" w:rsidR="00582377" w:rsidRPr="00E95A74" w:rsidRDefault="00582377" w:rsidP="00E95A74">
            <w:pPr>
              <w:tabs>
                <w:tab w:val="left" w:pos="567"/>
              </w:tabs>
              <w:rPr>
                <w:sz w:val="18"/>
                <w:szCs w:val="18"/>
              </w:rPr>
            </w:pPr>
          </w:p>
        </w:tc>
        <w:tc>
          <w:tcPr>
            <w:tcW w:w="2361" w:type="dxa"/>
            <w:noWrap/>
            <w:vAlign w:val="center"/>
            <w:hideMark/>
          </w:tcPr>
          <w:p w14:paraId="088C0BEB" w14:textId="77777777" w:rsidR="00582377" w:rsidRPr="00E95A74" w:rsidRDefault="00582377" w:rsidP="00E95A74">
            <w:pPr>
              <w:tabs>
                <w:tab w:val="left" w:pos="567"/>
              </w:tabs>
              <w:rPr>
                <w:sz w:val="18"/>
                <w:szCs w:val="18"/>
              </w:rPr>
            </w:pPr>
            <w:r w:rsidRPr="00E95A74">
              <w:rPr>
                <w:sz w:val="18"/>
                <w:szCs w:val="18"/>
              </w:rPr>
              <w:t>Kulud täiendavate tulude arvelt</w:t>
            </w:r>
          </w:p>
        </w:tc>
        <w:tc>
          <w:tcPr>
            <w:tcW w:w="980" w:type="dxa"/>
            <w:noWrap/>
            <w:vAlign w:val="center"/>
            <w:hideMark/>
          </w:tcPr>
          <w:p w14:paraId="7FB1D9BC" w14:textId="77777777" w:rsidR="00582377" w:rsidRPr="00E95A74" w:rsidRDefault="00582377" w:rsidP="00E95A74">
            <w:pPr>
              <w:tabs>
                <w:tab w:val="left" w:pos="567"/>
              </w:tabs>
              <w:jc w:val="right"/>
              <w:rPr>
                <w:sz w:val="18"/>
                <w:szCs w:val="18"/>
              </w:rPr>
            </w:pPr>
            <w:r w:rsidRPr="00E95A74">
              <w:rPr>
                <w:sz w:val="18"/>
                <w:szCs w:val="18"/>
              </w:rPr>
              <w:t>4 221</w:t>
            </w:r>
          </w:p>
        </w:tc>
        <w:tc>
          <w:tcPr>
            <w:tcW w:w="851" w:type="dxa"/>
            <w:shd w:val="clear" w:color="auto" w:fill="FFF2CC" w:themeFill="accent4" w:themeFillTint="33"/>
            <w:noWrap/>
            <w:vAlign w:val="center"/>
            <w:hideMark/>
          </w:tcPr>
          <w:p w14:paraId="64FAF74F" w14:textId="77777777" w:rsidR="00582377" w:rsidRPr="00EA5393" w:rsidRDefault="00582377" w:rsidP="00E95A74">
            <w:pPr>
              <w:tabs>
                <w:tab w:val="left" w:pos="567"/>
              </w:tabs>
              <w:jc w:val="right"/>
              <w:rPr>
                <w:b/>
                <w:sz w:val="18"/>
                <w:szCs w:val="18"/>
              </w:rPr>
            </w:pPr>
            <w:r w:rsidRPr="00EA5393">
              <w:rPr>
                <w:b/>
                <w:sz w:val="18"/>
                <w:szCs w:val="18"/>
              </w:rPr>
              <w:t>872</w:t>
            </w:r>
          </w:p>
        </w:tc>
        <w:tc>
          <w:tcPr>
            <w:tcW w:w="708" w:type="dxa"/>
            <w:shd w:val="clear" w:color="auto" w:fill="FFF2CC" w:themeFill="accent4" w:themeFillTint="33"/>
            <w:noWrap/>
            <w:vAlign w:val="center"/>
            <w:hideMark/>
          </w:tcPr>
          <w:p w14:paraId="0AEE6ED7"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781ED91C"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527C116A" w14:textId="77777777" w:rsidR="00582377" w:rsidRPr="00E95A74" w:rsidRDefault="00582377" w:rsidP="00E95A74">
            <w:pPr>
              <w:tabs>
                <w:tab w:val="left" w:pos="567"/>
              </w:tabs>
              <w:jc w:val="right"/>
              <w:rPr>
                <w:sz w:val="18"/>
                <w:szCs w:val="18"/>
              </w:rPr>
            </w:pPr>
            <w:r w:rsidRPr="00E95A74">
              <w:rPr>
                <w:sz w:val="18"/>
                <w:szCs w:val="18"/>
              </w:rPr>
              <w:t>5 093</w:t>
            </w:r>
          </w:p>
        </w:tc>
      </w:tr>
      <w:tr w:rsidR="00582377" w:rsidRPr="00E95A74" w14:paraId="1ABE46DB" w14:textId="77777777" w:rsidTr="0042722B">
        <w:trPr>
          <w:cantSplit/>
          <w:trHeight w:val="255"/>
        </w:trPr>
        <w:tc>
          <w:tcPr>
            <w:tcW w:w="421" w:type="dxa"/>
            <w:noWrap/>
            <w:vAlign w:val="center"/>
            <w:hideMark/>
          </w:tcPr>
          <w:p w14:paraId="44268478"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14B4C58A" w14:textId="77777777" w:rsidR="00582377" w:rsidRPr="00582377" w:rsidRDefault="00582377" w:rsidP="00E95A74">
            <w:pPr>
              <w:tabs>
                <w:tab w:val="left" w:pos="567"/>
              </w:tabs>
              <w:rPr>
                <w:bCs/>
                <w:sz w:val="16"/>
                <w:szCs w:val="18"/>
              </w:rPr>
            </w:pPr>
            <w:r w:rsidRPr="00582377">
              <w:rPr>
                <w:bCs/>
                <w:sz w:val="16"/>
                <w:szCs w:val="18"/>
              </w:rPr>
              <w:t>09510-Noorte huviharidus ja huvitegevus</w:t>
            </w:r>
          </w:p>
        </w:tc>
        <w:tc>
          <w:tcPr>
            <w:tcW w:w="1597" w:type="dxa"/>
            <w:noWrap/>
            <w:vAlign w:val="center"/>
            <w:hideMark/>
          </w:tcPr>
          <w:p w14:paraId="760AFFB8" w14:textId="77777777" w:rsidR="00582377" w:rsidRPr="00582377" w:rsidRDefault="00582377" w:rsidP="00E95A74">
            <w:pPr>
              <w:tabs>
                <w:tab w:val="left" w:pos="567"/>
              </w:tabs>
              <w:rPr>
                <w:sz w:val="16"/>
                <w:szCs w:val="18"/>
              </w:rPr>
            </w:pPr>
            <w:r w:rsidRPr="00582377">
              <w:rPr>
                <w:sz w:val="16"/>
                <w:szCs w:val="18"/>
              </w:rPr>
              <w:t>Viljandi Kunstikool</w:t>
            </w:r>
          </w:p>
        </w:tc>
        <w:tc>
          <w:tcPr>
            <w:tcW w:w="1086" w:type="dxa"/>
            <w:noWrap/>
            <w:vAlign w:val="center"/>
            <w:hideMark/>
          </w:tcPr>
          <w:p w14:paraId="1F0125B7"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0A10984E" w14:textId="77777777" w:rsidR="00582377" w:rsidRPr="00E95A74" w:rsidRDefault="00582377" w:rsidP="00E95A74">
            <w:pPr>
              <w:tabs>
                <w:tab w:val="left" w:pos="567"/>
              </w:tabs>
              <w:rPr>
                <w:sz w:val="18"/>
                <w:szCs w:val="18"/>
              </w:rPr>
            </w:pPr>
            <w:r w:rsidRPr="00E95A74">
              <w:rPr>
                <w:sz w:val="18"/>
                <w:szCs w:val="18"/>
              </w:rPr>
              <w:t>50631</w:t>
            </w:r>
          </w:p>
        </w:tc>
        <w:tc>
          <w:tcPr>
            <w:tcW w:w="1842" w:type="dxa"/>
            <w:noWrap/>
            <w:vAlign w:val="center"/>
            <w:hideMark/>
          </w:tcPr>
          <w:p w14:paraId="39AF8C01" w14:textId="77777777" w:rsidR="00582377" w:rsidRPr="00E95A74" w:rsidRDefault="00582377" w:rsidP="00E95A74">
            <w:pPr>
              <w:tabs>
                <w:tab w:val="left" w:pos="567"/>
              </w:tabs>
              <w:rPr>
                <w:bCs/>
                <w:sz w:val="18"/>
                <w:szCs w:val="18"/>
              </w:rPr>
            </w:pPr>
            <w:r w:rsidRPr="00E95A74">
              <w:rPr>
                <w:bCs/>
                <w:sz w:val="18"/>
                <w:szCs w:val="18"/>
              </w:rPr>
              <w:t>Töötajate v.a. õpetajad sotsiaalmaks</w:t>
            </w:r>
          </w:p>
        </w:tc>
        <w:tc>
          <w:tcPr>
            <w:tcW w:w="851" w:type="dxa"/>
            <w:noWrap/>
            <w:vAlign w:val="center"/>
            <w:hideMark/>
          </w:tcPr>
          <w:p w14:paraId="1E9AC786" w14:textId="51256FEB" w:rsidR="00582377" w:rsidRPr="0042722B" w:rsidRDefault="00582377" w:rsidP="00E95A74">
            <w:pPr>
              <w:tabs>
                <w:tab w:val="left" w:pos="567"/>
              </w:tabs>
              <w:rPr>
                <w:sz w:val="16"/>
                <w:szCs w:val="16"/>
              </w:rPr>
            </w:pPr>
          </w:p>
        </w:tc>
        <w:tc>
          <w:tcPr>
            <w:tcW w:w="1196" w:type="dxa"/>
            <w:noWrap/>
            <w:vAlign w:val="center"/>
            <w:hideMark/>
          </w:tcPr>
          <w:p w14:paraId="1CDFABE2" w14:textId="7F31A4BC" w:rsidR="00582377" w:rsidRPr="00E95A74" w:rsidRDefault="00582377" w:rsidP="00E95A74">
            <w:pPr>
              <w:tabs>
                <w:tab w:val="left" w:pos="567"/>
              </w:tabs>
              <w:rPr>
                <w:sz w:val="18"/>
                <w:szCs w:val="18"/>
              </w:rPr>
            </w:pPr>
          </w:p>
        </w:tc>
        <w:tc>
          <w:tcPr>
            <w:tcW w:w="2361" w:type="dxa"/>
            <w:noWrap/>
            <w:vAlign w:val="center"/>
            <w:hideMark/>
          </w:tcPr>
          <w:p w14:paraId="4BD1B0A7" w14:textId="77777777" w:rsidR="00582377" w:rsidRPr="00E95A74" w:rsidRDefault="00582377" w:rsidP="00E95A74">
            <w:pPr>
              <w:tabs>
                <w:tab w:val="left" w:pos="567"/>
              </w:tabs>
              <w:rPr>
                <w:sz w:val="18"/>
                <w:szCs w:val="18"/>
              </w:rPr>
            </w:pPr>
            <w:r w:rsidRPr="00E95A74">
              <w:rPr>
                <w:sz w:val="18"/>
                <w:szCs w:val="18"/>
              </w:rPr>
              <w:t>Kulud täiendavate tulude arvelt</w:t>
            </w:r>
          </w:p>
        </w:tc>
        <w:tc>
          <w:tcPr>
            <w:tcW w:w="980" w:type="dxa"/>
            <w:noWrap/>
            <w:vAlign w:val="center"/>
            <w:hideMark/>
          </w:tcPr>
          <w:p w14:paraId="4672CF4F" w14:textId="77777777" w:rsidR="00582377" w:rsidRPr="00E95A74" w:rsidRDefault="00582377" w:rsidP="00E95A74">
            <w:pPr>
              <w:tabs>
                <w:tab w:val="left" w:pos="567"/>
              </w:tabs>
              <w:jc w:val="right"/>
              <w:rPr>
                <w:sz w:val="18"/>
                <w:szCs w:val="18"/>
              </w:rPr>
            </w:pPr>
            <w:r w:rsidRPr="00E95A74">
              <w:rPr>
                <w:sz w:val="18"/>
                <w:szCs w:val="18"/>
              </w:rPr>
              <w:t>27 812</w:t>
            </w:r>
          </w:p>
        </w:tc>
        <w:tc>
          <w:tcPr>
            <w:tcW w:w="851" w:type="dxa"/>
            <w:shd w:val="clear" w:color="auto" w:fill="FFF2CC" w:themeFill="accent4" w:themeFillTint="33"/>
            <w:noWrap/>
            <w:vAlign w:val="center"/>
            <w:hideMark/>
          </w:tcPr>
          <w:p w14:paraId="3D87DEF8" w14:textId="77777777" w:rsidR="00582377" w:rsidRPr="00EA5393" w:rsidRDefault="00582377" w:rsidP="00E95A74">
            <w:pPr>
              <w:tabs>
                <w:tab w:val="left" w:pos="567"/>
              </w:tabs>
              <w:jc w:val="right"/>
              <w:rPr>
                <w:b/>
                <w:sz w:val="18"/>
                <w:szCs w:val="18"/>
              </w:rPr>
            </w:pPr>
            <w:r w:rsidRPr="00EA5393">
              <w:rPr>
                <w:b/>
                <w:sz w:val="18"/>
                <w:szCs w:val="18"/>
              </w:rPr>
              <w:t>1 008</w:t>
            </w:r>
          </w:p>
        </w:tc>
        <w:tc>
          <w:tcPr>
            <w:tcW w:w="708" w:type="dxa"/>
            <w:shd w:val="clear" w:color="auto" w:fill="FFF2CC" w:themeFill="accent4" w:themeFillTint="33"/>
            <w:noWrap/>
            <w:vAlign w:val="center"/>
            <w:hideMark/>
          </w:tcPr>
          <w:p w14:paraId="20819EB2"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7B1DAE6"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6D2760ED" w14:textId="77777777" w:rsidR="00582377" w:rsidRPr="00E95A74" w:rsidRDefault="00582377" w:rsidP="00E95A74">
            <w:pPr>
              <w:tabs>
                <w:tab w:val="left" w:pos="567"/>
              </w:tabs>
              <w:jc w:val="right"/>
              <w:rPr>
                <w:sz w:val="18"/>
                <w:szCs w:val="18"/>
              </w:rPr>
            </w:pPr>
            <w:r w:rsidRPr="00E95A74">
              <w:rPr>
                <w:sz w:val="18"/>
                <w:szCs w:val="18"/>
              </w:rPr>
              <w:t>28 820</w:t>
            </w:r>
          </w:p>
        </w:tc>
      </w:tr>
      <w:tr w:rsidR="00582377" w:rsidRPr="00E95A74" w14:paraId="5974C1BD" w14:textId="77777777" w:rsidTr="0042722B">
        <w:trPr>
          <w:cantSplit/>
          <w:trHeight w:val="255"/>
        </w:trPr>
        <w:tc>
          <w:tcPr>
            <w:tcW w:w="421" w:type="dxa"/>
            <w:noWrap/>
            <w:vAlign w:val="center"/>
            <w:hideMark/>
          </w:tcPr>
          <w:p w14:paraId="10B1029F"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71BE570A" w14:textId="77777777" w:rsidR="00582377" w:rsidRPr="00582377" w:rsidRDefault="00582377" w:rsidP="00E95A74">
            <w:pPr>
              <w:tabs>
                <w:tab w:val="left" w:pos="567"/>
              </w:tabs>
              <w:rPr>
                <w:bCs/>
                <w:sz w:val="16"/>
                <w:szCs w:val="18"/>
              </w:rPr>
            </w:pPr>
            <w:r w:rsidRPr="00582377">
              <w:rPr>
                <w:bCs/>
                <w:sz w:val="16"/>
                <w:szCs w:val="18"/>
              </w:rPr>
              <w:t>09510-Noorte huviharidus ja huvitegevus</w:t>
            </w:r>
          </w:p>
        </w:tc>
        <w:tc>
          <w:tcPr>
            <w:tcW w:w="1597" w:type="dxa"/>
            <w:noWrap/>
            <w:vAlign w:val="center"/>
            <w:hideMark/>
          </w:tcPr>
          <w:p w14:paraId="2E1E0D33" w14:textId="77777777" w:rsidR="00582377" w:rsidRPr="00582377" w:rsidRDefault="00582377" w:rsidP="00E95A74">
            <w:pPr>
              <w:tabs>
                <w:tab w:val="left" w:pos="567"/>
              </w:tabs>
              <w:rPr>
                <w:sz w:val="16"/>
                <w:szCs w:val="18"/>
              </w:rPr>
            </w:pPr>
            <w:r w:rsidRPr="00582377">
              <w:rPr>
                <w:sz w:val="16"/>
                <w:szCs w:val="18"/>
              </w:rPr>
              <w:t>Viljandi Kunstikool</w:t>
            </w:r>
          </w:p>
        </w:tc>
        <w:tc>
          <w:tcPr>
            <w:tcW w:w="1086" w:type="dxa"/>
            <w:noWrap/>
            <w:vAlign w:val="center"/>
            <w:hideMark/>
          </w:tcPr>
          <w:p w14:paraId="51ED2D07"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12E534AC" w14:textId="77777777" w:rsidR="00582377" w:rsidRPr="00E95A74" w:rsidRDefault="00582377" w:rsidP="00E95A74">
            <w:pPr>
              <w:tabs>
                <w:tab w:val="left" w:pos="567"/>
              </w:tabs>
              <w:rPr>
                <w:sz w:val="18"/>
                <w:szCs w:val="18"/>
              </w:rPr>
            </w:pPr>
            <w:r w:rsidRPr="00E95A74">
              <w:rPr>
                <w:sz w:val="18"/>
                <w:szCs w:val="18"/>
              </w:rPr>
              <w:t>50641</w:t>
            </w:r>
          </w:p>
        </w:tc>
        <w:tc>
          <w:tcPr>
            <w:tcW w:w="1842" w:type="dxa"/>
            <w:noWrap/>
            <w:vAlign w:val="center"/>
            <w:hideMark/>
          </w:tcPr>
          <w:p w14:paraId="7E2256C3" w14:textId="77777777" w:rsidR="00582377" w:rsidRPr="00E95A74" w:rsidRDefault="00582377" w:rsidP="00E95A74">
            <w:pPr>
              <w:tabs>
                <w:tab w:val="left" w:pos="567"/>
              </w:tabs>
              <w:rPr>
                <w:bCs/>
                <w:sz w:val="18"/>
                <w:szCs w:val="18"/>
              </w:rPr>
            </w:pPr>
            <w:r w:rsidRPr="00E95A74">
              <w:rPr>
                <w:bCs/>
                <w:sz w:val="18"/>
                <w:szCs w:val="18"/>
              </w:rPr>
              <w:t>Töötajate v.a. õpetajate töötuskindlustusmakse</w:t>
            </w:r>
          </w:p>
        </w:tc>
        <w:tc>
          <w:tcPr>
            <w:tcW w:w="851" w:type="dxa"/>
            <w:noWrap/>
            <w:vAlign w:val="center"/>
            <w:hideMark/>
          </w:tcPr>
          <w:p w14:paraId="06678475" w14:textId="47E9C2FB" w:rsidR="00582377" w:rsidRPr="0042722B" w:rsidRDefault="00582377" w:rsidP="00E95A74">
            <w:pPr>
              <w:tabs>
                <w:tab w:val="left" w:pos="567"/>
              </w:tabs>
              <w:rPr>
                <w:sz w:val="16"/>
                <w:szCs w:val="16"/>
              </w:rPr>
            </w:pPr>
          </w:p>
        </w:tc>
        <w:tc>
          <w:tcPr>
            <w:tcW w:w="1196" w:type="dxa"/>
            <w:noWrap/>
            <w:vAlign w:val="center"/>
            <w:hideMark/>
          </w:tcPr>
          <w:p w14:paraId="636AEDAE" w14:textId="2E89C30C" w:rsidR="00582377" w:rsidRPr="00E95A74" w:rsidRDefault="00582377" w:rsidP="00E95A74">
            <w:pPr>
              <w:tabs>
                <w:tab w:val="left" w:pos="567"/>
              </w:tabs>
              <w:rPr>
                <w:sz w:val="18"/>
                <w:szCs w:val="18"/>
              </w:rPr>
            </w:pPr>
          </w:p>
        </w:tc>
        <w:tc>
          <w:tcPr>
            <w:tcW w:w="2361" w:type="dxa"/>
            <w:noWrap/>
            <w:vAlign w:val="center"/>
            <w:hideMark/>
          </w:tcPr>
          <w:p w14:paraId="182D0EE5" w14:textId="77777777" w:rsidR="00582377" w:rsidRPr="00E95A74" w:rsidRDefault="00582377" w:rsidP="00E95A74">
            <w:pPr>
              <w:tabs>
                <w:tab w:val="left" w:pos="567"/>
              </w:tabs>
              <w:rPr>
                <w:sz w:val="18"/>
                <w:szCs w:val="18"/>
              </w:rPr>
            </w:pPr>
            <w:r w:rsidRPr="00E95A74">
              <w:rPr>
                <w:sz w:val="18"/>
                <w:szCs w:val="18"/>
              </w:rPr>
              <w:t>Kulud täiendavate tulude arvelt</w:t>
            </w:r>
          </w:p>
        </w:tc>
        <w:tc>
          <w:tcPr>
            <w:tcW w:w="980" w:type="dxa"/>
            <w:noWrap/>
            <w:vAlign w:val="center"/>
            <w:hideMark/>
          </w:tcPr>
          <w:p w14:paraId="13A12323" w14:textId="77777777" w:rsidR="00582377" w:rsidRPr="00E95A74" w:rsidRDefault="00582377" w:rsidP="00E95A74">
            <w:pPr>
              <w:tabs>
                <w:tab w:val="left" w:pos="567"/>
              </w:tabs>
              <w:jc w:val="right"/>
              <w:rPr>
                <w:sz w:val="18"/>
                <w:szCs w:val="18"/>
              </w:rPr>
            </w:pPr>
            <w:r w:rsidRPr="00E95A74">
              <w:rPr>
                <w:sz w:val="18"/>
                <w:szCs w:val="18"/>
              </w:rPr>
              <w:t>675</w:t>
            </w:r>
          </w:p>
        </w:tc>
        <w:tc>
          <w:tcPr>
            <w:tcW w:w="851" w:type="dxa"/>
            <w:shd w:val="clear" w:color="auto" w:fill="FFF2CC" w:themeFill="accent4" w:themeFillTint="33"/>
            <w:noWrap/>
            <w:vAlign w:val="center"/>
            <w:hideMark/>
          </w:tcPr>
          <w:p w14:paraId="27CDB52E" w14:textId="77777777" w:rsidR="00582377" w:rsidRPr="00EA5393" w:rsidRDefault="00582377" w:rsidP="00E95A74">
            <w:pPr>
              <w:tabs>
                <w:tab w:val="left" w:pos="567"/>
              </w:tabs>
              <w:jc w:val="right"/>
              <w:rPr>
                <w:b/>
                <w:sz w:val="18"/>
                <w:szCs w:val="18"/>
              </w:rPr>
            </w:pPr>
            <w:r w:rsidRPr="00EA5393">
              <w:rPr>
                <w:b/>
                <w:sz w:val="18"/>
                <w:szCs w:val="18"/>
              </w:rPr>
              <w:t>24</w:t>
            </w:r>
          </w:p>
        </w:tc>
        <w:tc>
          <w:tcPr>
            <w:tcW w:w="708" w:type="dxa"/>
            <w:shd w:val="clear" w:color="auto" w:fill="FFF2CC" w:themeFill="accent4" w:themeFillTint="33"/>
            <w:noWrap/>
            <w:vAlign w:val="center"/>
            <w:hideMark/>
          </w:tcPr>
          <w:p w14:paraId="19AC79C8"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08C8BFDB"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1874F201" w14:textId="77777777" w:rsidR="00582377" w:rsidRPr="00E95A74" w:rsidRDefault="00582377" w:rsidP="00E95A74">
            <w:pPr>
              <w:tabs>
                <w:tab w:val="left" w:pos="567"/>
              </w:tabs>
              <w:jc w:val="right"/>
              <w:rPr>
                <w:sz w:val="18"/>
                <w:szCs w:val="18"/>
              </w:rPr>
            </w:pPr>
            <w:r w:rsidRPr="00E95A74">
              <w:rPr>
                <w:sz w:val="18"/>
                <w:szCs w:val="18"/>
              </w:rPr>
              <w:t>699</w:t>
            </w:r>
          </w:p>
        </w:tc>
      </w:tr>
      <w:tr w:rsidR="00582377" w:rsidRPr="00E95A74" w14:paraId="71CD400D" w14:textId="77777777" w:rsidTr="0042722B">
        <w:trPr>
          <w:cantSplit/>
          <w:trHeight w:val="255"/>
        </w:trPr>
        <w:tc>
          <w:tcPr>
            <w:tcW w:w="421" w:type="dxa"/>
            <w:noWrap/>
            <w:vAlign w:val="center"/>
            <w:hideMark/>
          </w:tcPr>
          <w:p w14:paraId="6F396465"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07CD76BF" w14:textId="77777777" w:rsidR="00582377" w:rsidRPr="00582377" w:rsidRDefault="00582377" w:rsidP="00E95A74">
            <w:pPr>
              <w:tabs>
                <w:tab w:val="left" w:pos="567"/>
              </w:tabs>
              <w:rPr>
                <w:bCs/>
                <w:sz w:val="16"/>
                <w:szCs w:val="18"/>
              </w:rPr>
            </w:pPr>
            <w:r w:rsidRPr="00582377">
              <w:rPr>
                <w:bCs/>
                <w:sz w:val="16"/>
                <w:szCs w:val="18"/>
              </w:rPr>
              <w:t>09510-Noorte huviharidus ja huvitegevus</w:t>
            </w:r>
          </w:p>
        </w:tc>
        <w:tc>
          <w:tcPr>
            <w:tcW w:w="1597" w:type="dxa"/>
            <w:noWrap/>
            <w:vAlign w:val="center"/>
            <w:hideMark/>
          </w:tcPr>
          <w:p w14:paraId="70514132" w14:textId="77777777" w:rsidR="00582377" w:rsidRPr="00582377" w:rsidRDefault="00582377" w:rsidP="00E95A74">
            <w:pPr>
              <w:tabs>
                <w:tab w:val="left" w:pos="567"/>
              </w:tabs>
              <w:rPr>
                <w:sz w:val="16"/>
                <w:szCs w:val="18"/>
              </w:rPr>
            </w:pPr>
            <w:r w:rsidRPr="00582377">
              <w:rPr>
                <w:sz w:val="16"/>
                <w:szCs w:val="18"/>
              </w:rPr>
              <w:t>Viljandi Kunstikool</w:t>
            </w:r>
          </w:p>
        </w:tc>
        <w:tc>
          <w:tcPr>
            <w:tcW w:w="1086" w:type="dxa"/>
            <w:noWrap/>
            <w:vAlign w:val="center"/>
            <w:hideMark/>
          </w:tcPr>
          <w:p w14:paraId="783F03C3"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24803F8F" w14:textId="77777777" w:rsidR="00582377" w:rsidRPr="00E95A74" w:rsidRDefault="00582377" w:rsidP="00E95A74">
            <w:pPr>
              <w:tabs>
                <w:tab w:val="left" w:pos="567"/>
              </w:tabs>
              <w:rPr>
                <w:sz w:val="18"/>
                <w:szCs w:val="18"/>
              </w:rPr>
            </w:pPr>
            <w:r w:rsidRPr="00E95A74">
              <w:rPr>
                <w:sz w:val="18"/>
                <w:szCs w:val="18"/>
              </w:rPr>
              <w:t>55141</w:t>
            </w:r>
          </w:p>
        </w:tc>
        <w:tc>
          <w:tcPr>
            <w:tcW w:w="1842" w:type="dxa"/>
            <w:noWrap/>
            <w:vAlign w:val="center"/>
            <w:hideMark/>
          </w:tcPr>
          <w:p w14:paraId="67132431" w14:textId="77777777" w:rsidR="00582377" w:rsidRPr="00E95A74" w:rsidRDefault="00582377" w:rsidP="00E95A74">
            <w:pPr>
              <w:tabs>
                <w:tab w:val="left" w:pos="567"/>
              </w:tabs>
              <w:rPr>
                <w:bCs/>
                <w:sz w:val="18"/>
                <w:szCs w:val="18"/>
              </w:rPr>
            </w:pPr>
            <w:r w:rsidRPr="00E95A74">
              <w:rPr>
                <w:bCs/>
                <w:sz w:val="18"/>
                <w:szCs w:val="18"/>
              </w:rPr>
              <w:t>Kulud riist- ja tarkvara ostmiseks</w:t>
            </w:r>
          </w:p>
        </w:tc>
        <w:tc>
          <w:tcPr>
            <w:tcW w:w="851" w:type="dxa"/>
            <w:noWrap/>
            <w:vAlign w:val="center"/>
            <w:hideMark/>
          </w:tcPr>
          <w:p w14:paraId="6460646F" w14:textId="412C97BC" w:rsidR="00582377" w:rsidRPr="0042722B" w:rsidRDefault="00582377" w:rsidP="00E95A74">
            <w:pPr>
              <w:tabs>
                <w:tab w:val="left" w:pos="567"/>
              </w:tabs>
              <w:rPr>
                <w:sz w:val="16"/>
                <w:szCs w:val="16"/>
              </w:rPr>
            </w:pPr>
          </w:p>
        </w:tc>
        <w:tc>
          <w:tcPr>
            <w:tcW w:w="1196" w:type="dxa"/>
            <w:noWrap/>
            <w:vAlign w:val="center"/>
            <w:hideMark/>
          </w:tcPr>
          <w:p w14:paraId="6D3D4FB3" w14:textId="760C7BD9" w:rsidR="00582377" w:rsidRPr="00E95A74" w:rsidRDefault="00582377" w:rsidP="00E95A74">
            <w:pPr>
              <w:tabs>
                <w:tab w:val="left" w:pos="567"/>
              </w:tabs>
              <w:rPr>
                <w:sz w:val="18"/>
                <w:szCs w:val="18"/>
              </w:rPr>
            </w:pPr>
          </w:p>
        </w:tc>
        <w:tc>
          <w:tcPr>
            <w:tcW w:w="2361" w:type="dxa"/>
            <w:noWrap/>
            <w:vAlign w:val="center"/>
            <w:hideMark/>
          </w:tcPr>
          <w:p w14:paraId="64277B23" w14:textId="77777777" w:rsidR="00582377" w:rsidRPr="00E95A74" w:rsidRDefault="00582377" w:rsidP="00E95A74">
            <w:pPr>
              <w:tabs>
                <w:tab w:val="left" w:pos="567"/>
              </w:tabs>
              <w:rPr>
                <w:sz w:val="18"/>
                <w:szCs w:val="18"/>
              </w:rPr>
            </w:pPr>
            <w:r w:rsidRPr="00E95A74">
              <w:rPr>
                <w:sz w:val="18"/>
                <w:szCs w:val="18"/>
              </w:rPr>
              <w:t>Kulud sihtraha arvelt</w:t>
            </w:r>
          </w:p>
        </w:tc>
        <w:tc>
          <w:tcPr>
            <w:tcW w:w="980" w:type="dxa"/>
            <w:noWrap/>
            <w:vAlign w:val="center"/>
            <w:hideMark/>
          </w:tcPr>
          <w:p w14:paraId="59ABEA52"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33492840"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1899FEA3"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66CA6F75" w14:textId="77777777" w:rsidR="00582377" w:rsidRPr="00EA5393" w:rsidRDefault="00582377" w:rsidP="00E95A74">
            <w:pPr>
              <w:tabs>
                <w:tab w:val="left" w:pos="567"/>
              </w:tabs>
              <w:jc w:val="right"/>
              <w:rPr>
                <w:b/>
                <w:sz w:val="18"/>
                <w:szCs w:val="18"/>
              </w:rPr>
            </w:pPr>
            <w:r w:rsidRPr="00EA5393">
              <w:rPr>
                <w:b/>
                <w:sz w:val="18"/>
                <w:szCs w:val="18"/>
              </w:rPr>
              <w:t>1 302</w:t>
            </w:r>
          </w:p>
        </w:tc>
        <w:tc>
          <w:tcPr>
            <w:tcW w:w="993" w:type="dxa"/>
            <w:noWrap/>
            <w:vAlign w:val="center"/>
            <w:hideMark/>
          </w:tcPr>
          <w:p w14:paraId="7F22B6D7" w14:textId="77777777" w:rsidR="00582377" w:rsidRPr="00E95A74" w:rsidRDefault="00582377" w:rsidP="00E95A74">
            <w:pPr>
              <w:tabs>
                <w:tab w:val="left" w:pos="567"/>
              </w:tabs>
              <w:jc w:val="right"/>
              <w:rPr>
                <w:sz w:val="18"/>
                <w:szCs w:val="18"/>
              </w:rPr>
            </w:pPr>
            <w:r w:rsidRPr="00E95A74">
              <w:rPr>
                <w:sz w:val="18"/>
                <w:szCs w:val="18"/>
              </w:rPr>
              <w:t>1 302</w:t>
            </w:r>
          </w:p>
        </w:tc>
      </w:tr>
      <w:tr w:rsidR="00582377" w:rsidRPr="00E95A74" w14:paraId="2A1237AD" w14:textId="77777777" w:rsidTr="0042722B">
        <w:trPr>
          <w:cantSplit/>
          <w:trHeight w:val="255"/>
        </w:trPr>
        <w:tc>
          <w:tcPr>
            <w:tcW w:w="421" w:type="dxa"/>
            <w:noWrap/>
            <w:vAlign w:val="center"/>
            <w:hideMark/>
          </w:tcPr>
          <w:p w14:paraId="6A1F2CEE"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490B8A31" w14:textId="77777777" w:rsidR="00582377" w:rsidRPr="00582377" w:rsidRDefault="00582377" w:rsidP="00E95A74">
            <w:pPr>
              <w:tabs>
                <w:tab w:val="left" w:pos="567"/>
              </w:tabs>
              <w:rPr>
                <w:bCs/>
                <w:sz w:val="16"/>
                <w:szCs w:val="18"/>
              </w:rPr>
            </w:pPr>
            <w:r w:rsidRPr="00582377">
              <w:rPr>
                <w:bCs/>
                <w:sz w:val="16"/>
                <w:szCs w:val="18"/>
              </w:rPr>
              <w:t>09510-Noorte huviharidus ja huvitegevus</w:t>
            </w:r>
          </w:p>
        </w:tc>
        <w:tc>
          <w:tcPr>
            <w:tcW w:w="1597" w:type="dxa"/>
            <w:noWrap/>
            <w:vAlign w:val="center"/>
            <w:hideMark/>
          </w:tcPr>
          <w:p w14:paraId="5AC14A92" w14:textId="77777777" w:rsidR="00582377" w:rsidRPr="00582377" w:rsidRDefault="00582377" w:rsidP="00E95A74">
            <w:pPr>
              <w:tabs>
                <w:tab w:val="left" w:pos="567"/>
              </w:tabs>
              <w:rPr>
                <w:sz w:val="16"/>
                <w:szCs w:val="18"/>
              </w:rPr>
            </w:pPr>
            <w:r w:rsidRPr="00582377">
              <w:rPr>
                <w:sz w:val="16"/>
                <w:szCs w:val="18"/>
              </w:rPr>
              <w:t>Viljandi Kunstikool</w:t>
            </w:r>
          </w:p>
        </w:tc>
        <w:tc>
          <w:tcPr>
            <w:tcW w:w="1086" w:type="dxa"/>
            <w:noWrap/>
            <w:vAlign w:val="center"/>
            <w:hideMark/>
          </w:tcPr>
          <w:p w14:paraId="4456BBE6"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4E733FDE" w14:textId="77777777" w:rsidR="00582377" w:rsidRPr="00E95A74" w:rsidRDefault="00582377" w:rsidP="00E95A74">
            <w:pPr>
              <w:tabs>
                <w:tab w:val="left" w:pos="567"/>
              </w:tabs>
              <w:rPr>
                <w:sz w:val="18"/>
                <w:szCs w:val="18"/>
              </w:rPr>
            </w:pPr>
            <w:r w:rsidRPr="00E95A74">
              <w:rPr>
                <w:sz w:val="18"/>
                <w:szCs w:val="18"/>
              </w:rPr>
              <w:t>55155</w:t>
            </w:r>
          </w:p>
        </w:tc>
        <w:tc>
          <w:tcPr>
            <w:tcW w:w="1842" w:type="dxa"/>
            <w:noWrap/>
            <w:vAlign w:val="center"/>
            <w:hideMark/>
          </w:tcPr>
          <w:p w14:paraId="36661545" w14:textId="77777777" w:rsidR="00582377" w:rsidRPr="00E95A74" w:rsidRDefault="00582377" w:rsidP="00E95A74">
            <w:pPr>
              <w:tabs>
                <w:tab w:val="left" w:pos="567"/>
              </w:tabs>
              <w:rPr>
                <w:bCs/>
                <w:sz w:val="18"/>
                <w:szCs w:val="18"/>
              </w:rPr>
            </w:pPr>
            <w:r w:rsidRPr="00E95A74">
              <w:rPr>
                <w:bCs/>
                <w:sz w:val="18"/>
                <w:szCs w:val="18"/>
              </w:rPr>
              <w:t>Õppeotstarbeline inventar</w:t>
            </w:r>
          </w:p>
        </w:tc>
        <w:tc>
          <w:tcPr>
            <w:tcW w:w="851" w:type="dxa"/>
            <w:noWrap/>
            <w:vAlign w:val="center"/>
            <w:hideMark/>
          </w:tcPr>
          <w:p w14:paraId="054AC7F2" w14:textId="4E77E31D" w:rsidR="00582377" w:rsidRPr="0042722B" w:rsidRDefault="00582377" w:rsidP="00E95A74">
            <w:pPr>
              <w:tabs>
                <w:tab w:val="left" w:pos="567"/>
              </w:tabs>
              <w:rPr>
                <w:sz w:val="16"/>
                <w:szCs w:val="16"/>
              </w:rPr>
            </w:pPr>
          </w:p>
        </w:tc>
        <w:tc>
          <w:tcPr>
            <w:tcW w:w="1196" w:type="dxa"/>
            <w:noWrap/>
            <w:vAlign w:val="center"/>
            <w:hideMark/>
          </w:tcPr>
          <w:p w14:paraId="140EA093" w14:textId="57F82187" w:rsidR="00582377" w:rsidRPr="00E95A74" w:rsidRDefault="00582377" w:rsidP="00E95A74">
            <w:pPr>
              <w:tabs>
                <w:tab w:val="left" w:pos="567"/>
              </w:tabs>
              <w:rPr>
                <w:sz w:val="18"/>
                <w:szCs w:val="18"/>
              </w:rPr>
            </w:pPr>
          </w:p>
        </w:tc>
        <w:tc>
          <w:tcPr>
            <w:tcW w:w="2361" w:type="dxa"/>
            <w:noWrap/>
            <w:vAlign w:val="center"/>
            <w:hideMark/>
          </w:tcPr>
          <w:p w14:paraId="1032EA2B" w14:textId="77777777" w:rsidR="00582377" w:rsidRPr="00E95A74" w:rsidRDefault="00582377" w:rsidP="00E95A74">
            <w:pPr>
              <w:tabs>
                <w:tab w:val="left" w:pos="567"/>
              </w:tabs>
              <w:rPr>
                <w:sz w:val="18"/>
                <w:szCs w:val="18"/>
              </w:rPr>
            </w:pPr>
            <w:r w:rsidRPr="00E95A74">
              <w:rPr>
                <w:sz w:val="18"/>
                <w:szCs w:val="18"/>
              </w:rPr>
              <w:t>Kulud täiendavate tulude arvelt</w:t>
            </w:r>
          </w:p>
        </w:tc>
        <w:tc>
          <w:tcPr>
            <w:tcW w:w="980" w:type="dxa"/>
            <w:noWrap/>
            <w:vAlign w:val="center"/>
            <w:hideMark/>
          </w:tcPr>
          <w:p w14:paraId="0C4E2108" w14:textId="77777777" w:rsidR="00582377" w:rsidRPr="00E95A74" w:rsidRDefault="00582377" w:rsidP="00E95A74">
            <w:pPr>
              <w:tabs>
                <w:tab w:val="left" w:pos="567"/>
              </w:tabs>
              <w:jc w:val="right"/>
              <w:rPr>
                <w:sz w:val="18"/>
                <w:szCs w:val="18"/>
              </w:rPr>
            </w:pPr>
            <w:r w:rsidRPr="00E95A74">
              <w:rPr>
                <w:sz w:val="18"/>
                <w:szCs w:val="18"/>
              </w:rPr>
              <w:t>1 654</w:t>
            </w:r>
          </w:p>
        </w:tc>
        <w:tc>
          <w:tcPr>
            <w:tcW w:w="851" w:type="dxa"/>
            <w:shd w:val="clear" w:color="auto" w:fill="FFF2CC" w:themeFill="accent4" w:themeFillTint="33"/>
            <w:noWrap/>
            <w:vAlign w:val="center"/>
            <w:hideMark/>
          </w:tcPr>
          <w:p w14:paraId="2C55E63B" w14:textId="77777777" w:rsidR="00582377" w:rsidRPr="00EA5393" w:rsidRDefault="00582377" w:rsidP="00E95A74">
            <w:pPr>
              <w:tabs>
                <w:tab w:val="left" w:pos="567"/>
              </w:tabs>
              <w:jc w:val="right"/>
              <w:rPr>
                <w:b/>
                <w:sz w:val="18"/>
                <w:szCs w:val="18"/>
              </w:rPr>
            </w:pPr>
            <w:r w:rsidRPr="00EA5393">
              <w:rPr>
                <w:b/>
                <w:sz w:val="18"/>
                <w:szCs w:val="18"/>
              </w:rPr>
              <w:t>1 000</w:t>
            </w:r>
          </w:p>
        </w:tc>
        <w:tc>
          <w:tcPr>
            <w:tcW w:w="708" w:type="dxa"/>
            <w:shd w:val="clear" w:color="auto" w:fill="FFF2CC" w:themeFill="accent4" w:themeFillTint="33"/>
            <w:noWrap/>
            <w:vAlign w:val="center"/>
            <w:hideMark/>
          </w:tcPr>
          <w:p w14:paraId="766E335B"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7CB526A9"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4C99244B" w14:textId="77777777" w:rsidR="00582377" w:rsidRPr="00E95A74" w:rsidRDefault="00582377" w:rsidP="00E95A74">
            <w:pPr>
              <w:tabs>
                <w:tab w:val="left" w:pos="567"/>
              </w:tabs>
              <w:jc w:val="right"/>
              <w:rPr>
                <w:sz w:val="18"/>
                <w:szCs w:val="18"/>
              </w:rPr>
            </w:pPr>
            <w:r w:rsidRPr="00E95A74">
              <w:rPr>
                <w:sz w:val="18"/>
                <w:szCs w:val="18"/>
              </w:rPr>
              <w:t>2 654</w:t>
            </w:r>
          </w:p>
        </w:tc>
      </w:tr>
      <w:tr w:rsidR="00582377" w:rsidRPr="00E95A74" w14:paraId="66D97593" w14:textId="77777777" w:rsidTr="0042722B">
        <w:trPr>
          <w:cantSplit/>
          <w:trHeight w:val="255"/>
        </w:trPr>
        <w:tc>
          <w:tcPr>
            <w:tcW w:w="421" w:type="dxa"/>
            <w:noWrap/>
            <w:vAlign w:val="center"/>
            <w:hideMark/>
          </w:tcPr>
          <w:p w14:paraId="17EEA6F1"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39871CC8" w14:textId="77777777" w:rsidR="00582377" w:rsidRPr="00582377" w:rsidRDefault="00582377" w:rsidP="00E95A74">
            <w:pPr>
              <w:tabs>
                <w:tab w:val="left" w:pos="567"/>
              </w:tabs>
              <w:rPr>
                <w:bCs/>
                <w:sz w:val="16"/>
                <w:szCs w:val="18"/>
              </w:rPr>
            </w:pPr>
            <w:r w:rsidRPr="00582377">
              <w:rPr>
                <w:bCs/>
                <w:sz w:val="16"/>
                <w:szCs w:val="18"/>
              </w:rPr>
              <w:t>09510-Noorte huviharidus ja huvitegevus</w:t>
            </w:r>
          </w:p>
        </w:tc>
        <w:tc>
          <w:tcPr>
            <w:tcW w:w="1597" w:type="dxa"/>
            <w:noWrap/>
            <w:vAlign w:val="center"/>
            <w:hideMark/>
          </w:tcPr>
          <w:p w14:paraId="0F67E519" w14:textId="77777777" w:rsidR="00582377" w:rsidRPr="00582377" w:rsidRDefault="00582377" w:rsidP="00E95A74">
            <w:pPr>
              <w:tabs>
                <w:tab w:val="left" w:pos="567"/>
              </w:tabs>
              <w:rPr>
                <w:sz w:val="16"/>
                <w:szCs w:val="18"/>
              </w:rPr>
            </w:pPr>
            <w:r w:rsidRPr="00582377">
              <w:rPr>
                <w:sz w:val="16"/>
                <w:szCs w:val="18"/>
              </w:rPr>
              <w:t>Viljandi Kunstikool</w:t>
            </w:r>
          </w:p>
        </w:tc>
        <w:tc>
          <w:tcPr>
            <w:tcW w:w="1086" w:type="dxa"/>
            <w:noWrap/>
            <w:vAlign w:val="center"/>
            <w:hideMark/>
          </w:tcPr>
          <w:p w14:paraId="1FCCABA7"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09E1E8A8" w14:textId="77777777" w:rsidR="00582377" w:rsidRPr="00E95A74" w:rsidRDefault="00582377" w:rsidP="00E95A74">
            <w:pPr>
              <w:tabs>
                <w:tab w:val="left" w:pos="567"/>
              </w:tabs>
              <w:rPr>
                <w:sz w:val="18"/>
                <w:szCs w:val="18"/>
              </w:rPr>
            </w:pPr>
            <w:r w:rsidRPr="00E95A74">
              <w:rPr>
                <w:sz w:val="18"/>
                <w:szCs w:val="18"/>
              </w:rPr>
              <w:t>55243</w:t>
            </w:r>
          </w:p>
        </w:tc>
        <w:tc>
          <w:tcPr>
            <w:tcW w:w="1842" w:type="dxa"/>
            <w:noWrap/>
            <w:vAlign w:val="center"/>
            <w:hideMark/>
          </w:tcPr>
          <w:p w14:paraId="3AA73758" w14:textId="77777777" w:rsidR="00582377" w:rsidRPr="00E95A74" w:rsidRDefault="00582377" w:rsidP="00E95A74">
            <w:pPr>
              <w:tabs>
                <w:tab w:val="left" w:pos="567"/>
              </w:tabs>
              <w:rPr>
                <w:bCs/>
                <w:sz w:val="18"/>
                <w:szCs w:val="18"/>
              </w:rPr>
            </w:pPr>
            <w:r w:rsidRPr="00E95A74">
              <w:rPr>
                <w:bCs/>
                <w:sz w:val="18"/>
                <w:szCs w:val="18"/>
              </w:rPr>
              <w:t>Kulud muudele õppevahenditele</w:t>
            </w:r>
          </w:p>
        </w:tc>
        <w:tc>
          <w:tcPr>
            <w:tcW w:w="851" w:type="dxa"/>
            <w:noWrap/>
            <w:vAlign w:val="center"/>
            <w:hideMark/>
          </w:tcPr>
          <w:p w14:paraId="3C02FB4B" w14:textId="79B25737" w:rsidR="00582377" w:rsidRPr="0042722B" w:rsidRDefault="00582377" w:rsidP="00E95A74">
            <w:pPr>
              <w:tabs>
                <w:tab w:val="left" w:pos="567"/>
              </w:tabs>
              <w:rPr>
                <w:sz w:val="16"/>
                <w:szCs w:val="16"/>
              </w:rPr>
            </w:pPr>
          </w:p>
        </w:tc>
        <w:tc>
          <w:tcPr>
            <w:tcW w:w="1196" w:type="dxa"/>
            <w:noWrap/>
            <w:vAlign w:val="center"/>
            <w:hideMark/>
          </w:tcPr>
          <w:p w14:paraId="1B429E4A" w14:textId="652B0EE2" w:rsidR="00582377" w:rsidRPr="00E95A74" w:rsidRDefault="00582377" w:rsidP="00E95A74">
            <w:pPr>
              <w:tabs>
                <w:tab w:val="left" w:pos="567"/>
              </w:tabs>
              <w:rPr>
                <w:sz w:val="18"/>
                <w:szCs w:val="18"/>
              </w:rPr>
            </w:pPr>
          </w:p>
        </w:tc>
        <w:tc>
          <w:tcPr>
            <w:tcW w:w="2361" w:type="dxa"/>
            <w:noWrap/>
            <w:vAlign w:val="center"/>
            <w:hideMark/>
          </w:tcPr>
          <w:p w14:paraId="65BF41E4" w14:textId="77777777" w:rsidR="00582377" w:rsidRPr="00E95A74" w:rsidRDefault="00582377" w:rsidP="00E95A74">
            <w:pPr>
              <w:tabs>
                <w:tab w:val="left" w:pos="567"/>
              </w:tabs>
              <w:rPr>
                <w:sz w:val="18"/>
                <w:szCs w:val="18"/>
              </w:rPr>
            </w:pPr>
            <w:r w:rsidRPr="00E95A74">
              <w:rPr>
                <w:sz w:val="18"/>
                <w:szCs w:val="18"/>
              </w:rPr>
              <w:t>Kulud täiendavate tulude arvelt</w:t>
            </w:r>
          </w:p>
        </w:tc>
        <w:tc>
          <w:tcPr>
            <w:tcW w:w="980" w:type="dxa"/>
            <w:noWrap/>
            <w:vAlign w:val="center"/>
            <w:hideMark/>
          </w:tcPr>
          <w:p w14:paraId="754FACD4" w14:textId="77777777" w:rsidR="00582377" w:rsidRPr="00E95A74" w:rsidRDefault="00582377" w:rsidP="00E95A74">
            <w:pPr>
              <w:tabs>
                <w:tab w:val="left" w:pos="567"/>
              </w:tabs>
              <w:jc w:val="right"/>
              <w:rPr>
                <w:sz w:val="18"/>
                <w:szCs w:val="18"/>
              </w:rPr>
            </w:pPr>
            <w:r w:rsidRPr="00E95A74">
              <w:rPr>
                <w:sz w:val="18"/>
                <w:szCs w:val="18"/>
              </w:rPr>
              <w:t>4 961</w:t>
            </w:r>
          </w:p>
        </w:tc>
        <w:tc>
          <w:tcPr>
            <w:tcW w:w="851" w:type="dxa"/>
            <w:shd w:val="clear" w:color="auto" w:fill="FFF2CC" w:themeFill="accent4" w:themeFillTint="33"/>
            <w:noWrap/>
            <w:vAlign w:val="center"/>
            <w:hideMark/>
          </w:tcPr>
          <w:p w14:paraId="0CA63B87" w14:textId="77777777" w:rsidR="00582377" w:rsidRPr="00EA5393" w:rsidRDefault="00582377" w:rsidP="00E95A74">
            <w:pPr>
              <w:tabs>
                <w:tab w:val="left" w:pos="567"/>
              </w:tabs>
              <w:jc w:val="right"/>
              <w:rPr>
                <w:b/>
                <w:sz w:val="18"/>
                <w:szCs w:val="18"/>
              </w:rPr>
            </w:pPr>
            <w:r w:rsidRPr="00EA5393">
              <w:rPr>
                <w:b/>
                <w:sz w:val="18"/>
                <w:szCs w:val="18"/>
              </w:rPr>
              <w:t>3 000</w:t>
            </w:r>
          </w:p>
        </w:tc>
        <w:tc>
          <w:tcPr>
            <w:tcW w:w="708" w:type="dxa"/>
            <w:shd w:val="clear" w:color="auto" w:fill="FFF2CC" w:themeFill="accent4" w:themeFillTint="33"/>
            <w:noWrap/>
            <w:vAlign w:val="center"/>
            <w:hideMark/>
          </w:tcPr>
          <w:p w14:paraId="60465CEB"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06678A07"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4D26DC2C" w14:textId="77777777" w:rsidR="00582377" w:rsidRPr="00E95A74" w:rsidRDefault="00582377" w:rsidP="00E95A74">
            <w:pPr>
              <w:tabs>
                <w:tab w:val="left" w:pos="567"/>
              </w:tabs>
              <w:jc w:val="right"/>
              <w:rPr>
                <w:sz w:val="18"/>
                <w:szCs w:val="18"/>
              </w:rPr>
            </w:pPr>
            <w:r w:rsidRPr="00E95A74">
              <w:rPr>
                <w:sz w:val="18"/>
                <w:szCs w:val="18"/>
              </w:rPr>
              <w:t>7 961</w:t>
            </w:r>
          </w:p>
        </w:tc>
      </w:tr>
      <w:tr w:rsidR="00582377" w:rsidRPr="00E95A74" w14:paraId="646569C3" w14:textId="77777777" w:rsidTr="0042722B">
        <w:trPr>
          <w:cantSplit/>
          <w:trHeight w:val="255"/>
        </w:trPr>
        <w:tc>
          <w:tcPr>
            <w:tcW w:w="421" w:type="dxa"/>
            <w:noWrap/>
            <w:vAlign w:val="center"/>
            <w:hideMark/>
          </w:tcPr>
          <w:p w14:paraId="3F807054"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3D621DE2" w14:textId="77777777" w:rsidR="00582377" w:rsidRPr="00582377" w:rsidRDefault="00582377" w:rsidP="00E95A74">
            <w:pPr>
              <w:tabs>
                <w:tab w:val="left" w:pos="567"/>
              </w:tabs>
              <w:rPr>
                <w:bCs/>
                <w:sz w:val="16"/>
                <w:szCs w:val="18"/>
              </w:rPr>
            </w:pPr>
            <w:r w:rsidRPr="00582377">
              <w:rPr>
                <w:bCs/>
                <w:sz w:val="16"/>
                <w:szCs w:val="18"/>
              </w:rPr>
              <w:t>09510-Noorte huviharidus ja huvitegevus</w:t>
            </w:r>
          </w:p>
        </w:tc>
        <w:tc>
          <w:tcPr>
            <w:tcW w:w="1597" w:type="dxa"/>
            <w:noWrap/>
            <w:vAlign w:val="center"/>
            <w:hideMark/>
          </w:tcPr>
          <w:p w14:paraId="782138FF" w14:textId="77777777" w:rsidR="00582377" w:rsidRPr="00582377" w:rsidRDefault="00582377" w:rsidP="00E95A74">
            <w:pPr>
              <w:tabs>
                <w:tab w:val="left" w:pos="567"/>
              </w:tabs>
              <w:rPr>
                <w:sz w:val="16"/>
                <w:szCs w:val="18"/>
              </w:rPr>
            </w:pPr>
            <w:r w:rsidRPr="00582377">
              <w:rPr>
                <w:sz w:val="16"/>
                <w:szCs w:val="18"/>
              </w:rPr>
              <w:t>Viljandi Kunstikool</w:t>
            </w:r>
          </w:p>
        </w:tc>
        <w:tc>
          <w:tcPr>
            <w:tcW w:w="1086" w:type="dxa"/>
            <w:noWrap/>
            <w:vAlign w:val="center"/>
            <w:hideMark/>
          </w:tcPr>
          <w:p w14:paraId="2D947CEF"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34899EB0" w14:textId="77777777" w:rsidR="00582377" w:rsidRPr="00E95A74" w:rsidRDefault="00582377" w:rsidP="00E95A74">
            <w:pPr>
              <w:tabs>
                <w:tab w:val="left" w:pos="567"/>
              </w:tabs>
              <w:rPr>
                <w:sz w:val="18"/>
                <w:szCs w:val="18"/>
              </w:rPr>
            </w:pPr>
            <w:r w:rsidRPr="00E95A74">
              <w:rPr>
                <w:sz w:val="18"/>
                <w:szCs w:val="18"/>
              </w:rPr>
              <w:t>55244</w:t>
            </w:r>
          </w:p>
        </w:tc>
        <w:tc>
          <w:tcPr>
            <w:tcW w:w="1842" w:type="dxa"/>
            <w:noWrap/>
            <w:vAlign w:val="center"/>
            <w:hideMark/>
          </w:tcPr>
          <w:p w14:paraId="1E9992D1" w14:textId="77777777" w:rsidR="00582377" w:rsidRPr="00E95A74" w:rsidRDefault="00582377" w:rsidP="00E95A74">
            <w:pPr>
              <w:tabs>
                <w:tab w:val="left" w:pos="567"/>
              </w:tabs>
              <w:rPr>
                <w:bCs/>
                <w:sz w:val="18"/>
                <w:szCs w:val="18"/>
              </w:rPr>
            </w:pPr>
            <w:r w:rsidRPr="00E95A74">
              <w:rPr>
                <w:bCs/>
                <w:sz w:val="18"/>
                <w:szCs w:val="18"/>
              </w:rPr>
              <w:t>Kulud kolmandate isikute koolitusele</w:t>
            </w:r>
          </w:p>
        </w:tc>
        <w:tc>
          <w:tcPr>
            <w:tcW w:w="851" w:type="dxa"/>
            <w:noWrap/>
            <w:vAlign w:val="center"/>
            <w:hideMark/>
          </w:tcPr>
          <w:p w14:paraId="04A21D58" w14:textId="39912E33" w:rsidR="00582377" w:rsidRPr="0042722B" w:rsidRDefault="00582377" w:rsidP="00E95A74">
            <w:pPr>
              <w:tabs>
                <w:tab w:val="left" w:pos="567"/>
              </w:tabs>
              <w:rPr>
                <w:sz w:val="16"/>
                <w:szCs w:val="16"/>
              </w:rPr>
            </w:pPr>
          </w:p>
        </w:tc>
        <w:tc>
          <w:tcPr>
            <w:tcW w:w="1196" w:type="dxa"/>
            <w:noWrap/>
            <w:vAlign w:val="center"/>
            <w:hideMark/>
          </w:tcPr>
          <w:p w14:paraId="3E739F69" w14:textId="3FE6E1F2" w:rsidR="00582377" w:rsidRPr="00E95A74" w:rsidRDefault="00582377" w:rsidP="00E95A74">
            <w:pPr>
              <w:tabs>
                <w:tab w:val="left" w:pos="567"/>
              </w:tabs>
              <w:rPr>
                <w:sz w:val="18"/>
                <w:szCs w:val="18"/>
              </w:rPr>
            </w:pPr>
          </w:p>
        </w:tc>
        <w:tc>
          <w:tcPr>
            <w:tcW w:w="2361" w:type="dxa"/>
            <w:noWrap/>
            <w:vAlign w:val="center"/>
            <w:hideMark/>
          </w:tcPr>
          <w:p w14:paraId="74B74653" w14:textId="77777777" w:rsidR="00582377" w:rsidRPr="00E95A74" w:rsidRDefault="00582377" w:rsidP="00E95A74">
            <w:pPr>
              <w:tabs>
                <w:tab w:val="left" w:pos="567"/>
              </w:tabs>
              <w:rPr>
                <w:sz w:val="18"/>
                <w:szCs w:val="18"/>
              </w:rPr>
            </w:pPr>
            <w:r w:rsidRPr="00E95A74">
              <w:rPr>
                <w:sz w:val="18"/>
                <w:szCs w:val="18"/>
              </w:rPr>
              <w:t>Kulud täiendavate tulude arvelt</w:t>
            </w:r>
          </w:p>
        </w:tc>
        <w:tc>
          <w:tcPr>
            <w:tcW w:w="980" w:type="dxa"/>
            <w:noWrap/>
            <w:vAlign w:val="center"/>
            <w:hideMark/>
          </w:tcPr>
          <w:p w14:paraId="3611CD6C" w14:textId="77777777" w:rsidR="00582377" w:rsidRPr="00E95A74" w:rsidRDefault="00582377" w:rsidP="00E95A74">
            <w:pPr>
              <w:tabs>
                <w:tab w:val="left" w:pos="567"/>
              </w:tabs>
              <w:jc w:val="right"/>
              <w:rPr>
                <w:sz w:val="18"/>
                <w:szCs w:val="18"/>
              </w:rPr>
            </w:pPr>
            <w:r w:rsidRPr="00E95A74">
              <w:rPr>
                <w:sz w:val="18"/>
                <w:szCs w:val="18"/>
              </w:rPr>
              <w:t>720</w:t>
            </w:r>
          </w:p>
        </w:tc>
        <w:tc>
          <w:tcPr>
            <w:tcW w:w="851" w:type="dxa"/>
            <w:shd w:val="clear" w:color="auto" w:fill="FFF2CC" w:themeFill="accent4" w:themeFillTint="33"/>
            <w:noWrap/>
            <w:vAlign w:val="center"/>
            <w:hideMark/>
          </w:tcPr>
          <w:p w14:paraId="64027808" w14:textId="77777777" w:rsidR="00582377" w:rsidRPr="00EA5393" w:rsidRDefault="00582377" w:rsidP="00E95A74">
            <w:pPr>
              <w:tabs>
                <w:tab w:val="left" w:pos="567"/>
              </w:tabs>
              <w:jc w:val="right"/>
              <w:rPr>
                <w:b/>
                <w:sz w:val="18"/>
                <w:szCs w:val="18"/>
              </w:rPr>
            </w:pPr>
            <w:r w:rsidRPr="00EA5393">
              <w:rPr>
                <w:b/>
                <w:sz w:val="18"/>
                <w:szCs w:val="18"/>
              </w:rPr>
              <w:t>550</w:t>
            </w:r>
          </w:p>
        </w:tc>
        <w:tc>
          <w:tcPr>
            <w:tcW w:w="708" w:type="dxa"/>
            <w:shd w:val="clear" w:color="auto" w:fill="FFF2CC" w:themeFill="accent4" w:themeFillTint="33"/>
            <w:noWrap/>
            <w:vAlign w:val="center"/>
            <w:hideMark/>
          </w:tcPr>
          <w:p w14:paraId="4DC3B5E7"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68264771"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1F8FA2CE" w14:textId="77777777" w:rsidR="00582377" w:rsidRPr="00E95A74" w:rsidRDefault="00582377" w:rsidP="00E95A74">
            <w:pPr>
              <w:tabs>
                <w:tab w:val="left" w:pos="567"/>
              </w:tabs>
              <w:jc w:val="right"/>
              <w:rPr>
                <w:sz w:val="18"/>
                <w:szCs w:val="18"/>
              </w:rPr>
            </w:pPr>
            <w:r w:rsidRPr="00E95A74">
              <w:rPr>
                <w:sz w:val="18"/>
                <w:szCs w:val="18"/>
              </w:rPr>
              <w:t>1 270</w:t>
            </w:r>
          </w:p>
        </w:tc>
      </w:tr>
      <w:tr w:rsidR="00582377" w:rsidRPr="00E95A74" w14:paraId="720624EB" w14:textId="77777777" w:rsidTr="0042722B">
        <w:trPr>
          <w:cantSplit/>
          <w:trHeight w:val="255"/>
        </w:trPr>
        <w:tc>
          <w:tcPr>
            <w:tcW w:w="421" w:type="dxa"/>
            <w:noWrap/>
            <w:vAlign w:val="center"/>
            <w:hideMark/>
          </w:tcPr>
          <w:p w14:paraId="21974F22"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44C39767" w14:textId="77777777" w:rsidR="00582377" w:rsidRPr="00582377" w:rsidRDefault="00582377" w:rsidP="00E95A74">
            <w:pPr>
              <w:tabs>
                <w:tab w:val="left" w:pos="567"/>
              </w:tabs>
              <w:rPr>
                <w:bCs/>
                <w:sz w:val="16"/>
                <w:szCs w:val="18"/>
              </w:rPr>
            </w:pPr>
            <w:r w:rsidRPr="00582377">
              <w:rPr>
                <w:bCs/>
                <w:sz w:val="16"/>
                <w:szCs w:val="18"/>
              </w:rPr>
              <w:t>09510-Noorte huviharidus ja huvitegevus</w:t>
            </w:r>
          </w:p>
        </w:tc>
        <w:tc>
          <w:tcPr>
            <w:tcW w:w="1597" w:type="dxa"/>
            <w:noWrap/>
            <w:vAlign w:val="center"/>
            <w:hideMark/>
          </w:tcPr>
          <w:p w14:paraId="1E943245" w14:textId="77777777" w:rsidR="00582377" w:rsidRPr="00582377" w:rsidRDefault="00582377" w:rsidP="00E95A74">
            <w:pPr>
              <w:tabs>
                <w:tab w:val="left" w:pos="567"/>
              </w:tabs>
              <w:rPr>
                <w:sz w:val="16"/>
                <w:szCs w:val="18"/>
              </w:rPr>
            </w:pPr>
            <w:r w:rsidRPr="00582377">
              <w:rPr>
                <w:sz w:val="16"/>
                <w:szCs w:val="18"/>
              </w:rPr>
              <w:t>Viljandi Kunstikool</w:t>
            </w:r>
          </w:p>
        </w:tc>
        <w:tc>
          <w:tcPr>
            <w:tcW w:w="1086" w:type="dxa"/>
            <w:noWrap/>
            <w:vAlign w:val="center"/>
            <w:hideMark/>
          </w:tcPr>
          <w:p w14:paraId="36595177"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1B971840" w14:textId="77777777" w:rsidR="00582377" w:rsidRPr="00E95A74" w:rsidRDefault="00582377" w:rsidP="00E95A74">
            <w:pPr>
              <w:tabs>
                <w:tab w:val="left" w:pos="567"/>
              </w:tabs>
              <w:rPr>
                <w:sz w:val="18"/>
                <w:szCs w:val="18"/>
              </w:rPr>
            </w:pPr>
            <w:r w:rsidRPr="00E95A74">
              <w:rPr>
                <w:sz w:val="18"/>
                <w:szCs w:val="18"/>
              </w:rPr>
              <w:t>55251</w:t>
            </w:r>
          </w:p>
        </w:tc>
        <w:tc>
          <w:tcPr>
            <w:tcW w:w="1842" w:type="dxa"/>
            <w:noWrap/>
            <w:vAlign w:val="center"/>
            <w:hideMark/>
          </w:tcPr>
          <w:p w14:paraId="0E8A16CF" w14:textId="77777777" w:rsidR="00582377" w:rsidRPr="00E95A74" w:rsidRDefault="00582377" w:rsidP="00E95A74">
            <w:pPr>
              <w:tabs>
                <w:tab w:val="left" w:pos="567"/>
              </w:tabs>
              <w:rPr>
                <w:bCs/>
                <w:sz w:val="18"/>
                <w:szCs w:val="18"/>
              </w:rPr>
            </w:pPr>
            <w:r w:rsidRPr="00E95A74">
              <w:rPr>
                <w:bCs/>
                <w:sz w:val="18"/>
                <w:szCs w:val="18"/>
              </w:rPr>
              <w:t>Kommunikatsiooni-, kultuuri- ja vaba aja sisustamise kulud</w:t>
            </w:r>
          </w:p>
        </w:tc>
        <w:tc>
          <w:tcPr>
            <w:tcW w:w="851" w:type="dxa"/>
            <w:noWrap/>
            <w:vAlign w:val="center"/>
            <w:hideMark/>
          </w:tcPr>
          <w:p w14:paraId="6299C895" w14:textId="31226116" w:rsidR="00582377" w:rsidRPr="0042722B" w:rsidRDefault="00582377" w:rsidP="00E95A74">
            <w:pPr>
              <w:tabs>
                <w:tab w:val="left" w:pos="567"/>
              </w:tabs>
              <w:rPr>
                <w:sz w:val="16"/>
                <w:szCs w:val="16"/>
              </w:rPr>
            </w:pPr>
          </w:p>
        </w:tc>
        <w:tc>
          <w:tcPr>
            <w:tcW w:w="1196" w:type="dxa"/>
            <w:noWrap/>
            <w:vAlign w:val="center"/>
            <w:hideMark/>
          </w:tcPr>
          <w:p w14:paraId="5C328F93" w14:textId="1776E5B2" w:rsidR="00582377" w:rsidRPr="00E95A74" w:rsidRDefault="00582377" w:rsidP="00E95A74">
            <w:pPr>
              <w:tabs>
                <w:tab w:val="left" w:pos="567"/>
              </w:tabs>
              <w:rPr>
                <w:sz w:val="18"/>
                <w:szCs w:val="18"/>
              </w:rPr>
            </w:pPr>
          </w:p>
        </w:tc>
        <w:tc>
          <w:tcPr>
            <w:tcW w:w="2361" w:type="dxa"/>
            <w:noWrap/>
            <w:vAlign w:val="center"/>
            <w:hideMark/>
          </w:tcPr>
          <w:p w14:paraId="1ABAD571" w14:textId="77777777" w:rsidR="00582377" w:rsidRPr="00E95A74" w:rsidRDefault="00582377" w:rsidP="00E95A74">
            <w:pPr>
              <w:tabs>
                <w:tab w:val="left" w:pos="567"/>
              </w:tabs>
              <w:rPr>
                <w:sz w:val="18"/>
                <w:szCs w:val="18"/>
              </w:rPr>
            </w:pPr>
            <w:r w:rsidRPr="00E95A74">
              <w:rPr>
                <w:sz w:val="18"/>
                <w:szCs w:val="18"/>
              </w:rPr>
              <w:t>Kulud täiendavate tulude arvelt</w:t>
            </w:r>
          </w:p>
        </w:tc>
        <w:tc>
          <w:tcPr>
            <w:tcW w:w="980" w:type="dxa"/>
            <w:noWrap/>
            <w:vAlign w:val="center"/>
            <w:hideMark/>
          </w:tcPr>
          <w:p w14:paraId="0C9B1E21" w14:textId="77777777" w:rsidR="00582377" w:rsidRPr="00E95A74" w:rsidRDefault="00582377" w:rsidP="00E95A74">
            <w:pPr>
              <w:tabs>
                <w:tab w:val="left" w:pos="567"/>
              </w:tabs>
              <w:jc w:val="right"/>
              <w:rPr>
                <w:sz w:val="18"/>
                <w:szCs w:val="18"/>
              </w:rPr>
            </w:pPr>
            <w:r w:rsidRPr="00E95A74">
              <w:rPr>
                <w:sz w:val="18"/>
                <w:szCs w:val="18"/>
              </w:rPr>
              <w:t>4 076</w:t>
            </w:r>
          </w:p>
        </w:tc>
        <w:tc>
          <w:tcPr>
            <w:tcW w:w="851" w:type="dxa"/>
            <w:shd w:val="clear" w:color="auto" w:fill="FFF2CC" w:themeFill="accent4" w:themeFillTint="33"/>
            <w:noWrap/>
            <w:vAlign w:val="center"/>
            <w:hideMark/>
          </w:tcPr>
          <w:p w14:paraId="35DF95CE" w14:textId="77777777" w:rsidR="00582377" w:rsidRPr="00EA5393" w:rsidRDefault="00582377" w:rsidP="00E95A74">
            <w:pPr>
              <w:tabs>
                <w:tab w:val="left" w:pos="567"/>
              </w:tabs>
              <w:jc w:val="right"/>
              <w:rPr>
                <w:b/>
                <w:sz w:val="18"/>
                <w:szCs w:val="18"/>
              </w:rPr>
            </w:pPr>
            <w:r w:rsidRPr="00EA5393">
              <w:rPr>
                <w:b/>
                <w:sz w:val="18"/>
                <w:szCs w:val="18"/>
              </w:rPr>
              <w:t>3 412</w:t>
            </w:r>
          </w:p>
        </w:tc>
        <w:tc>
          <w:tcPr>
            <w:tcW w:w="708" w:type="dxa"/>
            <w:shd w:val="clear" w:color="auto" w:fill="FFF2CC" w:themeFill="accent4" w:themeFillTint="33"/>
            <w:noWrap/>
            <w:vAlign w:val="center"/>
            <w:hideMark/>
          </w:tcPr>
          <w:p w14:paraId="5D82D40E"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7F0DFD37"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56B828E8" w14:textId="77777777" w:rsidR="00582377" w:rsidRPr="00E95A74" w:rsidRDefault="00582377" w:rsidP="00E95A74">
            <w:pPr>
              <w:tabs>
                <w:tab w:val="left" w:pos="567"/>
              </w:tabs>
              <w:jc w:val="right"/>
              <w:rPr>
                <w:sz w:val="18"/>
                <w:szCs w:val="18"/>
              </w:rPr>
            </w:pPr>
            <w:r w:rsidRPr="00E95A74">
              <w:rPr>
                <w:sz w:val="18"/>
                <w:szCs w:val="18"/>
              </w:rPr>
              <w:t>7 488</w:t>
            </w:r>
          </w:p>
        </w:tc>
      </w:tr>
      <w:tr w:rsidR="00582377" w:rsidRPr="00E95A74" w14:paraId="256CD180" w14:textId="77777777" w:rsidTr="0042722B">
        <w:trPr>
          <w:cantSplit/>
          <w:trHeight w:val="255"/>
        </w:trPr>
        <w:tc>
          <w:tcPr>
            <w:tcW w:w="421" w:type="dxa"/>
            <w:noWrap/>
            <w:vAlign w:val="center"/>
            <w:hideMark/>
          </w:tcPr>
          <w:p w14:paraId="70C34700"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0E87C01E" w14:textId="77777777" w:rsidR="00582377" w:rsidRPr="00582377" w:rsidRDefault="00582377" w:rsidP="00E95A74">
            <w:pPr>
              <w:tabs>
                <w:tab w:val="left" w:pos="567"/>
              </w:tabs>
              <w:rPr>
                <w:bCs/>
                <w:sz w:val="16"/>
                <w:szCs w:val="18"/>
              </w:rPr>
            </w:pPr>
            <w:r w:rsidRPr="00582377">
              <w:rPr>
                <w:bCs/>
                <w:sz w:val="16"/>
                <w:szCs w:val="18"/>
              </w:rPr>
              <w:t>09510-Noorte huviharidus ja huvitegevus</w:t>
            </w:r>
          </w:p>
        </w:tc>
        <w:tc>
          <w:tcPr>
            <w:tcW w:w="1597" w:type="dxa"/>
            <w:noWrap/>
            <w:vAlign w:val="center"/>
            <w:hideMark/>
          </w:tcPr>
          <w:p w14:paraId="08E1EEC8" w14:textId="77777777" w:rsidR="00582377" w:rsidRPr="00582377" w:rsidRDefault="00582377" w:rsidP="00E95A74">
            <w:pPr>
              <w:tabs>
                <w:tab w:val="left" w:pos="567"/>
              </w:tabs>
              <w:rPr>
                <w:sz w:val="16"/>
                <w:szCs w:val="18"/>
              </w:rPr>
            </w:pPr>
            <w:r w:rsidRPr="00582377">
              <w:rPr>
                <w:sz w:val="16"/>
                <w:szCs w:val="18"/>
              </w:rPr>
              <w:t>Viljandi Muusikakool</w:t>
            </w:r>
          </w:p>
        </w:tc>
        <w:tc>
          <w:tcPr>
            <w:tcW w:w="1086" w:type="dxa"/>
            <w:noWrap/>
            <w:vAlign w:val="center"/>
            <w:hideMark/>
          </w:tcPr>
          <w:p w14:paraId="5E9224C1" w14:textId="77777777" w:rsidR="00582377" w:rsidRPr="00582377" w:rsidRDefault="00582377" w:rsidP="00E95A74">
            <w:pPr>
              <w:tabs>
                <w:tab w:val="left" w:pos="567"/>
              </w:tabs>
              <w:rPr>
                <w:bCs/>
                <w:sz w:val="16"/>
                <w:szCs w:val="18"/>
              </w:rPr>
            </w:pPr>
            <w:r w:rsidRPr="00582377">
              <w:rPr>
                <w:bCs/>
                <w:sz w:val="16"/>
                <w:szCs w:val="18"/>
              </w:rPr>
              <w:t>45-Muud toetused</w:t>
            </w:r>
          </w:p>
        </w:tc>
        <w:tc>
          <w:tcPr>
            <w:tcW w:w="757" w:type="dxa"/>
            <w:noWrap/>
            <w:vAlign w:val="center"/>
            <w:hideMark/>
          </w:tcPr>
          <w:p w14:paraId="2798DF80" w14:textId="77777777" w:rsidR="00582377" w:rsidRPr="00E95A74" w:rsidRDefault="00582377" w:rsidP="00E95A74">
            <w:pPr>
              <w:tabs>
                <w:tab w:val="left" w:pos="567"/>
              </w:tabs>
              <w:rPr>
                <w:sz w:val="18"/>
                <w:szCs w:val="18"/>
              </w:rPr>
            </w:pPr>
            <w:r w:rsidRPr="00E95A74">
              <w:rPr>
                <w:sz w:val="18"/>
                <w:szCs w:val="18"/>
              </w:rPr>
              <w:t>4528</w:t>
            </w:r>
          </w:p>
        </w:tc>
        <w:tc>
          <w:tcPr>
            <w:tcW w:w="1842" w:type="dxa"/>
            <w:noWrap/>
            <w:vAlign w:val="center"/>
            <w:hideMark/>
          </w:tcPr>
          <w:p w14:paraId="2EC2EDBE" w14:textId="77777777" w:rsidR="00582377" w:rsidRPr="00E95A74" w:rsidRDefault="00582377" w:rsidP="00E95A74">
            <w:pPr>
              <w:tabs>
                <w:tab w:val="left" w:pos="567"/>
              </w:tabs>
              <w:rPr>
                <w:bCs/>
                <w:sz w:val="18"/>
                <w:szCs w:val="18"/>
              </w:rPr>
            </w:pPr>
            <w:r w:rsidRPr="00E95A74">
              <w:rPr>
                <w:bCs/>
                <w:sz w:val="18"/>
                <w:szCs w:val="18"/>
              </w:rPr>
              <w:t>Liikmemaksud</w:t>
            </w:r>
          </w:p>
        </w:tc>
        <w:tc>
          <w:tcPr>
            <w:tcW w:w="851" w:type="dxa"/>
            <w:noWrap/>
            <w:vAlign w:val="center"/>
            <w:hideMark/>
          </w:tcPr>
          <w:p w14:paraId="07276D5D" w14:textId="2A8DB244" w:rsidR="00582377" w:rsidRPr="0042722B" w:rsidRDefault="00582377" w:rsidP="00E95A74">
            <w:pPr>
              <w:tabs>
                <w:tab w:val="left" w:pos="567"/>
              </w:tabs>
              <w:rPr>
                <w:sz w:val="16"/>
                <w:szCs w:val="16"/>
              </w:rPr>
            </w:pPr>
          </w:p>
        </w:tc>
        <w:tc>
          <w:tcPr>
            <w:tcW w:w="1196" w:type="dxa"/>
            <w:noWrap/>
            <w:vAlign w:val="center"/>
            <w:hideMark/>
          </w:tcPr>
          <w:p w14:paraId="76CDAC34" w14:textId="47569CE7" w:rsidR="00582377" w:rsidRPr="00E95A74" w:rsidRDefault="00582377" w:rsidP="00E95A74">
            <w:pPr>
              <w:tabs>
                <w:tab w:val="left" w:pos="567"/>
              </w:tabs>
              <w:rPr>
                <w:sz w:val="18"/>
                <w:szCs w:val="18"/>
              </w:rPr>
            </w:pPr>
          </w:p>
        </w:tc>
        <w:tc>
          <w:tcPr>
            <w:tcW w:w="2361" w:type="dxa"/>
            <w:noWrap/>
            <w:vAlign w:val="center"/>
            <w:hideMark/>
          </w:tcPr>
          <w:p w14:paraId="4B5442F9" w14:textId="77777777" w:rsidR="00582377" w:rsidRPr="00E95A74" w:rsidRDefault="00582377" w:rsidP="00E95A74">
            <w:pPr>
              <w:tabs>
                <w:tab w:val="left" w:pos="567"/>
              </w:tabs>
              <w:rPr>
                <w:sz w:val="18"/>
                <w:szCs w:val="18"/>
              </w:rPr>
            </w:pPr>
            <w:r w:rsidRPr="00E95A74">
              <w:rPr>
                <w:sz w:val="18"/>
                <w:szCs w:val="18"/>
              </w:rPr>
              <w:t>Liikmemaksud suuremad</w:t>
            </w:r>
          </w:p>
        </w:tc>
        <w:tc>
          <w:tcPr>
            <w:tcW w:w="980" w:type="dxa"/>
            <w:noWrap/>
            <w:vAlign w:val="center"/>
            <w:hideMark/>
          </w:tcPr>
          <w:p w14:paraId="7A9A1C80" w14:textId="77777777" w:rsidR="00582377" w:rsidRPr="00E95A74" w:rsidRDefault="00582377" w:rsidP="00E95A74">
            <w:pPr>
              <w:tabs>
                <w:tab w:val="left" w:pos="567"/>
              </w:tabs>
              <w:jc w:val="right"/>
              <w:rPr>
                <w:sz w:val="18"/>
                <w:szCs w:val="18"/>
              </w:rPr>
            </w:pPr>
            <w:r w:rsidRPr="00E95A74">
              <w:rPr>
                <w:sz w:val="18"/>
                <w:szCs w:val="18"/>
              </w:rPr>
              <w:t>662</w:t>
            </w:r>
          </w:p>
        </w:tc>
        <w:tc>
          <w:tcPr>
            <w:tcW w:w="851" w:type="dxa"/>
            <w:shd w:val="clear" w:color="auto" w:fill="FFF2CC" w:themeFill="accent4" w:themeFillTint="33"/>
            <w:noWrap/>
            <w:vAlign w:val="center"/>
            <w:hideMark/>
          </w:tcPr>
          <w:p w14:paraId="054456BC" w14:textId="77777777" w:rsidR="00582377" w:rsidRPr="00EA5393" w:rsidRDefault="00582377" w:rsidP="00E95A74">
            <w:pPr>
              <w:tabs>
                <w:tab w:val="left" w:pos="567"/>
              </w:tabs>
              <w:jc w:val="right"/>
              <w:rPr>
                <w:b/>
                <w:sz w:val="18"/>
                <w:szCs w:val="18"/>
              </w:rPr>
            </w:pPr>
            <w:r w:rsidRPr="00EA5393">
              <w:rPr>
                <w:b/>
                <w:sz w:val="18"/>
                <w:szCs w:val="18"/>
              </w:rPr>
              <w:t>181</w:t>
            </w:r>
          </w:p>
        </w:tc>
        <w:tc>
          <w:tcPr>
            <w:tcW w:w="708" w:type="dxa"/>
            <w:shd w:val="clear" w:color="auto" w:fill="FFF2CC" w:themeFill="accent4" w:themeFillTint="33"/>
            <w:noWrap/>
            <w:vAlign w:val="center"/>
            <w:hideMark/>
          </w:tcPr>
          <w:p w14:paraId="29C02411"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4B347BBD"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377BDA27" w14:textId="77777777" w:rsidR="00582377" w:rsidRPr="00E95A74" w:rsidRDefault="00582377" w:rsidP="00E95A74">
            <w:pPr>
              <w:tabs>
                <w:tab w:val="left" w:pos="567"/>
              </w:tabs>
              <w:jc w:val="right"/>
              <w:rPr>
                <w:sz w:val="18"/>
                <w:szCs w:val="18"/>
              </w:rPr>
            </w:pPr>
            <w:r w:rsidRPr="00E95A74">
              <w:rPr>
                <w:sz w:val="18"/>
                <w:szCs w:val="18"/>
              </w:rPr>
              <w:t>843</w:t>
            </w:r>
          </w:p>
        </w:tc>
      </w:tr>
      <w:tr w:rsidR="00582377" w:rsidRPr="00E95A74" w14:paraId="6FDBED1B" w14:textId="77777777" w:rsidTr="0042722B">
        <w:trPr>
          <w:cantSplit/>
          <w:trHeight w:val="255"/>
        </w:trPr>
        <w:tc>
          <w:tcPr>
            <w:tcW w:w="421" w:type="dxa"/>
            <w:noWrap/>
            <w:vAlign w:val="center"/>
            <w:hideMark/>
          </w:tcPr>
          <w:p w14:paraId="5AADF257"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5E36E173" w14:textId="77777777" w:rsidR="00582377" w:rsidRPr="00582377" w:rsidRDefault="00582377" w:rsidP="00E95A74">
            <w:pPr>
              <w:tabs>
                <w:tab w:val="left" w:pos="567"/>
              </w:tabs>
              <w:rPr>
                <w:bCs/>
                <w:sz w:val="16"/>
                <w:szCs w:val="18"/>
              </w:rPr>
            </w:pPr>
            <w:r w:rsidRPr="00582377">
              <w:rPr>
                <w:bCs/>
                <w:sz w:val="16"/>
                <w:szCs w:val="18"/>
              </w:rPr>
              <w:t>09510-Noorte huviharidus ja huvitegevus</w:t>
            </w:r>
          </w:p>
        </w:tc>
        <w:tc>
          <w:tcPr>
            <w:tcW w:w="1597" w:type="dxa"/>
            <w:noWrap/>
            <w:vAlign w:val="center"/>
            <w:hideMark/>
          </w:tcPr>
          <w:p w14:paraId="7A73DD8D" w14:textId="77777777" w:rsidR="00582377" w:rsidRPr="00582377" w:rsidRDefault="00582377" w:rsidP="00E95A74">
            <w:pPr>
              <w:tabs>
                <w:tab w:val="left" w:pos="567"/>
              </w:tabs>
              <w:rPr>
                <w:sz w:val="16"/>
                <w:szCs w:val="18"/>
              </w:rPr>
            </w:pPr>
            <w:r w:rsidRPr="00582377">
              <w:rPr>
                <w:sz w:val="16"/>
                <w:szCs w:val="18"/>
              </w:rPr>
              <w:t>Viljandi Muusikakool</w:t>
            </w:r>
          </w:p>
        </w:tc>
        <w:tc>
          <w:tcPr>
            <w:tcW w:w="1086" w:type="dxa"/>
            <w:noWrap/>
            <w:vAlign w:val="center"/>
            <w:hideMark/>
          </w:tcPr>
          <w:p w14:paraId="4A077630"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1B4DF4F8" w14:textId="77777777" w:rsidR="00582377" w:rsidRPr="00E95A74" w:rsidRDefault="00582377" w:rsidP="00E95A74">
            <w:pPr>
              <w:tabs>
                <w:tab w:val="left" w:pos="567"/>
              </w:tabs>
              <w:rPr>
                <w:sz w:val="18"/>
                <w:szCs w:val="18"/>
              </w:rPr>
            </w:pPr>
            <w:r w:rsidRPr="00E95A74">
              <w:rPr>
                <w:sz w:val="18"/>
                <w:szCs w:val="18"/>
              </w:rPr>
              <w:t>55251</w:t>
            </w:r>
          </w:p>
        </w:tc>
        <w:tc>
          <w:tcPr>
            <w:tcW w:w="1842" w:type="dxa"/>
            <w:noWrap/>
            <w:vAlign w:val="center"/>
            <w:hideMark/>
          </w:tcPr>
          <w:p w14:paraId="18BB864B" w14:textId="77777777" w:rsidR="00582377" w:rsidRPr="00E95A74" w:rsidRDefault="00582377" w:rsidP="00E95A74">
            <w:pPr>
              <w:tabs>
                <w:tab w:val="left" w:pos="567"/>
              </w:tabs>
              <w:rPr>
                <w:bCs/>
                <w:sz w:val="18"/>
                <w:szCs w:val="18"/>
              </w:rPr>
            </w:pPr>
            <w:r w:rsidRPr="00E95A74">
              <w:rPr>
                <w:bCs/>
                <w:sz w:val="18"/>
                <w:szCs w:val="18"/>
              </w:rPr>
              <w:t>Kommunikatsiooni-, kultuuri- ja vaba aja sisustamise kulud</w:t>
            </w:r>
          </w:p>
        </w:tc>
        <w:tc>
          <w:tcPr>
            <w:tcW w:w="851" w:type="dxa"/>
            <w:noWrap/>
            <w:vAlign w:val="center"/>
            <w:hideMark/>
          </w:tcPr>
          <w:p w14:paraId="6D1BA790" w14:textId="31BB2944" w:rsidR="00582377" w:rsidRPr="0042722B" w:rsidRDefault="00582377" w:rsidP="00E95A74">
            <w:pPr>
              <w:tabs>
                <w:tab w:val="left" w:pos="567"/>
              </w:tabs>
              <w:rPr>
                <w:sz w:val="16"/>
                <w:szCs w:val="16"/>
              </w:rPr>
            </w:pPr>
          </w:p>
        </w:tc>
        <w:tc>
          <w:tcPr>
            <w:tcW w:w="1196" w:type="dxa"/>
            <w:noWrap/>
            <w:vAlign w:val="center"/>
            <w:hideMark/>
          </w:tcPr>
          <w:p w14:paraId="422E903A" w14:textId="60CE2F72" w:rsidR="00582377" w:rsidRPr="00E95A74" w:rsidRDefault="00582377" w:rsidP="00E95A74">
            <w:pPr>
              <w:tabs>
                <w:tab w:val="left" w:pos="567"/>
              </w:tabs>
              <w:rPr>
                <w:sz w:val="18"/>
                <w:szCs w:val="18"/>
              </w:rPr>
            </w:pPr>
          </w:p>
        </w:tc>
        <w:tc>
          <w:tcPr>
            <w:tcW w:w="2361" w:type="dxa"/>
            <w:noWrap/>
            <w:vAlign w:val="center"/>
            <w:hideMark/>
          </w:tcPr>
          <w:p w14:paraId="0F5FD525" w14:textId="5E949066" w:rsidR="00582377" w:rsidRPr="00E95A74" w:rsidRDefault="00582377" w:rsidP="00AA144F">
            <w:pPr>
              <w:tabs>
                <w:tab w:val="left" w:pos="567"/>
              </w:tabs>
              <w:rPr>
                <w:sz w:val="18"/>
                <w:szCs w:val="18"/>
              </w:rPr>
            </w:pPr>
            <w:r w:rsidRPr="00E95A74">
              <w:rPr>
                <w:sz w:val="18"/>
                <w:szCs w:val="18"/>
              </w:rPr>
              <w:t xml:space="preserve">Liikmemaksud suuremad </w:t>
            </w:r>
            <w:r w:rsidR="00AA144F">
              <w:rPr>
                <w:sz w:val="18"/>
                <w:szCs w:val="18"/>
              </w:rPr>
              <w:t>+</w:t>
            </w:r>
            <w:r w:rsidRPr="00E95A74">
              <w:rPr>
                <w:sz w:val="18"/>
                <w:szCs w:val="18"/>
              </w:rPr>
              <w:t xml:space="preserve">181 </w:t>
            </w:r>
            <w:r w:rsidR="004665CD">
              <w:rPr>
                <w:sz w:val="18"/>
                <w:szCs w:val="18"/>
              </w:rPr>
              <w:t>eurot</w:t>
            </w:r>
            <w:r w:rsidRPr="00E95A74">
              <w:rPr>
                <w:sz w:val="18"/>
                <w:szCs w:val="18"/>
              </w:rPr>
              <w:t xml:space="preserve">, kulud sihtraha arvelt </w:t>
            </w:r>
            <w:r w:rsidR="00AA144F">
              <w:rPr>
                <w:sz w:val="18"/>
                <w:szCs w:val="18"/>
              </w:rPr>
              <w:t>+</w:t>
            </w:r>
            <w:r w:rsidRPr="00E95A74">
              <w:rPr>
                <w:sz w:val="18"/>
                <w:szCs w:val="18"/>
              </w:rPr>
              <w:t xml:space="preserve">3432 </w:t>
            </w:r>
            <w:r w:rsidR="004665CD">
              <w:rPr>
                <w:sz w:val="18"/>
                <w:szCs w:val="18"/>
              </w:rPr>
              <w:t>eurot</w:t>
            </w:r>
            <w:r w:rsidR="00AA144F">
              <w:rPr>
                <w:sz w:val="18"/>
                <w:szCs w:val="18"/>
              </w:rPr>
              <w:t xml:space="preserve">, ringitasude eelarve vähendamine </w:t>
            </w:r>
            <w:r w:rsidRPr="00E95A74">
              <w:rPr>
                <w:sz w:val="18"/>
                <w:szCs w:val="18"/>
              </w:rPr>
              <w:t xml:space="preserve">-3432 </w:t>
            </w:r>
            <w:r w:rsidR="004665CD">
              <w:rPr>
                <w:sz w:val="18"/>
                <w:szCs w:val="18"/>
              </w:rPr>
              <w:t>eurot</w:t>
            </w:r>
          </w:p>
        </w:tc>
        <w:tc>
          <w:tcPr>
            <w:tcW w:w="980" w:type="dxa"/>
            <w:noWrap/>
            <w:vAlign w:val="center"/>
            <w:hideMark/>
          </w:tcPr>
          <w:p w14:paraId="6A809846" w14:textId="77777777" w:rsidR="00582377" w:rsidRPr="00E95A74" w:rsidRDefault="00582377" w:rsidP="00E95A74">
            <w:pPr>
              <w:tabs>
                <w:tab w:val="left" w:pos="567"/>
              </w:tabs>
              <w:jc w:val="right"/>
              <w:rPr>
                <w:sz w:val="18"/>
                <w:szCs w:val="18"/>
              </w:rPr>
            </w:pPr>
            <w:r w:rsidRPr="00E95A74">
              <w:rPr>
                <w:sz w:val="18"/>
                <w:szCs w:val="18"/>
              </w:rPr>
              <w:t>14 710</w:t>
            </w:r>
          </w:p>
        </w:tc>
        <w:tc>
          <w:tcPr>
            <w:tcW w:w="851" w:type="dxa"/>
            <w:shd w:val="clear" w:color="auto" w:fill="FFF2CC" w:themeFill="accent4" w:themeFillTint="33"/>
            <w:noWrap/>
            <w:vAlign w:val="center"/>
            <w:hideMark/>
          </w:tcPr>
          <w:p w14:paraId="625E993B" w14:textId="77777777" w:rsidR="00582377" w:rsidRPr="00EA5393" w:rsidRDefault="00582377" w:rsidP="00E95A74">
            <w:pPr>
              <w:tabs>
                <w:tab w:val="left" w:pos="567"/>
              </w:tabs>
              <w:jc w:val="right"/>
              <w:rPr>
                <w:b/>
                <w:sz w:val="18"/>
                <w:szCs w:val="18"/>
              </w:rPr>
            </w:pPr>
            <w:r w:rsidRPr="00EA5393">
              <w:rPr>
                <w:b/>
                <w:sz w:val="18"/>
                <w:szCs w:val="18"/>
              </w:rPr>
              <w:t>-3 613</w:t>
            </w:r>
          </w:p>
        </w:tc>
        <w:tc>
          <w:tcPr>
            <w:tcW w:w="708" w:type="dxa"/>
            <w:shd w:val="clear" w:color="auto" w:fill="FFF2CC" w:themeFill="accent4" w:themeFillTint="33"/>
            <w:noWrap/>
            <w:vAlign w:val="center"/>
            <w:hideMark/>
          </w:tcPr>
          <w:p w14:paraId="62296A89"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69E8FE81" w14:textId="77777777" w:rsidR="00582377" w:rsidRPr="00EA5393" w:rsidRDefault="00582377" w:rsidP="00E95A74">
            <w:pPr>
              <w:tabs>
                <w:tab w:val="left" w:pos="567"/>
              </w:tabs>
              <w:jc w:val="right"/>
              <w:rPr>
                <w:b/>
                <w:sz w:val="18"/>
                <w:szCs w:val="18"/>
              </w:rPr>
            </w:pPr>
            <w:r w:rsidRPr="00EA5393">
              <w:rPr>
                <w:b/>
                <w:sz w:val="18"/>
                <w:szCs w:val="18"/>
              </w:rPr>
              <w:t>3 432</w:t>
            </w:r>
          </w:p>
        </w:tc>
        <w:tc>
          <w:tcPr>
            <w:tcW w:w="993" w:type="dxa"/>
            <w:noWrap/>
            <w:vAlign w:val="center"/>
            <w:hideMark/>
          </w:tcPr>
          <w:p w14:paraId="2A789AEB" w14:textId="77777777" w:rsidR="00582377" w:rsidRPr="00E95A74" w:rsidRDefault="00582377" w:rsidP="00E95A74">
            <w:pPr>
              <w:tabs>
                <w:tab w:val="left" w:pos="567"/>
              </w:tabs>
              <w:jc w:val="right"/>
              <w:rPr>
                <w:sz w:val="18"/>
                <w:szCs w:val="18"/>
              </w:rPr>
            </w:pPr>
            <w:r w:rsidRPr="00E95A74">
              <w:rPr>
                <w:sz w:val="18"/>
                <w:szCs w:val="18"/>
              </w:rPr>
              <w:t>14 529</w:t>
            </w:r>
          </w:p>
        </w:tc>
      </w:tr>
      <w:tr w:rsidR="00582377" w:rsidRPr="00E95A74" w14:paraId="5C61F41C" w14:textId="77777777" w:rsidTr="0042722B">
        <w:trPr>
          <w:cantSplit/>
          <w:trHeight w:val="255"/>
        </w:trPr>
        <w:tc>
          <w:tcPr>
            <w:tcW w:w="421" w:type="dxa"/>
            <w:noWrap/>
            <w:vAlign w:val="center"/>
            <w:hideMark/>
          </w:tcPr>
          <w:p w14:paraId="63240670"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7817EA99" w14:textId="77777777" w:rsidR="00582377" w:rsidRPr="00582377" w:rsidRDefault="00582377" w:rsidP="00E95A74">
            <w:pPr>
              <w:tabs>
                <w:tab w:val="left" w:pos="567"/>
              </w:tabs>
              <w:rPr>
                <w:bCs/>
                <w:sz w:val="16"/>
                <w:szCs w:val="18"/>
              </w:rPr>
            </w:pPr>
            <w:r w:rsidRPr="00582377">
              <w:rPr>
                <w:bCs/>
                <w:sz w:val="16"/>
                <w:szCs w:val="18"/>
              </w:rPr>
              <w:t>09609-Muud hariduse abiteenused</w:t>
            </w:r>
          </w:p>
        </w:tc>
        <w:tc>
          <w:tcPr>
            <w:tcW w:w="1597" w:type="dxa"/>
            <w:noWrap/>
            <w:vAlign w:val="center"/>
            <w:hideMark/>
          </w:tcPr>
          <w:p w14:paraId="488FEFB6" w14:textId="77777777" w:rsidR="00582377" w:rsidRPr="00582377" w:rsidRDefault="00582377" w:rsidP="00E95A74">
            <w:pPr>
              <w:tabs>
                <w:tab w:val="left" w:pos="567"/>
              </w:tabs>
              <w:rPr>
                <w:sz w:val="16"/>
                <w:szCs w:val="18"/>
              </w:rPr>
            </w:pPr>
            <w:r w:rsidRPr="00582377">
              <w:rPr>
                <w:sz w:val="16"/>
                <w:szCs w:val="18"/>
              </w:rPr>
              <w:t>Haridus- ja kultuuriameti juhataja</w:t>
            </w:r>
          </w:p>
        </w:tc>
        <w:tc>
          <w:tcPr>
            <w:tcW w:w="1086" w:type="dxa"/>
            <w:noWrap/>
            <w:vAlign w:val="center"/>
            <w:hideMark/>
          </w:tcPr>
          <w:p w14:paraId="54EBE3F8" w14:textId="77777777" w:rsidR="00582377" w:rsidRPr="00582377" w:rsidRDefault="00582377" w:rsidP="00E95A74">
            <w:pPr>
              <w:tabs>
                <w:tab w:val="left" w:pos="567"/>
              </w:tabs>
              <w:rPr>
                <w:bCs/>
                <w:sz w:val="16"/>
                <w:szCs w:val="18"/>
              </w:rPr>
            </w:pPr>
            <w:r w:rsidRPr="00582377">
              <w:rPr>
                <w:bCs/>
                <w:sz w:val="16"/>
                <w:szCs w:val="18"/>
              </w:rPr>
              <w:t>45-Muud toetused</w:t>
            </w:r>
          </w:p>
        </w:tc>
        <w:tc>
          <w:tcPr>
            <w:tcW w:w="757" w:type="dxa"/>
            <w:noWrap/>
            <w:vAlign w:val="center"/>
            <w:hideMark/>
          </w:tcPr>
          <w:p w14:paraId="78958C8A" w14:textId="77777777" w:rsidR="00582377" w:rsidRPr="00E95A74" w:rsidRDefault="00582377" w:rsidP="00E95A74">
            <w:pPr>
              <w:tabs>
                <w:tab w:val="left" w:pos="567"/>
              </w:tabs>
              <w:rPr>
                <w:sz w:val="18"/>
                <w:szCs w:val="18"/>
              </w:rPr>
            </w:pPr>
            <w:r w:rsidRPr="00E95A74">
              <w:rPr>
                <w:sz w:val="18"/>
                <w:szCs w:val="18"/>
              </w:rPr>
              <w:t>45008</w:t>
            </w:r>
          </w:p>
        </w:tc>
        <w:tc>
          <w:tcPr>
            <w:tcW w:w="1842" w:type="dxa"/>
            <w:noWrap/>
            <w:vAlign w:val="center"/>
            <w:hideMark/>
          </w:tcPr>
          <w:p w14:paraId="1C3D761B" w14:textId="77777777" w:rsidR="00582377" w:rsidRPr="00E95A74" w:rsidRDefault="00582377" w:rsidP="00E95A74">
            <w:pPr>
              <w:tabs>
                <w:tab w:val="left" w:pos="567"/>
              </w:tabs>
              <w:rPr>
                <w:bCs/>
                <w:sz w:val="18"/>
                <w:szCs w:val="18"/>
              </w:rPr>
            </w:pPr>
            <w:r w:rsidRPr="00E95A74">
              <w:rPr>
                <w:bCs/>
                <w:sz w:val="18"/>
                <w:szCs w:val="18"/>
              </w:rPr>
              <w:t>Haridusvaldkonna projektitoetused</w:t>
            </w:r>
          </w:p>
        </w:tc>
        <w:tc>
          <w:tcPr>
            <w:tcW w:w="851" w:type="dxa"/>
            <w:noWrap/>
            <w:vAlign w:val="center"/>
            <w:hideMark/>
          </w:tcPr>
          <w:p w14:paraId="7CE8B9E7" w14:textId="77777777" w:rsidR="00582377" w:rsidRPr="0042722B" w:rsidRDefault="00582377" w:rsidP="00E95A74">
            <w:pPr>
              <w:tabs>
                <w:tab w:val="left" w:pos="567"/>
              </w:tabs>
              <w:rPr>
                <w:sz w:val="16"/>
                <w:szCs w:val="16"/>
              </w:rPr>
            </w:pPr>
            <w:r w:rsidRPr="0042722B">
              <w:rPr>
                <w:sz w:val="16"/>
                <w:szCs w:val="16"/>
              </w:rPr>
              <w:t>KU621</w:t>
            </w:r>
          </w:p>
        </w:tc>
        <w:tc>
          <w:tcPr>
            <w:tcW w:w="1196" w:type="dxa"/>
            <w:noWrap/>
            <w:vAlign w:val="center"/>
            <w:hideMark/>
          </w:tcPr>
          <w:p w14:paraId="781FF26C" w14:textId="408D84D6" w:rsidR="00582377" w:rsidRPr="00E95A74" w:rsidRDefault="00582377" w:rsidP="00E95A74">
            <w:pPr>
              <w:tabs>
                <w:tab w:val="left" w:pos="567"/>
              </w:tabs>
              <w:rPr>
                <w:sz w:val="18"/>
                <w:szCs w:val="18"/>
              </w:rPr>
            </w:pPr>
          </w:p>
        </w:tc>
        <w:tc>
          <w:tcPr>
            <w:tcW w:w="2361" w:type="dxa"/>
            <w:noWrap/>
            <w:vAlign w:val="center"/>
            <w:hideMark/>
          </w:tcPr>
          <w:p w14:paraId="7CA4037B" w14:textId="77777777" w:rsidR="00582377" w:rsidRPr="00E95A74" w:rsidRDefault="00582377" w:rsidP="00E95A74">
            <w:pPr>
              <w:tabs>
                <w:tab w:val="left" w:pos="567"/>
              </w:tabs>
              <w:rPr>
                <w:sz w:val="18"/>
                <w:szCs w:val="18"/>
              </w:rPr>
            </w:pPr>
            <w:r w:rsidRPr="00E95A74">
              <w:rPr>
                <w:sz w:val="18"/>
                <w:szCs w:val="18"/>
              </w:rPr>
              <w:t>Hariduskomisjoni otsus 17.09.2018</w:t>
            </w:r>
          </w:p>
        </w:tc>
        <w:tc>
          <w:tcPr>
            <w:tcW w:w="980" w:type="dxa"/>
            <w:noWrap/>
            <w:vAlign w:val="center"/>
            <w:hideMark/>
          </w:tcPr>
          <w:p w14:paraId="3B267567" w14:textId="77777777" w:rsidR="00582377" w:rsidRPr="00E95A74" w:rsidRDefault="00582377" w:rsidP="00E95A74">
            <w:pPr>
              <w:tabs>
                <w:tab w:val="left" w:pos="567"/>
              </w:tabs>
              <w:jc w:val="right"/>
              <w:rPr>
                <w:sz w:val="18"/>
                <w:szCs w:val="18"/>
              </w:rPr>
            </w:pPr>
            <w:r w:rsidRPr="00E95A74">
              <w:rPr>
                <w:sz w:val="18"/>
                <w:szCs w:val="18"/>
              </w:rPr>
              <w:t>6 500</w:t>
            </w:r>
          </w:p>
        </w:tc>
        <w:tc>
          <w:tcPr>
            <w:tcW w:w="851" w:type="dxa"/>
            <w:shd w:val="clear" w:color="auto" w:fill="FFF2CC" w:themeFill="accent4" w:themeFillTint="33"/>
            <w:noWrap/>
            <w:vAlign w:val="center"/>
            <w:hideMark/>
          </w:tcPr>
          <w:p w14:paraId="4D72C3AA" w14:textId="77777777" w:rsidR="00582377" w:rsidRPr="00EA5393" w:rsidRDefault="00582377" w:rsidP="00E95A74">
            <w:pPr>
              <w:tabs>
                <w:tab w:val="left" w:pos="567"/>
              </w:tabs>
              <w:jc w:val="right"/>
              <w:rPr>
                <w:b/>
                <w:sz w:val="18"/>
                <w:szCs w:val="18"/>
              </w:rPr>
            </w:pPr>
            <w:r w:rsidRPr="00EA5393">
              <w:rPr>
                <w:b/>
                <w:sz w:val="18"/>
                <w:szCs w:val="18"/>
              </w:rPr>
              <w:t>550</w:t>
            </w:r>
          </w:p>
        </w:tc>
        <w:tc>
          <w:tcPr>
            <w:tcW w:w="708" w:type="dxa"/>
            <w:shd w:val="clear" w:color="auto" w:fill="FFF2CC" w:themeFill="accent4" w:themeFillTint="33"/>
            <w:noWrap/>
            <w:vAlign w:val="center"/>
            <w:hideMark/>
          </w:tcPr>
          <w:p w14:paraId="46C92307"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D51AE51"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31992D0C" w14:textId="77777777" w:rsidR="00582377" w:rsidRPr="00E95A74" w:rsidRDefault="00582377" w:rsidP="00E95A74">
            <w:pPr>
              <w:tabs>
                <w:tab w:val="left" w:pos="567"/>
              </w:tabs>
              <w:jc w:val="right"/>
              <w:rPr>
                <w:sz w:val="18"/>
                <w:szCs w:val="18"/>
              </w:rPr>
            </w:pPr>
            <w:r w:rsidRPr="00E95A74">
              <w:rPr>
                <w:sz w:val="18"/>
                <w:szCs w:val="18"/>
              </w:rPr>
              <w:t>7 050</w:t>
            </w:r>
          </w:p>
        </w:tc>
      </w:tr>
      <w:tr w:rsidR="00582377" w:rsidRPr="00E95A74" w14:paraId="4BF5CE43" w14:textId="77777777" w:rsidTr="0042722B">
        <w:trPr>
          <w:cantSplit/>
          <w:trHeight w:val="255"/>
        </w:trPr>
        <w:tc>
          <w:tcPr>
            <w:tcW w:w="421" w:type="dxa"/>
            <w:noWrap/>
            <w:vAlign w:val="center"/>
            <w:hideMark/>
          </w:tcPr>
          <w:p w14:paraId="34DEAC57"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5D865B19" w14:textId="77777777" w:rsidR="00582377" w:rsidRPr="00582377" w:rsidRDefault="00582377" w:rsidP="00E95A74">
            <w:pPr>
              <w:tabs>
                <w:tab w:val="left" w:pos="567"/>
              </w:tabs>
              <w:rPr>
                <w:bCs/>
                <w:sz w:val="16"/>
                <w:szCs w:val="18"/>
              </w:rPr>
            </w:pPr>
            <w:r w:rsidRPr="00582377">
              <w:rPr>
                <w:bCs/>
                <w:sz w:val="16"/>
                <w:szCs w:val="18"/>
              </w:rPr>
              <w:t>09800-Muu haridus, sh hariduse haldus</w:t>
            </w:r>
          </w:p>
        </w:tc>
        <w:tc>
          <w:tcPr>
            <w:tcW w:w="1597" w:type="dxa"/>
            <w:noWrap/>
            <w:vAlign w:val="center"/>
            <w:hideMark/>
          </w:tcPr>
          <w:p w14:paraId="0661B197" w14:textId="77777777" w:rsidR="00582377" w:rsidRPr="00582377" w:rsidRDefault="00582377" w:rsidP="00E95A74">
            <w:pPr>
              <w:tabs>
                <w:tab w:val="left" w:pos="567"/>
              </w:tabs>
              <w:rPr>
                <w:sz w:val="16"/>
                <w:szCs w:val="18"/>
              </w:rPr>
            </w:pPr>
            <w:r w:rsidRPr="00582377">
              <w:rPr>
                <w:sz w:val="16"/>
                <w:szCs w:val="18"/>
              </w:rPr>
              <w:t>Haridus- ja kultuuriameti juhataja</w:t>
            </w:r>
          </w:p>
        </w:tc>
        <w:tc>
          <w:tcPr>
            <w:tcW w:w="1086" w:type="dxa"/>
            <w:noWrap/>
            <w:vAlign w:val="center"/>
            <w:hideMark/>
          </w:tcPr>
          <w:p w14:paraId="6CE6A9B9"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6809FD10" w14:textId="77777777" w:rsidR="00582377" w:rsidRPr="00E95A74" w:rsidRDefault="00582377" w:rsidP="00E95A74">
            <w:pPr>
              <w:tabs>
                <w:tab w:val="left" w:pos="567"/>
              </w:tabs>
              <w:rPr>
                <w:sz w:val="18"/>
                <w:szCs w:val="18"/>
              </w:rPr>
            </w:pPr>
            <w:r w:rsidRPr="00E95A74">
              <w:rPr>
                <w:sz w:val="18"/>
                <w:szCs w:val="18"/>
              </w:rPr>
              <w:t>5524</w:t>
            </w:r>
          </w:p>
        </w:tc>
        <w:tc>
          <w:tcPr>
            <w:tcW w:w="1842" w:type="dxa"/>
            <w:noWrap/>
            <w:vAlign w:val="center"/>
            <w:hideMark/>
          </w:tcPr>
          <w:p w14:paraId="623E4D84" w14:textId="77777777" w:rsidR="00582377" w:rsidRPr="00E95A74" w:rsidRDefault="00582377" w:rsidP="00E95A74">
            <w:pPr>
              <w:tabs>
                <w:tab w:val="left" w:pos="567"/>
              </w:tabs>
              <w:rPr>
                <w:bCs/>
                <w:sz w:val="18"/>
                <w:szCs w:val="18"/>
              </w:rPr>
            </w:pPr>
            <w:r w:rsidRPr="00E95A74">
              <w:rPr>
                <w:bCs/>
                <w:sz w:val="18"/>
                <w:szCs w:val="18"/>
              </w:rPr>
              <w:t>Haridusvaldkonna reserv</w:t>
            </w:r>
          </w:p>
        </w:tc>
        <w:tc>
          <w:tcPr>
            <w:tcW w:w="851" w:type="dxa"/>
            <w:noWrap/>
            <w:vAlign w:val="center"/>
            <w:hideMark/>
          </w:tcPr>
          <w:p w14:paraId="0B30A0B7" w14:textId="77777777" w:rsidR="00582377" w:rsidRPr="0042722B" w:rsidRDefault="00582377" w:rsidP="00E95A74">
            <w:pPr>
              <w:tabs>
                <w:tab w:val="left" w:pos="567"/>
              </w:tabs>
              <w:rPr>
                <w:sz w:val="16"/>
                <w:szCs w:val="16"/>
              </w:rPr>
            </w:pPr>
            <w:r w:rsidRPr="0042722B">
              <w:rPr>
                <w:sz w:val="16"/>
                <w:szCs w:val="16"/>
              </w:rPr>
              <w:t>KU625</w:t>
            </w:r>
          </w:p>
        </w:tc>
        <w:tc>
          <w:tcPr>
            <w:tcW w:w="1196" w:type="dxa"/>
            <w:noWrap/>
            <w:vAlign w:val="center"/>
            <w:hideMark/>
          </w:tcPr>
          <w:p w14:paraId="7D75A29F" w14:textId="4B4044CB" w:rsidR="00582377" w:rsidRPr="00E95A74" w:rsidRDefault="00582377" w:rsidP="00E95A74">
            <w:pPr>
              <w:tabs>
                <w:tab w:val="left" w:pos="567"/>
              </w:tabs>
              <w:rPr>
                <w:sz w:val="18"/>
                <w:szCs w:val="18"/>
              </w:rPr>
            </w:pPr>
          </w:p>
        </w:tc>
        <w:tc>
          <w:tcPr>
            <w:tcW w:w="2361" w:type="dxa"/>
            <w:noWrap/>
            <w:vAlign w:val="center"/>
            <w:hideMark/>
          </w:tcPr>
          <w:p w14:paraId="24EC9996" w14:textId="7B685CE7" w:rsidR="00582377" w:rsidRPr="00E95A74" w:rsidRDefault="00582377" w:rsidP="00AA144F">
            <w:pPr>
              <w:tabs>
                <w:tab w:val="left" w:pos="567"/>
              </w:tabs>
              <w:rPr>
                <w:sz w:val="18"/>
                <w:szCs w:val="18"/>
              </w:rPr>
            </w:pPr>
            <w:r w:rsidRPr="00E95A74">
              <w:rPr>
                <w:sz w:val="18"/>
                <w:szCs w:val="18"/>
              </w:rPr>
              <w:t xml:space="preserve">Toetusfondi </w:t>
            </w:r>
            <w:r w:rsidR="00AA144F">
              <w:rPr>
                <w:sz w:val="18"/>
                <w:szCs w:val="18"/>
              </w:rPr>
              <w:t>eraldise</w:t>
            </w:r>
            <w:r w:rsidRPr="00E95A74">
              <w:rPr>
                <w:sz w:val="18"/>
                <w:szCs w:val="18"/>
              </w:rPr>
              <w:t xml:space="preserve"> täpsustamine</w:t>
            </w:r>
          </w:p>
        </w:tc>
        <w:tc>
          <w:tcPr>
            <w:tcW w:w="980" w:type="dxa"/>
            <w:noWrap/>
            <w:vAlign w:val="center"/>
            <w:hideMark/>
          </w:tcPr>
          <w:p w14:paraId="23CCD1A8" w14:textId="77777777" w:rsidR="00582377" w:rsidRPr="00E95A74" w:rsidRDefault="00582377" w:rsidP="00E95A74">
            <w:pPr>
              <w:tabs>
                <w:tab w:val="left" w:pos="567"/>
              </w:tabs>
              <w:jc w:val="right"/>
              <w:rPr>
                <w:sz w:val="18"/>
                <w:szCs w:val="18"/>
              </w:rPr>
            </w:pPr>
            <w:r w:rsidRPr="00E95A74">
              <w:rPr>
                <w:sz w:val="18"/>
                <w:szCs w:val="18"/>
              </w:rPr>
              <w:t>85 968</w:t>
            </w:r>
          </w:p>
        </w:tc>
        <w:tc>
          <w:tcPr>
            <w:tcW w:w="851" w:type="dxa"/>
            <w:shd w:val="clear" w:color="auto" w:fill="FFF2CC" w:themeFill="accent4" w:themeFillTint="33"/>
            <w:noWrap/>
            <w:vAlign w:val="center"/>
            <w:hideMark/>
          </w:tcPr>
          <w:p w14:paraId="0393DC6C" w14:textId="77777777" w:rsidR="00582377" w:rsidRPr="00EA5393" w:rsidRDefault="00582377" w:rsidP="00E95A74">
            <w:pPr>
              <w:tabs>
                <w:tab w:val="left" w:pos="567"/>
              </w:tabs>
              <w:jc w:val="right"/>
              <w:rPr>
                <w:b/>
                <w:sz w:val="18"/>
                <w:szCs w:val="18"/>
              </w:rPr>
            </w:pPr>
            <w:r w:rsidRPr="00EA5393">
              <w:rPr>
                <w:b/>
                <w:sz w:val="18"/>
                <w:szCs w:val="18"/>
              </w:rPr>
              <w:t>-75 000</w:t>
            </w:r>
          </w:p>
        </w:tc>
        <w:tc>
          <w:tcPr>
            <w:tcW w:w="708" w:type="dxa"/>
            <w:shd w:val="clear" w:color="auto" w:fill="FFF2CC" w:themeFill="accent4" w:themeFillTint="33"/>
            <w:noWrap/>
            <w:vAlign w:val="center"/>
            <w:hideMark/>
          </w:tcPr>
          <w:p w14:paraId="5A7BCC29"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5A54322F"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6B16277D" w14:textId="77777777" w:rsidR="00582377" w:rsidRPr="00E95A74" w:rsidRDefault="00582377" w:rsidP="00E95A74">
            <w:pPr>
              <w:tabs>
                <w:tab w:val="left" w:pos="567"/>
              </w:tabs>
              <w:jc w:val="right"/>
              <w:rPr>
                <w:sz w:val="18"/>
                <w:szCs w:val="18"/>
              </w:rPr>
            </w:pPr>
            <w:r w:rsidRPr="00E95A74">
              <w:rPr>
                <w:sz w:val="18"/>
                <w:szCs w:val="18"/>
              </w:rPr>
              <w:t>10 968</w:t>
            </w:r>
          </w:p>
        </w:tc>
      </w:tr>
      <w:tr w:rsidR="00582377" w:rsidRPr="00E95A74" w14:paraId="42A94222" w14:textId="77777777" w:rsidTr="0042722B">
        <w:trPr>
          <w:cantSplit/>
          <w:trHeight w:val="255"/>
        </w:trPr>
        <w:tc>
          <w:tcPr>
            <w:tcW w:w="421" w:type="dxa"/>
            <w:noWrap/>
            <w:vAlign w:val="center"/>
            <w:hideMark/>
          </w:tcPr>
          <w:p w14:paraId="2FF6B0E4" w14:textId="77777777" w:rsidR="00582377" w:rsidRPr="00E95A74" w:rsidRDefault="00582377" w:rsidP="00E95A74">
            <w:pPr>
              <w:tabs>
                <w:tab w:val="left" w:pos="567"/>
              </w:tabs>
              <w:jc w:val="center"/>
              <w:rPr>
                <w:bCs/>
                <w:sz w:val="18"/>
                <w:szCs w:val="18"/>
              </w:rPr>
            </w:pPr>
            <w:r w:rsidRPr="00E95A74">
              <w:rPr>
                <w:bCs/>
                <w:sz w:val="18"/>
                <w:szCs w:val="18"/>
              </w:rPr>
              <w:lastRenderedPageBreak/>
              <w:t>09</w:t>
            </w:r>
          </w:p>
        </w:tc>
        <w:tc>
          <w:tcPr>
            <w:tcW w:w="1245" w:type="dxa"/>
            <w:noWrap/>
            <w:vAlign w:val="center"/>
            <w:hideMark/>
          </w:tcPr>
          <w:p w14:paraId="25ECD86C" w14:textId="77777777" w:rsidR="00582377" w:rsidRPr="00582377" w:rsidRDefault="00582377" w:rsidP="00E95A74">
            <w:pPr>
              <w:tabs>
                <w:tab w:val="left" w:pos="567"/>
              </w:tabs>
              <w:rPr>
                <w:bCs/>
                <w:sz w:val="16"/>
                <w:szCs w:val="18"/>
              </w:rPr>
            </w:pPr>
            <w:r w:rsidRPr="00582377">
              <w:rPr>
                <w:bCs/>
                <w:sz w:val="16"/>
                <w:szCs w:val="18"/>
              </w:rPr>
              <w:t>09800-Muu haridus, sh hariduse haldus</w:t>
            </w:r>
          </w:p>
        </w:tc>
        <w:tc>
          <w:tcPr>
            <w:tcW w:w="1597" w:type="dxa"/>
            <w:noWrap/>
            <w:vAlign w:val="center"/>
            <w:hideMark/>
          </w:tcPr>
          <w:p w14:paraId="0A37668D" w14:textId="77777777" w:rsidR="00582377" w:rsidRPr="00582377" w:rsidRDefault="00582377" w:rsidP="00E95A74">
            <w:pPr>
              <w:tabs>
                <w:tab w:val="left" w:pos="567"/>
              </w:tabs>
              <w:rPr>
                <w:sz w:val="16"/>
                <w:szCs w:val="18"/>
              </w:rPr>
            </w:pPr>
            <w:r w:rsidRPr="00582377">
              <w:rPr>
                <w:sz w:val="16"/>
                <w:szCs w:val="18"/>
              </w:rPr>
              <w:t>Haridus- ja kultuuriameti juhataja</w:t>
            </w:r>
          </w:p>
        </w:tc>
        <w:tc>
          <w:tcPr>
            <w:tcW w:w="1086" w:type="dxa"/>
            <w:noWrap/>
            <w:vAlign w:val="center"/>
            <w:hideMark/>
          </w:tcPr>
          <w:p w14:paraId="0A65F55C"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04827E80" w14:textId="77777777" w:rsidR="00582377" w:rsidRPr="00E95A74" w:rsidRDefault="00582377" w:rsidP="00E95A74">
            <w:pPr>
              <w:tabs>
                <w:tab w:val="left" w:pos="567"/>
              </w:tabs>
              <w:rPr>
                <w:sz w:val="18"/>
                <w:szCs w:val="18"/>
              </w:rPr>
            </w:pPr>
            <w:r w:rsidRPr="00E95A74">
              <w:rPr>
                <w:sz w:val="18"/>
                <w:szCs w:val="18"/>
              </w:rPr>
              <w:t>5524</w:t>
            </w:r>
          </w:p>
        </w:tc>
        <w:tc>
          <w:tcPr>
            <w:tcW w:w="1842" w:type="dxa"/>
            <w:noWrap/>
            <w:vAlign w:val="center"/>
            <w:hideMark/>
          </w:tcPr>
          <w:p w14:paraId="1D3BB132" w14:textId="77777777" w:rsidR="00582377" w:rsidRPr="00E95A74" w:rsidRDefault="00582377" w:rsidP="00E95A74">
            <w:pPr>
              <w:tabs>
                <w:tab w:val="left" w:pos="567"/>
              </w:tabs>
              <w:rPr>
                <w:bCs/>
                <w:sz w:val="18"/>
                <w:szCs w:val="18"/>
              </w:rPr>
            </w:pPr>
            <w:r w:rsidRPr="00E95A74">
              <w:rPr>
                <w:bCs/>
                <w:sz w:val="18"/>
                <w:szCs w:val="18"/>
              </w:rPr>
              <w:t>Haridusvaldkonna reserv (toetusfondi kasutamata osa)</w:t>
            </w:r>
          </w:p>
        </w:tc>
        <w:tc>
          <w:tcPr>
            <w:tcW w:w="851" w:type="dxa"/>
            <w:noWrap/>
            <w:vAlign w:val="center"/>
            <w:hideMark/>
          </w:tcPr>
          <w:p w14:paraId="16098397" w14:textId="77777777" w:rsidR="00582377" w:rsidRPr="0042722B" w:rsidRDefault="00582377" w:rsidP="00E95A74">
            <w:pPr>
              <w:tabs>
                <w:tab w:val="left" w:pos="567"/>
              </w:tabs>
              <w:rPr>
                <w:sz w:val="16"/>
                <w:szCs w:val="16"/>
              </w:rPr>
            </w:pPr>
            <w:r w:rsidRPr="0042722B">
              <w:rPr>
                <w:sz w:val="16"/>
                <w:szCs w:val="16"/>
              </w:rPr>
              <w:t>KU625</w:t>
            </w:r>
          </w:p>
        </w:tc>
        <w:tc>
          <w:tcPr>
            <w:tcW w:w="1196" w:type="dxa"/>
            <w:noWrap/>
            <w:vAlign w:val="center"/>
            <w:hideMark/>
          </w:tcPr>
          <w:p w14:paraId="444B5C6C" w14:textId="27CBB7CC" w:rsidR="00582377" w:rsidRPr="00E95A74" w:rsidRDefault="00582377" w:rsidP="00E95A74">
            <w:pPr>
              <w:tabs>
                <w:tab w:val="left" w:pos="567"/>
              </w:tabs>
              <w:rPr>
                <w:sz w:val="18"/>
                <w:szCs w:val="18"/>
              </w:rPr>
            </w:pPr>
          </w:p>
        </w:tc>
        <w:tc>
          <w:tcPr>
            <w:tcW w:w="2361" w:type="dxa"/>
            <w:noWrap/>
            <w:vAlign w:val="center"/>
            <w:hideMark/>
          </w:tcPr>
          <w:p w14:paraId="1A258230" w14:textId="0FCD6C76" w:rsidR="00582377" w:rsidRPr="00E95A74" w:rsidRDefault="00582377" w:rsidP="00AA144F">
            <w:pPr>
              <w:tabs>
                <w:tab w:val="left" w:pos="567"/>
              </w:tabs>
              <w:rPr>
                <w:sz w:val="18"/>
                <w:szCs w:val="18"/>
              </w:rPr>
            </w:pPr>
            <w:r w:rsidRPr="00E95A74">
              <w:rPr>
                <w:sz w:val="18"/>
                <w:szCs w:val="18"/>
              </w:rPr>
              <w:t xml:space="preserve">Toetusfondi </w:t>
            </w:r>
            <w:r w:rsidR="00AA144F">
              <w:rPr>
                <w:sz w:val="18"/>
                <w:szCs w:val="18"/>
              </w:rPr>
              <w:t>eraldis eralasteaedadele tasutakse toetusena, eelarvesisene ümbertõstmine</w:t>
            </w:r>
          </w:p>
        </w:tc>
        <w:tc>
          <w:tcPr>
            <w:tcW w:w="980" w:type="dxa"/>
            <w:noWrap/>
            <w:vAlign w:val="center"/>
            <w:hideMark/>
          </w:tcPr>
          <w:p w14:paraId="2C0034F2" w14:textId="77777777" w:rsidR="00582377" w:rsidRPr="00E95A74" w:rsidRDefault="00582377" w:rsidP="00E95A74">
            <w:pPr>
              <w:tabs>
                <w:tab w:val="left" w:pos="567"/>
              </w:tabs>
              <w:jc w:val="right"/>
              <w:rPr>
                <w:sz w:val="18"/>
                <w:szCs w:val="18"/>
              </w:rPr>
            </w:pPr>
            <w:r w:rsidRPr="00E95A74">
              <w:rPr>
                <w:sz w:val="18"/>
                <w:szCs w:val="18"/>
              </w:rPr>
              <w:t>2 319</w:t>
            </w:r>
          </w:p>
        </w:tc>
        <w:tc>
          <w:tcPr>
            <w:tcW w:w="851" w:type="dxa"/>
            <w:shd w:val="clear" w:color="auto" w:fill="FFF2CC" w:themeFill="accent4" w:themeFillTint="33"/>
            <w:noWrap/>
            <w:vAlign w:val="center"/>
            <w:hideMark/>
          </w:tcPr>
          <w:p w14:paraId="1EFBE2A9"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40333075"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06D6C1CA" w14:textId="77777777" w:rsidR="00582377" w:rsidRPr="00EA5393" w:rsidRDefault="00582377" w:rsidP="00E95A74">
            <w:pPr>
              <w:tabs>
                <w:tab w:val="left" w:pos="567"/>
              </w:tabs>
              <w:jc w:val="right"/>
              <w:rPr>
                <w:b/>
                <w:sz w:val="18"/>
                <w:szCs w:val="18"/>
              </w:rPr>
            </w:pPr>
            <w:r w:rsidRPr="00EA5393">
              <w:rPr>
                <w:b/>
                <w:sz w:val="18"/>
                <w:szCs w:val="18"/>
              </w:rPr>
              <w:t>-2 319</w:t>
            </w:r>
          </w:p>
        </w:tc>
        <w:tc>
          <w:tcPr>
            <w:tcW w:w="993" w:type="dxa"/>
            <w:noWrap/>
            <w:vAlign w:val="center"/>
            <w:hideMark/>
          </w:tcPr>
          <w:p w14:paraId="77D50838" w14:textId="77777777" w:rsidR="00582377" w:rsidRPr="00E95A74" w:rsidRDefault="00582377" w:rsidP="00E95A74">
            <w:pPr>
              <w:tabs>
                <w:tab w:val="left" w:pos="567"/>
              </w:tabs>
              <w:jc w:val="right"/>
              <w:rPr>
                <w:sz w:val="18"/>
                <w:szCs w:val="18"/>
              </w:rPr>
            </w:pPr>
            <w:r w:rsidRPr="00E95A74">
              <w:rPr>
                <w:sz w:val="18"/>
                <w:szCs w:val="18"/>
              </w:rPr>
              <w:t>0</w:t>
            </w:r>
          </w:p>
        </w:tc>
      </w:tr>
      <w:tr w:rsidR="00582377" w:rsidRPr="00E95A74" w14:paraId="11EC6A5F" w14:textId="77777777" w:rsidTr="0042722B">
        <w:trPr>
          <w:cantSplit/>
          <w:trHeight w:val="255"/>
        </w:trPr>
        <w:tc>
          <w:tcPr>
            <w:tcW w:w="421" w:type="dxa"/>
            <w:noWrap/>
            <w:vAlign w:val="center"/>
            <w:hideMark/>
          </w:tcPr>
          <w:p w14:paraId="725ADA81"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227D83FF" w14:textId="77777777" w:rsidR="00582377" w:rsidRPr="00582377" w:rsidRDefault="00582377" w:rsidP="00E95A74">
            <w:pPr>
              <w:tabs>
                <w:tab w:val="left" w:pos="567"/>
              </w:tabs>
              <w:rPr>
                <w:bCs/>
                <w:sz w:val="16"/>
                <w:szCs w:val="18"/>
              </w:rPr>
            </w:pPr>
            <w:r w:rsidRPr="00582377">
              <w:rPr>
                <w:bCs/>
                <w:sz w:val="16"/>
                <w:szCs w:val="18"/>
              </w:rPr>
              <w:t xml:space="preserve">09110-Alusharidus </w:t>
            </w:r>
          </w:p>
        </w:tc>
        <w:tc>
          <w:tcPr>
            <w:tcW w:w="1597" w:type="dxa"/>
            <w:noWrap/>
            <w:vAlign w:val="center"/>
            <w:hideMark/>
          </w:tcPr>
          <w:p w14:paraId="443D8E4D" w14:textId="77777777" w:rsidR="00582377" w:rsidRPr="00582377" w:rsidRDefault="00582377" w:rsidP="00E95A74">
            <w:pPr>
              <w:tabs>
                <w:tab w:val="left" w:pos="567"/>
              </w:tabs>
              <w:rPr>
                <w:sz w:val="16"/>
                <w:szCs w:val="18"/>
              </w:rPr>
            </w:pPr>
            <w:r w:rsidRPr="00582377">
              <w:rPr>
                <w:sz w:val="16"/>
                <w:szCs w:val="18"/>
              </w:rPr>
              <w:t>Haridus- ja kultuuriameti juhataja</w:t>
            </w:r>
          </w:p>
        </w:tc>
        <w:tc>
          <w:tcPr>
            <w:tcW w:w="1086" w:type="dxa"/>
            <w:noWrap/>
            <w:vAlign w:val="center"/>
            <w:hideMark/>
          </w:tcPr>
          <w:p w14:paraId="0888F073" w14:textId="77777777" w:rsidR="00582377" w:rsidRPr="00582377" w:rsidRDefault="00582377" w:rsidP="00E95A74">
            <w:pPr>
              <w:tabs>
                <w:tab w:val="left" w:pos="567"/>
              </w:tabs>
              <w:rPr>
                <w:bCs/>
                <w:sz w:val="16"/>
                <w:szCs w:val="18"/>
              </w:rPr>
            </w:pPr>
            <w:r w:rsidRPr="00582377">
              <w:rPr>
                <w:bCs/>
                <w:sz w:val="16"/>
                <w:szCs w:val="18"/>
              </w:rPr>
              <w:t>45-Muud toetused</w:t>
            </w:r>
          </w:p>
        </w:tc>
        <w:tc>
          <w:tcPr>
            <w:tcW w:w="757" w:type="dxa"/>
            <w:noWrap/>
            <w:vAlign w:val="center"/>
            <w:hideMark/>
          </w:tcPr>
          <w:p w14:paraId="087D2267" w14:textId="77777777" w:rsidR="00582377" w:rsidRPr="00E95A74" w:rsidRDefault="00582377" w:rsidP="00E95A74">
            <w:pPr>
              <w:tabs>
                <w:tab w:val="left" w:pos="567"/>
              </w:tabs>
              <w:rPr>
                <w:sz w:val="18"/>
                <w:szCs w:val="18"/>
              </w:rPr>
            </w:pPr>
            <w:r w:rsidRPr="00E95A74">
              <w:rPr>
                <w:sz w:val="18"/>
                <w:szCs w:val="18"/>
              </w:rPr>
              <w:t>45008</w:t>
            </w:r>
          </w:p>
        </w:tc>
        <w:tc>
          <w:tcPr>
            <w:tcW w:w="1842" w:type="dxa"/>
            <w:noWrap/>
            <w:vAlign w:val="center"/>
            <w:hideMark/>
          </w:tcPr>
          <w:p w14:paraId="439D8CDB" w14:textId="77777777" w:rsidR="00582377" w:rsidRPr="00E95A74" w:rsidRDefault="00582377" w:rsidP="00E95A74">
            <w:pPr>
              <w:tabs>
                <w:tab w:val="left" w:pos="567"/>
              </w:tabs>
              <w:rPr>
                <w:bCs/>
                <w:sz w:val="18"/>
                <w:szCs w:val="18"/>
              </w:rPr>
            </w:pPr>
            <w:r w:rsidRPr="00E95A74">
              <w:rPr>
                <w:bCs/>
                <w:sz w:val="18"/>
                <w:szCs w:val="18"/>
              </w:rPr>
              <w:t>Sihtotstarbelised eraldised jooksvateks kuludeks</w:t>
            </w:r>
          </w:p>
        </w:tc>
        <w:tc>
          <w:tcPr>
            <w:tcW w:w="851" w:type="dxa"/>
            <w:noWrap/>
            <w:vAlign w:val="center"/>
            <w:hideMark/>
          </w:tcPr>
          <w:p w14:paraId="0E317352" w14:textId="77777777" w:rsidR="00582377" w:rsidRPr="0042722B" w:rsidRDefault="00582377" w:rsidP="00E95A74">
            <w:pPr>
              <w:tabs>
                <w:tab w:val="left" w:pos="567"/>
              </w:tabs>
              <w:rPr>
                <w:sz w:val="16"/>
                <w:szCs w:val="16"/>
              </w:rPr>
            </w:pPr>
            <w:r w:rsidRPr="0042722B">
              <w:rPr>
                <w:sz w:val="16"/>
                <w:szCs w:val="16"/>
              </w:rPr>
              <w:t>KU559</w:t>
            </w:r>
          </w:p>
        </w:tc>
        <w:tc>
          <w:tcPr>
            <w:tcW w:w="1196" w:type="dxa"/>
            <w:noWrap/>
            <w:vAlign w:val="center"/>
            <w:hideMark/>
          </w:tcPr>
          <w:p w14:paraId="1D114F44" w14:textId="18B057EB" w:rsidR="00582377" w:rsidRPr="00E95A74" w:rsidRDefault="00582377" w:rsidP="00E95A74">
            <w:pPr>
              <w:tabs>
                <w:tab w:val="left" w:pos="567"/>
              </w:tabs>
              <w:rPr>
                <w:sz w:val="18"/>
                <w:szCs w:val="18"/>
              </w:rPr>
            </w:pPr>
          </w:p>
        </w:tc>
        <w:tc>
          <w:tcPr>
            <w:tcW w:w="2361" w:type="dxa"/>
            <w:noWrap/>
            <w:vAlign w:val="center"/>
            <w:hideMark/>
          </w:tcPr>
          <w:p w14:paraId="3C1A9A40" w14:textId="15D7BAEF" w:rsidR="00582377" w:rsidRPr="00E95A74" w:rsidRDefault="00AA144F" w:rsidP="00E95A74">
            <w:pPr>
              <w:tabs>
                <w:tab w:val="left" w:pos="567"/>
              </w:tabs>
              <w:rPr>
                <w:sz w:val="18"/>
                <w:szCs w:val="18"/>
              </w:rPr>
            </w:pPr>
            <w:r w:rsidRPr="00AA144F">
              <w:rPr>
                <w:sz w:val="18"/>
                <w:szCs w:val="18"/>
              </w:rPr>
              <w:t>Toetusfondi eraldis eralasteaedadele tasutakse toetusena, eelarvesisene ümbertõstmine</w:t>
            </w:r>
          </w:p>
        </w:tc>
        <w:tc>
          <w:tcPr>
            <w:tcW w:w="980" w:type="dxa"/>
            <w:noWrap/>
            <w:vAlign w:val="center"/>
            <w:hideMark/>
          </w:tcPr>
          <w:p w14:paraId="639C6C14"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02EB2B83"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12F0F7D1"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415FBB62" w14:textId="77777777" w:rsidR="00582377" w:rsidRPr="00EA5393" w:rsidRDefault="00582377" w:rsidP="00E95A74">
            <w:pPr>
              <w:tabs>
                <w:tab w:val="left" w:pos="567"/>
              </w:tabs>
              <w:jc w:val="right"/>
              <w:rPr>
                <w:b/>
                <w:sz w:val="18"/>
                <w:szCs w:val="18"/>
              </w:rPr>
            </w:pPr>
            <w:r w:rsidRPr="00EA5393">
              <w:rPr>
                <w:b/>
                <w:sz w:val="18"/>
                <w:szCs w:val="18"/>
              </w:rPr>
              <w:t>2 319</w:t>
            </w:r>
          </w:p>
        </w:tc>
        <w:tc>
          <w:tcPr>
            <w:tcW w:w="993" w:type="dxa"/>
            <w:noWrap/>
            <w:vAlign w:val="center"/>
            <w:hideMark/>
          </w:tcPr>
          <w:p w14:paraId="10A480C3" w14:textId="77777777" w:rsidR="00582377" w:rsidRPr="00E95A74" w:rsidRDefault="00582377" w:rsidP="00E95A74">
            <w:pPr>
              <w:tabs>
                <w:tab w:val="left" w:pos="567"/>
              </w:tabs>
              <w:jc w:val="right"/>
              <w:rPr>
                <w:sz w:val="18"/>
                <w:szCs w:val="18"/>
              </w:rPr>
            </w:pPr>
            <w:r w:rsidRPr="00E95A74">
              <w:rPr>
                <w:sz w:val="18"/>
                <w:szCs w:val="18"/>
              </w:rPr>
              <w:t>2 319</w:t>
            </w:r>
          </w:p>
        </w:tc>
      </w:tr>
      <w:tr w:rsidR="00582377" w:rsidRPr="00E95A74" w14:paraId="68D58AFC" w14:textId="77777777" w:rsidTr="0042722B">
        <w:trPr>
          <w:cantSplit/>
          <w:trHeight w:val="255"/>
        </w:trPr>
        <w:tc>
          <w:tcPr>
            <w:tcW w:w="421" w:type="dxa"/>
            <w:noWrap/>
            <w:vAlign w:val="center"/>
            <w:hideMark/>
          </w:tcPr>
          <w:p w14:paraId="35B97476"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26B5A451" w14:textId="77777777" w:rsidR="00582377" w:rsidRPr="00582377" w:rsidRDefault="00582377" w:rsidP="00E95A74">
            <w:pPr>
              <w:tabs>
                <w:tab w:val="left" w:pos="567"/>
              </w:tabs>
              <w:rPr>
                <w:bCs/>
                <w:sz w:val="16"/>
                <w:szCs w:val="18"/>
              </w:rPr>
            </w:pPr>
            <w:r w:rsidRPr="00582377">
              <w:rPr>
                <w:bCs/>
                <w:sz w:val="16"/>
                <w:szCs w:val="18"/>
              </w:rPr>
              <w:t xml:space="preserve">09110-Alusharidus </w:t>
            </w:r>
          </w:p>
        </w:tc>
        <w:tc>
          <w:tcPr>
            <w:tcW w:w="1597" w:type="dxa"/>
            <w:noWrap/>
            <w:vAlign w:val="center"/>
            <w:hideMark/>
          </w:tcPr>
          <w:p w14:paraId="216D7BEA" w14:textId="77777777" w:rsidR="00582377" w:rsidRPr="00582377" w:rsidRDefault="00582377" w:rsidP="00E95A74">
            <w:pPr>
              <w:tabs>
                <w:tab w:val="left" w:pos="567"/>
              </w:tabs>
              <w:rPr>
                <w:sz w:val="16"/>
                <w:szCs w:val="18"/>
              </w:rPr>
            </w:pPr>
            <w:r w:rsidRPr="00582377">
              <w:rPr>
                <w:sz w:val="16"/>
                <w:szCs w:val="18"/>
              </w:rPr>
              <w:t>Kinnisvara haldusameti juhataja</w:t>
            </w:r>
          </w:p>
        </w:tc>
        <w:tc>
          <w:tcPr>
            <w:tcW w:w="1086" w:type="dxa"/>
            <w:noWrap/>
            <w:vAlign w:val="center"/>
            <w:hideMark/>
          </w:tcPr>
          <w:p w14:paraId="0037743D"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6A72EC6C" w14:textId="77777777" w:rsidR="00582377" w:rsidRPr="00E95A74" w:rsidRDefault="00582377" w:rsidP="00E95A74">
            <w:pPr>
              <w:tabs>
                <w:tab w:val="left" w:pos="567"/>
              </w:tabs>
              <w:rPr>
                <w:sz w:val="18"/>
                <w:szCs w:val="18"/>
              </w:rPr>
            </w:pPr>
            <w:r w:rsidRPr="00E95A74">
              <w:rPr>
                <w:sz w:val="18"/>
                <w:szCs w:val="18"/>
              </w:rPr>
              <w:t>551160</w:t>
            </w:r>
          </w:p>
        </w:tc>
        <w:tc>
          <w:tcPr>
            <w:tcW w:w="1842" w:type="dxa"/>
            <w:noWrap/>
            <w:vAlign w:val="center"/>
            <w:hideMark/>
          </w:tcPr>
          <w:p w14:paraId="55E4E824" w14:textId="62565EDF" w:rsidR="00582377" w:rsidRPr="00E95A74" w:rsidRDefault="00AA144F" w:rsidP="00E95A74">
            <w:pPr>
              <w:tabs>
                <w:tab w:val="left" w:pos="567"/>
              </w:tabs>
              <w:rPr>
                <w:bCs/>
                <w:sz w:val="18"/>
                <w:szCs w:val="18"/>
              </w:rPr>
            </w:pPr>
            <w:r w:rsidRPr="00E95A74">
              <w:rPr>
                <w:bCs/>
                <w:sz w:val="18"/>
                <w:szCs w:val="18"/>
              </w:rPr>
              <w:t xml:space="preserve">Jooksva </w:t>
            </w:r>
            <w:r w:rsidR="00582377" w:rsidRPr="00E95A74">
              <w:rPr>
                <w:bCs/>
                <w:sz w:val="18"/>
                <w:szCs w:val="18"/>
              </w:rPr>
              <w:t>remondi kulu</w:t>
            </w:r>
          </w:p>
        </w:tc>
        <w:tc>
          <w:tcPr>
            <w:tcW w:w="851" w:type="dxa"/>
            <w:noWrap/>
            <w:vAlign w:val="center"/>
            <w:hideMark/>
          </w:tcPr>
          <w:p w14:paraId="49AA8D70" w14:textId="77777777" w:rsidR="00582377" w:rsidRPr="0042722B" w:rsidRDefault="00582377" w:rsidP="00E95A74">
            <w:pPr>
              <w:tabs>
                <w:tab w:val="left" w:pos="567"/>
              </w:tabs>
              <w:rPr>
                <w:sz w:val="16"/>
                <w:szCs w:val="16"/>
              </w:rPr>
            </w:pPr>
            <w:r w:rsidRPr="0042722B">
              <w:rPr>
                <w:sz w:val="16"/>
                <w:szCs w:val="16"/>
              </w:rPr>
              <w:t>KU23R</w:t>
            </w:r>
          </w:p>
        </w:tc>
        <w:tc>
          <w:tcPr>
            <w:tcW w:w="1196" w:type="dxa"/>
            <w:noWrap/>
            <w:vAlign w:val="center"/>
            <w:hideMark/>
          </w:tcPr>
          <w:p w14:paraId="4C96F6DF" w14:textId="77777777" w:rsidR="00582377" w:rsidRPr="00E95A74" w:rsidRDefault="00582377" w:rsidP="00E95A74">
            <w:pPr>
              <w:tabs>
                <w:tab w:val="left" w:pos="567"/>
              </w:tabs>
              <w:rPr>
                <w:sz w:val="18"/>
                <w:szCs w:val="18"/>
              </w:rPr>
            </w:pPr>
            <w:r w:rsidRPr="00E95A74">
              <w:rPr>
                <w:sz w:val="18"/>
                <w:szCs w:val="18"/>
              </w:rPr>
              <w:t>KVHA kulu liik 5511 kulude reserv</w:t>
            </w:r>
          </w:p>
        </w:tc>
        <w:tc>
          <w:tcPr>
            <w:tcW w:w="2361" w:type="dxa"/>
            <w:noWrap/>
            <w:vAlign w:val="center"/>
            <w:hideMark/>
          </w:tcPr>
          <w:p w14:paraId="5689B7D4" w14:textId="77777777" w:rsidR="00582377" w:rsidRPr="00E95A74" w:rsidRDefault="00582377" w:rsidP="00E95A74">
            <w:pPr>
              <w:tabs>
                <w:tab w:val="left" w:pos="567"/>
              </w:tabs>
              <w:rPr>
                <w:sz w:val="18"/>
                <w:szCs w:val="18"/>
              </w:rPr>
            </w:pPr>
            <w:r w:rsidRPr="00E95A74">
              <w:rPr>
                <w:sz w:val="18"/>
                <w:szCs w:val="18"/>
              </w:rPr>
              <w:t>Reservist kulude ümberjaotamine</w:t>
            </w:r>
          </w:p>
        </w:tc>
        <w:tc>
          <w:tcPr>
            <w:tcW w:w="980" w:type="dxa"/>
            <w:noWrap/>
            <w:vAlign w:val="center"/>
            <w:hideMark/>
          </w:tcPr>
          <w:p w14:paraId="7C5E32A7" w14:textId="77777777" w:rsidR="00582377" w:rsidRPr="00E95A74" w:rsidRDefault="00582377" w:rsidP="00E95A74">
            <w:pPr>
              <w:tabs>
                <w:tab w:val="left" w:pos="567"/>
              </w:tabs>
              <w:jc w:val="right"/>
              <w:rPr>
                <w:sz w:val="18"/>
                <w:szCs w:val="18"/>
              </w:rPr>
            </w:pPr>
            <w:r w:rsidRPr="00E95A74">
              <w:rPr>
                <w:sz w:val="18"/>
                <w:szCs w:val="18"/>
              </w:rPr>
              <w:t>4 412</w:t>
            </w:r>
          </w:p>
        </w:tc>
        <w:tc>
          <w:tcPr>
            <w:tcW w:w="851" w:type="dxa"/>
            <w:shd w:val="clear" w:color="auto" w:fill="FFF2CC" w:themeFill="accent4" w:themeFillTint="33"/>
            <w:noWrap/>
            <w:vAlign w:val="center"/>
            <w:hideMark/>
          </w:tcPr>
          <w:p w14:paraId="44CA2D6C" w14:textId="77777777" w:rsidR="00582377" w:rsidRPr="00EA5393" w:rsidRDefault="00582377" w:rsidP="00E95A74">
            <w:pPr>
              <w:tabs>
                <w:tab w:val="left" w:pos="567"/>
              </w:tabs>
              <w:jc w:val="right"/>
              <w:rPr>
                <w:b/>
                <w:sz w:val="18"/>
                <w:szCs w:val="18"/>
              </w:rPr>
            </w:pPr>
            <w:r w:rsidRPr="00EA5393">
              <w:rPr>
                <w:b/>
                <w:sz w:val="18"/>
                <w:szCs w:val="18"/>
              </w:rPr>
              <w:t>15 000</w:t>
            </w:r>
          </w:p>
        </w:tc>
        <w:tc>
          <w:tcPr>
            <w:tcW w:w="708" w:type="dxa"/>
            <w:shd w:val="clear" w:color="auto" w:fill="FFF2CC" w:themeFill="accent4" w:themeFillTint="33"/>
            <w:noWrap/>
            <w:vAlign w:val="center"/>
            <w:hideMark/>
          </w:tcPr>
          <w:p w14:paraId="1B3D72B6"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1F6667DE"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36AB6885" w14:textId="77777777" w:rsidR="00582377" w:rsidRPr="00E95A74" w:rsidRDefault="00582377" w:rsidP="00E95A74">
            <w:pPr>
              <w:tabs>
                <w:tab w:val="left" w:pos="567"/>
              </w:tabs>
              <w:jc w:val="right"/>
              <w:rPr>
                <w:sz w:val="18"/>
                <w:szCs w:val="18"/>
              </w:rPr>
            </w:pPr>
            <w:r w:rsidRPr="00E95A74">
              <w:rPr>
                <w:sz w:val="18"/>
                <w:szCs w:val="18"/>
              </w:rPr>
              <w:t>19 412</w:t>
            </w:r>
          </w:p>
        </w:tc>
      </w:tr>
      <w:tr w:rsidR="00582377" w:rsidRPr="00E95A74" w14:paraId="0F0CC236" w14:textId="77777777" w:rsidTr="0042722B">
        <w:trPr>
          <w:cantSplit/>
          <w:trHeight w:val="255"/>
        </w:trPr>
        <w:tc>
          <w:tcPr>
            <w:tcW w:w="421" w:type="dxa"/>
            <w:noWrap/>
            <w:vAlign w:val="center"/>
            <w:hideMark/>
          </w:tcPr>
          <w:p w14:paraId="6341C920"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6DCDB9D2" w14:textId="77777777" w:rsidR="00582377" w:rsidRPr="00582377" w:rsidRDefault="00582377" w:rsidP="00E95A74">
            <w:pPr>
              <w:tabs>
                <w:tab w:val="left" w:pos="567"/>
              </w:tabs>
              <w:rPr>
                <w:bCs/>
                <w:sz w:val="16"/>
                <w:szCs w:val="18"/>
              </w:rPr>
            </w:pPr>
            <w:r w:rsidRPr="00582377">
              <w:rPr>
                <w:bCs/>
                <w:sz w:val="16"/>
                <w:szCs w:val="18"/>
              </w:rPr>
              <w:t xml:space="preserve">09110-Alusharidus </w:t>
            </w:r>
          </w:p>
        </w:tc>
        <w:tc>
          <w:tcPr>
            <w:tcW w:w="1597" w:type="dxa"/>
            <w:noWrap/>
            <w:vAlign w:val="center"/>
            <w:hideMark/>
          </w:tcPr>
          <w:p w14:paraId="085EAE65" w14:textId="77777777" w:rsidR="00582377" w:rsidRPr="00582377" w:rsidRDefault="00582377" w:rsidP="00E95A74">
            <w:pPr>
              <w:tabs>
                <w:tab w:val="left" w:pos="567"/>
              </w:tabs>
              <w:rPr>
                <w:sz w:val="16"/>
                <w:szCs w:val="18"/>
              </w:rPr>
            </w:pPr>
            <w:r w:rsidRPr="00582377">
              <w:rPr>
                <w:sz w:val="16"/>
                <w:szCs w:val="18"/>
              </w:rPr>
              <w:t>Viljandi Lasteaed Karlsson</w:t>
            </w:r>
          </w:p>
        </w:tc>
        <w:tc>
          <w:tcPr>
            <w:tcW w:w="1086" w:type="dxa"/>
            <w:noWrap/>
            <w:vAlign w:val="center"/>
            <w:hideMark/>
          </w:tcPr>
          <w:p w14:paraId="33550AF8"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6092A15C" w14:textId="77777777" w:rsidR="00582377" w:rsidRPr="00E95A74" w:rsidRDefault="00582377" w:rsidP="00E95A74">
            <w:pPr>
              <w:tabs>
                <w:tab w:val="left" w:pos="567"/>
              </w:tabs>
              <w:rPr>
                <w:sz w:val="18"/>
                <w:szCs w:val="18"/>
              </w:rPr>
            </w:pPr>
            <w:r w:rsidRPr="00E95A74">
              <w:rPr>
                <w:sz w:val="18"/>
                <w:szCs w:val="18"/>
              </w:rPr>
              <w:t>50021</w:t>
            </w:r>
          </w:p>
        </w:tc>
        <w:tc>
          <w:tcPr>
            <w:tcW w:w="1842" w:type="dxa"/>
            <w:noWrap/>
            <w:vAlign w:val="center"/>
            <w:hideMark/>
          </w:tcPr>
          <w:p w14:paraId="74453B62" w14:textId="77777777" w:rsidR="00582377" w:rsidRPr="00E95A74" w:rsidRDefault="00582377" w:rsidP="00E95A74">
            <w:pPr>
              <w:tabs>
                <w:tab w:val="left" w:pos="567"/>
              </w:tabs>
              <w:rPr>
                <w:bCs/>
                <w:sz w:val="18"/>
                <w:szCs w:val="18"/>
              </w:rPr>
            </w:pPr>
            <w:r w:rsidRPr="00E95A74">
              <w:rPr>
                <w:bCs/>
                <w:sz w:val="18"/>
                <w:szCs w:val="18"/>
              </w:rPr>
              <w:t>Töötajate töötasu v.a õpetajad</w:t>
            </w:r>
          </w:p>
        </w:tc>
        <w:tc>
          <w:tcPr>
            <w:tcW w:w="851" w:type="dxa"/>
            <w:noWrap/>
            <w:vAlign w:val="center"/>
            <w:hideMark/>
          </w:tcPr>
          <w:p w14:paraId="1F040D33" w14:textId="40299C7A" w:rsidR="00582377" w:rsidRPr="0042722B" w:rsidRDefault="00582377" w:rsidP="00E95A74">
            <w:pPr>
              <w:tabs>
                <w:tab w:val="left" w:pos="567"/>
              </w:tabs>
              <w:rPr>
                <w:sz w:val="16"/>
                <w:szCs w:val="16"/>
              </w:rPr>
            </w:pPr>
          </w:p>
        </w:tc>
        <w:tc>
          <w:tcPr>
            <w:tcW w:w="1196" w:type="dxa"/>
            <w:noWrap/>
            <w:vAlign w:val="center"/>
            <w:hideMark/>
          </w:tcPr>
          <w:p w14:paraId="01DD9E50" w14:textId="60FF06F9" w:rsidR="00582377" w:rsidRPr="00E95A74" w:rsidRDefault="00582377" w:rsidP="00E95A74">
            <w:pPr>
              <w:tabs>
                <w:tab w:val="left" w:pos="567"/>
              </w:tabs>
              <w:rPr>
                <w:sz w:val="18"/>
                <w:szCs w:val="18"/>
              </w:rPr>
            </w:pPr>
          </w:p>
        </w:tc>
        <w:tc>
          <w:tcPr>
            <w:tcW w:w="2361" w:type="dxa"/>
            <w:noWrap/>
            <w:vAlign w:val="center"/>
            <w:hideMark/>
          </w:tcPr>
          <w:p w14:paraId="2E0F2620" w14:textId="77777777" w:rsidR="00582377" w:rsidRPr="00E95A74" w:rsidRDefault="00582377" w:rsidP="00E95A74">
            <w:pPr>
              <w:tabs>
                <w:tab w:val="left" w:pos="567"/>
              </w:tabs>
              <w:rPr>
                <w:sz w:val="18"/>
                <w:szCs w:val="18"/>
              </w:rPr>
            </w:pPr>
            <w:r w:rsidRPr="00E95A74">
              <w:rPr>
                <w:sz w:val="18"/>
                <w:szCs w:val="18"/>
              </w:rPr>
              <w:t>Praktika juhendamise tasu</w:t>
            </w:r>
          </w:p>
        </w:tc>
        <w:tc>
          <w:tcPr>
            <w:tcW w:w="980" w:type="dxa"/>
            <w:noWrap/>
            <w:vAlign w:val="center"/>
            <w:hideMark/>
          </w:tcPr>
          <w:p w14:paraId="163662E9" w14:textId="77777777" w:rsidR="00582377" w:rsidRPr="00E95A74" w:rsidRDefault="00582377" w:rsidP="00E95A74">
            <w:pPr>
              <w:tabs>
                <w:tab w:val="left" w:pos="567"/>
              </w:tabs>
              <w:jc w:val="right"/>
              <w:rPr>
                <w:sz w:val="18"/>
                <w:szCs w:val="18"/>
              </w:rPr>
            </w:pPr>
            <w:r w:rsidRPr="00E95A74">
              <w:rPr>
                <w:sz w:val="18"/>
                <w:szCs w:val="18"/>
              </w:rPr>
              <w:t>327 134</w:t>
            </w:r>
          </w:p>
        </w:tc>
        <w:tc>
          <w:tcPr>
            <w:tcW w:w="851" w:type="dxa"/>
            <w:shd w:val="clear" w:color="auto" w:fill="FFF2CC" w:themeFill="accent4" w:themeFillTint="33"/>
            <w:noWrap/>
            <w:vAlign w:val="center"/>
            <w:hideMark/>
          </w:tcPr>
          <w:p w14:paraId="3F7D417D" w14:textId="77777777" w:rsidR="00582377" w:rsidRPr="00EA5393" w:rsidRDefault="00582377" w:rsidP="00E95A74">
            <w:pPr>
              <w:tabs>
                <w:tab w:val="left" w:pos="567"/>
              </w:tabs>
              <w:jc w:val="right"/>
              <w:rPr>
                <w:b/>
                <w:sz w:val="18"/>
                <w:szCs w:val="18"/>
              </w:rPr>
            </w:pPr>
            <w:r w:rsidRPr="00EA5393">
              <w:rPr>
                <w:b/>
                <w:sz w:val="18"/>
                <w:szCs w:val="18"/>
              </w:rPr>
              <w:t>673</w:t>
            </w:r>
          </w:p>
        </w:tc>
        <w:tc>
          <w:tcPr>
            <w:tcW w:w="708" w:type="dxa"/>
            <w:shd w:val="clear" w:color="auto" w:fill="FFF2CC" w:themeFill="accent4" w:themeFillTint="33"/>
            <w:noWrap/>
            <w:vAlign w:val="center"/>
            <w:hideMark/>
          </w:tcPr>
          <w:p w14:paraId="43461EC5"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7417348B"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3947B58D" w14:textId="77777777" w:rsidR="00582377" w:rsidRPr="00E95A74" w:rsidRDefault="00582377" w:rsidP="00E95A74">
            <w:pPr>
              <w:tabs>
                <w:tab w:val="left" w:pos="567"/>
              </w:tabs>
              <w:jc w:val="right"/>
              <w:rPr>
                <w:sz w:val="18"/>
                <w:szCs w:val="18"/>
              </w:rPr>
            </w:pPr>
            <w:r w:rsidRPr="00E95A74">
              <w:rPr>
                <w:sz w:val="18"/>
                <w:szCs w:val="18"/>
              </w:rPr>
              <w:t>327 807</w:t>
            </w:r>
          </w:p>
        </w:tc>
      </w:tr>
      <w:tr w:rsidR="00582377" w:rsidRPr="00E95A74" w14:paraId="050637DC" w14:textId="77777777" w:rsidTr="0042722B">
        <w:trPr>
          <w:cantSplit/>
          <w:trHeight w:val="255"/>
        </w:trPr>
        <w:tc>
          <w:tcPr>
            <w:tcW w:w="421" w:type="dxa"/>
            <w:noWrap/>
            <w:vAlign w:val="center"/>
            <w:hideMark/>
          </w:tcPr>
          <w:p w14:paraId="778338E0"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0029F07A" w14:textId="77777777" w:rsidR="00582377" w:rsidRPr="00582377" w:rsidRDefault="00582377" w:rsidP="00E95A74">
            <w:pPr>
              <w:tabs>
                <w:tab w:val="left" w:pos="567"/>
              </w:tabs>
              <w:rPr>
                <w:bCs/>
                <w:sz w:val="16"/>
                <w:szCs w:val="18"/>
              </w:rPr>
            </w:pPr>
            <w:r w:rsidRPr="00582377">
              <w:rPr>
                <w:bCs/>
                <w:sz w:val="16"/>
                <w:szCs w:val="18"/>
              </w:rPr>
              <w:t xml:space="preserve">09110-Alusharidus </w:t>
            </w:r>
          </w:p>
        </w:tc>
        <w:tc>
          <w:tcPr>
            <w:tcW w:w="1597" w:type="dxa"/>
            <w:noWrap/>
            <w:vAlign w:val="center"/>
            <w:hideMark/>
          </w:tcPr>
          <w:p w14:paraId="63FB189D" w14:textId="77777777" w:rsidR="00582377" w:rsidRPr="00582377" w:rsidRDefault="00582377" w:rsidP="00E95A74">
            <w:pPr>
              <w:tabs>
                <w:tab w:val="left" w:pos="567"/>
              </w:tabs>
              <w:rPr>
                <w:sz w:val="16"/>
                <w:szCs w:val="18"/>
              </w:rPr>
            </w:pPr>
            <w:r w:rsidRPr="00582377">
              <w:rPr>
                <w:sz w:val="16"/>
                <w:szCs w:val="18"/>
              </w:rPr>
              <w:t>Viljandi Lasteaed Karlsson</w:t>
            </w:r>
          </w:p>
        </w:tc>
        <w:tc>
          <w:tcPr>
            <w:tcW w:w="1086" w:type="dxa"/>
            <w:noWrap/>
            <w:vAlign w:val="center"/>
            <w:hideMark/>
          </w:tcPr>
          <w:p w14:paraId="32EC23E4"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2829B66D" w14:textId="77777777" w:rsidR="00582377" w:rsidRPr="00E95A74" w:rsidRDefault="00582377" w:rsidP="00E95A74">
            <w:pPr>
              <w:tabs>
                <w:tab w:val="left" w:pos="567"/>
              </w:tabs>
              <w:rPr>
                <w:sz w:val="18"/>
                <w:szCs w:val="18"/>
              </w:rPr>
            </w:pPr>
            <w:r w:rsidRPr="00E95A74">
              <w:rPr>
                <w:sz w:val="18"/>
                <w:szCs w:val="18"/>
              </w:rPr>
              <w:t>50631</w:t>
            </w:r>
          </w:p>
        </w:tc>
        <w:tc>
          <w:tcPr>
            <w:tcW w:w="1842" w:type="dxa"/>
            <w:noWrap/>
            <w:vAlign w:val="center"/>
            <w:hideMark/>
          </w:tcPr>
          <w:p w14:paraId="634829D8" w14:textId="77777777" w:rsidR="00582377" w:rsidRPr="00E95A74" w:rsidRDefault="00582377" w:rsidP="00E95A74">
            <w:pPr>
              <w:tabs>
                <w:tab w:val="left" w:pos="567"/>
              </w:tabs>
              <w:rPr>
                <w:bCs/>
                <w:sz w:val="18"/>
                <w:szCs w:val="18"/>
              </w:rPr>
            </w:pPr>
            <w:r w:rsidRPr="00E95A74">
              <w:rPr>
                <w:bCs/>
                <w:sz w:val="18"/>
                <w:szCs w:val="18"/>
              </w:rPr>
              <w:t>Töötajate v.a. õpetajad sotsiaalmaks</w:t>
            </w:r>
          </w:p>
        </w:tc>
        <w:tc>
          <w:tcPr>
            <w:tcW w:w="851" w:type="dxa"/>
            <w:noWrap/>
            <w:vAlign w:val="center"/>
            <w:hideMark/>
          </w:tcPr>
          <w:p w14:paraId="627A30CA" w14:textId="0F37C43C" w:rsidR="00582377" w:rsidRPr="0042722B" w:rsidRDefault="00582377" w:rsidP="00E95A74">
            <w:pPr>
              <w:tabs>
                <w:tab w:val="left" w:pos="567"/>
              </w:tabs>
              <w:rPr>
                <w:sz w:val="16"/>
                <w:szCs w:val="16"/>
              </w:rPr>
            </w:pPr>
          </w:p>
        </w:tc>
        <w:tc>
          <w:tcPr>
            <w:tcW w:w="1196" w:type="dxa"/>
            <w:noWrap/>
            <w:vAlign w:val="center"/>
            <w:hideMark/>
          </w:tcPr>
          <w:p w14:paraId="37CD6E79" w14:textId="32BB6124" w:rsidR="00582377" w:rsidRPr="00E95A74" w:rsidRDefault="00582377" w:rsidP="00E95A74">
            <w:pPr>
              <w:tabs>
                <w:tab w:val="left" w:pos="567"/>
              </w:tabs>
              <w:rPr>
                <w:sz w:val="18"/>
                <w:szCs w:val="18"/>
              </w:rPr>
            </w:pPr>
          </w:p>
        </w:tc>
        <w:tc>
          <w:tcPr>
            <w:tcW w:w="2361" w:type="dxa"/>
            <w:noWrap/>
            <w:vAlign w:val="center"/>
            <w:hideMark/>
          </w:tcPr>
          <w:p w14:paraId="5F13FADC" w14:textId="77777777" w:rsidR="00582377" w:rsidRPr="00E95A74" w:rsidRDefault="00582377" w:rsidP="00E95A74">
            <w:pPr>
              <w:tabs>
                <w:tab w:val="left" w:pos="567"/>
              </w:tabs>
              <w:rPr>
                <w:sz w:val="18"/>
                <w:szCs w:val="18"/>
              </w:rPr>
            </w:pPr>
            <w:r w:rsidRPr="00E95A74">
              <w:rPr>
                <w:sz w:val="18"/>
                <w:szCs w:val="18"/>
              </w:rPr>
              <w:t>Praktika juhendamise tasu</w:t>
            </w:r>
          </w:p>
        </w:tc>
        <w:tc>
          <w:tcPr>
            <w:tcW w:w="980" w:type="dxa"/>
            <w:noWrap/>
            <w:vAlign w:val="center"/>
            <w:hideMark/>
          </w:tcPr>
          <w:p w14:paraId="1C8BC123" w14:textId="77777777" w:rsidR="00582377" w:rsidRPr="00E95A74" w:rsidRDefault="00582377" w:rsidP="00E95A74">
            <w:pPr>
              <w:tabs>
                <w:tab w:val="left" w:pos="567"/>
              </w:tabs>
              <w:jc w:val="right"/>
              <w:rPr>
                <w:sz w:val="18"/>
                <w:szCs w:val="18"/>
              </w:rPr>
            </w:pPr>
            <w:r w:rsidRPr="00E95A74">
              <w:rPr>
                <w:sz w:val="18"/>
                <w:szCs w:val="18"/>
              </w:rPr>
              <w:t>108 371</w:t>
            </w:r>
          </w:p>
        </w:tc>
        <w:tc>
          <w:tcPr>
            <w:tcW w:w="851" w:type="dxa"/>
            <w:shd w:val="clear" w:color="auto" w:fill="FFF2CC" w:themeFill="accent4" w:themeFillTint="33"/>
            <w:noWrap/>
            <w:vAlign w:val="center"/>
            <w:hideMark/>
          </w:tcPr>
          <w:p w14:paraId="387D0ED1" w14:textId="77777777" w:rsidR="00582377" w:rsidRPr="00EA5393" w:rsidRDefault="00582377" w:rsidP="00E95A74">
            <w:pPr>
              <w:tabs>
                <w:tab w:val="left" w:pos="567"/>
              </w:tabs>
              <w:jc w:val="right"/>
              <w:rPr>
                <w:b/>
                <w:sz w:val="18"/>
                <w:szCs w:val="18"/>
              </w:rPr>
            </w:pPr>
            <w:r w:rsidRPr="00EA5393">
              <w:rPr>
                <w:b/>
                <w:sz w:val="18"/>
                <w:szCs w:val="18"/>
              </w:rPr>
              <w:t>222</w:t>
            </w:r>
          </w:p>
        </w:tc>
        <w:tc>
          <w:tcPr>
            <w:tcW w:w="708" w:type="dxa"/>
            <w:shd w:val="clear" w:color="auto" w:fill="FFF2CC" w:themeFill="accent4" w:themeFillTint="33"/>
            <w:noWrap/>
            <w:vAlign w:val="center"/>
            <w:hideMark/>
          </w:tcPr>
          <w:p w14:paraId="30AE3D1F"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76B95E5"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65623E8B" w14:textId="77777777" w:rsidR="00582377" w:rsidRPr="00E95A74" w:rsidRDefault="00582377" w:rsidP="00E95A74">
            <w:pPr>
              <w:tabs>
                <w:tab w:val="left" w:pos="567"/>
              </w:tabs>
              <w:jc w:val="right"/>
              <w:rPr>
                <w:sz w:val="18"/>
                <w:szCs w:val="18"/>
              </w:rPr>
            </w:pPr>
            <w:r w:rsidRPr="00E95A74">
              <w:rPr>
                <w:sz w:val="18"/>
                <w:szCs w:val="18"/>
              </w:rPr>
              <w:t>108 593</w:t>
            </w:r>
          </w:p>
        </w:tc>
      </w:tr>
      <w:tr w:rsidR="00582377" w:rsidRPr="00E95A74" w14:paraId="199A14D2" w14:textId="77777777" w:rsidTr="0042722B">
        <w:trPr>
          <w:cantSplit/>
          <w:trHeight w:val="255"/>
        </w:trPr>
        <w:tc>
          <w:tcPr>
            <w:tcW w:w="421" w:type="dxa"/>
            <w:noWrap/>
            <w:vAlign w:val="center"/>
            <w:hideMark/>
          </w:tcPr>
          <w:p w14:paraId="5A99B2D6"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556E9342" w14:textId="77777777" w:rsidR="00582377" w:rsidRPr="00582377" w:rsidRDefault="00582377" w:rsidP="00E95A74">
            <w:pPr>
              <w:tabs>
                <w:tab w:val="left" w:pos="567"/>
              </w:tabs>
              <w:rPr>
                <w:bCs/>
                <w:sz w:val="16"/>
                <w:szCs w:val="18"/>
              </w:rPr>
            </w:pPr>
            <w:r w:rsidRPr="00582377">
              <w:rPr>
                <w:bCs/>
                <w:sz w:val="16"/>
                <w:szCs w:val="18"/>
              </w:rPr>
              <w:t xml:space="preserve">09110-Alusharidus </w:t>
            </w:r>
          </w:p>
        </w:tc>
        <w:tc>
          <w:tcPr>
            <w:tcW w:w="1597" w:type="dxa"/>
            <w:noWrap/>
            <w:vAlign w:val="center"/>
            <w:hideMark/>
          </w:tcPr>
          <w:p w14:paraId="0E142AD0" w14:textId="77777777" w:rsidR="00582377" w:rsidRPr="00582377" w:rsidRDefault="00582377" w:rsidP="00E95A74">
            <w:pPr>
              <w:tabs>
                <w:tab w:val="left" w:pos="567"/>
              </w:tabs>
              <w:rPr>
                <w:sz w:val="16"/>
                <w:szCs w:val="18"/>
              </w:rPr>
            </w:pPr>
            <w:r w:rsidRPr="00582377">
              <w:rPr>
                <w:sz w:val="16"/>
                <w:szCs w:val="18"/>
              </w:rPr>
              <w:t>Viljandi Lasteaed Karlsson</w:t>
            </w:r>
          </w:p>
        </w:tc>
        <w:tc>
          <w:tcPr>
            <w:tcW w:w="1086" w:type="dxa"/>
            <w:noWrap/>
            <w:vAlign w:val="center"/>
            <w:hideMark/>
          </w:tcPr>
          <w:p w14:paraId="36BB2D41"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45C3D939" w14:textId="77777777" w:rsidR="00582377" w:rsidRPr="00E95A74" w:rsidRDefault="00582377" w:rsidP="00E95A74">
            <w:pPr>
              <w:tabs>
                <w:tab w:val="left" w:pos="567"/>
              </w:tabs>
              <w:rPr>
                <w:sz w:val="18"/>
                <w:szCs w:val="18"/>
              </w:rPr>
            </w:pPr>
            <w:r w:rsidRPr="00E95A74">
              <w:rPr>
                <w:sz w:val="18"/>
                <w:szCs w:val="18"/>
              </w:rPr>
              <w:t>50641</w:t>
            </w:r>
          </w:p>
        </w:tc>
        <w:tc>
          <w:tcPr>
            <w:tcW w:w="1842" w:type="dxa"/>
            <w:noWrap/>
            <w:vAlign w:val="center"/>
            <w:hideMark/>
          </w:tcPr>
          <w:p w14:paraId="05714BE8" w14:textId="268287B3" w:rsidR="00582377" w:rsidRPr="00E95A74" w:rsidRDefault="00582377" w:rsidP="00E95A74">
            <w:pPr>
              <w:tabs>
                <w:tab w:val="left" w:pos="567"/>
              </w:tabs>
              <w:rPr>
                <w:bCs/>
                <w:sz w:val="18"/>
                <w:szCs w:val="18"/>
              </w:rPr>
            </w:pPr>
            <w:r w:rsidRPr="00E95A74">
              <w:rPr>
                <w:bCs/>
                <w:sz w:val="18"/>
                <w:szCs w:val="18"/>
              </w:rPr>
              <w:t>Töötajate v.a. õpetajate töötus</w:t>
            </w:r>
            <w:r w:rsidR="00AA144F">
              <w:rPr>
                <w:bCs/>
                <w:sz w:val="18"/>
                <w:szCs w:val="18"/>
              </w:rPr>
              <w:t>-</w:t>
            </w:r>
            <w:r w:rsidRPr="00E95A74">
              <w:rPr>
                <w:bCs/>
                <w:sz w:val="18"/>
                <w:szCs w:val="18"/>
              </w:rPr>
              <w:t>kindlustusmakse</w:t>
            </w:r>
          </w:p>
        </w:tc>
        <w:tc>
          <w:tcPr>
            <w:tcW w:w="851" w:type="dxa"/>
            <w:noWrap/>
            <w:vAlign w:val="center"/>
            <w:hideMark/>
          </w:tcPr>
          <w:p w14:paraId="6679C1D8" w14:textId="0872F54C" w:rsidR="00582377" w:rsidRPr="0042722B" w:rsidRDefault="00582377" w:rsidP="00E95A74">
            <w:pPr>
              <w:tabs>
                <w:tab w:val="left" w:pos="567"/>
              </w:tabs>
              <w:rPr>
                <w:sz w:val="16"/>
                <w:szCs w:val="16"/>
              </w:rPr>
            </w:pPr>
          </w:p>
        </w:tc>
        <w:tc>
          <w:tcPr>
            <w:tcW w:w="1196" w:type="dxa"/>
            <w:noWrap/>
            <w:vAlign w:val="center"/>
            <w:hideMark/>
          </w:tcPr>
          <w:p w14:paraId="0CC57D04" w14:textId="598A5E05" w:rsidR="00582377" w:rsidRPr="00E95A74" w:rsidRDefault="00582377" w:rsidP="00E95A74">
            <w:pPr>
              <w:tabs>
                <w:tab w:val="left" w:pos="567"/>
              </w:tabs>
              <w:rPr>
                <w:sz w:val="18"/>
                <w:szCs w:val="18"/>
              </w:rPr>
            </w:pPr>
          </w:p>
        </w:tc>
        <w:tc>
          <w:tcPr>
            <w:tcW w:w="2361" w:type="dxa"/>
            <w:noWrap/>
            <w:vAlign w:val="center"/>
            <w:hideMark/>
          </w:tcPr>
          <w:p w14:paraId="0F59BB67" w14:textId="77777777" w:rsidR="00582377" w:rsidRPr="00E95A74" w:rsidRDefault="00582377" w:rsidP="00E95A74">
            <w:pPr>
              <w:tabs>
                <w:tab w:val="left" w:pos="567"/>
              </w:tabs>
              <w:rPr>
                <w:sz w:val="18"/>
                <w:szCs w:val="18"/>
              </w:rPr>
            </w:pPr>
            <w:r w:rsidRPr="00E95A74">
              <w:rPr>
                <w:sz w:val="18"/>
                <w:szCs w:val="18"/>
              </w:rPr>
              <w:t>Praktika juhendamise tasu</w:t>
            </w:r>
          </w:p>
        </w:tc>
        <w:tc>
          <w:tcPr>
            <w:tcW w:w="980" w:type="dxa"/>
            <w:noWrap/>
            <w:vAlign w:val="center"/>
            <w:hideMark/>
          </w:tcPr>
          <w:p w14:paraId="007713B2" w14:textId="77777777" w:rsidR="00582377" w:rsidRPr="00E95A74" w:rsidRDefault="00582377" w:rsidP="00E95A74">
            <w:pPr>
              <w:tabs>
                <w:tab w:val="left" w:pos="567"/>
              </w:tabs>
              <w:jc w:val="right"/>
              <w:rPr>
                <w:sz w:val="18"/>
                <w:szCs w:val="18"/>
              </w:rPr>
            </w:pPr>
            <w:r w:rsidRPr="00E95A74">
              <w:rPr>
                <w:sz w:val="18"/>
                <w:szCs w:val="18"/>
              </w:rPr>
              <w:t>2 627</w:t>
            </w:r>
          </w:p>
        </w:tc>
        <w:tc>
          <w:tcPr>
            <w:tcW w:w="851" w:type="dxa"/>
            <w:shd w:val="clear" w:color="auto" w:fill="FFF2CC" w:themeFill="accent4" w:themeFillTint="33"/>
            <w:noWrap/>
            <w:vAlign w:val="center"/>
            <w:hideMark/>
          </w:tcPr>
          <w:p w14:paraId="733B4CC2" w14:textId="77777777" w:rsidR="00582377" w:rsidRPr="00EA5393" w:rsidRDefault="00582377" w:rsidP="00E95A74">
            <w:pPr>
              <w:tabs>
                <w:tab w:val="left" w:pos="567"/>
              </w:tabs>
              <w:jc w:val="right"/>
              <w:rPr>
                <w:b/>
                <w:sz w:val="18"/>
                <w:szCs w:val="18"/>
              </w:rPr>
            </w:pPr>
            <w:r w:rsidRPr="00EA5393">
              <w:rPr>
                <w:b/>
                <w:sz w:val="18"/>
                <w:szCs w:val="18"/>
              </w:rPr>
              <w:t>5</w:t>
            </w:r>
          </w:p>
        </w:tc>
        <w:tc>
          <w:tcPr>
            <w:tcW w:w="708" w:type="dxa"/>
            <w:shd w:val="clear" w:color="auto" w:fill="FFF2CC" w:themeFill="accent4" w:themeFillTint="33"/>
            <w:noWrap/>
            <w:vAlign w:val="center"/>
            <w:hideMark/>
          </w:tcPr>
          <w:p w14:paraId="44FC980D"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9620D8E"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31AECA77" w14:textId="77777777" w:rsidR="00582377" w:rsidRPr="00E95A74" w:rsidRDefault="00582377" w:rsidP="00E95A74">
            <w:pPr>
              <w:tabs>
                <w:tab w:val="left" w:pos="567"/>
              </w:tabs>
              <w:jc w:val="right"/>
              <w:rPr>
                <w:sz w:val="18"/>
                <w:szCs w:val="18"/>
              </w:rPr>
            </w:pPr>
            <w:r w:rsidRPr="00E95A74">
              <w:rPr>
                <w:sz w:val="18"/>
                <w:szCs w:val="18"/>
              </w:rPr>
              <w:t>2 632</w:t>
            </w:r>
          </w:p>
        </w:tc>
      </w:tr>
      <w:tr w:rsidR="00582377" w:rsidRPr="00E95A74" w14:paraId="5CC2AD8D" w14:textId="77777777" w:rsidTr="0042722B">
        <w:trPr>
          <w:cantSplit/>
          <w:trHeight w:val="255"/>
        </w:trPr>
        <w:tc>
          <w:tcPr>
            <w:tcW w:w="421" w:type="dxa"/>
            <w:noWrap/>
            <w:vAlign w:val="center"/>
            <w:hideMark/>
          </w:tcPr>
          <w:p w14:paraId="471D6ABF"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4E94EC8A" w14:textId="77777777" w:rsidR="00582377" w:rsidRPr="00582377" w:rsidRDefault="00582377" w:rsidP="00E95A74">
            <w:pPr>
              <w:tabs>
                <w:tab w:val="left" w:pos="567"/>
              </w:tabs>
              <w:rPr>
                <w:bCs/>
                <w:sz w:val="16"/>
                <w:szCs w:val="18"/>
              </w:rPr>
            </w:pPr>
            <w:r w:rsidRPr="00582377">
              <w:rPr>
                <w:bCs/>
                <w:sz w:val="16"/>
                <w:szCs w:val="18"/>
              </w:rPr>
              <w:t xml:space="preserve">09110-Alusharidus </w:t>
            </w:r>
          </w:p>
        </w:tc>
        <w:tc>
          <w:tcPr>
            <w:tcW w:w="1597" w:type="dxa"/>
            <w:noWrap/>
            <w:vAlign w:val="center"/>
            <w:hideMark/>
          </w:tcPr>
          <w:p w14:paraId="42434B17" w14:textId="77777777" w:rsidR="00582377" w:rsidRPr="00582377" w:rsidRDefault="00582377" w:rsidP="00E95A74">
            <w:pPr>
              <w:tabs>
                <w:tab w:val="left" w:pos="567"/>
              </w:tabs>
              <w:rPr>
                <w:sz w:val="16"/>
                <w:szCs w:val="18"/>
              </w:rPr>
            </w:pPr>
            <w:r w:rsidRPr="00582377">
              <w:rPr>
                <w:sz w:val="16"/>
                <w:szCs w:val="18"/>
              </w:rPr>
              <w:t>Viljandi Lasteaed Karlsson</w:t>
            </w:r>
          </w:p>
        </w:tc>
        <w:tc>
          <w:tcPr>
            <w:tcW w:w="1086" w:type="dxa"/>
            <w:noWrap/>
            <w:vAlign w:val="center"/>
            <w:hideMark/>
          </w:tcPr>
          <w:p w14:paraId="2AA48CD8"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05BC0BFF" w14:textId="77777777" w:rsidR="00582377" w:rsidRPr="00E95A74" w:rsidRDefault="00582377" w:rsidP="00E95A74">
            <w:pPr>
              <w:tabs>
                <w:tab w:val="left" w:pos="567"/>
              </w:tabs>
              <w:rPr>
                <w:sz w:val="18"/>
                <w:szCs w:val="18"/>
              </w:rPr>
            </w:pPr>
            <w:r w:rsidRPr="00E95A74">
              <w:rPr>
                <w:sz w:val="18"/>
                <w:szCs w:val="18"/>
              </w:rPr>
              <w:t>55129</w:t>
            </w:r>
          </w:p>
        </w:tc>
        <w:tc>
          <w:tcPr>
            <w:tcW w:w="1842" w:type="dxa"/>
            <w:noWrap/>
            <w:vAlign w:val="center"/>
            <w:hideMark/>
          </w:tcPr>
          <w:p w14:paraId="1A24DABB" w14:textId="77777777" w:rsidR="00582377" w:rsidRPr="00E95A74" w:rsidRDefault="00582377" w:rsidP="00E95A74">
            <w:pPr>
              <w:tabs>
                <w:tab w:val="left" w:pos="567"/>
              </w:tabs>
              <w:rPr>
                <w:bCs/>
                <w:sz w:val="18"/>
                <w:szCs w:val="18"/>
              </w:rPr>
            </w:pPr>
            <w:r w:rsidRPr="00E95A74">
              <w:rPr>
                <w:bCs/>
                <w:sz w:val="18"/>
                <w:szCs w:val="18"/>
              </w:rPr>
              <w:t>Muud majandamiskulud</w:t>
            </w:r>
          </w:p>
        </w:tc>
        <w:tc>
          <w:tcPr>
            <w:tcW w:w="851" w:type="dxa"/>
            <w:noWrap/>
            <w:vAlign w:val="center"/>
            <w:hideMark/>
          </w:tcPr>
          <w:p w14:paraId="12E7E80A" w14:textId="54D91915" w:rsidR="00582377" w:rsidRPr="0042722B" w:rsidRDefault="00582377" w:rsidP="00E95A74">
            <w:pPr>
              <w:tabs>
                <w:tab w:val="left" w:pos="567"/>
              </w:tabs>
              <w:rPr>
                <w:sz w:val="16"/>
                <w:szCs w:val="16"/>
              </w:rPr>
            </w:pPr>
          </w:p>
        </w:tc>
        <w:tc>
          <w:tcPr>
            <w:tcW w:w="1196" w:type="dxa"/>
            <w:noWrap/>
            <w:vAlign w:val="center"/>
            <w:hideMark/>
          </w:tcPr>
          <w:p w14:paraId="34AF4A3D" w14:textId="2C45CBA5" w:rsidR="00582377" w:rsidRPr="00E95A74" w:rsidRDefault="00582377" w:rsidP="00E95A74">
            <w:pPr>
              <w:tabs>
                <w:tab w:val="left" w:pos="567"/>
              </w:tabs>
              <w:rPr>
                <w:sz w:val="18"/>
                <w:szCs w:val="18"/>
              </w:rPr>
            </w:pPr>
          </w:p>
        </w:tc>
        <w:tc>
          <w:tcPr>
            <w:tcW w:w="2361" w:type="dxa"/>
            <w:noWrap/>
            <w:vAlign w:val="center"/>
            <w:hideMark/>
          </w:tcPr>
          <w:p w14:paraId="43BFC387" w14:textId="77777777" w:rsidR="00582377" w:rsidRPr="00E95A74" w:rsidRDefault="00582377" w:rsidP="00E95A74">
            <w:pPr>
              <w:tabs>
                <w:tab w:val="left" w:pos="567"/>
              </w:tabs>
              <w:rPr>
                <w:sz w:val="18"/>
                <w:szCs w:val="18"/>
              </w:rPr>
            </w:pPr>
            <w:r w:rsidRPr="00E95A74">
              <w:rPr>
                <w:sz w:val="18"/>
                <w:szCs w:val="18"/>
              </w:rPr>
              <w:t>Mänguväljakuks köögitehnika müügi tulude arvelt</w:t>
            </w:r>
          </w:p>
        </w:tc>
        <w:tc>
          <w:tcPr>
            <w:tcW w:w="980" w:type="dxa"/>
            <w:noWrap/>
            <w:vAlign w:val="center"/>
            <w:hideMark/>
          </w:tcPr>
          <w:p w14:paraId="2EBCE2D1"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1F563E6D" w14:textId="77777777" w:rsidR="00582377" w:rsidRPr="00EA5393" w:rsidRDefault="00582377" w:rsidP="00E95A74">
            <w:pPr>
              <w:tabs>
                <w:tab w:val="left" w:pos="567"/>
              </w:tabs>
              <w:jc w:val="right"/>
              <w:rPr>
                <w:b/>
                <w:sz w:val="18"/>
                <w:szCs w:val="18"/>
              </w:rPr>
            </w:pPr>
            <w:r w:rsidRPr="00EA5393">
              <w:rPr>
                <w:b/>
                <w:sz w:val="18"/>
                <w:szCs w:val="18"/>
              </w:rPr>
              <w:t>4 450</w:t>
            </w:r>
          </w:p>
        </w:tc>
        <w:tc>
          <w:tcPr>
            <w:tcW w:w="708" w:type="dxa"/>
            <w:shd w:val="clear" w:color="auto" w:fill="FFF2CC" w:themeFill="accent4" w:themeFillTint="33"/>
            <w:noWrap/>
            <w:vAlign w:val="center"/>
            <w:hideMark/>
          </w:tcPr>
          <w:p w14:paraId="4AA58E8C"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4C5A7E7B"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46B3048F" w14:textId="77777777" w:rsidR="00582377" w:rsidRPr="00E95A74" w:rsidRDefault="00582377" w:rsidP="00E95A74">
            <w:pPr>
              <w:tabs>
                <w:tab w:val="left" w:pos="567"/>
              </w:tabs>
              <w:jc w:val="right"/>
              <w:rPr>
                <w:sz w:val="18"/>
                <w:szCs w:val="18"/>
              </w:rPr>
            </w:pPr>
            <w:r w:rsidRPr="00E95A74">
              <w:rPr>
                <w:sz w:val="18"/>
                <w:szCs w:val="18"/>
              </w:rPr>
              <w:t>4 450</w:t>
            </w:r>
          </w:p>
        </w:tc>
      </w:tr>
      <w:tr w:rsidR="00582377" w:rsidRPr="00E95A74" w14:paraId="498F8679" w14:textId="77777777" w:rsidTr="0042722B">
        <w:trPr>
          <w:cantSplit/>
          <w:trHeight w:val="255"/>
        </w:trPr>
        <w:tc>
          <w:tcPr>
            <w:tcW w:w="421" w:type="dxa"/>
            <w:noWrap/>
            <w:vAlign w:val="center"/>
            <w:hideMark/>
          </w:tcPr>
          <w:p w14:paraId="3388DEA1"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24D18940" w14:textId="77777777" w:rsidR="00582377" w:rsidRPr="00582377" w:rsidRDefault="00582377" w:rsidP="00E95A74">
            <w:pPr>
              <w:tabs>
                <w:tab w:val="left" w:pos="567"/>
              </w:tabs>
              <w:rPr>
                <w:bCs/>
                <w:sz w:val="16"/>
                <w:szCs w:val="18"/>
              </w:rPr>
            </w:pPr>
            <w:r w:rsidRPr="00582377">
              <w:rPr>
                <w:bCs/>
                <w:sz w:val="16"/>
                <w:szCs w:val="18"/>
              </w:rPr>
              <w:t xml:space="preserve">09110-Alusharidus </w:t>
            </w:r>
          </w:p>
        </w:tc>
        <w:tc>
          <w:tcPr>
            <w:tcW w:w="1597" w:type="dxa"/>
            <w:noWrap/>
            <w:vAlign w:val="center"/>
            <w:hideMark/>
          </w:tcPr>
          <w:p w14:paraId="158B3006" w14:textId="77777777" w:rsidR="00582377" w:rsidRPr="00582377" w:rsidRDefault="00582377" w:rsidP="00E95A74">
            <w:pPr>
              <w:tabs>
                <w:tab w:val="left" w:pos="567"/>
              </w:tabs>
              <w:rPr>
                <w:sz w:val="16"/>
                <w:szCs w:val="18"/>
              </w:rPr>
            </w:pPr>
            <w:r w:rsidRPr="00582377">
              <w:rPr>
                <w:sz w:val="16"/>
                <w:szCs w:val="18"/>
              </w:rPr>
              <w:t>Viljandi Lasteaed Karlsson</w:t>
            </w:r>
          </w:p>
        </w:tc>
        <w:tc>
          <w:tcPr>
            <w:tcW w:w="1086" w:type="dxa"/>
            <w:noWrap/>
            <w:vAlign w:val="center"/>
            <w:hideMark/>
          </w:tcPr>
          <w:p w14:paraId="17BE0C81"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70F27EC9" w14:textId="77777777" w:rsidR="00582377" w:rsidRPr="00E95A74" w:rsidRDefault="00582377" w:rsidP="00E95A74">
            <w:pPr>
              <w:tabs>
                <w:tab w:val="left" w:pos="567"/>
              </w:tabs>
              <w:rPr>
                <w:sz w:val="18"/>
                <w:szCs w:val="18"/>
              </w:rPr>
            </w:pPr>
            <w:r w:rsidRPr="00E95A74">
              <w:rPr>
                <w:sz w:val="18"/>
                <w:szCs w:val="18"/>
              </w:rPr>
              <w:t>55243</w:t>
            </w:r>
          </w:p>
        </w:tc>
        <w:tc>
          <w:tcPr>
            <w:tcW w:w="1842" w:type="dxa"/>
            <w:noWrap/>
            <w:vAlign w:val="center"/>
            <w:hideMark/>
          </w:tcPr>
          <w:p w14:paraId="21F6E1A1" w14:textId="77777777" w:rsidR="00582377" w:rsidRPr="00E95A74" w:rsidRDefault="00582377" w:rsidP="00E95A74">
            <w:pPr>
              <w:tabs>
                <w:tab w:val="left" w:pos="567"/>
              </w:tabs>
              <w:rPr>
                <w:bCs/>
                <w:sz w:val="18"/>
                <w:szCs w:val="18"/>
              </w:rPr>
            </w:pPr>
            <w:r w:rsidRPr="00E95A74">
              <w:rPr>
                <w:bCs/>
                <w:sz w:val="18"/>
                <w:szCs w:val="18"/>
              </w:rPr>
              <w:t>Kulud muudele õppevahenditele</w:t>
            </w:r>
          </w:p>
        </w:tc>
        <w:tc>
          <w:tcPr>
            <w:tcW w:w="851" w:type="dxa"/>
            <w:noWrap/>
            <w:vAlign w:val="center"/>
            <w:hideMark/>
          </w:tcPr>
          <w:p w14:paraId="173A93AA" w14:textId="5E1F20D7" w:rsidR="00582377" w:rsidRPr="0042722B" w:rsidRDefault="00582377" w:rsidP="00E95A74">
            <w:pPr>
              <w:tabs>
                <w:tab w:val="left" w:pos="567"/>
              </w:tabs>
              <w:rPr>
                <w:sz w:val="16"/>
                <w:szCs w:val="16"/>
              </w:rPr>
            </w:pPr>
          </w:p>
        </w:tc>
        <w:tc>
          <w:tcPr>
            <w:tcW w:w="1196" w:type="dxa"/>
            <w:noWrap/>
            <w:vAlign w:val="center"/>
            <w:hideMark/>
          </w:tcPr>
          <w:p w14:paraId="4D069DDF" w14:textId="0CA24D04" w:rsidR="00582377" w:rsidRPr="00E95A74" w:rsidRDefault="00582377" w:rsidP="00E95A74">
            <w:pPr>
              <w:tabs>
                <w:tab w:val="left" w:pos="567"/>
              </w:tabs>
              <w:rPr>
                <w:sz w:val="18"/>
                <w:szCs w:val="18"/>
              </w:rPr>
            </w:pPr>
          </w:p>
        </w:tc>
        <w:tc>
          <w:tcPr>
            <w:tcW w:w="2361" w:type="dxa"/>
            <w:noWrap/>
            <w:vAlign w:val="center"/>
            <w:hideMark/>
          </w:tcPr>
          <w:p w14:paraId="11E34FBA" w14:textId="52B2323E" w:rsidR="00582377" w:rsidRPr="00E95A74" w:rsidRDefault="004665CD" w:rsidP="00E95A74">
            <w:pPr>
              <w:tabs>
                <w:tab w:val="left" w:pos="567"/>
              </w:tabs>
              <w:rPr>
                <w:sz w:val="18"/>
                <w:szCs w:val="18"/>
              </w:rPr>
            </w:pPr>
            <w:r>
              <w:rPr>
                <w:sz w:val="18"/>
                <w:szCs w:val="18"/>
              </w:rPr>
              <w:t>Sihtlaekumine projektideks</w:t>
            </w:r>
          </w:p>
        </w:tc>
        <w:tc>
          <w:tcPr>
            <w:tcW w:w="980" w:type="dxa"/>
            <w:noWrap/>
            <w:vAlign w:val="center"/>
            <w:hideMark/>
          </w:tcPr>
          <w:p w14:paraId="587652A2" w14:textId="77777777" w:rsidR="00582377" w:rsidRPr="00E95A74" w:rsidRDefault="00582377" w:rsidP="00E95A74">
            <w:pPr>
              <w:tabs>
                <w:tab w:val="left" w:pos="567"/>
              </w:tabs>
              <w:jc w:val="right"/>
              <w:rPr>
                <w:sz w:val="18"/>
                <w:szCs w:val="18"/>
              </w:rPr>
            </w:pPr>
            <w:r w:rsidRPr="00E95A74">
              <w:rPr>
                <w:sz w:val="18"/>
                <w:szCs w:val="18"/>
              </w:rPr>
              <w:t>4 351</w:t>
            </w:r>
          </w:p>
        </w:tc>
        <w:tc>
          <w:tcPr>
            <w:tcW w:w="851" w:type="dxa"/>
            <w:shd w:val="clear" w:color="auto" w:fill="FFF2CC" w:themeFill="accent4" w:themeFillTint="33"/>
            <w:noWrap/>
            <w:vAlign w:val="center"/>
            <w:hideMark/>
          </w:tcPr>
          <w:p w14:paraId="4E4CF64E"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7991E5ED"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6D2E9BE6" w14:textId="77777777" w:rsidR="00582377" w:rsidRPr="00EA5393" w:rsidRDefault="00582377" w:rsidP="00E95A74">
            <w:pPr>
              <w:tabs>
                <w:tab w:val="left" w:pos="567"/>
              </w:tabs>
              <w:jc w:val="right"/>
              <w:rPr>
                <w:b/>
                <w:sz w:val="18"/>
                <w:szCs w:val="18"/>
              </w:rPr>
            </w:pPr>
            <w:r w:rsidRPr="00EA5393">
              <w:rPr>
                <w:b/>
                <w:sz w:val="18"/>
                <w:szCs w:val="18"/>
              </w:rPr>
              <w:t>140</w:t>
            </w:r>
          </w:p>
        </w:tc>
        <w:tc>
          <w:tcPr>
            <w:tcW w:w="993" w:type="dxa"/>
            <w:noWrap/>
            <w:vAlign w:val="center"/>
            <w:hideMark/>
          </w:tcPr>
          <w:p w14:paraId="301FA87D" w14:textId="77777777" w:rsidR="00582377" w:rsidRPr="00E95A74" w:rsidRDefault="00582377" w:rsidP="00E95A74">
            <w:pPr>
              <w:tabs>
                <w:tab w:val="left" w:pos="567"/>
              </w:tabs>
              <w:jc w:val="right"/>
              <w:rPr>
                <w:sz w:val="18"/>
                <w:szCs w:val="18"/>
              </w:rPr>
            </w:pPr>
            <w:r w:rsidRPr="00E95A74">
              <w:rPr>
                <w:sz w:val="18"/>
                <w:szCs w:val="18"/>
              </w:rPr>
              <w:t>4 491</w:t>
            </w:r>
          </w:p>
        </w:tc>
      </w:tr>
      <w:tr w:rsidR="00582377" w:rsidRPr="00E95A74" w14:paraId="0AC2F543" w14:textId="77777777" w:rsidTr="0042722B">
        <w:trPr>
          <w:cantSplit/>
          <w:trHeight w:val="255"/>
        </w:trPr>
        <w:tc>
          <w:tcPr>
            <w:tcW w:w="421" w:type="dxa"/>
            <w:noWrap/>
            <w:vAlign w:val="center"/>
            <w:hideMark/>
          </w:tcPr>
          <w:p w14:paraId="2226993D"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3DD1855D" w14:textId="77777777" w:rsidR="00582377" w:rsidRPr="00582377" w:rsidRDefault="00582377" w:rsidP="00E95A74">
            <w:pPr>
              <w:tabs>
                <w:tab w:val="left" w:pos="567"/>
              </w:tabs>
              <w:rPr>
                <w:bCs/>
                <w:sz w:val="16"/>
                <w:szCs w:val="18"/>
              </w:rPr>
            </w:pPr>
            <w:r w:rsidRPr="00582377">
              <w:rPr>
                <w:bCs/>
                <w:sz w:val="16"/>
                <w:szCs w:val="18"/>
              </w:rPr>
              <w:t xml:space="preserve">09110-Alusharidus </w:t>
            </w:r>
          </w:p>
        </w:tc>
        <w:tc>
          <w:tcPr>
            <w:tcW w:w="1597" w:type="dxa"/>
            <w:noWrap/>
            <w:vAlign w:val="center"/>
            <w:hideMark/>
          </w:tcPr>
          <w:p w14:paraId="29F61036" w14:textId="77777777" w:rsidR="00582377" w:rsidRPr="00582377" w:rsidRDefault="00582377" w:rsidP="00E95A74">
            <w:pPr>
              <w:tabs>
                <w:tab w:val="left" w:pos="567"/>
              </w:tabs>
              <w:rPr>
                <w:sz w:val="16"/>
                <w:szCs w:val="18"/>
              </w:rPr>
            </w:pPr>
            <w:r w:rsidRPr="00582377">
              <w:rPr>
                <w:sz w:val="16"/>
                <w:szCs w:val="18"/>
              </w:rPr>
              <w:t>Viljandi Lasteaed Krõllipesa</w:t>
            </w:r>
          </w:p>
        </w:tc>
        <w:tc>
          <w:tcPr>
            <w:tcW w:w="1086" w:type="dxa"/>
            <w:noWrap/>
            <w:vAlign w:val="center"/>
            <w:hideMark/>
          </w:tcPr>
          <w:p w14:paraId="5FD8AFC6"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16DC15B3" w14:textId="77777777" w:rsidR="00582377" w:rsidRPr="00E95A74" w:rsidRDefault="00582377" w:rsidP="00E95A74">
            <w:pPr>
              <w:tabs>
                <w:tab w:val="left" w:pos="567"/>
              </w:tabs>
              <w:rPr>
                <w:sz w:val="18"/>
                <w:szCs w:val="18"/>
              </w:rPr>
            </w:pPr>
            <w:r w:rsidRPr="00E95A74">
              <w:rPr>
                <w:sz w:val="18"/>
                <w:szCs w:val="18"/>
              </w:rPr>
              <w:t>55129</w:t>
            </w:r>
          </w:p>
        </w:tc>
        <w:tc>
          <w:tcPr>
            <w:tcW w:w="1842" w:type="dxa"/>
            <w:noWrap/>
            <w:vAlign w:val="center"/>
            <w:hideMark/>
          </w:tcPr>
          <w:p w14:paraId="1439348B" w14:textId="77777777" w:rsidR="00582377" w:rsidRPr="00E95A74" w:rsidRDefault="00582377" w:rsidP="00E95A74">
            <w:pPr>
              <w:tabs>
                <w:tab w:val="left" w:pos="567"/>
              </w:tabs>
              <w:rPr>
                <w:bCs/>
                <w:sz w:val="18"/>
                <w:szCs w:val="18"/>
              </w:rPr>
            </w:pPr>
            <w:r w:rsidRPr="00E95A74">
              <w:rPr>
                <w:bCs/>
                <w:sz w:val="18"/>
                <w:szCs w:val="18"/>
              </w:rPr>
              <w:t>Muud majandamiskulud</w:t>
            </w:r>
          </w:p>
        </w:tc>
        <w:tc>
          <w:tcPr>
            <w:tcW w:w="851" w:type="dxa"/>
            <w:noWrap/>
            <w:vAlign w:val="center"/>
            <w:hideMark/>
          </w:tcPr>
          <w:p w14:paraId="71A17B08" w14:textId="6E232BB1" w:rsidR="00582377" w:rsidRPr="0042722B" w:rsidRDefault="00582377" w:rsidP="00E95A74">
            <w:pPr>
              <w:tabs>
                <w:tab w:val="left" w:pos="567"/>
              </w:tabs>
              <w:rPr>
                <w:sz w:val="16"/>
                <w:szCs w:val="16"/>
              </w:rPr>
            </w:pPr>
          </w:p>
        </w:tc>
        <w:tc>
          <w:tcPr>
            <w:tcW w:w="1196" w:type="dxa"/>
            <w:noWrap/>
            <w:vAlign w:val="center"/>
            <w:hideMark/>
          </w:tcPr>
          <w:p w14:paraId="3B594C7A" w14:textId="49713E49" w:rsidR="00582377" w:rsidRPr="00E95A74" w:rsidRDefault="00582377" w:rsidP="00E95A74">
            <w:pPr>
              <w:tabs>
                <w:tab w:val="left" w:pos="567"/>
              </w:tabs>
              <w:rPr>
                <w:sz w:val="18"/>
                <w:szCs w:val="18"/>
              </w:rPr>
            </w:pPr>
          </w:p>
        </w:tc>
        <w:tc>
          <w:tcPr>
            <w:tcW w:w="2361" w:type="dxa"/>
            <w:noWrap/>
            <w:vAlign w:val="center"/>
            <w:hideMark/>
          </w:tcPr>
          <w:p w14:paraId="6BD7B816" w14:textId="77777777" w:rsidR="00582377" w:rsidRPr="00E95A74" w:rsidRDefault="00582377" w:rsidP="00E95A74">
            <w:pPr>
              <w:tabs>
                <w:tab w:val="left" w:pos="567"/>
              </w:tabs>
              <w:rPr>
                <w:sz w:val="18"/>
                <w:szCs w:val="18"/>
              </w:rPr>
            </w:pPr>
            <w:r w:rsidRPr="00E95A74">
              <w:rPr>
                <w:sz w:val="18"/>
                <w:szCs w:val="18"/>
              </w:rPr>
              <w:t>Mänguväljakuks köögitehnika müügi tulude arvelt</w:t>
            </w:r>
          </w:p>
        </w:tc>
        <w:tc>
          <w:tcPr>
            <w:tcW w:w="980" w:type="dxa"/>
            <w:noWrap/>
            <w:vAlign w:val="center"/>
            <w:hideMark/>
          </w:tcPr>
          <w:p w14:paraId="4DBE270B" w14:textId="77777777" w:rsidR="00582377" w:rsidRPr="00E95A74" w:rsidRDefault="00582377" w:rsidP="00E95A74">
            <w:pPr>
              <w:tabs>
                <w:tab w:val="left" w:pos="567"/>
              </w:tabs>
              <w:jc w:val="right"/>
              <w:rPr>
                <w:sz w:val="18"/>
                <w:szCs w:val="18"/>
              </w:rPr>
            </w:pPr>
            <w:r w:rsidRPr="00E95A74">
              <w:rPr>
                <w:sz w:val="18"/>
                <w:szCs w:val="18"/>
              </w:rPr>
              <w:t>13 995</w:t>
            </w:r>
          </w:p>
        </w:tc>
        <w:tc>
          <w:tcPr>
            <w:tcW w:w="851" w:type="dxa"/>
            <w:shd w:val="clear" w:color="auto" w:fill="FFF2CC" w:themeFill="accent4" w:themeFillTint="33"/>
            <w:noWrap/>
            <w:vAlign w:val="center"/>
            <w:hideMark/>
          </w:tcPr>
          <w:p w14:paraId="12EC9F00" w14:textId="77777777" w:rsidR="00582377" w:rsidRPr="00EA5393" w:rsidRDefault="00582377" w:rsidP="00E95A74">
            <w:pPr>
              <w:tabs>
                <w:tab w:val="left" w:pos="567"/>
              </w:tabs>
              <w:jc w:val="right"/>
              <w:rPr>
                <w:b/>
                <w:sz w:val="18"/>
                <w:szCs w:val="18"/>
              </w:rPr>
            </w:pPr>
            <w:r w:rsidRPr="00EA5393">
              <w:rPr>
                <w:b/>
                <w:sz w:val="18"/>
                <w:szCs w:val="18"/>
              </w:rPr>
              <w:t>9 992</w:t>
            </w:r>
          </w:p>
        </w:tc>
        <w:tc>
          <w:tcPr>
            <w:tcW w:w="708" w:type="dxa"/>
            <w:shd w:val="clear" w:color="auto" w:fill="FFF2CC" w:themeFill="accent4" w:themeFillTint="33"/>
            <w:noWrap/>
            <w:vAlign w:val="center"/>
            <w:hideMark/>
          </w:tcPr>
          <w:p w14:paraId="1A9C79DA"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7FFB522B"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678C41BE" w14:textId="77777777" w:rsidR="00582377" w:rsidRPr="00E95A74" w:rsidRDefault="00582377" w:rsidP="00E95A74">
            <w:pPr>
              <w:tabs>
                <w:tab w:val="left" w:pos="567"/>
              </w:tabs>
              <w:jc w:val="right"/>
              <w:rPr>
                <w:sz w:val="18"/>
                <w:szCs w:val="18"/>
              </w:rPr>
            </w:pPr>
            <w:r w:rsidRPr="00E95A74">
              <w:rPr>
                <w:sz w:val="18"/>
                <w:szCs w:val="18"/>
              </w:rPr>
              <w:t>23 987</w:t>
            </w:r>
          </w:p>
        </w:tc>
      </w:tr>
      <w:tr w:rsidR="00582377" w:rsidRPr="00E95A74" w14:paraId="684DC9AA" w14:textId="77777777" w:rsidTr="0042722B">
        <w:trPr>
          <w:cantSplit/>
          <w:trHeight w:val="255"/>
        </w:trPr>
        <w:tc>
          <w:tcPr>
            <w:tcW w:w="421" w:type="dxa"/>
            <w:noWrap/>
            <w:vAlign w:val="center"/>
            <w:hideMark/>
          </w:tcPr>
          <w:p w14:paraId="7447B9A5"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7EA9D285" w14:textId="77777777" w:rsidR="00582377" w:rsidRPr="00582377" w:rsidRDefault="00582377" w:rsidP="00E95A74">
            <w:pPr>
              <w:tabs>
                <w:tab w:val="left" w:pos="567"/>
              </w:tabs>
              <w:rPr>
                <w:bCs/>
                <w:sz w:val="16"/>
                <w:szCs w:val="18"/>
              </w:rPr>
            </w:pPr>
            <w:r w:rsidRPr="00582377">
              <w:rPr>
                <w:bCs/>
                <w:sz w:val="16"/>
                <w:szCs w:val="18"/>
              </w:rPr>
              <w:t xml:space="preserve">09110-Alusharidus </w:t>
            </w:r>
          </w:p>
        </w:tc>
        <w:tc>
          <w:tcPr>
            <w:tcW w:w="1597" w:type="dxa"/>
            <w:noWrap/>
            <w:vAlign w:val="center"/>
            <w:hideMark/>
          </w:tcPr>
          <w:p w14:paraId="53FE2197" w14:textId="77777777" w:rsidR="00582377" w:rsidRPr="00582377" w:rsidRDefault="00582377" w:rsidP="00E95A74">
            <w:pPr>
              <w:tabs>
                <w:tab w:val="left" w:pos="567"/>
              </w:tabs>
              <w:rPr>
                <w:sz w:val="16"/>
                <w:szCs w:val="18"/>
              </w:rPr>
            </w:pPr>
            <w:r w:rsidRPr="00582377">
              <w:rPr>
                <w:sz w:val="16"/>
                <w:szCs w:val="18"/>
              </w:rPr>
              <w:t>Viljandi Lasteaed Krõllipesa</w:t>
            </w:r>
          </w:p>
        </w:tc>
        <w:tc>
          <w:tcPr>
            <w:tcW w:w="1086" w:type="dxa"/>
            <w:noWrap/>
            <w:vAlign w:val="center"/>
            <w:hideMark/>
          </w:tcPr>
          <w:p w14:paraId="575B7FA3"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6C3C6BA0" w14:textId="77777777" w:rsidR="00582377" w:rsidRPr="00E95A74" w:rsidRDefault="00582377" w:rsidP="00E95A74">
            <w:pPr>
              <w:tabs>
                <w:tab w:val="left" w:pos="567"/>
              </w:tabs>
              <w:rPr>
                <w:sz w:val="18"/>
                <w:szCs w:val="18"/>
              </w:rPr>
            </w:pPr>
            <w:r w:rsidRPr="00E95A74">
              <w:rPr>
                <w:sz w:val="18"/>
                <w:szCs w:val="18"/>
              </w:rPr>
              <w:t>55243</w:t>
            </w:r>
          </w:p>
        </w:tc>
        <w:tc>
          <w:tcPr>
            <w:tcW w:w="1842" w:type="dxa"/>
            <w:noWrap/>
            <w:vAlign w:val="center"/>
            <w:hideMark/>
          </w:tcPr>
          <w:p w14:paraId="64F9CA0A" w14:textId="77777777" w:rsidR="00582377" w:rsidRPr="00E95A74" w:rsidRDefault="00582377" w:rsidP="00E95A74">
            <w:pPr>
              <w:tabs>
                <w:tab w:val="left" w:pos="567"/>
              </w:tabs>
              <w:rPr>
                <w:bCs/>
                <w:sz w:val="18"/>
                <w:szCs w:val="18"/>
              </w:rPr>
            </w:pPr>
            <w:r w:rsidRPr="00E95A74">
              <w:rPr>
                <w:bCs/>
                <w:sz w:val="18"/>
                <w:szCs w:val="18"/>
              </w:rPr>
              <w:t>Kulud muudele õppevahenditele</w:t>
            </w:r>
          </w:p>
        </w:tc>
        <w:tc>
          <w:tcPr>
            <w:tcW w:w="851" w:type="dxa"/>
            <w:noWrap/>
            <w:vAlign w:val="center"/>
            <w:hideMark/>
          </w:tcPr>
          <w:p w14:paraId="5DC8D7A5" w14:textId="5B991929" w:rsidR="00582377" w:rsidRPr="0042722B" w:rsidRDefault="00582377" w:rsidP="00E95A74">
            <w:pPr>
              <w:tabs>
                <w:tab w:val="left" w:pos="567"/>
              </w:tabs>
              <w:rPr>
                <w:sz w:val="16"/>
                <w:szCs w:val="16"/>
              </w:rPr>
            </w:pPr>
          </w:p>
        </w:tc>
        <w:tc>
          <w:tcPr>
            <w:tcW w:w="1196" w:type="dxa"/>
            <w:noWrap/>
            <w:vAlign w:val="center"/>
            <w:hideMark/>
          </w:tcPr>
          <w:p w14:paraId="5E8A9AC4" w14:textId="186F5A54" w:rsidR="00582377" w:rsidRPr="00E95A74" w:rsidRDefault="00582377" w:rsidP="00E95A74">
            <w:pPr>
              <w:tabs>
                <w:tab w:val="left" w:pos="567"/>
              </w:tabs>
              <w:rPr>
                <w:sz w:val="18"/>
                <w:szCs w:val="18"/>
              </w:rPr>
            </w:pPr>
          </w:p>
        </w:tc>
        <w:tc>
          <w:tcPr>
            <w:tcW w:w="2361" w:type="dxa"/>
            <w:noWrap/>
            <w:vAlign w:val="center"/>
            <w:hideMark/>
          </w:tcPr>
          <w:p w14:paraId="06603948" w14:textId="77777777" w:rsidR="00582377" w:rsidRPr="00E95A74" w:rsidRDefault="00582377" w:rsidP="00E95A74">
            <w:pPr>
              <w:tabs>
                <w:tab w:val="left" w:pos="567"/>
              </w:tabs>
              <w:rPr>
                <w:sz w:val="18"/>
                <w:szCs w:val="18"/>
              </w:rPr>
            </w:pPr>
            <w:r w:rsidRPr="00E95A74">
              <w:rPr>
                <w:sz w:val="18"/>
                <w:szCs w:val="18"/>
              </w:rPr>
              <w:t>Kulud sihtraha arvelt</w:t>
            </w:r>
          </w:p>
        </w:tc>
        <w:tc>
          <w:tcPr>
            <w:tcW w:w="980" w:type="dxa"/>
            <w:noWrap/>
            <w:vAlign w:val="center"/>
            <w:hideMark/>
          </w:tcPr>
          <w:p w14:paraId="34823E19" w14:textId="77777777" w:rsidR="00582377" w:rsidRPr="00E95A74" w:rsidRDefault="00582377" w:rsidP="00E95A74">
            <w:pPr>
              <w:tabs>
                <w:tab w:val="left" w:pos="567"/>
              </w:tabs>
              <w:jc w:val="right"/>
              <w:rPr>
                <w:sz w:val="18"/>
                <w:szCs w:val="18"/>
              </w:rPr>
            </w:pPr>
            <w:r w:rsidRPr="00E95A74">
              <w:rPr>
                <w:sz w:val="18"/>
                <w:szCs w:val="18"/>
              </w:rPr>
              <w:t>11 039</w:t>
            </w:r>
          </w:p>
        </w:tc>
        <w:tc>
          <w:tcPr>
            <w:tcW w:w="851" w:type="dxa"/>
            <w:shd w:val="clear" w:color="auto" w:fill="FFF2CC" w:themeFill="accent4" w:themeFillTint="33"/>
            <w:noWrap/>
            <w:vAlign w:val="center"/>
            <w:hideMark/>
          </w:tcPr>
          <w:p w14:paraId="03950EBE"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08633158"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6068B7C9" w14:textId="77777777" w:rsidR="00582377" w:rsidRPr="00EA5393" w:rsidRDefault="00582377" w:rsidP="00E95A74">
            <w:pPr>
              <w:tabs>
                <w:tab w:val="left" w:pos="567"/>
              </w:tabs>
              <w:jc w:val="right"/>
              <w:rPr>
                <w:b/>
                <w:sz w:val="18"/>
                <w:szCs w:val="18"/>
              </w:rPr>
            </w:pPr>
            <w:r w:rsidRPr="00EA5393">
              <w:rPr>
                <w:b/>
                <w:sz w:val="18"/>
                <w:szCs w:val="18"/>
              </w:rPr>
              <w:t>362</w:t>
            </w:r>
          </w:p>
        </w:tc>
        <w:tc>
          <w:tcPr>
            <w:tcW w:w="993" w:type="dxa"/>
            <w:noWrap/>
            <w:vAlign w:val="center"/>
            <w:hideMark/>
          </w:tcPr>
          <w:p w14:paraId="2C5F8A6A" w14:textId="77777777" w:rsidR="00582377" w:rsidRPr="00E95A74" w:rsidRDefault="00582377" w:rsidP="00E95A74">
            <w:pPr>
              <w:tabs>
                <w:tab w:val="left" w:pos="567"/>
              </w:tabs>
              <w:jc w:val="right"/>
              <w:rPr>
                <w:sz w:val="18"/>
                <w:szCs w:val="18"/>
              </w:rPr>
            </w:pPr>
            <w:r w:rsidRPr="00E95A74">
              <w:rPr>
                <w:sz w:val="18"/>
                <w:szCs w:val="18"/>
              </w:rPr>
              <w:t>11 401</w:t>
            </w:r>
          </w:p>
        </w:tc>
      </w:tr>
      <w:tr w:rsidR="00582377" w:rsidRPr="00E95A74" w14:paraId="1ACCCCA2" w14:textId="77777777" w:rsidTr="0042722B">
        <w:trPr>
          <w:cantSplit/>
          <w:trHeight w:val="255"/>
        </w:trPr>
        <w:tc>
          <w:tcPr>
            <w:tcW w:w="421" w:type="dxa"/>
            <w:noWrap/>
            <w:vAlign w:val="center"/>
            <w:hideMark/>
          </w:tcPr>
          <w:p w14:paraId="0B3E71B4"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759CABED" w14:textId="77777777" w:rsidR="00582377" w:rsidRPr="00582377" w:rsidRDefault="00582377" w:rsidP="00E95A74">
            <w:pPr>
              <w:tabs>
                <w:tab w:val="left" w:pos="567"/>
              </w:tabs>
              <w:rPr>
                <w:bCs/>
                <w:sz w:val="16"/>
                <w:szCs w:val="18"/>
              </w:rPr>
            </w:pPr>
            <w:r w:rsidRPr="00582377">
              <w:rPr>
                <w:bCs/>
                <w:sz w:val="16"/>
                <w:szCs w:val="18"/>
              </w:rPr>
              <w:t xml:space="preserve">09110-Alusharidus </w:t>
            </w:r>
          </w:p>
        </w:tc>
        <w:tc>
          <w:tcPr>
            <w:tcW w:w="1597" w:type="dxa"/>
            <w:noWrap/>
            <w:vAlign w:val="center"/>
            <w:hideMark/>
          </w:tcPr>
          <w:p w14:paraId="167CA361" w14:textId="77777777" w:rsidR="00582377" w:rsidRPr="00582377" w:rsidRDefault="00582377" w:rsidP="00E95A74">
            <w:pPr>
              <w:tabs>
                <w:tab w:val="left" w:pos="567"/>
              </w:tabs>
              <w:rPr>
                <w:sz w:val="16"/>
                <w:szCs w:val="18"/>
              </w:rPr>
            </w:pPr>
            <w:r w:rsidRPr="00582377">
              <w:rPr>
                <w:sz w:val="16"/>
                <w:szCs w:val="18"/>
              </w:rPr>
              <w:t>Viljandi Lasteaed Mesimumm</w:t>
            </w:r>
          </w:p>
        </w:tc>
        <w:tc>
          <w:tcPr>
            <w:tcW w:w="1086" w:type="dxa"/>
            <w:noWrap/>
            <w:vAlign w:val="center"/>
            <w:hideMark/>
          </w:tcPr>
          <w:p w14:paraId="46947284"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47FA0739" w14:textId="77777777" w:rsidR="00582377" w:rsidRPr="00E95A74" w:rsidRDefault="00582377" w:rsidP="00E95A74">
            <w:pPr>
              <w:tabs>
                <w:tab w:val="left" w:pos="567"/>
              </w:tabs>
              <w:rPr>
                <w:sz w:val="18"/>
                <w:szCs w:val="18"/>
              </w:rPr>
            </w:pPr>
            <w:r w:rsidRPr="00E95A74">
              <w:rPr>
                <w:sz w:val="18"/>
                <w:szCs w:val="18"/>
              </w:rPr>
              <w:t>55009</w:t>
            </w:r>
          </w:p>
        </w:tc>
        <w:tc>
          <w:tcPr>
            <w:tcW w:w="1842" w:type="dxa"/>
            <w:noWrap/>
            <w:vAlign w:val="center"/>
            <w:hideMark/>
          </w:tcPr>
          <w:p w14:paraId="5DF3E44E" w14:textId="77777777" w:rsidR="00582377" w:rsidRPr="00E95A74" w:rsidRDefault="00582377" w:rsidP="00E95A74">
            <w:pPr>
              <w:tabs>
                <w:tab w:val="left" w:pos="567"/>
              </w:tabs>
              <w:rPr>
                <w:bCs/>
                <w:sz w:val="18"/>
                <w:szCs w:val="18"/>
              </w:rPr>
            </w:pPr>
            <w:r w:rsidRPr="00E95A74">
              <w:rPr>
                <w:bCs/>
                <w:sz w:val="18"/>
                <w:szCs w:val="18"/>
              </w:rPr>
              <w:t>Muud administreerimiskulud</w:t>
            </w:r>
          </w:p>
        </w:tc>
        <w:tc>
          <w:tcPr>
            <w:tcW w:w="851" w:type="dxa"/>
            <w:noWrap/>
            <w:vAlign w:val="center"/>
            <w:hideMark/>
          </w:tcPr>
          <w:p w14:paraId="708A72ED" w14:textId="5F106693" w:rsidR="00582377" w:rsidRPr="0042722B" w:rsidRDefault="00582377" w:rsidP="00E95A74">
            <w:pPr>
              <w:tabs>
                <w:tab w:val="left" w:pos="567"/>
              </w:tabs>
              <w:rPr>
                <w:sz w:val="16"/>
                <w:szCs w:val="16"/>
              </w:rPr>
            </w:pPr>
          </w:p>
        </w:tc>
        <w:tc>
          <w:tcPr>
            <w:tcW w:w="1196" w:type="dxa"/>
            <w:noWrap/>
            <w:vAlign w:val="center"/>
            <w:hideMark/>
          </w:tcPr>
          <w:p w14:paraId="50C34AFE" w14:textId="02E8F9E6" w:rsidR="00582377" w:rsidRPr="00E95A74" w:rsidRDefault="00582377" w:rsidP="00E95A74">
            <w:pPr>
              <w:tabs>
                <w:tab w:val="left" w:pos="567"/>
              </w:tabs>
              <w:rPr>
                <w:sz w:val="18"/>
                <w:szCs w:val="18"/>
              </w:rPr>
            </w:pPr>
          </w:p>
        </w:tc>
        <w:tc>
          <w:tcPr>
            <w:tcW w:w="2361" w:type="dxa"/>
            <w:noWrap/>
            <w:vAlign w:val="center"/>
            <w:hideMark/>
          </w:tcPr>
          <w:p w14:paraId="6F20E283" w14:textId="77777777" w:rsidR="00582377" w:rsidRPr="00E95A74" w:rsidRDefault="00582377" w:rsidP="00E95A74">
            <w:pPr>
              <w:tabs>
                <w:tab w:val="left" w:pos="567"/>
              </w:tabs>
              <w:rPr>
                <w:sz w:val="18"/>
                <w:szCs w:val="18"/>
              </w:rPr>
            </w:pPr>
            <w:r w:rsidRPr="00E95A74">
              <w:rPr>
                <w:sz w:val="18"/>
                <w:szCs w:val="18"/>
              </w:rPr>
              <w:t>Kulud täiendavate tulude arvelt</w:t>
            </w:r>
          </w:p>
        </w:tc>
        <w:tc>
          <w:tcPr>
            <w:tcW w:w="980" w:type="dxa"/>
            <w:noWrap/>
            <w:vAlign w:val="center"/>
            <w:hideMark/>
          </w:tcPr>
          <w:p w14:paraId="5B9EBF8A" w14:textId="77777777" w:rsidR="00582377" w:rsidRPr="00E95A74" w:rsidRDefault="00582377" w:rsidP="00E95A74">
            <w:pPr>
              <w:tabs>
                <w:tab w:val="left" w:pos="567"/>
              </w:tabs>
              <w:jc w:val="right"/>
              <w:rPr>
                <w:sz w:val="18"/>
                <w:szCs w:val="18"/>
              </w:rPr>
            </w:pPr>
            <w:r w:rsidRPr="00E95A74">
              <w:rPr>
                <w:sz w:val="18"/>
                <w:szCs w:val="18"/>
              </w:rPr>
              <w:t>428</w:t>
            </w:r>
          </w:p>
        </w:tc>
        <w:tc>
          <w:tcPr>
            <w:tcW w:w="851" w:type="dxa"/>
            <w:shd w:val="clear" w:color="auto" w:fill="FFF2CC" w:themeFill="accent4" w:themeFillTint="33"/>
            <w:noWrap/>
            <w:vAlign w:val="center"/>
            <w:hideMark/>
          </w:tcPr>
          <w:p w14:paraId="7426E606" w14:textId="77777777" w:rsidR="00582377" w:rsidRPr="00EA5393" w:rsidRDefault="00582377" w:rsidP="00E95A74">
            <w:pPr>
              <w:tabs>
                <w:tab w:val="left" w:pos="567"/>
              </w:tabs>
              <w:jc w:val="right"/>
              <w:rPr>
                <w:b/>
                <w:sz w:val="18"/>
                <w:szCs w:val="18"/>
              </w:rPr>
            </w:pPr>
            <w:r w:rsidRPr="00EA5393">
              <w:rPr>
                <w:b/>
                <w:sz w:val="18"/>
                <w:szCs w:val="18"/>
              </w:rPr>
              <w:t>924</w:t>
            </w:r>
          </w:p>
        </w:tc>
        <w:tc>
          <w:tcPr>
            <w:tcW w:w="708" w:type="dxa"/>
            <w:shd w:val="clear" w:color="auto" w:fill="FFF2CC" w:themeFill="accent4" w:themeFillTint="33"/>
            <w:noWrap/>
            <w:vAlign w:val="center"/>
            <w:hideMark/>
          </w:tcPr>
          <w:p w14:paraId="13536CAB"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027C9299" w14:textId="77777777" w:rsidR="00582377" w:rsidRPr="00EA5393" w:rsidRDefault="00582377" w:rsidP="00E95A74">
            <w:pPr>
              <w:tabs>
                <w:tab w:val="left" w:pos="567"/>
              </w:tabs>
              <w:jc w:val="right"/>
              <w:rPr>
                <w:b/>
                <w:sz w:val="18"/>
                <w:szCs w:val="18"/>
              </w:rPr>
            </w:pPr>
            <w:r w:rsidRPr="00EA5393">
              <w:rPr>
                <w:b/>
                <w:sz w:val="18"/>
                <w:szCs w:val="18"/>
              </w:rPr>
              <w:t>100</w:t>
            </w:r>
          </w:p>
        </w:tc>
        <w:tc>
          <w:tcPr>
            <w:tcW w:w="993" w:type="dxa"/>
            <w:noWrap/>
            <w:vAlign w:val="center"/>
            <w:hideMark/>
          </w:tcPr>
          <w:p w14:paraId="0010AD16" w14:textId="77777777" w:rsidR="00582377" w:rsidRPr="00E95A74" w:rsidRDefault="00582377" w:rsidP="00E95A74">
            <w:pPr>
              <w:tabs>
                <w:tab w:val="left" w:pos="567"/>
              </w:tabs>
              <w:jc w:val="right"/>
              <w:rPr>
                <w:sz w:val="18"/>
                <w:szCs w:val="18"/>
              </w:rPr>
            </w:pPr>
            <w:r w:rsidRPr="00E95A74">
              <w:rPr>
                <w:sz w:val="18"/>
                <w:szCs w:val="18"/>
              </w:rPr>
              <w:t>1 452</w:t>
            </w:r>
          </w:p>
        </w:tc>
      </w:tr>
      <w:tr w:rsidR="00582377" w:rsidRPr="00E95A74" w14:paraId="27CD0B05" w14:textId="77777777" w:rsidTr="0042722B">
        <w:trPr>
          <w:cantSplit/>
          <w:trHeight w:val="255"/>
        </w:trPr>
        <w:tc>
          <w:tcPr>
            <w:tcW w:w="421" w:type="dxa"/>
            <w:noWrap/>
            <w:vAlign w:val="center"/>
            <w:hideMark/>
          </w:tcPr>
          <w:p w14:paraId="3DD330B2"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6A000154" w14:textId="77777777" w:rsidR="00582377" w:rsidRPr="00582377" w:rsidRDefault="00582377" w:rsidP="00E95A74">
            <w:pPr>
              <w:tabs>
                <w:tab w:val="left" w:pos="567"/>
              </w:tabs>
              <w:rPr>
                <w:bCs/>
                <w:sz w:val="16"/>
                <w:szCs w:val="18"/>
              </w:rPr>
            </w:pPr>
            <w:r w:rsidRPr="00582377">
              <w:rPr>
                <w:bCs/>
                <w:sz w:val="16"/>
                <w:szCs w:val="18"/>
              </w:rPr>
              <w:t xml:space="preserve">09110-Alusharidus </w:t>
            </w:r>
          </w:p>
        </w:tc>
        <w:tc>
          <w:tcPr>
            <w:tcW w:w="1597" w:type="dxa"/>
            <w:noWrap/>
            <w:vAlign w:val="center"/>
            <w:hideMark/>
          </w:tcPr>
          <w:p w14:paraId="1D3FE1D0" w14:textId="77777777" w:rsidR="00582377" w:rsidRPr="00582377" w:rsidRDefault="00582377" w:rsidP="00E95A74">
            <w:pPr>
              <w:tabs>
                <w:tab w:val="left" w:pos="567"/>
              </w:tabs>
              <w:rPr>
                <w:sz w:val="16"/>
                <w:szCs w:val="18"/>
              </w:rPr>
            </w:pPr>
            <w:r w:rsidRPr="00582377">
              <w:rPr>
                <w:sz w:val="16"/>
                <w:szCs w:val="18"/>
              </w:rPr>
              <w:t>Viljandi Lasteaed Mesimumm</w:t>
            </w:r>
          </w:p>
        </w:tc>
        <w:tc>
          <w:tcPr>
            <w:tcW w:w="1086" w:type="dxa"/>
            <w:noWrap/>
            <w:vAlign w:val="center"/>
            <w:hideMark/>
          </w:tcPr>
          <w:p w14:paraId="36C6AA6D"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7E84E478" w14:textId="77777777" w:rsidR="00582377" w:rsidRPr="00E95A74" w:rsidRDefault="00582377" w:rsidP="00E95A74">
            <w:pPr>
              <w:tabs>
                <w:tab w:val="left" w:pos="567"/>
              </w:tabs>
              <w:rPr>
                <w:sz w:val="18"/>
                <w:szCs w:val="18"/>
              </w:rPr>
            </w:pPr>
            <w:r w:rsidRPr="00E95A74">
              <w:rPr>
                <w:sz w:val="18"/>
                <w:szCs w:val="18"/>
              </w:rPr>
              <w:t>55129</w:t>
            </w:r>
          </w:p>
        </w:tc>
        <w:tc>
          <w:tcPr>
            <w:tcW w:w="1842" w:type="dxa"/>
            <w:noWrap/>
            <w:vAlign w:val="center"/>
            <w:hideMark/>
          </w:tcPr>
          <w:p w14:paraId="4B3DDDBB" w14:textId="77777777" w:rsidR="00582377" w:rsidRPr="00E95A74" w:rsidRDefault="00582377" w:rsidP="00E95A74">
            <w:pPr>
              <w:tabs>
                <w:tab w:val="left" w:pos="567"/>
              </w:tabs>
              <w:rPr>
                <w:bCs/>
                <w:sz w:val="18"/>
                <w:szCs w:val="18"/>
              </w:rPr>
            </w:pPr>
            <w:r w:rsidRPr="00E95A74">
              <w:rPr>
                <w:bCs/>
                <w:sz w:val="18"/>
                <w:szCs w:val="18"/>
              </w:rPr>
              <w:t>Muud majandamiskulud</w:t>
            </w:r>
          </w:p>
        </w:tc>
        <w:tc>
          <w:tcPr>
            <w:tcW w:w="851" w:type="dxa"/>
            <w:noWrap/>
            <w:vAlign w:val="center"/>
            <w:hideMark/>
          </w:tcPr>
          <w:p w14:paraId="1F703ECE" w14:textId="019D1DED" w:rsidR="00582377" w:rsidRPr="0042722B" w:rsidRDefault="00582377" w:rsidP="00E95A74">
            <w:pPr>
              <w:tabs>
                <w:tab w:val="left" w:pos="567"/>
              </w:tabs>
              <w:rPr>
                <w:sz w:val="16"/>
                <w:szCs w:val="16"/>
              </w:rPr>
            </w:pPr>
          </w:p>
        </w:tc>
        <w:tc>
          <w:tcPr>
            <w:tcW w:w="1196" w:type="dxa"/>
            <w:noWrap/>
            <w:vAlign w:val="center"/>
            <w:hideMark/>
          </w:tcPr>
          <w:p w14:paraId="41965A31" w14:textId="3EC79491" w:rsidR="00582377" w:rsidRPr="00E95A74" w:rsidRDefault="00582377" w:rsidP="00E95A74">
            <w:pPr>
              <w:tabs>
                <w:tab w:val="left" w:pos="567"/>
              </w:tabs>
              <w:rPr>
                <w:sz w:val="18"/>
                <w:szCs w:val="18"/>
              </w:rPr>
            </w:pPr>
          </w:p>
        </w:tc>
        <w:tc>
          <w:tcPr>
            <w:tcW w:w="2361" w:type="dxa"/>
            <w:noWrap/>
            <w:vAlign w:val="center"/>
            <w:hideMark/>
          </w:tcPr>
          <w:p w14:paraId="400ED315" w14:textId="77777777" w:rsidR="00582377" w:rsidRPr="00E95A74" w:rsidRDefault="00582377" w:rsidP="00E95A74">
            <w:pPr>
              <w:tabs>
                <w:tab w:val="left" w:pos="567"/>
              </w:tabs>
              <w:rPr>
                <w:sz w:val="18"/>
                <w:szCs w:val="18"/>
              </w:rPr>
            </w:pPr>
            <w:r w:rsidRPr="00E95A74">
              <w:rPr>
                <w:sz w:val="18"/>
                <w:szCs w:val="18"/>
              </w:rPr>
              <w:t>Mänguväljakuks köögitehnika müügi tulude arvelt</w:t>
            </w:r>
          </w:p>
        </w:tc>
        <w:tc>
          <w:tcPr>
            <w:tcW w:w="980" w:type="dxa"/>
            <w:noWrap/>
            <w:vAlign w:val="center"/>
            <w:hideMark/>
          </w:tcPr>
          <w:p w14:paraId="13C498D6"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7827F2CD" w14:textId="77777777" w:rsidR="00582377" w:rsidRPr="00EA5393" w:rsidRDefault="00582377" w:rsidP="00E95A74">
            <w:pPr>
              <w:tabs>
                <w:tab w:val="left" w:pos="567"/>
              </w:tabs>
              <w:jc w:val="right"/>
              <w:rPr>
                <w:b/>
                <w:sz w:val="18"/>
                <w:szCs w:val="18"/>
              </w:rPr>
            </w:pPr>
            <w:r w:rsidRPr="00EA5393">
              <w:rPr>
                <w:b/>
                <w:sz w:val="18"/>
                <w:szCs w:val="18"/>
              </w:rPr>
              <w:t>2 328</w:t>
            </w:r>
          </w:p>
        </w:tc>
        <w:tc>
          <w:tcPr>
            <w:tcW w:w="708" w:type="dxa"/>
            <w:shd w:val="clear" w:color="auto" w:fill="FFF2CC" w:themeFill="accent4" w:themeFillTint="33"/>
            <w:noWrap/>
            <w:vAlign w:val="center"/>
            <w:hideMark/>
          </w:tcPr>
          <w:p w14:paraId="2F9A90FE"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57B9371D"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77844161" w14:textId="77777777" w:rsidR="00582377" w:rsidRPr="00E95A74" w:rsidRDefault="00582377" w:rsidP="00E95A74">
            <w:pPr>
              <w:tabs>
                <w:tab w:val="left" w:pos="567"/>
              </w:tabs>
              <w:jc w:val="right"/>
              <w:rPr>
                <w:sz w:val="18"/>
                <w:szCs w:val="18"/>
              </w:rPr>
            </w:pPr>
            <w:r w:rsidRPr="00E95A74">
              <w:rPr>
                <w:sz w:val="18"/>
                <w:szCs w:val="18"/>
              </w:rPr>
              <w:t>2 328</w:t>
            </w:r>
          </w:p>
        </w:tc>
      </w:tr>
      <w:tr w:rsidR="00582377" w:rsidRPr="00E95A74" w14:paraId="48162042" w14:textId="77777777" w:rsidTr="0042722B">
        <w:trPr>
          <w:cantSplit/>
          <w:trHeight w:val="255"/>
        </w:trPr>
        <w:tc>
          <w:tcPr>
            <w:tcW w:w="421" w:type="dxa"/>
            <w:noWrap/>
            <w:vAlign w:val="center"/>
            <w:hideMark/>
          </w:tcPr>
          <w:p w14:paraId="002C7E23"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45EFA47C" w14:textId="77777777" w:rsidR="00582377" w:rsidRPr="00582377" w:rsidRDefault="00582377" w:rsidP="00E95A74">
            <w:pPr>
              <w:tabs>
                <w:tab w:val="left" w:pos="567"/>
              </w:tabs>
              <w:rPr>
                <w:bCs/>
                <w:sz w:val="16"/>
                <w:szCs w:val="18"/>
              </w:rPr>
            </w:pPr>
            <w:r w:rsidRPr="00582377">
              <w:rPr>
                <w:bCs/>
                <w:sz w:val="16"/>
                <w:szCs w:val="18"/>
              </w:rPr>
              <w:t xml:space="preserve">09110-Alusharidus </w:t>
            </w:r>
          </w:p>
        </w:tc>
        <w:tc>
          <w:tcPr>
            <w:tcW w:w="1597" w:type="dxa"/>
            <w:noWrap/>
            <w:vAlign w:val="center"/>
            <w:hideMark/>
          </w:tcPr>
          <w:p w14:paraId="1586037D" w14:textId="77777777" w:rsidR="00582377" w:rsidRPr="00582377" w:rsidRDefault="00582377" w:rsidP="00E95A74">
            <w:pPr>
              <w:tabs>
                <w:tab w:val="left" w:pos="567"/>
              </w:tabs>
              <w:rPr>
                <w:sz w:val="16"/>
                <w:szCs w:val="18"/>
              </w:rPr>
            </w:pPr>
            <w:r w:rsidRPr="00582377">
              <w:rPr>
                <w:sz w:val="16"/>
                <w:szCs w:val="18"/>
              </w:rPr>
              <w:t>Viljandi Lasteaed Midrimaa</w:t>
            </w:r>
          </w:p>
        </w:tc>
        <w:tc>
          <w:tcPr>
            <w:tcW w:w="1086" w:type="dxa"/>
            <w:noWrap/>
            <w:vAlign w:val="center"/>
            <w:hideMark/>
          </w:tcPr>
          <w:p w14:paraId="51409D7D"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36E69E66" w14:textId="77777777" w:rsidR="00582377" w:rsidRPr="00E95A74" w:rsidRDefault="00582377" w:rsidP="00E95A74">
            <w:pPr>
              <w:tabs>
                <w:tab w:val="left" w:pos="567"/>
              </w:tabs>
              <w:rPr>
                <w:sz w:val="18"/>
                <w:szCs w:val="18"/>
              </w:rPr>
            </w:pPr>
            <w:r w:rsidRPr="00E95A74">
              <w:rPr>
                <w:sz w:val="18"/>
                <w:szCs w:val="18"/>
              </w:rPr>
              <w:t>55041</w:t>
            </w:r>
          </w:p>
        </w:tc>
        <w:tc>
          <w:tcPr>
            <w:tcW w:w="1842" w:type="dxa"/>
            <w:noWrap/>
            <w:vAlign w:val="center"/>
            <w:hideMark/>
          </w:tcPr>
          <w:p w14:paraId="48578EAA" w14:textId="77777777" w:rsidR="00582377" w:rsidRPr="00E95A74" w:rsidRDefault="00582377" w:rsidP="00E95A74">
            <w:pPr>
              <w:tabs>
                <w:tab w:val="left" w:pos="567"/>
              </w:tabs>
              <w:rPr>
                <w:bCs/>
                <w:sz w:val="18"/>
                <w:szCs w:val="18"/>
              </w:rPr>
            </w:pPr>
            <w:r w:rsidRPr="00E95A74">
              <w:rPr>
                <w:bCs/>
                <w:sz w:val="18"/>
                <w:szCs w:val="18"/>
              </w:rPr>
              <w:t>Koolituskulud</w:t>
            </w:r>
          </w:p>
        </w:tc>
        <w:tc>
          <w:tcPr>
            <w:tcW w:w="851" w:type="dxa"/>
            <w:noWrap/>
            <w:vAlign w:val="center"/>
            <w:hideMark/>
          </w:tcPr>
          <w:p w14:paraId="6208E0E7" w14:textId="09EEB512" w:rsidR="00582377" w:rsidRPr="0042722B" w:rsidRDefault="00582377" w:rsidP="00E95A74">
            <w:pPr>
              <w:tabs>
                <w:tab w:val="left" w:pos="567"/>
              </w:tabs>
              <w:rPr>
                <w:sz w:val="16"/>
                <w:szCs w:val="16"/>
              </w:rPr>
            </w:pPr>
          </w:p>
        </w:tc>
        <w:tc>
          <w:tcPr>
            <w:tcW w:w="1196" w:type="dxa"/>
            <w:noWrap/>
            <w:vAlign w:val="center"/>
            <w:hideMark/>
          </w:tcPr>
          <w:p w14:paraId="3188EFB0" w14:textId="099B585F" w:rsidR="00582377" w:rsidRPr="00E95A74" w:rsidRDefault="00582377" w:rsidP="00E95A74">
            <w:pPr>
              <w:tabs>
                <w:tab w:val="left" w:pos="567"/>
              </w:tabs>
              <w:rPr>
                <w:sz w:val="18"/>
                <w:szCs w:val="18"/>
              </w:rPr>
            </w:pPr>
          </w:p>
        </w:tc>
        <w:tc>
          <w:tcPr>
            <w:tcW w:w="2361" w:type="dxa"/>
            <w:noWrap/>
            <w:vAlign w:val="center"/>
            <w:hideMark/>
          </w:tcPr>
          <w:p w14:paraId="6D5FFC11" w14:textId="39A64013" w:rsidR="00582377" w:rsidRPr="00E95A74" w:rsidRDefault="00582377" w:rsidP="00E95A74">
            <w:pPr>
              <w:tabs>
                <w:tab w:val="left" w:pos="567"/>
              </w:tabs>
              <w:rPr>
                <w:sz w:val="18"/>
                <w:szCs w:val="18"/>
              </w:rPr>
            </w:pPr>
            <w:r w:rsidRPr="00E95A74">
              <w:rPr>
                <w:sz w:val="18"/>
                <w:szCs w:val="18"/>
              </w:rPr>
              <w:t>SA Innove supervisiooniks 2150</w:t>
            </w:r>
            <w:r w:rsidR="00AA144F">
              <w:rPr>
                <w:sz w:val="18"/>
                <w:szCs w:val="18"/>
              </w:rPr>
              <w:t xml:space="preserve"> </w:t>
            </w:r>
            <w:r w:rsidR="004665CD">
              <w:rPr>
                <w:sz w:val="18"/>
                <w:szCs w:val="18"/>
              </w:rPr>
              <w:t>eurot</w:t>
            </w:r>
            <w:r w:rsidR="00AA144F">
              <w:rPr>
                <w:sz w:val="18"/>
                <w:szCs w:val="18"/>
              </w:rPr>
              <w:t>,</w:t>
            </w:r>
            <w:r w:rsidRPr="00E95A74">
              <w:rPr>
                <w:sz w:val="18"/>
                <w:szCs w:val="18"/>
              </w:rPr>
              <w:t xml:space="preserve"> praktika juhendamise tasu arvelt 1800 </w:t>
            </w:r>
            <w:r w:rsidR="004665CD">
              <w:rPr>
                <w:sz w:val="18"/>
                <w:szCs w:val="18"/>
              </w:rPr>
              <w:t>eurot</w:t>
            </w:r>
          </w:p>
        </w:tc>
        <w:tc>
          <w:tcPr>
            <w:tcW w:w="980" w:type="dxa"/>
            <w:noWrap/>
            <w:vAlign w:val="center"/>
            <w:hideMark/>
          </w:tcPr>
          <w:p w14:paraId="1655FCCF" w14:textId="77777777" w:rsidR="00582377" w:rsidRPr="00E95A74" w:rsidRDefault="00582377" w:rsidP="00E95A74">
            <w:pPr>
              <w:tabs>
                <w:tab w:val="left" w:pos="567"/>
              </w:tabs>
              <w:jc w:val="right"/>
              <w:rPr>
                <w:sz w:val="18"/>
                <w:szCs w:val="18"/>
              </w:rPr>
            </w:pPr>
            <w:r w:rsidRPr="00E95A74">
              <w:rPr>
                <w:sz w:val="18"/>
                <w:szCs w:val="18"/>
              </w:rPr>
              <w:t>1 000</w:t>
            </w:r>
          </w:p>
        </w:tc>
        <w:tc>
          <w:tcPr>
            <w:tcW w:w="851" w:type="dxa"/>
            <w:shd w:val="clear" w:color="auto" w:fill="FFF2CC" w:themeFill="accent4" w:themeFillTint="33"/>
            <w:noWrap/>
            <w:vAlign w:val="center"/>
            <w:hideMark/>
          </w:tcPr>
          <w:p w14:paraId="7BD04293" w14:textId="77777777" w:rsidR="00582377" w:rsidRPr="00EA5393" w:rsidRDefault="00582377" w:rsidP="00E95A74">
            <w:pPr>
              <w:tabs>
                <w:tab w:val="left" w:pos="567"/>
              </w:tabs>
              <w:jc w:val="right"/>
              <w:rPr>
                <w:b/>
                <w:sz w:val="18"/>
                <w:szCs w:val="18"/>
              </w:rPr>
            </w:pPr>
            <w:r w:rsidRPr="00EA5393">
              <w:rPr>
                <w:b/>
                <w:sz w:val="18"/>
                <w:szCs w:val="18"/>
              </w:rPr>
              <w:t>1 800</w:t>
            </w:r>
          </w:p>
        </w:tc>
        <w:tc>
          <w:tcPr>
            <w:tcW w:w="708" w:type="dxa"/>
            <w:shd w:val="clear" w:color="auto" w:fill="FFF2CC" w:themeFill="accent4" w:themeFillTint="33"/>
            <w:noWrap/>
            <w:vAlign w:val="center"/>
            <w:hideMark/>
          </w:tcPr>
          <w:p w14:paraId="7F96F623"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5D6D9CEA" w14:textId="77777777" w:rsidR="00582377" w:rsidRPr="00EA5393" w:rsidRDefault="00582377" w:rsidP="00E95A74">
            <w:pPr>
              <w:tabs>
                <w:tab w:val="left" w:pos="567"/>
              </w:tabs>
              <w:jc w:val="right"/>
              <w:rPr>
                <w:b/>
                <w:sz w:val="18"/>
                <w:szCs w:val="18"/>
              </w:rPr>
            </w:pPr>
            <w:r w:rsidRPr="00EA5393">
              <w:rPr>
                <w:b/>
                <w:sz w:val="18"/>
                <w:szCs w:val="18"/>
              </w:rPr>
              <w:t>2 150</w:t>
            </w:r>
          </w:p>
        </w:tc>
        <w:tc>
          <w:tcPr>
            <w:tcW w:w="993" w:type="dxa"/>
            <w:noWrap/>
            <w:vAlign w:val="center"/>
            <w:hideMark/>
          </w:tcPr>
          <w:p w14:paraId="5129B51E" w14:textId="77777777" w:rsidR="00582377" w:rsidRPr="00E95A74" w:rsidRDefault="00582377" w:rsidP="00E95A74">
            <w:pPr>
              <w:tabs>
                <w:tab w:val="left" w:pos="567"/>
              </w:tabs>
              <w:jc w:val="right"/>
              <w:rPr>
                <w:sz w:val="18"/>
                <w:szCs w:val="18"/>
              </w:rPr>
            </w:pPr>
            <w:r w:rsidRPr="00E95A74">
              <w:rPr>
                <w:sz w:val="18"/>
                <w:szCs w:val="18"/>
              </w:rPr>
              <w:t>4 950</w:t>
            </w:r>
          </w:p>
        </w:tc>
      </w:tr>
      <w:tr w:rsidR="00582377" w:rsidRPr="00E95A74" w14:paraId="586FF096" w14:textId="77777777" w:rsidTr="0042722B">
        <w:trPr>
          <w:cantSplit/>
          <w:trHeight w:val="255"/>
        </w:trPr>
        <w:tc>
          <w:tcPr>
            <w:tcW w:w="421" w:type="dxa"/>
            <w:noWrap/>
            <w:vAlign w:val="center"/>
            <w:hideMark/>
          </w:tcPr>
          <w:p w14:paraId="13E04E15" w14:textId="77777777" w:rsidR="00582377" w:rsidRPr="00E95A74" w:rsidRDefault="00582377" w:rsidP="00E95A74">
            <w:pPr>
              <w:tabs>
                <w:tab w:val="left" w:pos="567"/>
              </w:tabs>
              <w:jc w:val="center"/>
              <w:rPr>
                <w:bCs/>
                <w:sz w:val="18"/>
                <w:szCs w:val="18"/>
              </w:rPr>
            </w:pPr>
            <w:r w:rsidRPr="00E95A74">
              <w:rPr>
                <w:bCs/>
                <w:sz w:val="18"/>
                <w:szCs w:val="18"/>
              </w:rPr>
              <w:lastRenderedPageBreak/>
              <w:t>09</w:t>
            </w:r>
          </w:p>
        </w:tc>
        <w:tc>
          <w:tcPr>
            <w:tcW w:w="1245" w:type="dxa"/>
            <w:noWrap/>
            <w:vAlign w:val="center"/>
            <w:hideMark/>
          </w:tcPr>
          <w:p w14:paraId="1F2047C2" w14:textId="77777777" w:rsidR="00582377" w:rsidRPr="00582377" w:rsidRDefault="00582377" w:rsidP="00E95A74">
            <w:pPr>
              <w:tabs>
                <w:tab w:val="left" w:pos="567"/>
              </w:tabs>
              <w:rPr>
                <w:bCs/>
                <w:sz w:val="16"/>
                <w:szCs w:val="18"/>
              </w:rPr>
            </w:pPr>
            <w:r w:rsidRPr="00582377">
              <w:rPr>
                <w:bCs/>
                <w:sz w:val="16"/>
                <w:szCs w:val="18"/>
              </w:rPr>
              <w:t xml:space="preserve">09110-Alusharidus </w:t>
            </w:r>
          </w:p>
        </w:tc>
        <w:tc>
          <w:tcPr>
            <w:tcW w:w="1597" w:type="dxa"/>
            <w:noWrap/>
            <w:vAlign w:val="center"/>
            <w:hideMark/>
          </w:tcPr>
          <w:p w14:paraId="346DA5EF" w14:textId="77777777" w:rsidR="00582377" w:rsidRPr="00582377" w:rsidRDefault="00582377" w:rsidP="00E95A74">
            <w:pPr>
              <w:tabs>
                <w:tab w:val="left" w:pos="567"/>
              </w:tabs>
              <w:rPr>
                <w:sz w:val="16"/>
                <w:szCs w:val="18"/>
              </w:rPr>
            </w:pPr>
            <w:r w:rsidRPr="00582377">
              <w:rPr>
                <w:sz w:val="16"/>
                <w:szCs w:val="18"/>
              </w:rPr>
              <w:t>Viljandi Lasteaed Midrimaa</w:t>
            </w:r>
          </w:p>
        </w:tc>
        <w:tc>
          <w:tcPr>
            <w:tcW w:w="1086" w:type="dxa"/>
            <w:noWrap/>
            <w:vAlign w:val="center"/>
            <w:hideMark/>
          </w:tcPr>
          <w:p w14:paraId="6D838E19"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6AEF51D6" w14:textId="77777777" w:rsidR="00582377" w:rsidRPr="00E95A74" w:rsidRDefault="00582377" w:rsidP="00E95A74">
            <w:pPr>
              <w:tabs>
                <w:tab w:val="left" w:pos="567"/>
              </w:tabs>
              <w:rPr>
                <w:sz w:val="18"/>
                <w:szCs w:val="18"/>
              </w:rPr>
            </w:pPr>
            <w:r w:rsidRPr="00E95A74">
              <w:rPr>
                <w:sz w:val="18"/>
                <w:szCs w:val="18"/>
              </w:rPr>
              <w:t>55129</w:t>
            </w:r>
          </w:p>
        </w:tc>
        <w:tc>
          <w:tcPr>
            <w:tcW w:w="1842" w:type="dxa"/>
            <w:noWrap/>
            <w:vAlign w:val="center"/>
            <w:hideMark/>
          </w:tcPr>
          <w:p w14:paraId="7A236936" w14:textId="77777777" w:rsidR="00582377" w:rsidRPr="00E95A74" w:rsidRDefault="00582377" w:rsidP="00E95A74">
            <w:pPr>
              <w:tabs>
                <w:tab w:val="left" w:pos="567"/>
              </w:tabs>
              <w:rPr>
                <w:bCs/>
                <w:sz w:val="18"/>
                <w:szCs w:val="18"/>
              </w:rPr>
            </w:pPr>
            <w:r w:rsidRPr="00E95A74">
              <w:rPr>
                <w:bCs/>
                <w:sz w:val="18"/>
                <w:szCs w:val="18"/>
              </w:rPr>
              <w:t>Muud majandamiskulud</w:t>
            </w:r>
          </w:p>
        </w:tc>
        <w:tc>
          <w:tcPr>
            <w:tcW w:w="851" w:type="dxa"/>
            <w:noWrap/>
            <w:vAlign w:val="center"/>
            <w:hideMark/>
          </w:tcPr>
          <w:p w14:paraId="3B88412A" w14:textId="4B989AEB" w:rsidR="00582377" w:rsidRPr="0042722B" w:rsidRDefault="00582377" w:rsidP="00E95A74">
            <w:pPr>
              <w:tabs>
                <w:tab w:val="left" w:pos="567"/>
              </w:tabs>
              <w:rPr>
                <w:sz w:val="16"/>
                <w:szCs w:val="16"/>
              </w:rPr>
            </w:pPr>
          </w:p>
        </w:tc>
        <w:tc>
          <w:tcPr>
            <w:tcW w:w="1196" w:type="dxa"/>
            <w:noWrap/>
            <w:vAlign w:val="center"/>
            <w:hideMark/>
          </w:tcPr>
          <w:p w14:paraId="1F58354A" w14:textId="2799E8E3" w:rsidR="00582377" w:rsidRPr="00E95A74" w:rsidRDefault="00582377" w:rsidP="00E95A74">
            <w:pPr>
              <w:tabs>
                <w:tab w:val="left" w:pos="567"/>
              </w:tabs>
              <w:rPr>
                <w:sz w:val="18"/>
                <w:szCs w:val="18"/>
              </w:rPr>
            </w:pPr>
          </w:p>
        </w:tc>
        <w:tc>
          <w:tcPr>
            <w:tcW w:w="2361" w:type="dxa"/>
            <w:noWrap/>
            <w:vAlign w:val="center"/>
            <w:hideMark/>
          </w:tcPr>
          <w:p w14:paraId="1601115B" w14:textId="6549E1F9" w:rsidR="00582377" w:rsidRPr="00E95A74" w:rsidRDefault="00582377" w:rsidP="00E95A74">
            <w:pPr>
              <w:tabs>
                <w:tab w:val="left" w:pos="567"/>
              </w:tabs>
              <w:rPr>
                <w:sz w:val="18"/>
                <w:szCs w:val="18"/>
              </w:rPr>
            </w:pPr>
            <w:r w:rsidRPr="00E95A74">
              <w:rPr>
                <w:sz w:val="18"/>
                <w:szCs w:val="18"/>
              </w:rPr>
              <w:t xml:space="preserve">Mänguväljakuks köögitehnika müügi tulude arvelt 5512 </w:t>
            </w:r>
            <w:r w:rsidR="004665CD">
              <w:rPr>
                <w:sz w:val="18"/>
                <w:szCs w:val="18"/>
              </w:rPr>
              <w:t>eurot</w:t>
            </w:r>
            <w:r w:rsidRPr="00E95A74">
              <w:rPr>
                <w:sz w:val="18"/>
                <w:szCs w:val="18"/>
              </w:rPr>
              <w:t xml:space="preserve">, majandusametilt 10 000 </w:t>
            </w:r>
            <w:r w:rsidR="004665CD">
              <w:rPr>
                <w:sz w:val="18"/>
                <w:szCs w:val="18"/>
              </w:rPr>
              <w:t>eurot</w:t>
            </w:r>
            <w:r w:rsidRPr="00E95A74">
              <w:rPr>
                <w:sz w:val="18"/>
                <w:szCs w:val="18"/>
              </w:rPr>
              <w:t xml:space="preserve">  </w:t>
            </w:r>
          </w:p>
        </w:tc>
        <w:tc>
          <w:tcPr>
            <w:tcW w:w="980" w:type="dxa"/>
            <w:noWrap/>
            <w:vAlign w:val="center"/>
            <w:hideMark/>
          </w:tcPr>
          <w:p w14:paraId="42038FBF"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1DAE7B5D" w14:textId="77777777" w:rsidR="00582377" w:rsidRPr="00EA5393" w:rsidRDefault="00582377" w:rsidP="00E95A74">
            <w:pPr>
              <w:tabs>
                <w:tab w:val="left" w:pos="567"/>
              </w:tabs>
              <w:jc w:val="right"/>
              <w:rPr>
                <w:b/>
                <w:sz w:val="18"/>
                <w:szCs w:val="18"/>
              </w:rPr>
            </w:pPr>
            <w:r w:rsidRPr="00EA5393">
              <w:rPr>
                <w:b/>
                <w:sz w:val="18"/>
                <w:szCs w:val="18"/>
              </w:rPr>
              <w:t>15 512</w:t>
            </w:r>
          </w:p>
        </w:tc>
        <w:tc>
          <w:tcPr>
            <w:tcW w:w="708" w:type="dxa"/>
            <w:shd w:val="clear" w:color="auto" w:fill="FFF2CC" w:themeFill="accent4" w:themeFillTint="33"/>
            <w:noWrap/>
            <w:vAlign w:val="center"/>
            <w:hideMark/>
          </w:tcPr>
          <w:p w14:paraId="49BF649E"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4E83E654"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3527F1B1" w14:textId="77777777" w:rsidR="00582377" w:rsidRPr="00E95A74" w:rsidRDefault="00582377" w:rsidP="00E95A74">
            <w:pPr>
              <w:tabs>
                <w:tab w:val="left" w:pos="567"/>
              </w:tabs>
              <w:jc w:val="right"/>
              <w:rPr>
                <w:sz w:val="18"/>
                <w:szCs w:val="18"/>
              </w:rPr>
            </w:pPr>
            <w:r w:rsidRPr="00E95A74">
              <w:rPr>
                <w:sz w:val="18"/>
                <w:szCs w:val="18"/>
              </w:rPr>
              <w:t>15 512</w:t>
            </w:r>
          </w:p>
        </w:tc>
      </w:tr>
      <w:tr w:rsidR="00582377" w:rsidRPr="00E95A74" w14:paraId="1C2D89E1" w14:textId="77777777" w:rsidTr="0042722B">
        <w:trPr>
          <w:cantSplit/>
          <w:trHeight w:val="255"/>
        </w:trPr>
        <w:tc>
          <w:tcPr>
            <w:tcW w:w="421" w:type="dxa"/>
            <w:noWrap/>
            <w:vAlign w:val="center"/>
            <w:hideMark/>
          </w:tcPr>
          <w:p w14:paraId="596D89CD"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5A4C591C" w14:textId="77777777" w:rsidR="00582377" w:rsidRPr="00582377" w:rsidRDefault="00582377" w:rsidP="00E95A74">
            <w:pPr>
              <w:tabs>
                <w:tab w:val="left" w:pos="567"/>
              </w:tabs>
              <w:rPr>
                <w:bCs/>
                <w:sz w:val="16"/>
                <w:szCs w:val="18"/>
              </w:rPr>
            </w:pPr>
            <w:r w:rsidRPr="00582377">
              <w:rPr>
                <w:bCs/>
                <w:sz w:val="16"/>
                <w:szCs w:val="18"/>
              </w:rPr>
              <w:t xml:space="preserve">09110-Alusharidus </w:t>
            </w:r>
          </w:p>
        </w:tc>
        <w:tc>
          <w:tcPr>
            <w:tcW w:w="1597" w:type="dxa"/>
            <w:noWrap/>
            <w:vAlign w:val="center"/>
            <w:hideMark/>
          </w:tcPr>
          <w:p w14:paraId="3E0366A2" w14:textId="77777777" w:rsidR="00582377" w:rsidRPr="00582377" w:rsidRDefault="00582377" w:rsidP="00E95A74">
            <w:pPr>
              <w:tabs>
                <w:tab w:val="left" w:pos="567"/>
              </w:tabs>
              <w:rPr>
                <w:sz w:val="16"/>
                <w:szCs w:val="18"/>
              </w:rPr>
            </w:pPr>
            <w:r w:rsidRPr="00582377">
              <w:rPr>
                <w:sz w:val="16"/>
                <w:szCs w:val="18"/>
              </w:rPr>
              <w:t>Viljandi Lasteaed Midrimaa</w:t>
            </w:r>
          </w:p>
        </w:tc>
        <w:tc>
          <w:tcPr>
            <w:tcW w:w="1086" w:type="dxa"/>
            <w:noWrap/>
            <w:vAlign w:val="center"/>
            <w:hideMark/>
          </w:tcPr>
          <w:p w14:paraId="23851810"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43F8F507" w14:textId="77777777" w:rsidR="00582377" w:rsidRPr="00E95A74" w:rsidRDefault="00582377" w:rsidP="00E95A74">
            <w:pPr>
              <w:tabs>
                <w:tab w:val="left" w:pos="567"/>
              </w:tabs>
              <w:rPr>
                <w:sz w:val="18"/>
                <w:szCs w:val="18"/>
              </w:rPr>
            </w:pPr>
            <w:r w:rsidRPr="00E95A74">
              <w:rPr>
                <w:sz w:val="18"/>
                <w:szCs w:val="18"/>
              </w:rPr>
              <w:t>55243</w:t>
            </w:r>
          </w:p>
        </w:tc>
        <w:tc>
          <w:tcPr>
            <w:tcW w:w="1842" w:type="dxa"/>
            <w:noWrap/>
            <w:vAlign w:val="center"/>
            <w:hideMark/>
          </w:tcPr>
          <w:p w14:paraId="40DCF7DE" w14:textId="77777777" w:rsidR="00582377" w:rsidRPr="00E95A74" w:rsidRDefault="00582377" w:rsidP="00E95A74">
            <w:pPr>
              <w:tabs>
                <w:tab w:val="left" w:pos="567"/>
              </w:tabs>
              <w:rPr>
                <w:bCs/>
                <w:sz w:val="18"/>
                <w:szCs w:val="18"/>
              </w:rPr>
            </w:pPr>
            <w:r w:rsidRPr="00E95A74">
              <w:rPr>
                <w:bCs/>
                <w:sz w:val="18"/>
                <w:szCs w:val="18"/>
              </w:rPr>
              <w:t>Kulud muudele õppevahenditele</w:t>
            </w:r>
          </w:p>
        </w:tc>
        <w:tc>
          <w:tcPr>
            <w:tcW w:w="851" w:type="dxa"/>
            <w:noWrap/>
            <w:vAlign w:val="center"/>
            <w:hideMark/>
          </w:tcPr>
          <w:p w14:paraId="781DCFD2" w14:textId="08F5BBE5" w:rsidR="00582377" w:rsidRPr="0042722B" w:rsidRDefault="00582377" w:rsidP="00E95A74">
            <w:pPr>
              <w:tabs>
                <w:tab w:val="left" w:pos="567"/>
              </w:tabs>
              <w:rPr>
                <w:sz w:val="16"/>
                <w:szCs w:val="16"/>
              </w:rPr>
            </w:pPr>
          </w:p>
        </w:tc>
        <w:tc>
          <w:tcPr>
            <w:tcW w:w="1196" w:type="dxa"/>
            <w:noWrap/>
            <w:vAlign w:val="center"/>
            <w:hideMark/>
          </w:tcPr>
          <w:p w14:paraId="529D3D32" w14:textId="56882507" w:rsidR="00582377" w:rsidRPr="00E95A74" w:rsidRDefault="00582377" w:rsidP="00E95A74">
            <w:pPr>
              <w:tabs>
                <w:tab w:val="left" w:pos="567"/>
              </w:tabs>
              <w:rPr>
                <w:sz w:val="18"/>
                <w:szCs w:val="18"/>
              </w:rPr>
            </w:pPr>
          </w:p>
        </w:tc>
        <w:tc>
          <w:tcPr>
            <w:tcW w:w="2361" w:type="dxa"/>
            <w:noWrap/>
            <w:vAlign w:val="center"/>
            <w:hideMark/>
          </w:tcPr>
          <w:p w14:paraId="754198C1" w14:textId="77777777" w:rsidR="00582377" w:rsidRPr="00E95A74" w:rsidRDefault="00582377" w:rsidP="00E95A74">
            <w:pPr>
              <w:tabs>
                <w:tab w:val="left" w:pos="567"/>
              </w:tabs>
              <w:rPr>
                <w:sz w:val="18"/>
                <w:szCs w:val="18"/>
              </w:rPr>
            </w:pPr>
            <w:r w:rsidRPr="00E95A74">
              <w:rPr>
                <w:sz w:val="18"/>
                <w:szCs w:val="18"/>
              </w:rPr>
              <w:t>Kulud sihtraha arvelt</w:t>
            </w:r>
          </w:p>
        </w:tc>
        <w:tc>
          <w:tcPr>
            <w:tcW w:w="980" w:type="dxa"/>
            <w:noWrap/>
            <w:vAlign w:val="center"/>
            <w:hideMark/>
          </w:tcPr>
          <w:p w14:paraId="708E0C09" w14:textId="77777777" w:rsidR="00582377" w:rsidRPr="00E95A74" w:rsidRDefault="00582377" w:rsidP="00E95A74">
            <w:pPr>
              <w:tabs>
                <w:tab w:val="left" w:pos="567"/>
              </w:tabs>
              <w:jc w:val="right"/>
              <w:rPr>
                <w:sz w:val="18"/>
                <w:szCs w:val="18"/>
              </w:rPr>
            </w:pPr>
            <w:r w:rsidRPr="00E95A74">
              <w:rPr>
                <w:sz w:val="18"/>
                <w:szCs w:val="18"/>
              </w:rPr>
              <w:t>5 110</w:t>
            </w:r>
          </w:p>
        </w:tc>
        <w:tc>
          <w:tcPr>
            <w:tcW w:w="851" w:type="dxa"/>
            <w:shd w:val="clear" w:color="auto" w:fill="FFF2CC" w:themeFill="accent4" w:themeFillTint="33"/>
            <w:noWrap/>
            <w:vAlign w:val="center"/>
            <w:hideMark/>
          </w:tcPr>
          <w:p w14:paraId="1470B314" w14:textId="77777777" w:rsidR="00582377" w:rsidRPr="00EA5393" w:rsidRDefault="00582377" w:rsidP="00E95A74">
            <w:pPr>
              <w:tabs>
                <w:tab w:val="left" w:pos="567"/>
              </w:tabs>
              <w:jc w:val="right"/>
              <w:rPr>
                <w:b/>
                <w:sz w:val="18"/>
                <w:szCs w:val="18"/>
              </w:rPr>
            </w:pPr>
            <w:r w:rsidRPr="00EA5393">
              <w:rPr>
                <w:b/>
                <w:sz w:val="18"/>
                <w:szCs w:val="18"/>
              </w:rPr>
              <w:t>43</w:t>
            </w:r>
          </w:p>
        </w:tc>
        <w:tc>
          <w:tcPr>
            <w:tcW w:w="708" w:type="dxa"/>
            <w:shd w:val="clear" w:color="auto" w:fill="FFF2CC" w:themeFill="accent4" w:themeFillTint="33"/>
            <w:noWrap/>
            <w:vAlign w:val="center"/>
            <w:hideMark/>
          </w:tcPr>
          <w:p w14:paraId="4292B8D8"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11CA0140" w14:textId="77777777" w:rsidR="00582377" w:rsidRPr="00EA5393" w:rsidRDefault="00582377" w:rsidP="00E95A74">
            <w:pPr>
              <w:tabs>
                <w:tab w:val="left" w:pos="567"/>
              </w:tabs>
              <w:jc w:val="right"/>
              <w:rPr>
                <w:b/>
                <w:sz w:val="18"/>
                <w:szCs w:val="18"/>
              </w:rPr>
            </w:pPr>
            <w:r w:rsidRPr="00EA5393">
              <w:rPr>
                <w:b/>
                <w:sz w:val="18"/>
                <w:szCs w:val="18"/>
              </w:rPr>
              <w:t>1 031</w:t>
            </w:r>
          </w:p>
        </w:tc>
        <w:tc>
          <w:tcPr>
            <w:tcW w:w="993" w:type="dxa"/>
            <w:noWrap/>
            <w:vAlign w:val="center"/>
            <w:hideMark/>
          </w:tcPr>
          <w:p w14:paraId="0D9EB25E" w14:textId="77777777" w:rsidR="00582377" w:rsidRPr="00E95A74" w:rsidRDefault="00582377" w:rsidP="00E95A74">
            <w:pPr>
              <w:tabs>
                <w:tab w:val="left" w:pos="567"/>
              </w:tabs>
              <w:jc w:val="right"/>
              <w:rPr>
                <w:sz w:val="18"/>
                <w:szCs w:val="18"/>
              </w:rPr>
            </w:pPr>
            <w:r w:rsidRPr="00E95A74">
              <w:rPr>
                <w:sz w:val="18"/>
                <w:szCs w:val="18"/>
              </w:rPr>
              <w:t>6 184</w:t>
            </w:r>
          </w:p>
        </w:tc>
      </w:tr>
      <w:tr w:rsidR="00582377" w:rsidRPr="00E95A74" w14:paraId="03F60E7F" w14:textId="77777777" w:rsidTr="0042722B">
        <w:trPr>
          <w:cantSplit/>
          <w:trHeight w:val="255"/>
        </w:trPr>
        <w:tc>
          <w:tcPr>
            <w:tcW w:w="421" w:type="dxa"/>
            <w:noWrap/>
            <w:vAlign w:val="center"/>
            <w:hideMark/>
          </w:tcPr>
          <w:p w14:paraId="1A0F4C64"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57F24F06" w14:textId="77777777" w:rsidR="00582377" w:rsidRPr="00582377" w:rsidRDefault="00582377" w:rsidP="00E95A74">
            <w:pPr>
              <w:tabs>
                <w:tab w:val="left" w:pos="567"/>
              </w:tabs>
              <w:rPr>
                <w:bCs/>
                <w:sz w:val="16"/>
                <w:szCs w:val="18"/>
              </w:rPr>
            </w:pPr>
            <w:r w:rsidRPr="00582377">
              <w:rPr>
                <w:bCs/>
                <w:sz w:val="16"/>
                <w:szCs w:val="18"/>
              </w:rPr>
              <w:t xml:space="preserve">09110-Alusharidus </w:t>
            </w:r>
          </w:p>
        </w:tc>
        <w:tc>
          <w:tcPr>
            <w:tcW w:w="1597" w:type="dxa"/>
            <w:noWrap/>
            <w:vAlign w:val="center"/>
            <w:hideMark/>
          </w:tcPr>
          <w:p w14:paraId="05CE89F3" w14:textId="77777777" w:rsidR="00582377" w:rsidRPr="00582377" w:rsidRDefault="00582377" w:rsidP="00E95A74">
            <w:pPr>
              <w:tabs>
                <w:tab w:val="left" w:pos="567"/>
              </w:tabs>
              <w:rPr>
                <w:sz w:val="16"/>
                <w:szCs w:val="18"/>
              </w:rPr>
            </w:pPr>
            <w:r w:rsidRPr="00582377">
              <w:rPr>
                <w:sz w:val="16"/>
                <w:szCs w:val="18"/>
              </w:rPr>
              <w:t>Viljandi Lasteaed Männimäe</w:t>
            </w:r>
          </w:p>
        </w:tc>
        <w:tc>
          <w:tcPr>
            <w:tcW w:w="1086" w:type="dxa"/>
            <w:noWrap/>
            <w:vAlign w:val="center"/>
            <w:hideMark/>
          </w:tcPr>
          <w:p w14:paraId="5F8EF0EA"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09BD1F59" w14:textId="77777777" w:rsidR="00582377" w:rsidRPr="00E95A74" w:rsidRDefault="00582377" w:rsidP="00E95A74">
            <w:pPr>
              <w:tabs>
                <w:tab w:val="left" w:pos="567"/>
              </w:tabs>
              <w:rPr>
                <w:sz w:val="18"/>
                <w:szCs w:val="18"/>
              </w:rPr>
            </w:pPr>
            <w:r w:rsidRPr="00E95A74">
              <w:rPr>
                <w:sz w:val="18"/>
                <w:szCs w:val="18"/>
              </w:rPr>
              <w:t>50021</w:t>
            </w:r>
          </w:p>
        </w:tc>
        <w:tc>
          <w:tcPr>
            <w:tcW w:w="1842" w:type="dxa"/>
            <w:noWrap/>
            <w:vAlign w:val="center"/>
            <w:hideMark/>
          </w:tcPr>
          <w:p w14:paraId="376840BF" w14:textId="77777777" w:rsidR="00582377" w:rsidRPr="00E95A74" w:rsidRDefault="00582377" w:rsidP="00E95A74">
            <w:pPr>
              <w:tabs>
                <w:tab w:val="left" w:pos="567"/>
              </w:tabs>
              <w:rPr>
                <w:bCs/>
                <w:sz w:val="18"/>
                <w:szCs w:val="18"/>
              </w:rPr>
            </w:pPr>
            <w:r w:rsidRPr="00E95A74">
              <w:rPr>
                <w:bCs/>
                <w:sz w:val="18"/>
                <w:szCs w:val="18"/>
              </w:rPr>
              <w:t>Töötajate töötasu v.a õpetajad</w:t>
            </w:r>
          </w:p>
        </w:tc>
        <w:tc>
          <w:tcPr>
            <w:tcW w:w="851" w:type="dxa"/>
            <w:noWrap/>
            <w:vAlign w:val="center"/>
            <w:hideMark/>
          </w:tcPr>
          <w:p w14:paraId="3588A7B2" w14:textId="70C0228C" w:rsidR="00582377" w:rsidRPr="0042722B" w:rsidRDefault="00582377" w:rsidP="00E95A74">
            <w:pPr>
              <w:tabs>
                <w:tab w:val="left" w:pos="567"/>
              </w:tabs>
              <w:rPr>
                <w:sz w:val="16"/>
                <w:szCs w:val="16"/>
              </w:rPr>
            </w:pPr>
          </w:p>
        </w:tc>
        <w:tc>
          <w:tcPr>
            <w:tcW w:w="1196" w:type="dxa"/>
            <w:noWrap/>
            <w:vAlign w:val="center"/>
            <w:hideMark/>
          </w:tcPr>
          <w:p w14:paraId="56D702FF" w14:textId="40017235" w:rsidR="00582377" w:rsidRPr="00E95A74" w:rsidRDefault="00582377" w:rsidP="00E95A74">
            <w:pPr>
              <w:tabs>
                <w:tab w:val="left" w:pos="567"/>
              </w:tabs>
              <w:rPr>
                <w:sz w:val="18"/>
                <w:szCs w:val="18"/>
              </w:rPr>
            </w:pPr>
          </w:p>
        </w:tc>
        <w:tc>
          <w:tcPr>
            <w:tcW w:w="2361" w:type="dxa"/>
            <w:noWrap/>
            <w:vAlign w:val="center"/>
            <w:hideMark/>
          </w:tcPr>
          <w:p w14:paraId="119ADA4A" w14:textId="77777777" w:rsidR="00582377" w:rsidRPr="00E95A74" w:rsidRDefault="00582377" w:rsidP="00E95A74">
            <w:pPr>
              <w:tabs>
                <w:tab w:val="left" w:pos="567"/>
              </w:tabs>
              <w:rPr>
                <w:sz w:val="18"/>
                <w:szCs w:val="18"/>
              </w:rPr>
            </w:pPr>
            <w:r w:rsidRPr="00E95A74">
              <w:rPr>
                <w:sz w:val="18"/>
                <w:szCs w:val="18"/>
              </w:rPr>
              <w:t>Praktika juhendamise tasu</w:t>
            </w:r>
          </w:p>
        </w:tc>
        <w:tc>
          <w:tcPr>
            <w:tcW w:w="980" w:type="dxa"/>
            <w:noWrap/>
            <w:vAlign w:val="center"/>
            <w:hideMark/>
          </w:tcPr>
          <w:p w14:paraId="7CB500B3" w14:textId="77777777" w:rsidR="00582377" w:rsidRPr="00E95A74" w:rsidRDefault="00582377" w:rsidP="00E95A74">
            <w:pPr>
              <w:tabs>
                <w:tab w:val="left" w:pos="567"/>
              </w:tabs>
              <w:jc w:val="right"/>
              <w:rPr>
                <w:sz w:val="18"/>
                <w:szCs w:val="18"/>
              </w:rPr>
            </w:pPr>
            <w:r w:rsidRPr="00E95A74">
              <w:rPr>
                <w:sz w:val="18"/>
                <w:szCs w:val="18"/>
              </w:rPr>
              <w:t>492 929</w:t>
            </w:r>
          </w:p>
        </w:tc>
        <w:tc>
          <w:tcPr>
            <w:tcW w:w="851" w:type="dxa"/>
            <w:shd w:val="clear" w:color="auto" w:fill="FFF2CC" w:themeFill="accent4" w:themeFillTint="33"/>
            <w:noWrap/>
            <w:vAlign w:val="center"/>
            <w:hideMark/>
          </w:tcPr>
          <w:p w14:paraId="46E8DF98" w14:textId="77777777" w:rsidR="00582377" w:rsidRPr="00EA5393" w:rsidRDefault="00582377" w:rsidP="00E95A74">
            <w:pPr>
              <w:tabs>
                <w:tab w:val="left" w:pos="567"/>
              </w:tabs>
              <w:jc w:val="right"/>
              <w:rPr>
                <w:b/>
                <w:sz w:val="18"/>
                <w:szCs w:val="18"/>
              </w:rPr>
            </w:pPr>
            <w:r w:rsidRPr="00EA5393">
              <w:rPr>
                <w:b/>
                <w:sz w:val="18"/>
                <w:szCs w:val="18"/>
              </w:rPr>
              <w:t>2 691</w:t>
            </w:r>
          </w:p>
        </w:tc>
        <w:tc>
          <w:tcPr>
            <w:tcW w:w="708" w:type="dxa"/>
            <w:shd w:val="clear" w:color="auto" w:fill="FFF2CC" w:themeFill="accent4" w:themeFillTint="33"/>
            <w:noWrap/>
            <w:vAlign w:val="center"/>
            <w:hideMark/>
          </w:tcPr>
          <w:p w14:paraId="6ED69AC4"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39FC3528"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1B90255D" w14:textId="77777777" w:rsidR="00582377" w:rsidRPr="00E95A74" w:rsidRDefault="00582377" w:rsidP="00E95A74">
            <w:pPr>
              <w:tabs>
                <w:tab w:val="left" w:pos="567"/>
              </w:tabs>
              <w:jc w:val="right"/>
              <w:rPr>
                <w:sz w:val="18"/>
                <w:szCs w:val="18"/>
              </w:rPr>
            </w:pPr>
            <w:r w:rsidRPr="00E95A74">
              <w:rPr>
                <w:sz w:val="18"/>
                <w:szCs w:val="18"/>
              </w:rPr>
              <w:t>495 620</w:t>
            </w:r>
          </w:p>
        </w:tc>
      </w:tr>
      <w:tr w:rsidR="00582377" w:rsidRPr="00E95A74" w14:paraId="0571FBEA" w14:textId="77777777" w:rsidTr="0042722B">
        <w:trPr>
          <w:cantSplit/>
          <w:trHeight w:val="255"/>
        </w:trPr>
        <w:tc>
          <w:tcPr>
            <w:tcW w:w="421" w:type="dxa"/>
            <w:noWrap/>
            <w:vAlign w:val="center"/>
            <w:hideMark/>
          </w:tcPr>
          <w:p w14:paraId="1196C9F9"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60CF12E6" w14:textId="77777777" w:rsidR="00582377" w:rsidRPr="00582377" w:rsidRDefault="00582377" w:rsidP="00E95A74">
            <w:pPr>
              <w:tabs>
                <w:tab w:val="left" w:pos="567"/>
              </w:tabs>
              <w:rPr>
                <w:bCs/>
                <w:sz w:val="16"/>
                <w:szCs w:val="18"/>
              </w:rPr>
            </w:pPr>
            <w:r w:rsidRPr="00582377">
              <w:rPr>
                <w:bCs/>
                <w:sz w:val="16"/>
                <w:szCs w:val="18"/>
              </w:rPr>
              <w:t xml:space="preserve">09110-Alusharidus </w:t>
            </w:r>
          </w:p>
        </w:tc>
        <w:tc>
          <w:tcPr>
            <w:tcW w:w="1597" w:type="dxa"/>
            <w:noWrap/>
            <w:vAlign w:val="center"/>
            <w:hideMark/>
          </w:tcPr>
          <w:p w14:paraId="0314D94D" w14:textId="77777777" w:rsidR="00582377" w:rsidRPr="00582377" w:rsidRDefault="00582377" w:rsidP="00E95A74">
            <w:pPr>
              <w:tabs>
                <w:tab w:val="left" w:pos="567"/>
              </w:tabs>
              <w:rPr>
                <w:sz w:val="16"/>
                <w:szCs w:val="18"/>
              </w:rPr>
            </w:pPr>
            <w:r w:rsidRPr="00582377">
              <w:rPr>
                <w:sz w:val="16"/>
                <w:szCs w:val="18"/>
              </w:rPr>
              <w:t>Viljandi Lasteaed Männimäe</w:t>
            </w:r>
          </w:p>
        </w:tc>
        <w:tc>
          <w:tcPr>
            <w:tcW w:w="1086" w:type="dxa"/>
            <w:noWrap/>
            <w:vAlign w:val="center"/>
            <w:hideMark/>
          </w:tcPr>
          <w:p w14:paraId="51E106FC"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40D5CB3D" w14:textId="77777777" w:rsidR="00582377" w:rsidRPr="00E95A74" w:rsidRDefault="00582377" w:rsidP="00E95A74">
            <w:pPr>
              <w:tabs>
                <w:tab w:val="left" w:pos="567"/>
              </w:tabs>
              <w:rPr>
                <w:sz w:val="18"/>
                <w:szCs w:val="18"/>
              </w:rPr>
            </w:pPr>
            <w:r w:rsidRPr="00E95A74">
              <w:rPr>
                <w:sz w:val="18"/>
                <w:szCs w:val="18"/>
              </w:rPr>
              <w:t>50631</w:t>
            </w:r>
          </w:p>
        </w:tc>
        <w:tc>
          <w:tcPr>
            <w:tcW w:w="1842" w:type="dxa"/>
            <w:noWrap/>
            <w:vAlign w:val="center"/>
            <w:hideMark/>
          </w:tcPr>
          <w:p w14:paraId="64E2BDE5" w14:textId="77777777" w:rsidR="00582377" w:rsidRPr="00E95A74" w:rsidRDefault="00582377" w:rsidP="00E95A74">
            <w:pPr>
              <w:tabs>
                <w:tab w:val="left" w:pos="567"/>
              </w:tabs>
              <w:rPr>
                <w:bCs/>
                <w:sz w:val="18"/>
                <w:szCs w:val="18"/>
              </w:rPr>
            </w:pPr>
            <w:r w:rsidRPr="00E95A74">
              <w:rPr>
                <w:bCs/>
                <w:sz w:val="18"/>
                <w:szCs w:val="18"/>
              </w:rPr>
              <w:t>Töötajate v.a. õpetajad sotsiaalmaks</w:t>
            </w:r>
          </w:p>
        </w:tc>
        <w:tc>
          <w:tcPr>
            <w:tcW w:w="851" w:type="dxa"/>
            <w:noWrap/>
            <w:vAlign w:val="center"/>
            <w:hideMark/>
          </w:tcPr>
          <w:p w14:paraId="699BF91E" w14:textId="3CCF78E4" w:rsidR="00582377" w:rsidRPr="0042722B" w:rsidRDefault="00582377" w:rsidP="00E95A74">
            <w:pPr>
              <w:tabs>
                <w:tab w:val="left" w:pos="567"/>
              </w:tabs>
              <w:rPr>
                <w:sz w:val="16"/>
                <w:szCs w:val="16"/>
              </w:rPr>
            </w:pPr>
          </w:p>
        </w:tc>
        <w:tc>
          <w:tcPr>
            <w:tcW w:w="1196" w:type="dxa"/>
            <w:noWrap/>
            <w:vAlign w:val="center"/>
            <w:hideMark/>
          </w:tcPr>
          <w:p w14:paraId="60D6AF08" w14:textId="12872DFA" w:rsidR="00582377" w:rsidRPr="00E95A74" w:rsidRDefault="00582377" w:rsidP="00E95A74">
            <w:pPr>
              <w:tabs>
                <w:tab w:val="left" w:pos="567"/>
              </w:tabs>
              <w:rPr>
                <w:sz w:val="18"/>
                <w:szCs w:val="18"/>
              </w:rPr>
            </w:pPr>
          </w:p>
        </w:tc>
        <w:tc>
          <w:tcPr>
            <w:tcW w:w="2361" w:type="dxa"/>
            <w:noWrap/>
            <w:vAlign w:val="center"/>
            <w:hideMark/>
          </w:tcPr>
          <w:p w14:paraId="2705B421" w14:textId="77777777" w:rsidR="00582377" w:rsidRPr="00E95A74" w:rsidRDefault="00582377" w:rsidP="00E95A74">
            <w:pPr>
              <w:tabs>
                <w:tab w:val="left" w:pos="567"/>
              </w:tabs>
              <w:rPr>
                <w:sz w:val="18"/>
                <w:szCs w:val="18"/>
              </w:rPr>
            </w:pPr>
            <w:r w:rsidRPr="00E95A74">
              <w:rPr>
                <w:sz w:val="18"/>
                <w:szCs w:val="18"/>
              </w:rPr>
              <w:t>Praktika juhendamise tasu</w:t>
            </w:r>
          </w:p>
        </w:tc>
        <w:tc>
          <w:tcPr>
            <w:tcW w:w="980" w:type="dxa"/>
            <w:noWrap/>
            <w:vAlign w:val="center"/>
            <w:hideMark/>
          </w:tcPr>
          <w:p w14:paraId="20DC10E2" w14:textId="77777777" w:rsidR="00582377" w:rsidRPr="00E95A74" w:rsidRDefault="00582377" w:rsidP="00E95A74">
            <w:pPr>
              <w:tabs>
                <w:tab w:val="left" w:pos="567"/>
              </w:tabs>
              <w:jc w:val="right"/>
              <w:rPr>
                <w:sz w:val="18"/>
                <w:szCs w:val="18"/>
              </w:rPr>
            </w:pPr>
            <w:r w:rsidRPr="00E95A74">
              <w:rPr>
                <w:sz w:val="18"/>
                <w:szCs w:val="18"/>
              </w:rPr>
              <w:t>162 867</w:t>
            </w:r>
          </w:p>
        </w:tc>
        <w:tc>
          <w:tcPr>
            <w:tcW w:w="851" w:type="dxa"/>
            <w:shd w:val="clear" w:color="auto" w:fill="FFF2CC" w:themeFill="accent4" w:themeFillTint="33"/>
            <w:noWrap/>
            <w:vAlign w:val="center"/>
            <w:hideMark/>
          </w:tcPr>
          <w:p w14:paraId="35807F1A" w14:textId="77777777" w:rsidR="00582377" w:rsidRPr="00EA5393" w:rsidRDefault="00582377" w:rsidP="00E95A74">
            <w:pPr>
              <w:tabs>
                <w:tab w:val="left" w:pos="567"/>
              </w:tabs>
              <w:jc w:val="right"/>
              <w:rPr>
                <w:b/>
                <w:sz w:val="18"/>
                <w:szCs w:val="18"/>
              </w:rPr>
            </w:pPr>
            <w:r w:rsidRPr="00EA5393">
              <w:rPr>
                <w:b/>
                <w:sz w:val="18"/>
                <w:szCs w:val="18"/>
              </w:rPr>
              <w:t>888</w:t>
            </w:r>
          </w:p>
        </w:tc>
        <w:tc>
          <w:tcPr>
            <w:tcW w:w="708" w:type="dxa"/>
            <w:shd w:val="clear" w:color="auto" w:fill="FFF2CC" w:themeFill="accent4" w:themeFillTint="33"/>
            <w:noWrap/>
            <w:vAlign w:val="center"/>
            <w:hideMark/>
          </w:tcPr>
          <w:p w14:paraId="1D98C97C"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09766700"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1E5A3362" w14:textId="77777777" w:rsidR="00582377" w:rsidRPr="00E95A74" w:rsidRDefault="00582377" w:rsidP="00E95A74">
            <w:pPr>
              <w:tabs>
                <w:tab w:val="left" w:pos="567"/>
              </w:tabs>
              <w:jc w:val="right"/>
              <w:rPr>
                <w:sz w:val="18"/>
                <w:szCs w:val="18"/>
              </w:rPr>
            </w:pPr>
            <w:r w:rsidRPr="00E95A74">
              <w:rPr>
                <w:sz w:val="18"/>
                <w:szCs w:val="18"/>
              </w:rPr>
              <w:t>163 755</w:t>
            </w:r>
          </w:p>
        </w:tc>
      </w:tr>
      <w:tr w:rsidR="00582377" w:rsidRPr="00E95A74" w14:paraId="23802A59" w14:textId="77777777" w:rsidTr="0042722B">
        <w:trPr>
          <w:cantSplit/>
          <w:trHeight w:val="255"/>
        </w:trPr>
        <w:tc>
          <w:tcPr>
            <w:tcW w:w="421" w:type="dxa"/>
            <w:noWrap/>
            <w:vAlign w:val="center"/>
            <w:hideMark/>
          </w:tcPr>
          <w:p w14:paraId="00D9F429"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44788C8E" w14:textId="77777777" w:rsidR="00582377" w:rsidRPr="00582377" w:rsidRDefault="00582377" w:rsidP="00E95A74">
            <w:pPr>
              <w:tabs>
                <w:tab w:val="left" w:pos="567"/>
              </w:tabs>
              <w:rPr>
                <w:bCs/>
                <w:sz w:val="16"/>
                <w:szCs w:val="18"/>
              </w:rPr>
            </w:pPr>
            <w:r w:rsidRPr="00582377">
              <w:rPr>
                <w:bCs/>
                <w:sz w:val="16"/>
                <w:szCs w:val="18"/>
              </w:rPr>
              <w:t xml:space="preserve">09110-Alusharidus </w:t>
            </w:r>
          </w:p>
        </w:tc>
        <w:tc>
          <w:tcPr>
            <w:tcW w:w="1597" w:type="dxa"/>
            <w:noWrap/>
            <w:vAlign w:val="center"/>
            <w:hideMark/>
          </w:tcPr>
          <w:p w14:paraId="5FB4FE40" w14:textId="77777777" w:rsidR="00582377" w:rsidRPr="00582377" w:rsidRDefault="00582377" w:rsidP="00E95A74">
            <w:pPr>
              <w:tabs>
                <w:tab w:val="left" w:pos="567"/>
              </w:tabs>
              <w:rPr>
                <w:sz w:val="16"/>
                <w:szCs w:val="18"/>
              </w:rPr>
            </w:pPr>
            <w:r w:rsidRPr="00582377">
              <w:rPr>
                <w:sz w:val="16"/>
                <w:szCs w:val="18"/>
              </w:rPr>
              <w:t>Viljandi Lasteaed Männimäe</w:t>
            </w:r>
          </w:p>
        </w:tc>
        <w:tc>
          <w:tcPr>
            <w:tcW w:w="1086" w:type="dxa"/>
            <w:noWrap/>
            <w:vAlign w:val="center"/>
            <w:hideMark/>
          </w:tcPr>
          <w:p w14:paraId="3D8ABA50"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0E1A5978" w14:textId="77777777" w:rsidR="00582377" w:rsidRPr="00E95A74" w:rsidRDefault="00582377" w:rsidP="00E95A74">
            <w:pPr>
              <w:tabs>
                <w:tab w:val="left" w:pos="567"/>
              </w:tabs>
              <w:rPr>
                <w:sz w:val="18"/>
                <w:szCs w:val="18"/>
              </w:rPr>
            </w:pPr>
            <w:r w:rsidRPr="00E95A74">
              <w:rPr>
                <w:sz w:val="18"/>
                <w:szCs w:val="18"/>
              </w:rPr>
              <w:t>50641</w:t>
            </w:r>
          </w:p>
        </w:tc>
        <w:tc>
          <w:tcPr>
            <w:tcW w:w="1842" w:type="dxa"/>
            <w:noWrap/>
            <w:vAlign w:val="center"/>
            <w:hideMark/>
          </w:tcPr>
          <w:p w14:paraId="23E7123C" w14:textId="77777777" w:rsidR="00582377" w:rsidRPr="00E95A74" w:rsidRDefault="00582377" w:rsidP="00E95A74">
            <w:pPr>
              <w:tabs>
                <w:tab w:val="left" w:pos="567"/>
              </w:tabs>
              <w:rPr>
                <w:bCs/>
                <w:sz w:val="18"/>
                <w:szCs w:val="18"/>
              </w:rPr>
            </w:pPr>
            <w:r w:rsidRPr="00E95A74">
              <w:rPr>
                <w:bCs/>
                <w:sz w:val="18"/>
                <w:szCs w:val="18"/>
              </w:rPr>
              <w:t>Töötajate v.a. õpetajate töötuskindlustusmakse</w:t>
            </w:r>
          </w:p>
        </w:tc>
        <w:tc>
          <w:tcPr>
            <w:tcW w:w="851" w:type="dxa"/>
            <w:noWrap/>
            <w:vAlign w:val="center"/>
            <w:hideMark/>
          </w:tcPr>
          <w:p w14:paraId="72B33FC4" w14:textId="68757C1C" w:rsidR="00582377" w:rsidRPr="0042722B" w:rsidRDefault="00582377" w:rsidP="00E95A74">
            <w:pPr>
              <w:tabs>
                <w:tab w:val="left" w:pos="567"/>
              </w:tabs>
              <w:rPr>
                <w:sz w:val="16"/>
                <w:szCs w:val="16"/>
              </w:rPr>
            </w:pPr>
          </w:p>
        </w:tc>
        <w:tc>
          <w:tcPr>
            <w:tcW w:w="1196" w:type="dxa"/>
            <w:noWrap/>
            <w:vAlign w:val="center"/>
            <w:hideMark/>
          </w:tcPr>
          <w:p w14:paraId="270B966D" w14:textId="66FB97AD" w:rsidR="00582377" w:rsidRPr="00E95A74" w:rsidRDefault="00582377" w:rsidP="00E95A74">
            <w:pPr>
              <w:tabs>
                <w:tab w:val="left" w:pos="567"/>
              </w:tabs>
              <w:rPr>
                <w:sz w:val="18"/>
                <w:szCs w:val="18"/>
              </w:rPr>
            </w:pPr>
          </w:p>
        </w:tc>
        <w:tc>
          <w:tcPr>
            <w:tcW w:w="2361" w:type="dxa"/>
            <w:noWrap/>
            <w:vAlign w:val="center"/>
            <w:hideMark/>
          </w:tcPr>
          <w:p w14:paraId="02969FE1" w14:textId="77777777" w:rsidR="00582377" w:rsidRPr="00E95A74" w:rsidRDefault="00582377" w:rsidP="00E95A74">
            <w:pPr>
              <w:tabs>
                <w:tab w:val="left" w:pos="567"/>
              </w:tabs>
              <w:rPr>
                <w:sz w:val="18"/>
                <w:szCs w:val="18"/>
              </w:rPr>
            </w:pPr>
            <w:r w:rsidRPr="00E95A74">
              <w:rPr>
                <w:sz w:val="18"/>
                <w:szCs w:val="18"/>
              </w:rPr>
              <w:t>Praktika juhendamise tasu</w:t>
            </w:r>
          </w:p>
        </w:tc>
        <w:tc>
          <w:tcPr>
            <w:tcW w:w="980" w:type="dxa"/>
            <w:noWrap/>
            <w:vAlign w:val="center"/>
            <w:hideMark/>
          </w:tcPr>
          <w:p w14:paraId="67802AC4" w14:textId="77777777" w:rsidR="00582377" w:rsidRPr="00E95A74" w:rsidRDefault="00582377" w:rsidP="00E95A74">
            <w:pPr>
              <w:tabs>
                <w:tab w:val="left" w:pos="567"/>
              </w:tabs>
              <w:jc w:val="right"/>
              <w:rPr>
                <w:sz w:val="18"/>
                <w:szCs w:val="18"/>
              </w:rPr>
            </w:pPr>
            <w:r w:rsidRPr="00E95A74">
              <w:rPr>
                <w:sz w:val="18"/>
                <w:szCs w:val="18"/>
              </w:rPr>
              <w:t>3 943</w:t>
            </w:r>
          </w:p>
        </w:tc>
        <w:tc>
          <w:tcPr>
            <w:tcW w:w="851" w:type="dxa"/>
            <w:shd w:val="clear" w:color="auto" w:fill="FFF2CC" w:themeFill="accent4" w:themeFillTint="33"/>
            <w:noWrap/>
            <w:vAlign w:val="center"/>
            <w:hideMark/>
          </w:tcPr>
          <w:p w14:paraId="3AF58B9B" w14:textId="77777777" w:rsidR="00582377" w:rsidRPr="00EA5393" w:rsidRDefault="00582377" w:rsidP="00E95A74">
            <w:pPr>
              <w:tabs>
                <w:tab w:val="left" w:pos="567"/>
              </w:tabs>
              <w:jc w:val="right"/>
              <w:rPr>
                <w:b/>
                <w:sz w:val="18"/>
                <w:szCs w:val="18"/>
              </w:rPr>
            </w:pPr>
            <w:r w:rsidRPr="00EA5393">
              <w:rPr>
                <w:b/>
                <w:sz w:val="18"/>
                <w:szCs w:val="18"/>
              </w:rPr>
              <w:t>21</w:t>
            </w:r>
          </w:p>
        </w:tc>
        <w:tc>
          <w:tcPr>
            <w:tcW w:w="708" w:type="dxa"/>
            <w:shd w:val="clear" w:color="auto" w:fill="FFF2CC" w:themeFill="accent4" w:themeFillTint="33"/>
            <w:noWrap/>
            <w:vAlign w:val="center"/>
            <w:hideMark/>
          </w:tcPr>
          <w:p w14:paraId="78F98116"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16DA29A6"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4A7C7422" w14:textId="77777777" w:rsidR="00582377" w:rsidRPr="00E95A74" w:rsidRDefault="00582377" w:rsidP="00E95A74">
            <w:pPr>
              <w:tabs>
                <w:tab w:val="left" w:pos="567"/>
              </w:tabs>
              <w:jc w:val="right"/>
              <w:rPr>
                <w:sz w:val="18"/>
                <w:szCs w:val="18"/>
              </w:rPr>
            </w:pPr>
            <w:r w:rsidRPr="00E95A74">
              <w:rPr>
                <w:sz w:val="18"/>
                <w:szCs w:val="18"/>
              </w:rPr>
              <w:t>3 964</w:t>
            </w:r>
          </w:p>
        </w:tc>
      </w:tr>
      <w:tr w:rsidR="00582377" w:rsidRPr="00E95A74" w14:paraId="24B13765" w14:textId="77777777" w:rsidTr="0042722B">
        <w:trPr>
          <w:cantSplit/>
          <w:trHeight w:val="255"/>
        </w:trPr>
        <w:tc>
          <w:tcPr>
            <w:tcW w:w="421" w:type="dxa"/>
            <w:noWrap/>
            <w:vAlign w:val="center"/>
            <w:hideMark/>
          </w:tcPr>
          <w:p w14:paraId="06E564B0"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29546AF0" w14:textId="77777777" w:rsidR="00582377" w:rsidRPr="00582377" w:rsidRDefault="00582377" w:rsidP="00E95A74">
            <w:pPr>
              <w:tabs>
                <w:tab w:val="left" w:pos="567"/>
              </w:tabs>
              <w:rPr>
                <w:bCs/>
                <w:sz w:val="16"/>
                <w:szCs w:val="18"/>
              </w:rPr>
            </w:pPr>
            <w:r w:rsidRPr="00582377">
              <w:rPr>
                <w:bCs/>
                <w:sz w:val="16"/>
                <w:szCs w:val="18"/>
              </w:rPr>
              <w:t xml:space="preserve">09110-Alusharidus </w:t>
            </w:r>
          </w:p>
        </w:tc>
        <w:tc>
          <w:tcPr>
            <w:tcW w:w="1597" w:type="dxa"/>
            <w:noWrap/>
            <w:vAlign w:val="center"/>
            <w:hideMark/>
          </w:tcPr>
          <w:p w14:paraId="2697391A" w14:textId="77777777" w:rsidR="00582377" w:rsidRPr="00582377" w:rsidRDefault="00582377" w:rsidP="00E95A74">
            <w:pPr>
              <w:tabs>
                <w:tab w:val="left" w:pos="567"/>
              </w:tabs>
              <w:rPr>
                <w:sz w:val="16"/>
                <w:szCs w:val="18"/>
              </w:rPr>
            </w:pPr>
            <w:r w:rsidRPr="00582377">
              <w:rPr>
                <w:sz w:val="16"/>
                <w:szCs w:val="18"/>
              </w:rPr>
              <w:t>Viljandi Lasteaed Männimäe</w:t>
            </w:r>
          </w:p>
        </w:tc>
        <w:tc>
          <w:tcPr>
            <w:tcW w:w="1086" w:type="dxa"/>
            <w:noWrap/>
            <w:vAlign w:val="center"/>
            <w:hideMark/>
          </w:tcPr>
          <w:p w14:paraId="127671F7"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64FECA33" w14:textId="77777777" w:rsidR="00582377" w:rsidRPr="00E95A74" w:rsidRDefault="00582377" w:rsidP="00E95A74">
            <w:pPr>
              <w:tabs>
                <w:tab w:val="left" w:pos="567"/>
              </w:tabs>
              <w:rPr>
                <w:sz w:val="18"/>
                <w:szCs w:val="18"/>
              </w:rPr>
            </w:pPr>
            <w:r w:rsidRPr="00E95A74">
              <w:rPr>
                <w:sz w:val="18"/>
                <w:szCs w:val="18"/>
              </w:rPr>
              <w:t>55129</w:t>
            </w:r>
          </w:p>
        </w:tc>
        <w:tc>
          <w:tcPr>
            <w:tcW w:w="1842" w:type="dxa"/>
            <w:noWrap/>
            <w:vAlign w:val="center"/>
            <w:hideMark/>
          </w:tcPr>
          <w:p w14:paraId="1D9FEC95" w14:textId="77777777" w:rsidR="00582377" w:rsidRPr="00E95A74" w:rsidRDefault="00582377" w:rsidP="00E95A74">
            <w:pPr>
              <w:tabs>
                <w:tab w:val="left" w:pos="567"/>
              </w:tabs>
              <w:rPr>
                <w:bCs/>
                <w:sz w:val="18"/>
                <w:szCs w:val="18"/>
              </w:rPr>
            </w:pPr>
            <w:r w:rsidRPr="00E95A74">
              <w:rPr>
                <w:bCs/>
                <w:sz w:val="18"/>
                <w:szCs w:val="18"/>
              </w:rPr>
              <w:t>Muud majandamiskulud</w:t>
            </w:r>
          </w:p>
        </w:tc>
        <w:tc>
          <w:tcPr>
            <w:tcW w:w="851" w:type="dxa"/>
            <w:noWrap/>
            <w:vAlign w:val="center"/>
            <w:hideMark/>
          </w:tcPr>
          <w:p w14:paraId="1B43D2BE" w14:textId="403AD572" w:rsidR="00582377" w:rsidRPr="0042722B" w:rsidRDefault="00582377" w:rsidP="00E95A74">
            <w:pPr>
              <w:tabs>
                <w:tab w:val="left" w:pos="567"/>
              </w:tabs>
              <w:rPr>
                <w:sz w:val="16"/>
                <w:szCs w:val="16"/>
              </w:rPr>
            </w:pPr>
          </w:p>
        </w:tc>
        <w:tc>
          <w:tcPr>
            <w:tcW w:w="1196" w:type="dxa"/>
            <w:noWrap/>
            <w:vAlign w:val="center"/>
            <w:hideMark/>
          </w:tcPr>
          <w:p w14:paraId="40A71E7D" w14:textId="5CF6A91A" w:rsidR="00582377" w:rsidRPr="00E95A74" w:rsidRDefault="00582377" w:rsidP="00E95A74">
            <w:pPr>
              <w:tabs>
                <w:tab w:val="left" w:pos="567"/>
              </w:tabs>
              <w:rPr>
                <w:sz w:val="18"/>
                <w:szCs w:val="18"/>
              </w:rPr>
            </w:pPr>
          </w:p>
        </w:tc>
        <w:tc>
          <w:tcPr>
            <w:tcW w:w="2361" w:type="dxa"/>
            <w:noWrap/>
            <w:vAlign w:val="center"/>
            <w:hideMark/>
          </w:tcPr>
          <w:p w14:paraId="66496E96" w14:textId="77777777" w:rsidR="00582377" w:rsidRPr="00E95A74" w:rsidRDefault="00582377" w:rsidP="00E95A74">
            <w:pPr>
              <w:tabs>
                <w:tab w:val="left" w:pos="567"/>
              </w:tabs>
              <w:rPr>
                <w:sz w:val="18"/>
                <w:szCs w:val="18"/>
              </w:rPr>
            </w:pPr>
            <w:r w:rsidRPr="00E95A74">
              <w:rPr>
                <w:sz w:val="18"/>
                <w:szCs w:val="18"/>
              </w:rPr>
              <w:t>Mänguväljakuks köögitehnika müügi tulude arvelt</w:t>
            </w:r>
          </w:p>
        </w:tc>
        <w:tc>
          <w:tcPr>
            <w:tcW w:w="980" w:type="dxa"/>
            <w:noWrap/>
            <w:vAlign w:val="center"/>
            <w:hideMark/>
          </w:tcPr>
          <w:p w14:paraId="2A244DC8"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4DC8AA9A" w14:textId="77777777" w:rsidR="00582377" w:rsidRPr="00EA5393" w:rsidRDefault="00582377" w:rsidP="00E95A74">
            <w:pPr>
              <w:tabs>
                <w:tab w:val="left" w:pos="567"/>
              </w:tabs>
              <w:jc w:val="right"/>
              <w:rPr>
                <w:b/>
                <w:sz w:val="18"/>
                <w:szCs w:val="18"/>
              </w:rPr>
            </w:pPr>
            <w:r w:rsidRPr="00EA5393">
              <w:rPr>
                <w:b/>
                <w:sz w:val="18"/>
                <w:szCs w:val="18"/>
              </w:rPr>
              <w:t>5 718</w:t>
            </w:r>
          </w:p>
        </w:tc>
        <w:tc>
          <w:tcPr>
            <w:tcW w:w="708" w:type="dxa"/>
            <w:shd w:val="clear" w:color="auto" w:fill="FFF2CC" w:themeFill="accent4" w:themeFillTint="33"/>
            <w:noWrap/>
            <w:vAlign w:val="center"/>
            <w:hideMark/>
          </w:tcPr>
          <w:p w14:paraId="2645B196"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5ABA8096"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3FE3E411" w14:textId="77777777" w:rsidR="00582377" w:rsidRPr="00E95A74" w:rsidRDefault="00582377" w:rsidP="00E95A74">
            <w:pPr>
              <w:tabs>
                <w:tab w:val="left" w:pos="567"/>
              </w:tabs>
              <w:jc w:val="right"/>
              <w:rPr>
                <w:sz w:val="18"/>
                <w:szCs w:val="18"/>
              </w:rPr>
            </w:pPr>
            <w:r w:rsidRPr="00E95A74">
              <w:rPr>
                <w:sz w:val="18"/>
                <w:szCs w:val="18"/>
              </w:rPr>
              <w:t>5 718</w:t>
            </w:r>
          </w:p>
        </w:tc>
      </w:tr>
      <w:tr w:rsidR="00582377" w:rsidRPr="00E95A74" w14:paraId="56A90EDD" w14:textId="77777777" w:rsidTr="0042722B">
        <w:trPr>
          <w:cantSplit/>
          <w:trHeight w:val="255"/>
        </w:trPr>
        <w:tc>
          <w:tcPr>
            <w:tcW w:w="421" w:type="dxa"/>
            <w:noWrap/>
            <w:vAlign w:val="center"/>
            <w:hideMark/>
          </w:tcPr>
          <w:p w14:paraId="3DA6E1A7"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462B93D7" w14:textId="77777777" w:rsidR="00582377" w:rsidRPr="00582377" w:rsidRDefault="00582377" w:rsidP="00E95A74">
            <w:pPr>
              <w:tabs>
                <w:tab w:val="left" w:pos="567"/>
              </w:tabs>
              <w:rPr>
                <w:bCs/>
                <w:sz w:val="16"/>
                <w:szCs w:val="18"/>
              </w:rPr>
            </w:pPr>
            <w:r w:rsidRPr="00582377">
              <w:rPr>
                <w:bCs/>
                <w:sz w:val="16"/>
                <w:szCs w:val="18"/>
              </w:rPr>
              <w:t xml:space="preserve">09110-Alusharidus </w:t>
            </w:r>
          </w:p>
        </w:tc>
        <w:tc>
          <w:tcPr>
            <w:tcW w:w="1597" w:type="dxa"/>
            <w:noWrap/>
            <w:vAlign w:val="center"/>
            <w:hideMark/>
          </w:tcPr>
          <w:p w14:paraId="10D38696" w14:textId="77777777" w:rsidR="00582377" w:rsidRPr="00582377" w:rsidRDefault="00582377" w:rsidP="00E95A74">
            <w:pPr>
              <w:tabs>
                <w:tab w:val="left" w:pos="567"/>
              </w:tabs>
              <w:rPr>
                <w:sz w:val="16"/>
                <w:szCs w:val="18"/>
              </w:rPr>
            </w:pPr>
            <w:r w:rsidRPr="00582377">
              <w:rPr>
                <w:sz w:val="16"/>
                <w:szCs w:val="18"/>
              </w:rPr>
              <w:t>Kinnisvara haldusameti kinnisvarahaldur</w:t>
            </w:r>
          </w:p>
        </w:tc>
        <w:tc>
          <w:tcPr>
            <w:tcW w:w="1086" w:type="dxa"/>
            <w:noWrap/>
            <w:vAlign w:val="center"/>
            <w:hideMark/>
          </w:tcPr>
          <w:p w14:paraId="1DDED60D"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08C674FC" w14:textId="77777777" w:rsidR="00582377" w:rsidRPr="00E95A74" w:rsidRDefault="00582377" w:rsidP="00E95A74">
            <w:pPr>
              <w:tabs>
                <w:tab w:val="left" w:pos="567"/>
              </w:tabs>
              <w:rPr>
                <w:sz w:val="18"/>
                <w:szCs w:val="18"/>
              </w:rPr>
            </w:pPr>
            <w:r w:rsidRPr="00E95A74">
              <w:rPr>
                <w:sz w:val="18"/>
                <w:szCs w:val="18"/>
              </w:rPr>
              <w:t>551190</w:t>
            </w:r>
          </w:p>
        </w:tc>
        <w:tc>
          <w:tcPr>
            <w:tcW w:w="1842" w:type="dxa"/>
            <w:noWrap/>
            <w:vAlign w:val="center"/>
            <w:hideMark/>
          </w:tcPr>
          <w:p w14:paraId="4082AD3B" w14:textId="77777777" w:rsidR="00582377" w:rsidRPr="00E95A74" w:rsidRDefault="00582377" w:rsidP="00E95A74">
            <w:pPr>
              <w:tabs>
                <w:tab w:val="left" w:pos="567"/>
              </w:tabs>
              <w:rPr>
                <w:bCs/>
                <w:sz w:val="18"/>
                <w:szCs w:val="18"/>
              </w:rPr>
            </w:pPr>
            <w:r w:rsidRPr="00E95A74">
              <w:rPr>
                <w:bCs/>
                <w:sz w:val="18"/>
                <w:szCs w:val="18"/>
              </w:rPr>
              <w:t>Muud majandamiskulud</w:t>
            </w:r>
          </w:p>
        </w:tc>
        <w:tc>
          <w:tcPr>
            <w:tcW w:w="851" w:type="dxa"/>
            <w:noWrap/>
            <w:vAlign w:val="center"/>
            <w:hideMark/>
          </w:tcPr>
          <w:p w14:paraId="703C876C" w14:textId="30D1090B" w:rsidR="00582377" w:rsidRPr="0042722B" w:rsidRDefault="00582377" w:rsidP="00E95A74">
            <w:pPr>
              <w:tabs>
                <w:tab w:val="left" w:pos="567"/>
              </w:tabs>
              <w:rPr>
                <w:sz w:val="16"/>
                <w:szCs w:val="16"/>
              </w:rPr>
            </w:pPr>
          </w:p>
        </w:tc>
        <w:tc>
          <w:tcPr>
            <w:tcW w:w="1196" w:type="dxa"/>
            <w:noWrap/>
            <w:vAlign w:val="center"/>
            <w:hideMark/>
          </w:tcPr>
          <w:p w14:paraId="513913FD" w14:textId="77777777" w:rsidR="00582377" w:rsidRPr="00E95A74" w:rsidRDefault="00582377" w:rsidP="00E95A74">
            <w:pPr>
              <w:tabs>
                <w:tab w:val="left" w:pos="567"/>
              </w:tabs>
              <w:rPr>
                <w:sz w:val="18"/>
                <w:szCs w:val="18"/>
              </w:rPr>
            </w:pPr>
            <w:r w:rsidRPr="00E95A74">
              <w:rPr>
                <w:sz w:val="18"/>
                <w:szCs w:val="18"/>
              </w:rPr>
              <w:t>KVHA  Riia 93 Lasteaed Männimäe</w:t>
            </w:r>
          </w:p>
        </w:tc>
        <w:tc>
          <w:tcPr>
            <w:tcW w:w="2361" w:type="dxa"/>
            <w:noWrap/>
            <w:vAlign w:val="center"/>
            <w:hideMark/>
          </w:tcPr>
          <w:p w14:paraId="15C0B744" w14:textId="77777777" w:rsidR="00582377" w:rsidRPr="00E95A74" w:rsidRDefault="00582377" w:rsidP="00E95A74">
            <w:pPr>
              <w:tabs>
                <w:tab w:val="left" w:pos="567"/>
              </w:tabs>
              <w:rPr>
                <w:sz w:val="18"/>
                <w:szCs w:val="18"/>
              </w:rPr>
            </w:pPr>
            <w:r w:rsidRPr="00E95A74">
              <w:rPr>
                <w:sz w:val="18"/>
                <w:szCs w:val="18"/>
              </w:rPr>
              <w:t xml:space="preserve">KVHA KU310-lt </w:t>
            </w:r>
          </w:p>
        </w:tc>
        <w:tc>
          <w:tcPr>
            <w:tcW w:w="980" w:type="dxa"/>
            <w:noWrap/>
            <w:vAlign w:val="center"/>
            <w:hideMark/>
          </w:tcPr>
          <w:p w14:paraId="1D4363D4" w14:textId="77777777" w:rsidR="00582377" w:rsidRPr="00E95A74" w:rsidRDefault="00582377" w:rsidP="00E95A74">
            <w:pPr>
              <w:tabs>
                <w:tab w:val="left" w:pos="567"/>
              </w:tabs>
              <w:jc w:val="right"/>
              <w:rPr>
                <w:sz w:val="18"/>
                <w:szCs w:val="18"/>
              </w:rPr>
            </w:pPr>
            <w:r w:rsidRPr="00E95A74">
              <w:rPr>
                <w:sz w:val="18"/>
                <w:szCs w:val="18"/>
              </w:rPr>
              <w:t>700</w:t>
            </w:r>
          </w:p>
        </w:tc>
        <w:tc>
          <w:tcPr>
            <w:tcW w:w="851" w:type="dxa"/>
            <w:shd w:val="clear" w:color="auto" w:fill="FFF2CC" w:themeFill="accent4" w:themeFillTint="33"/>
            <w:noWrap/>
            <w:vAlign w:val="center"/>
            <w:hideMark/>
          </w:tcPr>
          <w:p w14:paraId="3D59715D" w14:textId="77777777" w:rsidR="00582377" w:rsidRPr="00EA5393" w:rsidRDefault="00582377" w:rsidP="00E95A74">
            <w:pPr>
              <w:tabs>
                <w:tab w:val="left" w:pos="567"/>
              </w:tabs>
              <w:jc w:val="right"/>
              <w:rPr>
                <w:b/>
                <w:sz w:val="18"/>
                <w:szCs w:val="18"/>
              </w:rPr>
            </w:pPr>
            <w:r w:rsidRPr="00EA5393">
              <w:rPr>
                <w:b/>
                <w:sz w:val="18"/>
                <w:szCs w:val="18"/>
              </w:rPr>
              <w:t>2 345</w:t>
            </w:r>
          </w:p>
        </w:tc>
        <w:tc>
          <w:tcPr>
            <w:tcW w:w="708" w:type="dxa"/>
            <w:shd w:val="clear" w:color="auto" w:fill="FFF2CC" w:themeFill="accent4" w:themeFillTint="33"/>
            <w:noWrap/>
            <w:vAlign w:val="center"/>
            <w:hideMark/>
          </w:tcPr>
          <w:p w14:paraId="2B5EE337"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723F7411"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0754AE22" w14:textId="77777777" w:rsidR="00582377" w:rsidRPr="00E95A74" w:rsidRDefault="00582377" w:rsidP="00E95A74">
            <w:pPr>
              <w:tabs>
                <w:tab w:val="left" w:pos="567"/>
              </w:tabs>
              <w:jc w:val="right"/>
              <w:rPr>
                <w:sz w:val="18"/>
                <w:szCs w:val="18"/>
              </w:rPr>
            </w:pPr>
            <w:r w:rsidRPr="00E95A74">
              <w:rPr>
                <w:sz w:val="18"/>
                <w:szCs w:val="18"/>
              </w:rPr>
              <w:t>3 045</w:t>
            </w:r>
          </w:p>
        </w:tc>
      </w:tr>
      <w:tr w:rsidR="00582377" w:rsidRPr="00E95A74" w14:paraId="68034C92" w14:textId="77777777" w:rsidTr="0042722B">
        <w:trPr>
          <w:cantSplit/>
          <w:trHeight w:val="255"/>
        </w:trPr>
        <w:tc>
          <w:tcPr>
            <w:tcW w:w="421" w:type="dxa"/>
            <w:noWrap/>
            <w:vAlign w:val="center"/>
            <w:hideMark/>
          </w:tcPr>
          <w:p w14:paraId="2EAC1D30"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1BE8794E" w14:textId="77777777" w:rsidR="00582377" w:rsidRPr="00582377" w:rsidRDefault="00582377" w:rsidP="00E95A74">
            <w:pPr>
              <w:tabs>
                <w:tab w:val="left" w:pos="567"/>
              </w:tabs>
              <w:rPr>
                <w:bCs/>
                <w:sz w:val="16"/>
                <w:szCs w:val="18"/>
              </w:rPr>
            </w:pPr>
            <w:r w:rsidRPr="00582377">
              <w:rPr>
                <w:bCs/>
                <w:sz w:val="16"/>
                <w:szCs w:val="18"/>
              </w:rPr>
              <w:t>09221-Täiskasvanute gümnaasiumide kaudsed kulud</w:t>
            </w:r>
          </w:p>
        </w:tc>
        <w:tc>
          <w:tcPr>
            <w:tcW w:w="1597" w:type="dxa"/>
            <w:noWrap/>
            <w:vAlign w:val="center"/>
            <w:hideMark/>
          </w:tcPr>
          <w:p w14:paraId="40826806" w14:textId="77777777" w:rsidR="00582377" w:rsidRPr="00582377" w:rsidRDefault="00582377" w:rsidP="00E95A74">
            <w:pPr>
              <w:tabs>
                <w:tab w:val="left" w:pos="567"/>
              </w:tabs>
              <w:rPr>
                <w:sz w:val="16"/>
                <w:szCs w:val="18"/>
              </w:rPr>
            </w:pPr>
            <w:r w:rsidRPr="00582377">
              <w:rPr>
                <w:sz w:val="16"/>
                <w:szCs w:val="18"/>
              </w:rPr>
              <w:t>Viljandi Täiskasvanute Gümnaasium</w:t>
            </w:r>
          </w:p>
        </w:tc>
        <w:tc>
          <w:tcPr>
            <w:tcW w:w="1086" w:type="dxa"/>
            <w:noWrap/>
            <w:vAlign w:val="center"/>
            <w:hideMark/>
          </w:tcPr>
          <w:p w14:paraId="65DD7AFB"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7CC3CFFD" w14:textId="77777777" w:rsidR="00582377" w:rsidRPr="00E95A74" w:rsidRDefault="00582377" w:rsidP="00E95A74">
            <w:pPr>
              <w:tabs>
                <w:tab w:val="left" w:pos="567"/>
              </w:tabs>
              <w:rPr>
                <w:sz w:val="18"/>
                <w:szCs w:val="18"/>
              </w:rPr>
            </w:pPr>
            <w:r w:rsidRPr="00E95A74">
              <w:rPr>
                <w:sz w:val="18"/>
                <w:szCs w:val="18"/>
              </w:rPr>
              <w:t>50021</w:t>
            </w:r>
          </w:p>
        </w:tc>
        <w:tc>
          <w:tcPr>
            <w:tcW w:w="1842" w:type="dxa"/>
            <w:noWrap/>
            <w:vAlign w:val="center"/>
            <w:hideMark/>
          </w:tcPr>
          <w:p w14:paraId="7F0F10D2" w14:textId="77777777" w:rsidR="00582377" w:rsidRPr="00E95A74" w:rsidRDefault="00582377" w:rsidP="00E95A74">
            <w:pPr>
              <w:tabs>
                <w:tab w:val="left" w:pos="567"/>
              </w:tabs>
              <w:rPr>
                <w:bCs/>
                <w:sz w:val="18"/>
                <w:szCs w:val="18"/>
              </w:rPr>
            </w:pPr>
            <w:r w:rsidRPr="00E95A74">
              <w:rPr>
                <w:bCs/>
                <w:sz w:val="18"/>
                <w:szCs w:val="18"/>
              </w:rPr>
              <w:t>Töötajate töötasu v.a õpetajad</w:t>
            </w:r>
          </w:p>
        </w:tc>
        <w:tc>
          <w:tcPr>
            <w:tcW w:w="851" w:type="dxa"/>
            <w:noWrap/>
            <w:vAlign w:val="center"/>
            <w:hideMark/>
          </w:tcPr>
          <w:p w14:paraId="0005487F" w14:textId="5E54B21A" w:rsidR="00582377" w:rsidRPr="0042722B" w:rsidRDefault="00582377" w:rsidP="00E95A74">
            <w:pPr>
              <w:tabs>
                <w:tab w:val="left" w:pos="567"/>
              </w:tabs>
              <w:rPr>
                <w:sz w:val="16"/>
                <w:szCs w:val="16"/>
              </w:rPr>
            </w:pPr>
          </w:p>
        </w:tc>
        <w:tc>
          <w:tcPr>
            <w:tcW w:w="1196" w:type="dxa"/>
            <w:noWrap/>
            <w:vAlign w:val="center"/>
            <w:hideMark/>
          </w:tcPr>
          <w:p w14:paraId="4C845DAD" w14:textId="549BAE3B" w:rsidR="00582377" w:rsidRPr="00E95A74" w:rsidRDefault="00582377" w:rsidP="00E95A74">
            <w:pPr>
              <w:tabs>
                <w:tab w:val="left" w:pos="567"/>
              </w:tabs>
              <w:rPr>
                <w:sz w:val="18"/>
                <w:szCs w:val="18"/>
              </w:rPr>
            </w:pPr>
          </w:p>
        </w:tc>
        <w:tc>
          <w:tcPr>
            <w:tcW w:w="2361" w:type="dxa"/>
            <w:noWrap/>
            <w:vAlign w:val="center"/>
            <w:hideMark/>
          </w:tcPr>
          <w:p w14:paraId="0D0A8DD1" w14:textId="17466CC3" w:rsidR="00582377" w:rsidRPr="00E95A74" w:rsidRDefault="00582377" w:rsidP="00E95A74">
            <w:pPr>
              <w:tabs>
                <w:tab w:val="left" w:pos="567"/>
              </w:tabs>
              <w:rPr>
                <w:sz w:val="18"/>
                <w:szCs w:val="18"/>
              </w:rPr>
            </w:pPr>
            <w:r w:rsidRPr="00E95A74">
              <w:rPr>
                <w:sz w:val="18"/>
                <w:szCs w:val="18"/>
              </w:rPr>
              <w:t xml:space="preserve">Projektiks </w:t>
            </w:r>
            <w:r w:rsidR="00AA144F">
              <w:rPr>
                <w:sz w:val="18"/>
                <w:szCs w:val="18"/>
              </w:rPr>
              <w:t>„</w:t>
            </w:r>
            <w:r w:rsidRPr="00E95A74">
              <w:rPr>
                <w:sz w:val="18"/>
                <w:szCs w:val="18"/>
              </w:rPr>
              <w:t>Teisel ringil targaks Viljandimaal 2</w:t>
            </w:r>
            <w:r w:rsidR="00AA144F">
              <w:rPr>
                <w:sz w:val="18"/>
                <w:szCs w:val="18"/>
              </w:rPr>
              <w:t>“</w:t>
            </w:r>
          </w:p>
        </w:tc>
        <w:tc>
          <w:tcPr>
            <w:tcW w:w="980" w:type="dxa"/>
            <w:noWrap/>
            <w:vAlign w:val="center"/>
            <w:hideMark/>
          </w:tcPr>
          <w:p w14:paraId="68EF47D7" w14:textId="77777777" w:rsidR="00582377" w:rsidRPr="00E95A74" w:rsidRDefault="00582377" w:rsidP="00E95A74">
            <w:pPr>
              <w:tabs>
                <w:tab w:val="left" w:pos="567"/>
              </w:tabs>
              <w:jc w:val="right"/>
              <w:rPr>
                <w:sz w:val="18"/>
                <w:szCs w:val="18"/>
              </w:rPr>
            </w:pPr>
            <w:r w:rsidRPr="00E95A74">
              <w:rPr>
                <w:sz w:val="18"/>
                <w:szCs w:val="18"/>
              </w:rPr>
              <w:t>23 653</w:t>
            </w:r>
          </w:p>
        </w:tc>
        <w:tc>
          <w:tcPr>
            <w:tcW w:w="851" w:type="dxa"/>
            <w:shd w:val="clear" w:color="auto" w:fill="FFF2CC" w:themeFill="accent4" w:themeFillTint="33"/>
            <w:noWrap/>
            <w:vAlign w:val="center"/>
            <w:hideMark/>
          </w:tcPr>
          <w:p w14:paraId="3EA3F6CC"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333FB4F8"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2E0E6529" w14:textId="77777777" w:rsidR="00582377" w:rsidRPr="00EA5393" w:rsidRDefault="00582377" w:rsidP="00E95A74">
            <w:pPr>
              <w:tabs>
                <w:tab w:val="left" w:pos="567"/>
              </w:tabs>
              <w:jc w:val="right"/>
              <w:rPr>
                <w:b/>
                <w:sz w:val="18"/>
                <w:szCs w:val="18"/>
              </w:rPr>
            </w:pPr>
            <w:r w:rsidRPr="00EA5393">
              <w:rPr>
                <w:b/>
                <w:sz w:val="18"/>
                <w:szCs w:val="18"/>
              </w:rPr>
              <w:t>10 006</w:t>
            </w:r>
          </w:p>
        </w:tc>
        <w:tc>
          <w:tcPr>
            <w:tcW w:w="993" w:type="dxa"/>
            <w:noWrap/>
            <w:vAlign w:val="center"/>
            <w:hideMark/>
          </w:tcPr>
          <w:p w14:paraId="794BB247" w14:textId="77777777" w:rsidR="00582377" w:rsidRPr="00E95A74" w:rsidRDefault="00582377" w:rsidP="00E95A74">
            <w:pPr>
              <w:tabs>
                <w:tab w:val="left" w:pos="567"/>
              </w:tabs>
              <w:jc w:val="right"/>
              <w:rPr>
                <w:sz w:val="18"/>
                <w:szCs w:val="18"/>
              </w:rPr>
            </w:pPr>
            <w:r w:rsidRPr="00E95A74">
              <w:rPr>
                <w:sz w:val="18"/>
                <w:szCs w:val="18"/>
              </w:rPr>
              <w:t>33 659</w:t>
            </w:r>
          </w:p>
        </w:tc>
      </w:tr>
      <w:tr w:rsidR="00582377" w:rsidRPr="00E95A74" w14:paraId="53086DB0" w14:textId="77777777" w:rsidTr="0042722B">
        <w:trPr>
          <w:cantSplit/>
          <w:trHeight w:val="255"/>
        </w:trPr>
        <w:tc>
          <w:tcPr>
            <w:tcW w:w="421" w:type="dxa"/>
            <w:noWrap/>
            <w:vAlign w:val="center"/>
            <w:hideMark/>
          </w:tcPr>
          <w:p w14:paraId="619D63C4"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6E09312A" w14:textId="77777777" w:rsidR="00582377" w:rsidRPr="00582377" w:rsidRDefault="00582377" w:rsidP="00E95A74">
            <w:pPr>
              <w:tabs>
                <w:tab w:val="left" w:pos="567"/>
              </w:tabs>
              <w:rPr>
                <w:bCs/>
                <w:sz w:val="16"/>
                <w:szCs w:val="18"/>
              </w:rPr>
            </w:pPr>
            <w:r w:rsidRPr="00582377">
              <w:rPr>
                <w:bCs/>
                <w:sz w:val="16"/>
                <w:szCs w:val="18"/>
              </w:rPr>
              <w:t>09221-Täiskasvanute gümnaasiumide kaudsed kulud</w:t>
            </w:r>
          </w:p>
        </w:tc>
        <w:tc>
          <w:tcPr>
            <w:tcW w:w="1597" w:type="dxa"/>
            <w:noWrap/>
            <w:vAlign w:val="center"/>
            <w:hideMark/>
          </w:tcPr>
          <w:p w14:paraId="71B005BA" w14:textId="77777777" w:rsidR="00582377" w:rsidRPr="00582377" w:rsidRDefault="00582377" w:rsidP="00E95A74">
            <w:pPr>
              <w:tabs>
                <w:tab w:val="left" w:pos="567"/>
              </w:tabs>
              <w:rPr>
                <w:sz w:val="16"/>
                <w:szCs w:val="18"/>
              </w:rPr>
            </w:pPr>
            <w:r w:rsidRPr="00582377">
              <w:rPr>
                <w:sz w:val="16"/>
                <w:szCs w:val="18"/>
              </w:rPr>
              <w:t>Viljandi Täiskasvanute Gümnaasium</w:t>
            </w:r>
          </w:p>
        </w:tc>
        <w:tc>
          <w:tcPr>
            <w:tcW w:w="1086" w:type="dxa"/>
            <w:noWrap/>
            <w:vAlign w:val="center"/>
            <w:hideMark/>
          </w:tcPr>
          <w:p w14:paraId="08D898F3"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787056CD" w14:textId="77777777" w:rsidR="00582377" w:rsidRPr="00E95A74" w:rsidRDefault="00582377" w:rsidP="00E95A74">
            <w:pPr>
              <w:tabs>
                <w:tab w:val="left" w:pos="567"/>
              </w:tabs>
              <w:rPr>
                <w:sz w:val="18"/>
                <w:szCs w:val="18"/>
              </w:rPr>
            </w:pPr>
            <w:r w:rsidRPr="00E95A74">
              <w:rPr>
                <w:sz w:val="18"/>
                <w:szCs w:val="18"/>
              </w:rPr>
              <w:t>50631</w:t>
            </w:r>
          </w:p>
        </w:tc>
        <w:tc>
          <w:tcPr>
            <w:tcW w:w="1842" w:type="dxa"/>
            <w:noWrap/>
            <w:vAlign w:val="center"/>
            <w:hideMark/>
          </w:tcPr>
          <w:p w14:paraId="08BEDCFA" w14:textId="77777777" w:rsidR="00582377" w:rsidRPr="00E95A74" w:rsidRDefault="00582377" w:rsidP="00E95A74">
            <w:pPr>
              <w:tabs>
                <w:tab w:val="left" w:pos="567"/>
              </w:tabs>
              <w:rPr>
                <w:bCs/>
                <w:sz w:val="18"/>
                <w:szCs w:val="18"/>
              </w:rPr>
            </w:pPr>
            <w:r w:rsidRPr="00E95A74">
              <w:rPr>
                <w:bCs/>
                <w:sz w:val="18"/>
                <w:szCs w:val="18"/>
              </w:rPr>
              <w:t xml:space="preserve">Töötajate v.a. õpetajad sotsiaalmaks </w:t>
            </w:r>
          </w:p>
        </w:tc>
        <w:tc>
          <w:tcPr>
            <w:tcW w:w="851" w:type="dxa"/>
            <w:noWrap/>
            <w:vAlign w:val="center"/>
            <w:hideMark/>
          </w:tcPr>
          <w:p w14:paraId="1D3028E1" w14:textId="7377F129" w:rsidR="00582377" w:rsidRPr="0042722B" w:rsidRDefault="00582377" w:rsidP="00E95A74">
            <w:pPr>
              <w:tabs>
                <w:tab w:val="left" w:pos="567"/>
              </w:tabs>
              <w:rPr>
                <w:sz w:val="16"/>
                <w:szCs w:val="16"/>
              </w:rPr>
            </w:pPr>
          </w:p>
        </w:tc>
        <w:tc>
          <w:tcPr>
            <w:tcW w:w="1196" w:type="dxa"/>
            <w:noWrap/>
            <w:vAlign w:val="center"/>
            <w:hideMark/>
          </w:tcPr>
          <w:p w14:paraId="33F6BF6E" w14:textId="4C406A8D" w:rsidR="00582377" w:rsidRPr="00E95A74" w:rsidRDefault="00582377" w:rsidP="00E95A74">
            <w:pPr>
              <w:tabs>
                <w:tab w:val="left" w:pos="567"/>
              </w:tabs>
              <w:rPr>
                <w:sz w:val="18"/>
                <w:szCs w:val="18"/>
              </w:rPr>
            </w:pPr>
          </w:p>
        </w:tc>
        <w:tc>
          <w:tcPr>
            <w:tcW w:w="2361" w:type="dxa"/>
            <w:noWrap/>
            <w:vAlign w:val="center"/>
            <w:hideMark/>
          </w:tcPr>
          <w:p w14:paraId="1C1ABD60" w14:textId="6573D8D3" w:rsidR="00582377" w:rsidRPr="00E95A74" w:rsidRDefault="00AA144F" w:rsidP="00E95A74">
            <w:pPr>
              <w:tabs>
                <w:tab w:val="left" w:pos="567"/>
              </w:tabs>
              <w:rPr>
                <w:sz w:val="18"/>
                <w:szCs w:val="18"/>
              </w:rPr>
            </w:pPr>
            <w:r w:rsidRPr="00AA144F">
              <w:rPr>
                <w:sz w:val="18"/>
                <w:szCs w:val="18"/>
              </w:rPr>
              <w:t>Projektiks „Teisel ringil targaks Viljandimaal 2“</w:t>
            </w:r>
          </w:p>
        </w:tc>
        <w:tc>
          <w:tcPr>
            <w:tcW w:w="980" w:type="dxa"/>
            <w:noWrap/>
            <w:vAlign w:val="center"/>
            <w:hideMark/>
          </w:tcPr>
          <w:p w14:paraId="48DFBA41" w14:textId="77777777" w:rsidR="00582377" w:rsidRPr="00E95A74" w:rsidRDefault="00582377" w:rsidP="00E95A74">
            <w:pPr>
              <w:tabs>
                <w:tab w:val="left" w:pos="567"/>
              </w:tabs>
              <w:jc w:val="right"/>
              <w:rPr>
                <w:sz w:val="18"/>
                <w:szCs w:val="18"/>
              </w:rPr>
            </w:pPr>
            <w:r w:rsidRPr="00E95A74">
              <w:rPr>
                <w:sz w:val="18"/>
                <w:szCs w:val="18"/>
              </w:rPr>
              <w:t>8 264</w:t>
            </w:r>
          </w:p>
        </w:tc>
        <w:tc>
          <w:tcPr>
            <w:tcW w:w="851" w:type="dxa"/>
            <w:shd w:val="clear" w:color="auto" w:fill="FFF2CC" w:themeFill="accent4" w:themeFillTint="33"/>
            <w:noWrap/>
            <w:vAlign w:val="center"/>
            <w:hideMark/>
          </w:tcPr>
          <w:p w14:paraId="49F93A29"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79391BF8"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1EF2FA92" w14:textId="77777777" w:rsidR="00582377" w:rsidRPr="00EA5393" w:rsidRDefault="00582377" w:rsidP="00E95A74">
            <w:pPr>
              <w:tabs>
                <w:tab w:val="left" w:pos="567"/>
              </w:tabs>
              <w:jc w:val="right"/>
              <w:rPr>
                <w:b/>
                <w:sz w:val="18"/>
                <w:szCs w:val="18"/>
              </w:rPr>
            </w:pPr>
            <w:r w:rsidRPr="00EA5393">
              <w:rPr>
                <w:b/>
                <w:sz w:val="18"/>
                <w:szCs w:val="18"/>
              </w:rPr>
              <w:t>3 302</w:t>
            </w:r>
          </w:p>
        </w:tc>
        <w:tc>
          <w:tcPr>
            <w:tcW w:w="993" w:type="dxa"/>
            <w:noWrap/>
            <w:vAlign w:val="center"/>
            <w:hideMark/>
          </w:tcPr>
          <w:p w14:paraId="6A838815" w14:textId="77777777" w:rsidR="00582377" w:rsidRPr="00E95A74" w:rsidRDefault="00582377" w:rsidP="00E95A74">
            <w:pPr>
              <w:tabs>
                <w:tab w:val="left" w:pos="567"/>
              </w:tabs>
              <w:jc w:val="right"/>
              <w:rPr>
                <w:sz w:val="18"/>
                <w:szCs w:val="18"/>
              </w:rPr>
            </w:pPr>
            <w:r w:rsidRPr="00E95A74">
              <w:rPr>
                <w:sz w:val="18"/>
                <w:szCs w:val="18"/>
              </w:rPr>
              <w:t>11 566</w:t>
            </w:r>
          </w:p>
        </w:tc>
      </w:tr>
      <w:tr w:rsidR="00582377" w:rsidRPr="00E95A74" w14:paraId="1A913294" w14:textId="77777777" w:rsidTr="0042722B">
        <w:trPr>
          <w:cantSplit/>
          <w:trHeight w:val="255"/>
        </w:trPr>
        <w:tc>
          <w:tcPr>
            <w:tcW w:w="421" w:type="dxa"/>
            <w:noWrap/>
            <w:vAlign w:val="center"/>
            <w:hideMark/>
          </w:tcPr>
          <w:p w14:paraId="0564CD89"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072DB705" w14:textId="77777777" w:rsidR="00582377" w:rsidRPr="00582377" w:rsidRDefault="00582377" w:rsidP="00E95A74">
            <w:pPr>
              <w:tabs>
                <w:tab w:val="left" w:pos="567"/>
              </w:tabs>
              <w:rPr>
                <w:bCs/>
                <w:sz w:val="16"/>
                <w:szCs w:val="18"/>
              </w:rPr>
            </w:pPr>
            <w:r w:rsidRPr="00582377">
              <w:rPr>
                <w:bCs/>
                <w:sz w:val="16"/>
                <w:szCs w:val="18"/>
              </w:rPr>
              <w:t>09221-Täiskasvanute gümnaasiumide kaudsed kulud</w:t>
            </w:r>
          </w:p>
        </w:tc>
        <w:tc>
          <w:tcPr>
            <w:tcW w:w="1597" w:type="dxa"/>
            <w:noWrap/>
            <w:vAlign w:val="center"/>
            <w:hideMark/>
          </w:tcPr>
          <w:p w14:paraId="7FD301C5" w14:textId="77777777" w:rsidR="00582377" w:rsidRPr="00582377" w:rsidRDefault="00582377" w:rsidP="00E95A74">
            <w:pPr>
              <w:tabs>
                <w:tab w:val="left" w:pos="567"/>
              </w:tabs>
              <w:rPr>
                <w:sz w:val="16"/>
                <w:szCs w:val="18"/>
              </w:rPr>
            </w:pPr>
            <w:r w:rsidRPr="00582377">
              <w:rPr>
                <w:sz w:val="16"/>
                <w:szCs w:val="18"/>
              </w:rPr>
              <w:t>Viljandi Täiskasvanute Gümnaasium</w:t>
            </w:r>
          </w:p>
        </w:tc>
        <w:tc>
          <w:tcPr>
            <w:tcW w:w="1086" w:type="dxa"/>
            <w:noWrap/>
            <w:vAlign w:val="center"/>
            <w:hideMark/>
          </w:tcPr>
          <w:p w14:paraId="5CF7E34B" w14:textId="77777777" w:rsidR="00582377" w:rsidRPr="00582377" w:rsidRDefault="00582377" w:rsidP="00E95A74">
            <w:pPr>
              <w:tabs>
                <w:tab w:val="left" w:pos="567"/>
              </w:tabs>
              <w:rPr>
                <w:bCs/>
                <w:sz w:val="16"/>
                <w:szCs w:val="18"/>
              </w:rPr>
            </w:pPr>
            <w:r w:rsidRPr="00582377">
              <w:rPr>
                <w:bCs/>
                <w:sz w:val="16"/>
                <w:szCs w:val="18"/>
              </w:rPr>
              <w:t>50-Tööjõukulud</w:t>
            </w:r>
          </w:p>
        </w:tc>
        <w:tc>
          <w:tcPr>
            <w:tcW w:w="757" w:type="dxa"/>
            <w:noWrap/>
            <w:vAlign w:val="center"/>
            <w:hideMark/>
          </w:tcPr>
          <w:p w14:paraId="2CD7907C" w14:textId="77777777" w:rsidR="00582377" w:rsidRPr="00E95A74" w:rsidRDefault="00582377" w:rsidP="00E95A74">
            <w:pPr>
              <w:tabs>
                <w:tab w:val="left" w:pos="567"/>
              </w:tabs>
              <w:rPr>
                <w:sz w:val="18"/>
                <w:szCs w:val="18"/>
              </w:rPr>
            </w:pPr>
            <w:r w:rsidRPr="00E95A74">
              <w:rPr>
                <w:sz w:val="18"/>
                <w:szCs w:val="18"/>
              </w:rPr>
              <w:t>50641</w:t>
            </w:r>
          </w:p>
        </w:tc>
        <w:tc>
          <w:tcPr>
            <w:tcW w:w="1842" w:type="dxa"/>
            <w:noWrap/>
            <w:vAlign w:val="center"/>
            <w:hideMark/>
          </w:tcPr>
          <w:p w14:paraId="64CEAF86" w14:textId="77777777" w:rsidR="00582377" w:rsidRPr="00E95A74" w:rsidRDefault="00582377" w:rsidP="00E95A74">
            <w:pPr>
              <w:tabs>
                <w:tab w:val="left" w:pos="567"/>
              </w:tabs>
              <w:rPr>
                <w:bCs/>
                <w:sz w:val="18"/>
                <w:szCs w:val="18"/>
              </w:rPr>
            </w:pPr>
            <w:r w:rsidRPr="00E95A74">
              <w:rPr>
                <w:bCs/>
                <w:sz w:val="18"/>
                <w:szCs w:val="18"/>
              </w:rPr>
              <w:t>Töötajate v.a. õpetajate töötuskindlustusmakse</w:t>
            </w:r>
          </w:p>
        </w:tc>
        <w:tc>
          <w:tcPr>
            <w:tcW w:w="851" w:type="dxa"/>
            <w:noWrap/>
            <w:vAlign w:val="center"/>
            <w:hideMark/>
          </w:tcPr>
          <w:p w14:paraId="683096A5" w14:textId="5E448A79" w:rsidR="00582377" w:rsidRPr="0042722B" w:rsidRDefault="00582377" w:rsidP="00E95A74">
            <w:pPr>
              <w:tabs>
                <w:tab w:val="left" w:pos="567"/>
              </w:tabs>
              <w:rPr>
                <w:sz w:val="16"/>
                <w:szCs w:val="16"/>
              </w:rPr>
            </w:pPr>
          </w:p>
        </w:tc>
        <w:tc>
          <w:tcPr>
            <w:tcW w:w="1196" w:type="dxa"/>
            <w:noWrap/>
            <w:vAlign w:val="center"/>
            <w:hideMark/>
          </w:tcPr>
          <w:p w14:paraId="28551478" w14:textId="241B98DE" w:rsidR="00582377" w:rsidRPr="00E95A74" w:rsidRDefault="00582377" w:rsidP="00E95A74">
            <w:pPr>
              <w:tabs>
                <w:tab w:val="left" w:pos="567"/>
              </w:tabs>
              <w:rPr>
                <w:sz w:val="18"/>
                <w:szCs w:val="18"/>
              </w:rPr>
            </w:pPr>
          </w:p>
        </w:tc>
        <w:tc>
          <w:tcPr>
            <w:tcW w:w="2361" w:type="dxa"/>
            <w:noWrap/>
            <w:vAlign w:val="center"/>
            <w:hideMark/>
          </w:tcPr>
          <w:p w14:paraId="62FF0460" w14:textId="1E5E0A22" w:rsidR="00582377" w:rsidRPr="00E95A74" w:rsidRDefault="00AA144F" w:rsidP="00E95A74">
            <w:pPr>
              <w:tabs>
                <w:tab w:val="left" w:pos="567"/>
              </w:tabs>
              <w:rPr>
                <w:sz w:val="18"/>
                <w:szCs w:val="18"/>
              </w:rPr>
            </w:pPr>
            <w:r w:rsidRPr="00AA144F">
              <w:rPr>
                <w:sz w:val="18"/>
                <w:szCs w:val="18"/>
              </w:rPr>
              <w:t>Projektiks „Teisel ringil targaks Viljandimaal 2“</w:t>
            </w:r>
          </w:p>
        </w:tc>
        <w:tc>
          <w:tcPr>
            <w:tcW w:w="980" w:type="dxa"/>
            <w:noWrap/>
            <w:vAlign w:val="center"/>
            <w:hideMark/>
          </w:tcPr>
          <w:p w14:paraId="6C57CD56" w14:textId="77777777" w:rsidR="00582377" w:rsidRPr="00E95A74" w:rsidRDefault="00582377" w:rsidP="00E95A74">
            <w:pPr>
              <w:tabs>
                <w:tab w:val="left" w:pos="567"/>
              </w:tabs>
              <w:jc w:val="right"/>
              <w:rPr>
                <w:sz w:val="18"/>
                <w:szCs w:val="18"/>
              </w:rPr>
            </w:pPr>
            <w:r w:rsidRPr="00E95A74">
              <w:rPr>
                <w:sz w:val="18"/>
                <w:szCs w:val="18"/>
              </w:rPr>
              <w:t>203</w:t>
            </w:r>
          </w:p>
        </w:tc>
        <w:tc>
          <w:tcPr>
            <w:tcW w:w="851" w:type="dxa"/>
            <w:shd w:val="clear" w:color="auto" w:fill="FFF2CC" w:themeFill="accent4" w:themeFillTint="33"/>
            <w:noWrap/>
            <w:vAlign w:val="center"/>
            <w:hideMark/>
          </w:tcPr>
          <w:p w14:paraId="7F6D3CBF"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1CC069CB"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1CA754B5" w14:textId="77777777" w:rsidR="00582377" w:rsidRPr="00EA5393" w:rsidRDefault="00582377" w:rsidP="00E95A74">
            <w:pPr>
              <w:tabs>
                <w:tab w:val="left" w:pos="567"/>
              </w:tabs>
              <w:jc w:val="right"/>
              <w:rPr>
                <w:b/>
                <w:sz w:val="18"/>
                <w:szCs w:val="18"/>
              </w:rPr>
            </w:pPr>
            <w:r w:rsidRPr="00EA5393">
              <w:rPr>
                <w:b/>
                <w:sz w:val="18"/>
                <w:szCs w:val="18"/>
              </w:rPr>
              <w:t>80</w:t>
            </w:r>
          </w:p>
        </w:tc>
        <w:tc>
          <w:tcPr>
            <w:tcW w:w="993" w:type="dxa"/>
            <w:noWrap/>
            <w:vAlign w:val="center"/>
            <w:hideMark/>
          </w:tcPr>
          <w:p w14:paraId="5A6973ED" w14:textId="77777777" w:rsidR="00582377" w:rsidRPr="00E95A74" w:rsidRDefault="00582377" w:rsidP="00E95A74">
            <w:pPr>
              <w:tabs>
                <w:tab w:val="left" w:pos="567"/>
              </w:tabs>
              <w:jc w:val="right"/>
              <w:rPr>
                <w:sz w:val="18"/>
                <w:szCs w:val="18"/>
              </w:rPr>
            </w:pPr>
            <w:r w:rsidRPr="00E95A74">
              <w:rPr>
                <w:sz w:val="18"/>
                <w:szCs w:val="18"/>
              </w:rPr>
              <w:t>283</w:t>
            </w:r>
          </w:p>
        </w:tc>
      </w:tr>
      <w:tr w:rsidR="00582377" w:rsidRPr="00E95A74" w14:paraId="26F0CAE7" w14:textId="77777777" w:rsidTr="0042722B">
        <w:trPr>
          <w:cantSplit/>
          <w:trHeight w:val="255"/>
        </w:trPr>
        <w:tc>
          <w:tcPr>
            <w:tcW w:w="421" w:type="dxa"/>
            <w:noWrap/>
            <w:vAlign w:val="center"/>
            <w:hideMark/>
          </w:tcPr>
          <w:p w14:paraId="4F4E0552"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7F2F0569" w14:textId="77777777" w:rsidR="00582377" w:rsidRPr="00582377" w:rsidRDefault="00582377" w:rsidP="00E95A74">
            <w:pPr>
              <w:tabs>
                <w:tab w:val="left" w:pos="567"/>
              </w:tabs>
              <w:rPr>
                <w:bCs/>
                <w:sz w:val="16"/>
                <w:szCs w:val="18"/>
              </w:rPr>
            </w:pPr>
            <w:r w:rsidRPr="00582377">
              <w:rPr>
                <w:bCs/>
                <w:sz w:val="16"/>
                <w:szCs w:val="18"/>
              </w:rPr>
              <w:t>09221-Täiskasvanute gümnaasiumide kaudsed kulud</w:t>
            </w:r>
          </w:p>
        </w:tc>
        <w:tc>
          <w:tcPr>
            <w:tcW w:w="1597" w:type="dxa"/>
            <w:noWrap/>
            <w:vAlign w:val="center"/>
            <w:hideMark/>
          </w:tcPr>
          <w:p w14:paraId="49EF7931" w14:textId="77777777" w:rsidR="00582377" w:rsidRPr="00582377" w:rsidRDefault="00582377" w:rsidP="00E95A74">
            <w:pPr>
              <w:tabs>
                <w:tab w:val="left" w:pos="567"/>
              </w:tabs>
              <w:rPr>
                <w:sz w:val="16"/>
                <w:szCs w:val="18"/>
              </w:rPr>
            </w:pPr>
            <w:r w:rsidRPr="00582377">
              <w:rPr>
                <w:sz w:val="16"/>
                <w:szCs w:val="18"/>
              </w:rPr>
              <w:t>Viljandi Täiskasvanute Gümnaasium</w:t>
            </w:r>
          </w:p>
        </w:tc>
        <w:tc>
          <w:tcPr>
            <w:tcW w:w="1086" w:type="dxa"/>
            <w:noWrap/>
            <w:vAlign w:val="center"/>
            <w:hideMark/>
          </w:tcPr>
          <w:p w14:paraId="030923F2"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10B4B7E9" w14:textId="77777777" w:rsidR="00582377" w:rsidRPr="00E95A74" w:rsidRDefault="00582377" w:rsidP="00E95A74">
            <w:pPr>
              <w:tabs>
                <w:tab w:val="left" w:pos="567"/>
              </w:tabs>
              <w:rPr>
                <w:sz w:val="18"/>
                <w:szCs w:val="18"/>
              </w:rPr>
            </w:pPr>
            <w:r w:rsidRPr="00E95A74">
              <w:rPr>
                <w:sz w:val="18"/>
                <w:szCs w:val="18"/>
              </w:rPr>
              <w:t>55041</w:t>
            </w:r>
          </w:p>
        </w:tc>
        <w:tc>
          <w:tcPr>
            <w:tcW w:w="1842" w:type="dxa"/>
            <w:noWrap/>
            <w:vAlign w:val="center"/>
            <w:hideMark/>
          </w:tcPr>
          <w:p w14:paraId="00001395" w14:textId="77777777" w:rsidR="00582377" w:rsidRPr="00E95A74" w:rsidRDefault="00582377" w:rsidP="00E95A74">
            <w:pPr>
              <w:tabs>
                <w:tab w:val="left" w:pos="567"/>
              </w:tabs>
              <w:rPr>
                <w:bCs/>
                <w:sz w:val="18"/>
                <w:szCs w:val="18"/>
              </w:rPr>
            </w:pPr>
            <w:r w:rsidRPr="00E95A74">
              <w:rPr>
                <w:bCs/>
                <w:sz w:val="18"/>
                <w:szCs w:val="18"/>
              </w:rPr>
              <w:t>Koolituskulud</w:t>
            </w:r>
          </w:p>
        </w:tc>
        <w:tc>
          <w:tcPr>
            <w:tcW w:w="851" w:type="dxa"/>
            <w:noWrap/>
            <w:vAlign w:val="center"/>
            <w:hideMark/>
          </w:tcPr>
          <w:p w14:paraId="1DFBEC82" w14:textId="51C44135" w:rsidR="00582377" w:rsidRPr="0042722B" w:rsidRDefault="00582377" w:rsidP="00E95A74">
            <w:pPr>
              <w:tabs>
                <w:tab w:val="left" w:pos="567"/>
              </w:tabs>
              <w:rPr>
                <w:sz w:val="16"/>
                <w:szCs w:val="16"/>
              </w:rPr>
            </w:pPr>
          </w:p>
        </w:tc>
        <w:tc>
          <w:tcPr>
            <w:tcW w:w="1196" w:type="dxa"/>
            <w:noWrap/>
            <w:vAlign w:val="center"/>
            <w:hideMark/>
          </w:tcPr>
          <w:p w14:paraId="5CBCCC6B" w14:textId="1EFC4513" w:rsidR="00582377" w:rsidRPr="00E95A74" w:rsidRDefault="00582377" w:rsidP="00E95A74">
            <w:pPr>
              <w:tabs>
                <w:tab w:val="left" w:pos="567"/>
              </w:tabs>
              <w:rPr>
                <w:sz w:val="18"/>
                <w:szCs w:val="18"/>
              </w:rPr>
            </w:pPr>
          </w:p>
        </w:tc>
        <w:tc>
          <w:tcPr>
            <w:tcW w:w="2361" w:type="dxa"/>
            <w:noWrap/>
            <w:vAlign w:val="center"/>
            <w:hideMark/>
          </w:tcPr>
          <w:p w14:paraId="51FB1F27" w14:textId="1400A6F8" w:rsidR="00582377" w:rsidRPr="00E95A74" w:rsidRDefault="00AA144F" w:rsidP="00E95A74">
            <w:pPr>
              <w:tabs>
                <w:tab w:val="left" w:pos="567"/>
              </w:tabs>
              <w:rPr>
                <w:sz w:val="18"/>
                <w:szCs w:val="18"/>
              </w:rPr>
            </w:pPr>
            <w:r w:rsidRPr="00AA144F">
              <w:rPr>
                <w:sz w:val="18"/>
                <w:szCs w:val="18"/>
              </w:rPr>
              <w:t>Projektiks „Teisel ringil targaks Viljandimaal 2“</w:t>
            </w:r>
          </w:p>
        </w:tc>
        <w:tc>
          <w:tcPr>
            <w:tcW w:w="980" w:type="dxa"/>
            <w:noWrap/>
            <w:vAlign w:val="center"/>
            <w:hideMark/>
          </w:tcPr>
          <w:p w14:paraId="29E705CB" w14:textId="77777777" w:rsidR="00582377" w:rsidRPr="00E95A74" w:rsidRDefault="00582377" w:rsidP="00E95A74">
            <w:pPr>
              <w:tabs>
                <w:tab w:val="left" w:pos="567"/>
              </w:tabs>
              <w:jc w:val="right"/>
              <w:rPr>
                <w:sz w:val="18"/>
                <w:szCs w:val="18"/>
              </w:rPr>
            </w:pPr>
            <w:r w:rsidRPr="00E95A74">
              <w:rPr>
                <w:sz w:val="18"/>
                <w:szCs w:val="18"/>
              </w:rPr>
              <w:t>2 133</w:t>
            </w:r>
          </w:p>
        </w:tc>
        <w:tc>
          <w:tcPr>
            <w:tcW w:w="851" w:type="dxa"/>
            <w:shd w:val="clear" w:color="auto" w:fill="FFF2CC" w:themeFill="accent4" w:themeFillTint="33"/>
            <w:noWrap/>
            <w:vAlign w:val="center"/>
            <w:hideMark/>
          </w:tcPr>
          <w:p w14:paraId="1ED6026F"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13280CF5"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0285C210" w14:textId="77777777" w:rsidR="00582377" w:rsidRPr="00EA5393" w:rsidRDefault="00582377" w:rsidP="00E95A74">
            <w:pPr>
              <w:tabs>
                <w:tab w:val="left" w:pos="567"/>
              </w:tabs>
              <w:jc w:val="right"/>
              <w:rPr>
                <w:b/>
                <w:sz w:val="18"/>
                <w:szCs w:val="18"/>
              </w:rPr>
            </w:pPr>
            <w:r w:rsidRPr="00EA5393">
              <w:rPr>
                <w:b/>
                <w:sz w:val="18"/>
                <w:szCs w:val="18"/>
              </w:rPr>
              <w:t>8 921</w:t>
            </w:r>
          </w:p>
        </w:tc>
        <w:tc>
          <w:tcPr>
            <w:tcW w:w="993" w:type="dxa"/>
            <w:noWrap/>
            <w:vAlign w:val="center"/>
            <w:hideMark/>
          </w:tcPr>
          <w:p w14:paraId="607295FC" w14:textId="77777777" w:rsidR="00582377" w:rsidRPr="00E95A74" w:rsidRDefault="00582377" w:rsidP="00E95A74">
            <w:pPr>
              <w:tabs>
                <w:tab w:val="left" w:pos="567"/>
              </w:tabs>
              <w:jc w:val="right"/>
              <w:rPr>
                <w:sz w:val="18"/>
                <w:szCs w:val="18"/>
              </w:rPr>
            </w:pPr>
            <w:r w:rsidRPr="00E95A74">
              <w:rPr>
                <w:sz w:val="18"/>
                <w:szCs w:val="18"/>
              </w:rPr>
              <w:t>11 054</w:t>
            </w:r>
          </w:p>
        </w:tc>
      </w:tr>
      <w:tr w:rsidR="00582377" w:rsidRPr="00E95A74" w14:paraId="7C8AAB5B" w14:textId="77777777" w:rsidTr="0042722B">
        <w:trPr>
          <w:cantSplit/>
          <w:trHeight w:val="255"/>
        </w:trPr>
        <w:tc>
          <w:tcPr>
            <w:tcW w:w="421" w:type="dxa"/>
            <w:noWrap/>
            <w:vAlign w:val="center"/>
            <w:hideMark/>
          </w:tcPr>
          <w:p w14:paraId="7EA4CF0A" w14:textId="77777777" w:rsidR="00582377" w:rsidRPr="00E95A74" w:rsidRDefault="00582377" w:rsidP="00E95A74">
            <w:pPr>
              <w:tabs>
                <w:tab w:val="left" w:pos="567"/>
              </w:tabs>
              <w:jc w:val="center"/>
              <w:rPr>
                <w:bCs/>
                <w:sz w:val="18"/>
                <w:szCs w:val="18"/>
              </w:rPr>
            </w:pPr>
            <w:r w:rsidRPr="00E95A74">
              <w:rPr>
                <w:bCs/>
                <w:sz w:val="18"/>
                <w:szCs w:val="18"/>
              </w:rPr>
              <w:t>09</w:t>
            </w:r>
          </w:p>
        </w:tc>
        <w:tc>
          <w:tcPr>
            <w:tcW w:w="1245" w:type="dxa"/>
            <w:noWrap/>
            <w:vAlign w:val="center"/>
            <w:hideMark/>
          </w:tcPr>
          <w:p w14:paraId="13A7ABA5" w14:textId="77777777" w:rsidR="00582377" w:rsidRPr="00582377" w:rsidRDefault="00582377" w:rsidP="00E95A74">
            <w:pPr>
              <w:tabs>
                <w:tab w:val="left" w:pos="567"/>
              </w:tabs>
              <w:rPr>
                <w:bCs/>
                <w:sz w:val="16"/>
                <w:szCs w:val="18"/>
              </w:rPr>
            </w:pPr>
            <w:r w:rsidRPr="00582377">
              <w:rPr>
                <w:bCs/>
                <w:sz w:val="16"/>
                <w:szCs w:val="18"/>
              </w:rPr>
              <w:t>09221-Täiskasvanute gümnaasiumide kaudsed kulud</w:t>
            </w:r>
          </w:p>
        </w:tc>
        <w:tc>
          <w:tcPr>
            <w:tcW w:w="1597" w:type="dxa"/>
            <w:noWrap/>
            <w:vAlign w:val="center"/>
            <w:hideMark/>
          </w:tcPr>
          <w:p w14:paraId="227099E8" w14:textId="77777777" w:rsidR="00582377" w:rsidRPr="00582377" w:rsidRDefault="00582377" w:rsidP="00E95A74">
            <w:pPr>
              <w:tabs>
                <w:tab w:val="left" w:pos="567"/>
              </w:tabs>
              <w:rPr>
                <w:sz w:val="16"/>
                <w:szCs w:val="18"/>
              </w:rPr>
            </w:pPr>
            <w:r w:rsidRPr="00582377">
              <w:rPr>
                <w:sz w:val="16"/>
                <w:szCs w:val="18"/>
              </w:rPr>
              <w:t>Viljandi Täiskasvanute Gümnaasium</w:t>
            </w:r>
          </w:p>
        </w:tc>
        <w:tc>
          <w:tcPr>
            <w:tcW w:w="1086" w:type="dxa"/>
            <w:noWrap/>
            <w:vAlign w:val="center"/>
            <w:hideMark/>
          </w:tcPr>
          <w:p w14:paraId="54CD1F43"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5C354034" w14:textId="77777777" w:rsidR="00582377" w:rsidRPr="00E95A74" w:rsidRDefault="00582377" w:rsidP="00E95A74">
            <w:pPr>
              <w:tabs>
                <w:tab w:val="left" w:pos="567"/>
              </w:tabs>
              <w:rPr>
                <w:sz w:val="18"/>
                <w:szCs w:val="18"/>
              </w:rPr>
            </w:pPr>
            <w:r w:rsidRPr="00E95A74">
              <w:rPr>
                <w:sz w:val="18"/>
                <w:szCs w:val="18"/>
              </w:rPr>
              <w:t>55251</w:t>
            </w:r>
          </w:p>
        </w:tc>
        <w:tc>
          <w:tcPr>
            <w:tcW w:w="1842" w:type="dxa"/>
            <w:noWrap/>
            <w:vAlign w:val="center"/>
            <w:hideMark/>
          </w:tcPr>
          <w:p w14:paraId="01ECF631" w14:textId="77777777" w:rsidR="00582377" w:rsidRPr="00E95A74" w:rsidRDefault="00582377" w:rsidP="00E95A74">
            <w:pPr>
              <w:tabs>
                <w:tab w:val="left" w:pos="567"/>
              </w:tabs>
              <w:rPr>
                <w:bCs/>
                <w:sz w:val="18"/>
                <w:szCs w:val="18"/>
              </w:rPr>
            </w:pPr>
            <w:r w:rsidRPr="00E95A74">
              <w:rPr>
                <w:bCs/>
                <w:sz w:val="18"/>
                <w:szCs w:val="18"/>
              </w:rPr>
              <w:t>Kommunikatsiooni-, kultuuri- ja vaba aja sisustamise kulud</w:t>
            </w:r>
          </w:p>
        </w:tc>
        <w:tc>
          <w:tcPr>
            <w:tcW w:w="851" w:type="dxa"/>
            <w:noWrap/>
            <w:vAlign w:val="center"/>
            <w:hideMark/>
          </w:tcPr>
          <w:p w14:paraId="7AAD6D78" w14:textId="4EF29A88" w:rsidR="00582377" w:rsidRPr="0042722B" w:rsidRDefault="00582377" w:rsidP="00E95A74">
            <w:pPr>
              <w:tabs>
                <w:tab w:val="left" w:pos="567"/>
              </w:tabs>
              <w:rPr>
                <w:sz w:val="16"/>
                <w:szCs w:val="16"/>
              </w:rPr>
            </w:pPr>
          </w:p>
        </w:tc>
        <w:tc>
          <w:tcPr>
            <w:tcW w:w="1196" w:type="dxa"/>
            <w:noWrap/>
            <w:vAlign w:val="center"/>
            <w:hideMark/>
          </w:tcPr>
          <w:p w14:paraId="3D15E193" w14:textId="626E0330" w:rsidR="00582377" w:rsidRPr="00E95A74" w:rsidRDefault="00582377" w:rsidP="00E95A74">
            <w:pPr>
              <w:tabs>
                <w:tab w:val="left" w:pos="567"/>
              </w:tabs>
              <w:rPr>
                <w:sz w:val="18"/>
                <w:szCs w:val="18"/>
              </w:rPr>
            </w:pPr>
          </w:p>
        </w:tc>
        <w:tc>
          <w:tcPr>
            <w:tcW w:w="2361" w:type="dxa"/>
            <w:noWrap/>
            <w:vAlign w:val="center"/>
            <w:hideMark/>
          </w:tcPr>
          <w:p w14:paraId="0B7BA583" w14:textId="20A2FF4D" w:rsidR="00582377" w:rsidRPr="00E95A74" w:rsidRDefault="00AA144F" w:rsidP="00E95A74">
            <w:pPr>
              <w:tabs>
                <w:tab w:val="left" w:pos="567"/>
              </w:tabs>
              <w:rPr>
                <w:sz w:val="18"/>
                <w:szCs w:val="18"/>
              </w:rPr>
            </w:pPr>
            <w:r>
              <w:rPr>
                <w:sz w:val="18"/>
                <w:szCs w:val="18"/>
              </w:rPr>
              <w:t>E</w:t>
            </w:r>
            <w:r w:rsidRPr="00AA144F">
              <w:rPr>
                <w:sz w:val="18"/>
                <w:szCs w:val="18"/>
              </w:rPr>
              <w:t>elneva projekti lõplik rahastus vähenes - 895 eurot</w:t>
            </w:r>
          </w:p>
        </w:tc>
        <w:tc>
          <w:tcPr>
            <w:tcW w:w="980" w:type="dxa"/>
            <w:noWrap/>
            <w:vAlign w:val="center"/>
            <w:hideMark/>
          </w:tcPr>
          <w:p w14:paraId="218955A7" w14:textId="77777777" w:rsidR="00582377" w:rsidRPr="00E95A74" w:rsidRDefault="00582377" w:rsidP="00E95A74">
            <w:pPr>
              <w:tabs>
                <w:tab w:val="left" w:pos="567"/>
              </w:tabs>
              <w:jc w:val="right"/>
              <w:rPr>
                <w:sz w:val="18"/>
                <w:szCs w:val="18"/>
              </w:rPr>
            </w:pPr>
            <w:r w:rsidRPr="00E95A74">
              <w:rPr>
                <w:sz w:val="18"/>
                <w:szCs w:val="18"/>
              </w:rPr>
              <w:t>4 115</w:t>
            </w:r>
          </w:p>
        </w:tc>
        <w:tc>
          <w:tcPr>
            <w:tcW w:w="851" w:type="dxa"/>
            <w:shd w:val="clear" w:color="auto" w:fill="FFF2CC" w:themeFill="accent4" w:themeFillTint="33"/>
            <w:noWrap/>
            <w:vAlign w:val="center"/>
            <w:hideMark/>
          </w:tcPr>
          <w:p w14:paraId="2CA7B0F3"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383C267B"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769D0C1B" w14:textId="77777777" w:rsidR="00582377" w:rsidRPr="00EA5393" w:rsidRDefault="00582377" w:rsidP="00E95A74">
            <w:pPr>
              <w:tabs>
                <w:tab w:val="left" w:pos="567"/>
              </w:tabs>
              <w:jc w:val="right"/>
              <w:rPr>
                <w:b/>
                <w:sz w:val="18"/>
                <w:szCs w:val="18"/>
              </w:rPr>
            </w:pPr>
            <w:r w:rsidRPr="00EA5393">
              <w:rPr>
                <w:b/>
                <w:sz w:val="18"/>
                <w:szCs w:val="18"/>
              </w:rPr>
              <w:t>-895</w:t>
            </w:r>
          </w:p>
        </w:tc>
        <w:tc>
          <w:tcPr>
            <w:tcW w:w="993" w:type="dxa"/>
            <w:noWrap/>
            <w:vAlign w:val="center"/>
            <w:hideMark/>
          </w:tcPr>
          <w:p w14:paraId="01E65655" w14:textId="77777777" w:rsidR="00582377" w:rsidRPr="00E95A74" w:rsidRDefault="00582377" w:rsidP="00E95A74">
            <w:pPr>
              <w:tabs>
                <w:tab w:val="left" w:pos="567"/>
              </w:tabs>
              <w:jc w:val="right"/>
              <w:rPr>
                <w:sz w:val="18"/>
                <w:szCs w:val="18"/>
              </w:rPr>
            </w:pPr>
            <w:r w:rsidRPr="00E95A74">
              <w:rPr>
                <w:sz w:val="18"/>
                <w:szCs w:val="18"/>
              </w:rPr>
              <w:t>3 220</w:t>
            </w:r>
          </w:p>
        </w:tc>
      </w:tr>
      <w:tr w:rsidR="00582377" w:rsidRPr="00E95A74" w14:paraId="109DC1A7" w14:textId="77777777" w:rsidTr="0042722B">
        <w:trPr>
          <w:cantSplit/>
          <w:trHeight w:val="255"/>
        </w:trPr>
        <w:tc>
          <w:tcPr>
            <w:tcW w:w="421" w:type="dxa"/>
            <w:shd w:val="clear" w:color="auto" w:fill="DEEAF6" w:themeFill="accent1" w:themeFillTint="33"/>
            <w:noWrap/>
            <w:vAlign w:val="center"/>
          </w:tcPr>
          <w:p w14:paraId="6EDCAFE7" w14:textId="12127992" w:rsidR="00582377" w:rsidRPr="00E95A74" w:rsidRDefault="00582377" w:rsidP="00E95A74">
            <w:pPr>
              <w:tabs>
                <w:tab w:val="left" w:pos="567"/>
              </w:tabs>
              <w:jc w:val="center"/>
              <w:rPr>
                <w:b/>
                <w:bCs/>
                <w:sz w:val="18"/>
                <w:szCs w:val="18"/>
              </w:rPr>
            </w:pPr>
          </w:p>
        </w:tc>
        <w:tc>
          <w:tcPr>
            <w:tcW w:w="1245" w:type="dxa"/>
            <w:shd w:val="clear" w:color="auto" w:fill="DEEAF6" w:themeFill="accent1" w:themeFillTint="33"/>
            <w:noWrap/>
            <w:vAlign w:val="center"/>
            <w:hideMark/>
          </w:tcPr>
          <w:p w14:paraId="23552CC7" w14:textId="227E6598" w:rsidR="00582377" w:rsidRPr="00582377" w:rsidRDefault="00582377" w:rsidP="00E95A74">
            <w:pPr>
              <w:tabs>
                <w:tab w:val="left" w:pos="567"/>
              </w:tabs>
              <w:rPr>
                <w:b/>
                <w:bCs/>
                <w:sz w:val="16"/>
                <w:szCs w:val="18"/>
              </w:rPr>
            </w:pPr>
            <w:r w:rsidRPr="00582377">
              <w:rPr>
                <w:b/>
                <w:bCs/>
                <w:sz w:val="16"/>
                <w:szCs w:val="18"/>
              </w:rPr>
              <w:t>09 kokku</w:t>
            </w:r>
          </w:p>
        </w:tc>
        <w:tc>
          <w:tcPr>
            <w:tcW w:w="1597" w:type="dxa"/>
            <w:shd w:val="clear" w:color="auto" w:fill="DEEAF6" w:themeFill="accent1" w:themeFillTint="33"/>
            <w:noWrap/>
            <w:vAlign w:val="center"/>
            <w:hideMark/>
          </w:tcPr>
          <w:p w14:paraId="15A38B83" w14:textId="77777777" w:rsidR="00582377" w:rsidRPr="00582377" w:rsidRDefault="00582377" w:rsidP="00E95A74">
            <w:pPr>
              <w:tabs>
                <w:tab w:val="left" w:pos="567"/>
              </w:tabs>
              <w:rPr>
                <w:b/>
                <w:sz w:val="16"/>
                <w:szCs w:val="18"/>
              </w:rPr>
            </w:pPr>
          </w:p>
        </w:tc>
        <w:tc>
          <w:tcPr>
            <w:tcW w:w="1086" w:type="dxa"/>
            <w:shd w:val="clear" w:color="auto" w:fill="DEEAF6" w:themeFill="accent1" w:themeFillTint="33"/>
            <w:noWrap/>
            <w:vAlign w:val="center"/>
            <w:hideMark/>
          </w:tcPr>
          <w:p w14:paraId="3E2BE36D" w14:textId="77777777" w:rsidR="00582377" w:rsidRPr="00582377" w:rsidRDefault="00582377" w:rsidP="00E95A74">
            <w:pPr>
              <w:tabs>
                <w:tab w:val="left" w:pos="567"/>
              </w:tabs>
              <w:rPr>
                <w:b/>
                <w:sz w:val="16"/>
                <w:szCs w:val="18"/>
              </w:rPr>
            </w:pPr>
          </w:p>
        </w:tc>
        <w:tc>
          <w:tcPr>
            <w:tcW w:w="757" w:type="dxa"/>
            <w:shd w:val="clear" w:color="auto" w:fill="DEEAF6" w:themeFill="accent1" w:themeFillTint="33"/>
            <w:noWrap/>
            <w:vAlign w:val="center"/>
            <w:hideMark/>
          </w:tcPr>
          <w:p w14:paraId="34C0A756" w14:textId="77777777" w:rsidR="00582377" w:rsidRPr="00E95A74" w:rsidRDefault="00582377" w:rsidP="00E95A74">
            <w:pPr>
              <w:tabs>
                <w:tab w:val="left" w:pos="567"/>
              </w:tabs>
              <w:rPr>
                <w:b/>
                <w:sz w:val="18"/>
                <w:szCs w:val="18"/>
              </w:rPr>
            </w:pPr>
          </w:p>
        </w:tc>
        <w:tc>
          <w:tcPr>
            <w:tcW w:w="1842" w:type="dxa"/>
            <w:shd w:val="clear" w:color="auto" w:fill="DEEAF6" w:themeFill="accent1" w:themeFillTint="33"/>
            <w:noWrap/>
            <w:vAlign w:val="center"/>
            <w:hideMark/>
          </w:tcPr>
          <w:p w14:paraId="5DE066CE" w14:textId="77777777" w:rsidR="00582377" w:rsidRPr="00E95A74" w:rsidRDefault="00582377" w:rsidP="00E95A74">
            <w:pPr>
              <w:tabs>
                <w:tab w:val="left" w:pos="567"/>
              </w:tabs>
              <w:rPr>
                <w:b/>
                <w:sz w:val="18"/>
                <w:szCs w:val="18"/>
              </w:rPr>
            </w:pPr>
          </w:p>
        </w:tc>
        <w:tc>
          <w:tcPr>
            <w:tcW w:w="851" w:type="dxa"/>
            <w:shd w:val="clear" w:color="auto" w:fill="DEEAF6" w:themeFill="accent1" w:themeFillTint="33"/>
            <w:noWrap/>
            <w:vAlign w:val="center"/>
            <w:hideMark/>
          </w:tcPr>
          <w:p w14:paraId="04D4E181" w14:textId="77777777" w:rsidR="00582377" w:rsidRPr="0042722B" w:rsidRDefault="00582377" w:rsidP="00E95A74">
            <w:pPr>
              <w:tabs>
                <w:tab w:val="left" w:pos="567"/>
              </w:tabs>
              <w:rPr>
                <w:b/>
                <w:sz w:val="16"/>
                <w:szCs w:val="16"/>
              </w:rPr>
            </w:pPr>
          </w:p>
        </w:tc>
        <w:tc>
          <w:tcPr>
            <w:tcW w:w="1196" w:type="dxa"/>
            <w:shd w:val="clear" w:color="auto" w:fill="DEEAF6" w:themeFill="accent1" w:themeFillTint="33"/>
            <w:noWrap/>
            <w:vAlign w:val="center"/>
            <w:hideMark/>
          </w:tcPr>
          <w:p w14:paraId="0A1D5891" w14:textId="77777777" w:rsidR="00582377" w:rsidRPr="00E95A74" w:rsidRDefault="00582377" w:rsidP="00E95A74">
            <w:pPr>
              <w:tabs>
                <w:tab w:val="left" w:pos="567"/>
              </w:tabs>
              <w:rPr>
                <w:b/>
                <w:sz w:val="18"/>
                <w:szCs w:val="18"/>
              </w:rPr>
            </w:pPr>
          </w:p>
        </w:tc>
        <w:tc>
          <w:tcPr>
            <w:tcW w:w="2361" w:type="dxa"/>
            <w:shd w:val="clear" w:color="auto" w:fill="DEEAF6" w:themeFill="accent1" w:themeFillTint="33"/>
            <w:noWrap/>
            <w:vAlign w:val="center"/>
            <w:hideMark/>
          </w:tcPr>
          <w:p w14:paraId="22DB6DA5" w14:textId="77777777" w:rsidR="00582377" w:rsidRPr="00E95A74" w:rsidRDefault="00582377" w:rsidP="00E95A74">
            <w:pPr>
              <w:tabs>
                <w:tab w:val="left" w:pos="567"/>
              </w:tabs>
              <w:rPr>
                <w:b/>
                <w:sz w:val="18"/>
                <w:szCs w:val="18"/>
              </w:rPr>
            </w:pPr>
          </w:p>
        </w:tc>
        <w:tc>
          <w:tcPr>
            <w:tcW w:w="980" w:type="dxa"/>
            <w:shd w:val="clear" w:color="auto" w:fill="DEEAF6" w:themeFill="accent1" w:themeFillTint="33"/>
            <w:noWrap/>
            <w:vAlign w:val="center"/>
            <w:hideMark/>
          </w:tcPr>
          <w:p w14:paraId="570A2AE8" w14:textId="2A3888AC" w:rsidR="00582377" w:rsidRPr="00E95A74" w:rsidRDefault="00582377" w:rsidP="00E95A74">
            <w:pPr>
              <w:tabs>
                <w:tab w:val="left" w:pos="567"/>
              </w:tabs>
              <w:jc w:val="right"/>
              <w:rPr>
                <w:b/>
                <w:bCs/>
                <w:sz w:val="18"/>
                <w:szCs w:val="18"/>
              </w:rPr>
            </w:pPr>
          </w:p>
        </w:tc>
        <w:tc>
          <w:tcPr>
            <w:tcW w:w="851" w:type="dxa"/>
            <w:shd w:val="clear" w:color="auto" w:fill="DEEAF6" w:themeFill="accent1" w:themeFillTint="33"/>
            <w:noWrap/>
            <w:vAlign w:val="center"/>
            <w:hideMark/>
          </w:tcPr>
          <w:p w14:paraId="3C1CE990" w14:textId="77777777" w:rsidR="00582377" w:rsidRPr="00EA5393" w:rsidRDefault="00582377" w:rsidP="00E95A74">
            <w:pPr>
              <w:tabs>
                <w:tab w:val="left" w:pos="567"/>
              </w:tabs>
              <w:jc w:val="right"/>
              <w:rPr>
                <w:b/>
                <w:bCs/>
                <w:sz w:val="18"/>
                <w:szCs w:val="18"/>
              </w:rPr>
            </w:pPr>
            <w:r w:rsidRPr="00EA5393">
              <w:rPr>
                <w:b/>
                <w:bCs/>
                <w:sz w:val="18"/>
                <w:szCs w:val="18"/>
              </w:rPr>
              <w:t>66 083</w:t>
            </w:r>
          </w:p>
        </w:tc>
        <w:tc>
          <w:tcPr>
            <w:tcW w:w="708" w:type="dxa"/>
            <w:shd w:val="clear" w:color="auto" w:fill="DEEAF6" w:themeFill="accent1" w:themeFillTint="33"/>
            <w:noWrap/>
            <w:vAlign w:val="center"/>
            <w:hideMark/>
          </w:tcPr>
          <w:p w14:paraId="3C3906A4" w14:textId="77777777" w:rsidR="00582377" w:rsidRPr="00EA5393" w:rsidRDefault="00582377" w:rsidP="00E95A74">
            <w:pPr>
              <w:tabs>
                <w:tab w:val="left" w:pos="567"/>
              </w:tabs>
              <w:jc w:val="right"/>
              <w:rPr>
                <w:b/>
                <w:bCs/>
                <w:sz w:val="18"/>
                <w:szCs w:val="18"/>
              </w:rPr>
            </w:pPr>
            <w:r w:rsidRPr="00EA5393">
              <w:rPr>
                <w:b/>
                <w:bCs/>
                <w:sz w:val="18"/>
                <w:szCs w:val="18"/>
              </w:rPr>
              <w:t>0</w:t>
            </w:r>
          </w:p>
        </w:tc>
        <w:tc>
          <w:tcPr>
            <w:tcW w:w="850" w:type="dxa"/>
            <w:shd w:val="clear" w:color="auto" w:fill="DEEAF6" w:themeFill="accent1" w:themeFillTint="33"/>
            <w:noWrap/>
            <w:vAlign w:val="center"/>
            <w:hideMark/>
          </w:tcPr>
          <w:p w14:paraId="72C0866F" w14:textId="77777777" w:rsidR="00582377" w:rsidRPr="00EA5393" w:rsidRDefault="00582377" w:rsidP="00E95A74">
            <w:pPr>
              <w:tabs>
                <w:tab w:val="left" w:pos="567"/>
              </w:tabs>
              <w:jc w:val="right"/>
              <w:rPr>
                <w:b/>
                <w:bCs/>
                <w:sz w:val="18"/>
                <w:szCs w:val="18"/>
              </w:rPr>
            </w:pPr>
            <w:r w:rsidRPr="00EA5393">
              <w:rPr>
                <w:b/>
                <w:bCs/>
                <w:sz w:val="18"/>
                <w:szCs w:val="18"/>
              </w:rPr>
              <w:t>46 177</w:t>
            </w:r>
          </w:p>
        </w:tc>
        <w:tc>
          <w:tcPr>
            <w:tcW w:w="993" w:type="dxa"/>
            <w:shd w:val="clear" w:color="auto" w:fill="DEEAF6" w:themeFill="accent1" w:themeFillTint="33"/>
            <w:noWrap/>
            <w:vAlign w:val="center"/>
            <w:hideMark/>
          </w:tcPr>
          <w:p w14:paraId="5EF24DC1" w14:textId="23422512" w:rsidR="00582377" w:rsidRPr="00E95A74" w:rsidRDefault="00582377" w:rsidP="00E95A74">
            <w:pPr>
              <w:tabs>
                <w:tab w:val="left" w:pos="567"/>
              </w:tabs>
              <w:jc w:val="right"/>
              <w:rPr>
                <w:b/>
                <w:bCs/>
                <w:sz w:val="18"/>
                <w:szCs w:val="18"/>
              </w:rPr>
            </w:pPr>
          </w:p>
        </w:tc>
      </w:tr>
      <w:tr w:rsidR="00582377" w:rsidRPr="00E95A74" w14:paraId="072713FC" w14:textId="77777777" w:rsidTr="0042722B">
        <w:trPr>
          <w:cantSplit/>
          <w:trHeight w:val="255"/>
        </w:trPr>
        <w:tc>
          <w:tcPr>
            <w:tcW w:w="421" w:type="dxa"/>
            <w:noWrap/>
            <w:vAlign w:val="center"/>
            <w:hideMark/>
          </w:tcPr>
          <w:p w14:paraId="0F1AE3A9" w14:textId="77777777" w:rsidR="00582377" w:rsidRPr="00E95A74" w:rsidRDefault="00582377" w:rsidP="00E95A74">
            <w:pPr>
              <w:tabs>
                <w:tab w:val="left" w:pos="567"/>
              </w:tabs>
              <w:jc w:val="center"/>
              <w:rPr>
                <w:bCs/>
                <w:sz w:val="18"/>
                <w:szCs w:val="18"/>
              </w:rPr>
            </w:pPr>
            <w:r w:rsidRPr="00E95A74">
              <w:rPr>
                <w:bCs/>
                <w:sz w:val="18"/>
                <w:szCs w:val="18"/>
              </w:rPr>
              <w:t>10</w:t>
            </w:r>
          </w:p>
        </w:tc>
        <w:tc>
          <w:tcPr>
            <w:tcW w:w="1245" w:type="dxa"/>
            <w:noWrap/>
            <w:vAlign w:val="center"/>
            <w:hideMark/>
          </w:tcPr>
          <w:p w14:paraId="159C8285" w14:textId="77777777" w:rsidR="00582377" w:rsidRPr="00582377" w:rsidRDefault="00582377" w:rsidP="00E95A74">
            <w:pPr>
              <w:tabs>
                <w:tab w:val="left" w:pos="567"/>
              </w:tabs>
              <w:rPr>
                <w:bCs/>
                <w:sz w:val="16"/>
                <w:szCs w:val="18"/>
              </w:rPr>
            </w:pPr>
            <w:r w:rsidRPr="00582377">
              <w:rPr>
                <w:bCs/>
                <w:sz w:val="16"/>
                <w:szCs w:val="18"/>
              </w:rPr>
              <w:t>10200-Eakate sotsiaalhoolekandeasutused</w:t>
            </w:r>
          </w:p>
        </w:tc>
        <w:tc>
          <w:tcPr>
            <w:tcW w:w="1597" w:type="dxa"/>
            <w:noWrap/>
            <w:vAlign w:val="center"/>
            <w:hideMark/>
          </w:tcPr>
          <w:p w14:paraId="3047DDAB" w14:textId="77777777" w:rsidR="00582377" w:rsidRPr="00582377" w:rsidRDefault="00582377" w:rsidP="00E95A74">
            <w:pPr>
              <w:tabs>
                <w:tab w:val="left" w:pos="567"/>
              </w:tabs>
              <w:rPr>
                <w:sz w:val="16"/>
                <w:szCs w:val="18"/>
              </w:rPr>
            </w:pPr>
            <w:r w:rsidRPr="00582377">
              <w:rPr>
                <w:sz w:val="16"/>
                <w:szCs w:val="18"/>
              </w:rPr>
              <w:t>Kinnisvara haldusameti juhataja</w:t>
            </w:r>
          </w:p>
        </w:tc>
        <w:tc>
          <w:tcPr>
            <w:tcW w:w="1086" w:type="dxa"/>
            <w:noWrap/>
            <w:vAlign w:val="center"/>
            <w:hideMark/>
          </w:tcPr>
          <w:p w14:paraId="500FA92F"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03DA5588" w14:textId="77777777" w:rsidR="00582377" w:rsidRPr="00E95A74" w:rsidRDefault="00582377" w:rsidP="00E95A74">
            <w:pPr>
              <w:tabs>
                <w:tab w:val="left" w:pos="567"/>
              </w:tabs>
              <w:rPr>
                <w:sz w:val="18"/>
                <w:szCs w:val="18"/>
              </w:rPr>
            </w:pPr>
            <w:r w:rsidRPr="00E95A74">
              <w:rPr>
                <w:sz w:val="18"/>
                <w:szCs w:val="18"/>
              </w:rPr>
              <w:t>551160</w:t>
            </w:r>
          </w:p>
        </w:tc>
        <w:tc>
          <w:tcPr>
            <w:tcW w:w="1842" w:type="dxa"/>
            <w:noWrap/>
            <w:vAlign w:val="center"/>
            <w:hideMark/>
          </w:tcPr>
          <w:p w14:paraId="6A0FF3A2" w14:textId="77777777" w:rsidR="00582377" w:rsidRPr="00E95A74" w:rsidRDefault="00582377" w:rsidP="00E95A74">
            <w:pPr>
              <w:tabs>
                <w:tab w:val="left" w:pos="567"/>
              </w:tabs>
              <w:rPr>
                <w:bCs/>
                <w:sz w:val="18"/>
                <w:szCs w:val="18"/>
              </w:rPr>
            </w:pPr>
            <w:r w:rsidRPr="00E95A74">
              <w:rPr>
                <w:bCs/>
                <w:sz w:val="18"/>
                <w:szCs w:val="18"/>
              </w:rPr>
              <w:t>jooksva remondi kulu</w:t>
            </w:r>
          </w:p>
        </w:tc>
        <w:tc>
          <w:tcPr>
            <w:tcW w:w="851" w:type="dxa"/>
            <w:noWrap/>
            <w:vAlign w:val="center"/>
            <w:hideMark/>
          </w:tcPr>
          <w:p w14:paraId="010274A8" w14:textId="77777777" w:rsidR="00582377" w:rsidRPr="0042722B" w:rsidRDefault="00582377" w:rsidP="00E95A74">
            <w:pPr>
              <w:tabs>
                <w:tab w:val="left" w:pos="567"/>
              </w:tabs>
              <w:rPr>
                <w:sz w:val="16"/>
                <w:szCs w:val="16"/>
              </w:rPr>
            </w:pPr>
            <w:r w:rsidRPr="0042722B">
              <w:rPr>
                <w:sz w:val="16"/>
                <w:szCs w:val="16"/>
              </w:rPr>
              <w:t>KU23R</w:t>
            </w:r>
          </w:p>
        </w:tc>
        <w:tc>
          <w:tcPr>
            <w:tcW w:w="1196" w:type="dxa"/>
            <w:noWrap/>
            <w:vAlign w:val="center"/>
            <w:hideMark/>
          </w:tcPr>
          <w:p w14:paraId="3EEA32EF" w14:textId="77777777" w:rsidR="00582377" w:rsidRPr="00E95A74" w:rsidRDefault="00582377" w:rsidP="00E95A74">
            <w:pPr>
              <w:tabs>
                <w:tab w:val="left" w:pos="567"/>
              </w:tabs>
              <w:rPr>
                <w:sz w:val="18"/>
                <w:szCs w:val="18"/>
              </w:rPr>
            </w:pPr>
            <w:r w:rsidRPr="00E95A74">
              <w:rPr>
                <w:sz w:val="18"/>
                <w:szCs w:val="18"/>
              </w:rPr>
              <w:t>KVHA kulu liik 5511 kulude reserv</w:t>
            </w:r>
          </w:p>
        </w:tc>
        <w:tc>
          <w:tcPr>
            <w:tcW w:w="2361" w:type="dxa"/>
            <w:noWrap/>
            <w:vAlign w:val="center"/>
            <w:hideMark/>
          </w:tcPr>
          <w:p w14:paraId="39B0C89A" w14:textId="77777777" w:rsidR="00582377" w:rsidRPr="00E95A74" w:rsidRDefault="00582377" w:rsidP="00E95A74">
            <w:pPr>
              <w:tabs>
                <w:tab w:val="left" w:pos="567"/>
              </w:tabs>
              <w:rPr>
                <w:sz w:val="18"/>
                <w:szCs w:val="18"/>
              </w:rPr>
            </w:pPr>
            <w:r w:rsidRPr="00E95A74">
              <w:rPr>
                <w:sz w:val="18"/>
                <w:szCs w:val="18"/>
              </w:rPr>
              <w:t>Reservist kulude ümberjaotamine</w:t>
            </w:r>
          </w:p>
        </w:tc>
        <w:tc>
          <w:tcPr>
            <w:tcW w:w="980" w:type="dxa"/>
            <w:noWrap/>
            <w:vAlign w:val="center"/>
            <w:hideMark/>
          </w:tcPr>
          <w:p w14:paraId="4E0C8440" w14:textId="77777777" w:rsidR="00582377" w:rsidRPr="00E95A74" w:rsidRDefault="00582377" w:rsidP="00E95A74">
            <w:pPr>
              <w:tabs>
                <w:tab w:val="left" w:pos="567"/>
              </w:tabs>
              <w:jc w:val="right"/>
              <w:rPr>
                <w:sz w:val="18"/>
                <w:szCs w:val="18"/>
              </w:rPr>
            </w:pPr>
            <w:r w:rsidRPr="00E95A74">
              <w:rPr>
                <w:sz w:val="18"/>
                <w:szCs w:val="18"/>
              </w:rPr>
              <w:t>3 091</w:t>
            </w:r>
          </w:p>
        </w:tc>
        <w:tc>
          <w:tcPr>
            <w:tcW w:w="851" w:type="dxa"/>
            <w:shd w:val="clear" w:color="auto" w:fill="FFF2CC" w:themeFill="accent4" w:themeFillTint="33"/>
            <w:noWrap/>
            <w:vAlign w:val="center"/>
            <w:hideMark/>
          </w:tcPr>
          <w:p w14:paraId="513A6FF4" w14:textId="77777777" w:rsidR="00582377" w:rsidRPr="00EA5393" w:rsidRDefault="00582377" w:rsidP="00E95A74">
            <w:pPr>
              <w:tabs>
                <w:tab w:val="left" w:pos="567"/>
              </w:tabs>
              <w:jc w:val="right"/>
              <w:rPr>
                <w:b/>
                <w:sz w:val="18"/>
                <w:szCs w:val="18"/>
              </w:rPr>
            </w:pPr>
            <w:r w:rsidRPr="00EA5393">
              <w:rPr>
                <w:b/>
                <w:sz w:val="18"/>
                <w:szCs w:val="18"/>
              </w:rPr>
              <w:t>7 000</w:t>
            </w:r>
          </w:p>
        </w:tc>
        <w:tc>
          <w:tcPr>
            <w:tcW w:w="708" w:type="dxa"/>
            <w:shd w:val="clear" w:color="auto" w:fill="FFF2CC" w:themeFill="accent4" w:themeFillTint="33"/>
            <w:noWrap/>
            <w:vAlign w:val="center"/>
            <w:hideMark/>
          </w:tcPr>
          <w:p w14:paraId="49E5C246"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0E5AE115"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4F799A73" w14:textId="77777777" w:rsidR="00582377" w:rsidRPr="00E95A74" w:rsidRDefault="00582377" w:rsidP="00E95A74">
            <w:pPr>
              <w:tabs>
                <w:tab w:val="left" w:pos="567"/>
              </w:tabs>
              <w:jc w:val="right"/>
              <w:rPr>
                <w:sz w:val="18"/>
                <w:szCs w:val="18"/>
              </w:rPr>
            </w:pPr>
            <w:r w:rsidRPr="00E95A74">
              <w:rPr>
                <w:sz w:val="18"/>
                <w:szCs w:val="18"/>
              </w:rPr>
              <w:t>10 091</w:t>
            </w:r>
          </w:p>
        </w:tc>
      </w:tr>
      <w:tr w:rsidR="00582377" w:rsidRPr="00E95A74" w14:paraId="7C757F23" w14:textId="77777777" w:rsidTr="0042722B">
        <w:trPr>
          <w:cantSplit/>
          <w:trHeight w:val="255"/>
        </w:trPr>
        <w:tc>
          <w:tcPr>
            <w:tcW w:w="421" w:type="dxa"/>
            <w:noWrap/>
            <w:vAlign w:val="center"/>
            <w:hideMark/>
          </w:tcPr>
          <w:p w14:paraId="013654BC" w14:textId="77777777" w:rsidR="00582377" w:rsidRPr="00E95A74" w:rsidRDefault="00582377" w:rsidP="00E95A74">
            <w:pPr>
              <w:tabs>
                <w:tab w:val="left" w:pos="567"/>
              </w:tabs>
              <w:jc w:val="center"/>
              <w:rPr>
                <w:bCs/>
                <w:sz w:val="18"/>
                <w:szCs w:val="18"/>
              </w:rPr>
            </w:pPr>
            <w:r w:rsidRPr="00E95A74">
              <w:rPr>
                <w:bCs/>
                <w:sz w:val="18"/>
                <w:szCs w:val="18"/>
              </w:rPr>
              <w:t>10</w:t>
            </w:r>
          </w:p>
        </w:tc>
        <w:tc>
          <w:tcPr>
            <w:tcW w:w="1245" w:type="dxa"/>
            <w:noWrap/>
            <w:vAlign w:val="center"/>
            <w:hideMark/>
          </w:tcPr>
          <w:p w14:paraId="1C5D6DE4" w14:textId="77777777" w:rsidR="00582377" w:rsidRPr="00582377" w:rsidRDefault="00582377" w:rsidP="00E95A74">
            <w:pPr>
              <w:tabs>
                <w:tab w:val="left" w:pos="567"/>
              </w:tabs>
              <w:rPr>
                <w:bCs/>
                <w:sz w:val="16"/>
                <w:szCs w:val="18"/>
              </w:rPr>
            </w:pPr>
            <w:r w:rsidRPr="00582377">
              <w:rPr>
                <w:bCs/>
                <w:sz w:val="16"/>
                <w:szCs w:val="18"/>
              </w:rPr>
              <w:t>10200-Eakate sotsiaalhoolekandeasutused</w:t>
            </w:r>
          </w:p>
        </w:tc>
        <w:tc>
          <w:tcPr>
            <w:tcW w:w="1597" w:type="dxa"/>
            <w:noWrap/>
            <w:vAlign w:val="center"/>
            <w:hideMark/>
          </w:tcPr>
          <w:p w14:paraId="474D8325" w14:textId="77777777" w:rsidR="00582377" w:rsidRPr="00582377" w:rsidRDefault="00582377" w:rsidP="00E95A74">
            <w:pPr>
              <w:tabs>
                <w:tab w:val="left" w:pos="567"/>
              </w:tabs>
              <w:rPr>
                <w:sz w:val="16"/>
                <w:szCs w:val="18"/>
              </w:rPr>
            </w:pPr>
            <w:r w:rsidRPr="00582377">
              <w:rPr>
                <w:sz w:val="16"/>
                <w:szCs w:val="18"/>
              </w:rPr>
              <w:t>Sotsiaalameti juhataja</w:t>
            </w:r>
          </w:p>
        </w:tc>
        <w:tc>
          <w:tcPr>
            <w:tcW w:w="1086" w:type="dxa"/>
            <w:noWrap/>
            <w:vAlign w:val="center"/>
            <w:hideMark/>
          </w:tcPr>
          <w:p w14:paraId="03ACF414" w14:textId="77777777" w:rsidR="00582377" w:rsidRPr="00582377" w:rsidRDefault="00582377" w:rsidP="00E95A74">
            <w:pPr>
              <w:tabs>
                <w:tab w:val="left" w:pos="567"/>
              </w:tabs>
              <w:rPr>
                <w:bCs/>
                <w:sz w:val="16"/>
                <w:szCs w:val="18"/>
              </w:rPr>
            </w:pPr>
            <w:r w:rsidRPr="00582377">
              <w:rPr>
                <w:bCs/>
                <w:sz w:val="16"/>
                <w:szCs w:val="18"/>
              </w:rPr>
              <w:t>41-Sotsiaaltoetused ja preemiad</w:t>
            </w:r>
          </w:p>
        </w:tc>
        <w:tc>
          <w:tcPr>
            <w:tcW w:w="757" w:type="dxa"/>
            <w:noWrap/>
            <w:vAlign w:val="center"/>
            <w:hideMark/>
          </w:tcPr>
          <w:p w14:paraId="1D1C65F4" w14:textId="77777777" w:rsidR="00582377" w:rsidRPr="00E95A74" w:rsidRDefault="00582377" w:rsidP="00E95A74">
            <w:pPr>
              <w:tabs>
                <w:tab w:val="left" w:pos="567"/>
              </w:tabs>
              <w:rPr>
                <w:sz w:val="18"/>
                <w:szCs w:val="18"/>
              </w:rPr>
            </w:pPr>
            <w:r w:rsidRPr="00E95A74">
              <w:rPr>
                <w:sz w:val="18"/>
                <w:szCs w:val="18"/>
              </w:rPr>
              <w:t>4138</w:t>
            </w:r>
          </w:p>
        </w:tc>
        <w:tc>
          <w:tcPr>
            <w:tcW w:w="1842" w:type="dxa"/>
            <w:noWrap/>
            <w:vAlign w:val="center"/>
            <w:hideMark/>
          </w:tcPr>
          <w:p w14:paraId="65800E71" w14:textId="77777777" w:rsidR="00582377" w:rsidRPr="00E95A74" w:rsidRDefault="00582377" w:rsidP="00E95A74">
            <w:pPr>
              <w:tabs>
                <w:tab w:val="left" w:pos="567"/>
              </w:tabs>
              <w:rPr>
                <w:bCs/>
                <w:sz w:val="18"/>
                <w:szCs w:val="18"/>
              </w:rPr>
            </w:pPr>
            <w:r w:rsidRPr="00E95A74">
              <w:rPr>
                <w:bCs/>
                <w:sz w:val="18"/>
                <w:szCs w:val="18"/>
              </w:rPr>
              <w:t xml:space="preserve">Tasuline hooldus- toetus eraisikutele </w:t>
            </w:r>
          </w:p>
        </w:tc>
        <w:tc>
          <w:tcPr>
            <w:tcW w:w="851" w:type="dxa"/>
            <w:noWrap/>
            <w:vAlign w:val="center"/>
            <w:hideMark/>
          </w:tcPr>
          <w:p w14:paraId="7CB6E5DB" w14:textId="77777777" w:rsidR="00582377" w:rsidRPr="0042722B" w:rsidRDefault="00582377" w:rsidP="00E95A74">
            <w:pPr>
              <w:tabs>
                <w:tab w:val="left" w:pos="567"/>
              </w:tabs>
              <w:rPr>
                <w:sz w:val="16"/>
                <w:szCs w:val="16"/>
              </w:rPr>
            </w:pPr>
            <w:r w:rsidRPr="0042722B">
              <w:rPr>
                <w:sz w:val="16"/>
                <w:szCs w:val="16"/>
              </w:rPr>
              <w:t>KU651</w:t>
            </w:r>
          </w:p>
        </w:tc>
        <w:tc>
          <w:tcPr>
            <w:tcW w:w="1196" w:type="dxa"/>
            <w:noWrap/>
            <w:vAlign w:val="center"/>
            <w:hideMark/>
          </w:tcPr>
          <w:p w14:paraId="13A859CD" w14:textId="7DC241CD" w:rsidR="00582377" w:rsidRPr="00E95A74" w:rsidRDefault="00582377" w:rsidP="00E95A74">
            <w:pPr>
              <w:tabs>
                <w:tab w:val="left" w:pos="567"/>
              </w:tabs>
              <w:rPr>
                <w:sz w:val="18"/>
                <w:szCs w:val="18"/>
              </w:rPr>
            </w:pPr>
          </w:p>
        </w:tc>
        <w:tc>
          <w:tcPr>
            <w:tcW w:w="2361" w:type="dxa"/>
            <w:noWrap/>
            <w:vAlign w:val="center"/>
            <w:hideMark/>
          </w:tcPr>
          <w:p w14:paraId="3C89B8C8" w14:textId="77777777" w:rsidR="00582377" w:rsidRPr="00E95A74" w:rsidRDefault="00582377" w:rsidP="00E95A74">
            <w:pPr>
              <w:tabs>
                <w:tab w:val="left" w:pos="567"/>
              </w:tabs>
              <w:rPr>
                <w:sz w:val="18"/>
                <w:szCs w:val="18"/>
              </w:rPr>
            </w:pPr>
            <w:r w:rsidRPr="00E95A74">
              <w:rPr>
                <w:sz w:val="18"/>
                <w:szCs w:val="18"/>
              </w:rPr>
              <w:t>Kululiigilt ümbertõstmine</w:t>
            </w:r>
          </w:p>
        </w:tc>
        <w:tc>
          <w:tcPr>
            <w:tcW w:w="980" w:type="dxa"/>
            <w:noWrap/>
            <w:vAlign w:val="center"/>
            <w:hideMark/>
          </w:tcPr>
          <w:p w14:paraId="0A82AA0D" w14:textId="77777777" w:rsidR="00582377" w:rsidRPr="00E95A74" w:rsidRDefault="00582377" w:rsidP="00E95A74">
            <w:pPr>
              <w:tabs>
                <w:tab w:val="left" w:pos="567"/>
              </w:tabs>
              <w:jc w:val="right"/>
              <w:rPr>
                <w:sz w:val="18"/>
                <w:szCs w:val="18"/>
              </w:rPr>
            </w:pPr>
            <w:r w:rsidRPr="00E95A74">
              <w:rPr>
                <w:sz w:val="18"/>
                <w:szCs w:val="18"/>
              </w:rPr>
              <w:t>500 339</w:t>
            </w:r>
          </w:p>
        </w:tc>
        <w:tc>
          <w:tcPr>
            <w:tcW w:w="851" w:type="dxa"/>
            <w:shd w:val="clear" w:color="auto" w:fill="FFF2CC" w:themeFill="accent4" w:themeFillTint="33"/>
            <w:noWrap/>
            <w:vAlign w:val="center"/>
            <w:hideMark/>
          </w:tcPr>
          <w:p w14:paraId="51C25C95" w14:textId="77777777" w:rsidR="00582377" w:rsidRPr="00EA5393" w:rsidRDefault="00582377" w:rsidP="00E95A74">
            <w:pPr>
              <w:tabs>
                <w:tab w:val="left" w:pos="567"/>
              </w:tabs>
              <w:jc w:val="right"/>
              <w:rPr>
                <w:b/>
                <w:sz w:val="18"/>
                <w:szCs w:val="18"/>
              </w:rPr>
            </w:pPr>
            <w:r w:rsidRPr="00EA5393">
              <w:rPr>
                <w:b/>
                <w:sz w:val="18"/>
                <w:szCs w:val="18"/>
              </w:rPr>
              <w:t>-5 107</w:t>
            </w:r>
          </w:p>
        </w:tc>
        <w:tc>
          <w:tcPr>
            <w:tcW w:w="708" w:type="dxa"/>
            <w:shd w:val="clear" w:color="auto" w:fill="FFF2CC" w:themeFill="accent4" w:themeFillTint="33"/>
            <w:noWrap/>
            <w:vAlign w:val="center"/>
            <w:hideMark/>
          </w:tcPr>
          <w:p w14:paraId="2866B23F"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06D0E6DE"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17358D2C" w14:textId="77777777" w:rsidR="00582377" w:rsidRPr="00E95A74" w:rsidRDefault="00582377" w:rsidP="00E95A74">
            <w:pPr>
              <w:tabs>
                <w:tab w:val="left" w:pos="567"/>
              </w:tabs>
              <w:jc w:val="right"/>
              <w:rPr>
                <w:sz w:val="18"/>
                <w:szCs w:val="18"/>
              </w:rPr>
            </w:pPr>
            <w:r w:rsidRPr="00E95A74">
              <w:rPr>
                <w:sz w:val="18"/>
                <w:szCs w:val="18"/>
              </w:rPr>
              <w:t>495 232</w:t>
            </w:r>
          </w:p>
        </w:tc>
      </w:tr>
      <w:tr w:rsidR="00582377" w:rsidRPr="00E95A74" w14:paraId="68536409" w14:textId="77777777" w:rsidTr="0042722B">
        <w:trPr>
          <w:cantSplit/>
          <w:trHeight w:val="255"/>
        </w:trPr>
        <w:tc>
          <w:tcPr>
            <w:tcW w:w="421" w:type="dxa"/>
            <w:noWrap/>
            <w:vAlign w:val="center"/>
            <w:hideMark/>
          </w:tcPr>
          <w:p w14:paraId="429B5DB9" w14:textId="77777777" w:rsidR="00582377" w:rsidRPr="00E95A74" w:rsidRDefault="00582377" w:rsidP="00E95A74">
            <w:pPr>
              <w:tabs>
                <w:tab w:val="left" w:pos="567"/>
              </w:tabs>
              <w:jc w:val="center"/>
              <w:rPr>
                <w:bCs/>
                <w:sz w:val="18"/>
                <w:szCs w:val="18"/>
              </w:rPr>
            </w:pPr>
            <w:r w:rsidRPr="00E95A74">
              <w:rPr>
                <w:bCs/>
                <w:sz w:val="18"/>
                <w:szCs w:val="18"/>
              </w:rPr>
              <w:t>10</w:t>
            </w:r>
          </w:p>
        </w:tc>
        <w:tc>
          <w:tcPr>
            <w:tcW w:w="1245" w:type="dxa"/>
            <w:noWrap/>
            <w:vAlign w:val="center"/>
            <w:hideMark/>
          </w:tcPr>
          <w:p w14:paraId="5D674D5C" w14:textId="77777777" w:rsidR="00582377" w:rsidRPr="00582377" w:rsidRDefault="00582377" w:rsidP="00E95A74">
            <w:pPr>
              <w:tabs>
                <w:tab w:val="left" w:pos="567"/>
              </w:tabs>
              <w:rPr>
                <w:bCs/>
                <w:sz w:val="16"/>
                <w:szCs w:val="18"/>
              </w:rPr>
            </w:pPr>
            <w:r w:rsidRPr="00582377">
              <w:rPr>
                <w:bCs/>
                <w:sz w:val="16"/>
                <w:szCs w:val="18"/>
              </w:rPr>
              <w:t>10200-Eakate sotsiaalhoolekandeasutused</w:t>
            </w:r>
          </w:p>
        </w:tc>
        <w:tc>
          <w:tcPr>
            <w:tcW w:w="1597" w:type="dxa"/>
            <w:noWrap/>
            <w:vAlign w:val="center"/>
            <w:hideMark/>
          </w:tcPr>
          <w:p w14:paraId="5F0FA361" w14:textId="77777777" w:rsidR="00582377" w:rsidRPr="00582377" w:rsidRDefault="00582377" w:rsidP="00E95A74">
            <w:pPr>
              <w:tabs>
                <w:tab w:val="left" w:pos="567"/>
              </w:tabs>
              <w:rPr>
                <w:sz w:val="16"/>
                <w:szCs w:val="18"/>
              </w:rPr>
            </w:pPr>
            <w:r w:rsidRPr="00582377">
              <w:rPr>
                <w:sz w:val="16"/>
                <w:szCs w:val="18"/>
              </w:rPr>
              <w:t>Sotsiaalameti juhataja</w:t>
            </w:r>
          </w:p>
        </w:tc>
        <w:tc>
          <w:tcPr>
            <w:tcW w:w="1086" w:type="dxa"/>
            <w:noWrap/>
            <w:vAlign w:val="center"/>
            <w:hideMark/>
          </w:tcPr>
          <w:p w14:paraId="75FB9BB9"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50920017" w14:textId="77777777" w:rsidR="00582377" w:rsidRPr="00E95A74" w:rsidRDefault="00582377" w:rsidP="00E95A74">
            <w:pPr>
              <w:tabs>
                <w:tab w:val="left" w:pos="567"/>
              </w:tabs>
              <w:rPr>
                <w:sz w:val="18"/>
                <w:szCs w:val="18"/>
              </w:rPr>
            </w:pPr>
            <w:r w:rsidRPr="00E95A74">
              <w:rPr>
                <w:sz w:val="18"/>
                <w:szCs w:val="18"/>
              </w:rPr>
              <w:t>5526</w:t>
            </w:r>
          </w:p>
        </w:tc>
        <w:tc>
          <w:tcPr>
            <w:tcW w:w="1842" w:type="dxa"/>
            <w:noWrap/>
            <w:vAlign w:val="center"/>
            <w:hideMark/>
          </w:tcPr>
          <w:p w14:paraId="0C1A642D" w14:textId="77777777" w:rsidR="00582377" w:rsidRPr="00E95A74" w:rsidRDefault="00582377" w:rsidP="00E95A74">
            <w:pPr>
              <w:tabs>
                <w:tab w:val="left" w:pos="567"/>
              </w:tabs>
              <w:rPr>
                <w:bCs/>
                <w:sz w:val="18"/>
                <w:szCs w:val="18"/>
              </w:rPr>
            </w:pPr>
            <w:r w:rsidRPr="00E95A74">
              <w:rPr>
                <w:bCs/>
                <w:sz w:val="18"/>
                <w:szCs w:val="18"/>
              </w:rPr>
              <w:t>Tasuline hooldus</w:t>
            </w:r>
          </w:p>
        </w:tc>
        <w:tc>
          <w:tcPr>
            <w:tcW w:w="851" w:type="dxa"/>
            <w:noWrap/>
            <w:vAlign w:val="center"/>
            <w:hideMark/>
          </w:tcPr>
          <w:p w14:paraId="6B81C273" w14:textId="77777777" w:rsidR="00582377" w:rsidRPr="0042722B" w:rsidRDefault="00582377" w:rsidP="00E95A74">
            <w:pPr>
              <w:tabs>
                <w:tab w:val="left" w:pos="567"/>
              </w:tabs>
              <w:rPr>
                <w:sz w:val="16"/>
                <w:szCs w:val="16"/>
              </w:rPr>
            </w:pPr>
            <w:r w:rsidRPr="0042722B">
              <w:rPr>
                <w:sz w:val="16"/>
                <w:szCs w:val="16"/>
              </w:rPr>
              <w:t>KU651</w:t>
            </w:r>
          </w:p>
        </w:tc>
        <w:tc>
          <w:tcPr>
            <w:tcW w:w="1196" w:type="dxa"/>
            <w:noWrap/>
            <w:vAlign w:val="center"/>
            <w:hideMark/>
          </w:tcPr>
          <w:p w14:paraId="62D20989" w14:textId="2063633D" w:rsidR="00582377" w:rsidRPr="00E95A74" w:rsidRDefault="00582377" w:rsidP="00E95A74">
            <w:pPr>
              <w:tabs>
                <w:tab w:val="left" w:pos="567"/>
              </w:tabs>
              <w:rPr>
                <w:sz w:val="18"/>
                <w:szCs w:val="18"/>
              </w:rPr>
            </w:pPr>
          </w:p>
        </w:tc>
        <w:tc>
          <w:tcPr>
            <w:tcW w:w="2361" w:type="dxa"/>
            <w:noWrap/>
            <w:vAlign w:val="center"/>
            <w:hideMark/>
          </w:tcPr>
          <w:p w14:paraId="2EC4B78B" w14:textId="77777777" w:rsidR="00582377" w:rsidRPr="00E95A74" w:rsidRDefault="00582377" w:rsidP="00E95A74">
            <w:pPr>
              <w:tabs>
                <w:tab w:val="left" w:pos="567"/>
              </w:tabs>
              <w:rPr>
                <w:sz w:val="18"/>
                <w:szCs w:val="18"/>
              </w:rPr>
            </w:pPr>
            <w:r w:rsidRPr="00E95A74">
              <w:rPr>
                <w:sz w:val="18"/>
                <w:szCs w:val="18"/>
              </w:rPr>
              <w:t>Kululiigilt ümbertõstmine</w:t>
            </w:r>
          </w:p>
        </w:tc>
        <w:tc>
          <w:tcPr>
            <w:tcW w:w="980" w:type="dxa"/>
            <w:noWrap/>
            <w:vAlign w:val="center"/>
            <w:hideMark/>
          </w:tcPr>
          <w:p w14:paraId="4BC2231E"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71CA04A5" w14:textId="77777777" w:rsidR="00582377" w:rsidRPr="00EA5393" w:rsidRDefault="00582377" w:rsidP="00E95A74">
            <w:pPr>
              <w:tabs>
                <w:tab w:val="left" w:pos="567"/>
              </w:tabs>
              <w:jc w:val="right"/>
              <w:rPr>
                <w:b/>
                <w:sz w:val="18"/>
                <w:szCs w:val="18"/>
              </w:rPr>
            </w:pPr>
            <w:r w:rsidRPr="00EA5393">
              <w:rPr>
                <w:b/>
                <w:sz w:val="18"/>
                <w:szCs w:val="18"/>
              </w:rPr>
              <w:t>2 244</w:t>
            </w:r>
          </w:p>
        </w:tc>
        <w:tc>
          <w:tcPr>
            <w:tcW w:w="708" w:type="dxa"/>
            <w:shd w:val="clear" w:color="auto" w:fill="FFF2CC" w:themeFill="accent4" w:themeFillTint="33"/>
            <w:noWrap/>
            <w:vAlign w:val="center"/>
            <w:hideMark/>
          </w:tcPr>
          <w:p w14:paraId="6E212A78"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0967399B"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58199419" w14:textId="77777777" w:rsidR="00582377" w:rsidRPr="00E95A74" w:rsidRDefault="00582377" w:rsidP="00E95A74">
            <w:pPr>
              <w:tabs>
                <w:tab w:val="left" w:pos="567"/>
              </w:tabs>
              <w:jc w:val="right"/>
              <w:rPr>
                <w:sz w:val="18"/>
                <w:szCs w:val="18"/>
              </w:rPr>
            </w:pPr>
            <w:r w:rsidRPr="00E95A74">
              <w:rPr>
                <w:sz w:val="18"/>
                <w:szCs w:val="18"/>
              </w:rPr>
              <w:t>2 244</w:t>
            </w:r>
          </w:p>
        </w:tc>
      </w:tr>
      <w:tr w:rsidR="00582377" w:rsidRPr="00E95A74" w14:paraId="59D31DED" w14:textId="77777777" w:rsidTr="0042722B">
        <w:trPr>
          <w:cantSplit/>
          <w:trHeight w:val="255"/>
        </w:trPr>
        <w:tc>
          <w:tcPr>
            <w:tcW w:w="421" w:type="dxa"/>
            <w:noWrap/>
            <w:vAlign w:val="center"/>
            <w:hideMark/>
          </w:tcPr>
          <w:p w14:paraId="6231AF1E" w14:textId="77777777" w:rsidR="00582377" w:rsidRPr="00E95A74" w:rsidRDefault="00582377" w:rsidP="00E95A74">
            <w:pPr>
              <w:tabs>
                <w:tab w:val="left" w:pos="567"/>
              </w:tabs>
              <w:jc w:val="center"/>
              <w:rPr>
                <w:bCs/>
                <w:sz w:val="18"/>
                <w:szCs w:val="18"/>
              </w:rPr>
            </w:pPr>
            <w:r w:rsidRPr="00E95A74">
              <w:rPr>
                <w:bCs/>
                <w:sz w:val="18"/>
                <w:szCs w:val="18"/>
              </w:rPr>
              <w:t>10</w:t>
            </w:r>
          </w:p>
        </w:tc>
        <w:tc>
          <w:tcPr>
            <w:tcW w:w="1245" w:type="dxa"/>
            <w:noWrap/>
            <w:vAlign w:val="center"/>
            <w:hideMark/>
          </w:tcPr>
          <w:p w14:paraId="271809C9" w14:textId="77777777" w:rsidR="00582377" w:rsidRPr="00582377" w:rsidRDefault="00582377" w:rsidP="00E95A74">
            <w:pPr>
              <w:tabs>
                <w:tab w:val="left" w:pos="567"/>
              </w:tabs>
              <w:rPr>
                <w:bCs/>
                <w:sz w:val="16"/>
                <w:szCs w:val="18"/>
              </w:rPr>
            </w:pPr>
            <w:r w:rsidRPr="00582377">
              <w:rPr>
                <w:bCs/>
                <w:sz w:val="16"/>
                <w:szCs w:val="18"/>
              </w:rPr>
              <w:t>10200-Eakate sotsiaalhoolekandeasutused</w:t>
            </w:r>
          </w:p>
        </w:tc>
        <w:tc>
          <w:tcPr>
            <w:tcW w:w="1597" w:type="dxa"/>
            <w:noWrap/>
            <w:vAlign w:val="center"/>
            <w:hideMark/>
          </w:tcPr>
          <w:p w14:paraId="603C2F78" w14:textId="77777777" w:rsidR="00582377" w:rsidRPr="00582377" w:rsidRDefault="00582377" w:rsidP="00E95A74">
            <w:pPr>
              <w:tabs>
                <w:tab w:val="left" w:pos="567"/>
              </w:tabs>
              <w:rPr>
                <w:sz w:val="16"/>
                <w:szCs w:val="18"/>
              </w:rPr>
            </w:pPr>
            <w:r w:rsidRPr="00582377">
              <w:rPr>
                <w:sz w:val="16"/>
                <w:szCs w:val="18"/>
              </w:rPr>
              <w:t>Sotsiaalameti juhataja</w:t>
            </w:r>
          </w:p>
        </w:tc>
        <w:tc>
          <w:tcPr>
            <w:tcW w:w="1086" w:type="dxa"/>
            <w:noWrap/>
            <w:vAlign w:val="center"/>
            <w:hideMark/>
          </w:tcPr>
          <w:p w14:paraId="7FF60B6C"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1D211F9A" w14:textId="77777777" w:rsidR="00582377" w:rsidRPr="00E95A74" w:rsidRDefault="00582377" w:rsidP="00E95A74">
            <w:pPr>
              <w:tabs>
                <w:tab w:val="left" w:pos="567"/>
              </w:tabs>
              <w:rPr>
                <w:sz w:val="18"/>
                <w:szCs w:val="18"/>
              </w:rPr>
            </w:pPr>
            <w:r w:rsidRPr="00E95A74">
              <w:rPr>
                <w:sz w:val="18"/>
                <w:szCs w:val="18"/>
              </w:rPr>
              <w:t>5526</w:t>
            </w:r>
          </w:p>
        </w:tc>
        <w:tc>
          <w:tcPr>
            <w:tcW w:w="1842" w:type="dxa"/>
            <w:noWrap/>
            <w:vAlign w:val="center"/>
            <w:hideMark/>
          </w:tcPr>
          <w:p w14:paraId="1AC62A0B" w14:textId="77777777" w:rsidR="00582377" w:rsidRPr="00E95A74" w:rsidRDefault="00582377" w:rsidP="00E95A74">
            <w:pPr>
              <w:tabs>
                <w:tab w:val="left" w:pos="567"/>
              </w:tabs>
              <w:rPr>
                <w:bCs/>
                <w:sz w:val="18"/>
                <w:szCs w:val="18"/>
              </w:rPr>
            </w:pPr>
            <w:r w:rsidRPr="00E95A74">
              <w:rPr>
                <w:bCs/>
                <w:sz w:val="18"/>
                <w:szCs w:val="18"/>
              </w:rPr>
              <w:t>Tasuline hooldus SA Viljandimaa Hoolekandekeskuses</w:t>
            </w:r>
          </w:p>
        </w:tc>
        <w:tc>
          <w:tcPr>
            <w:tcW w:w="851" w:type="dxa"/>
            <w:noWrap/>
            <w:vAlign w:val="center"/>
            <w:hideMark/>
          </w:tcPr>
          <w:p w14:paraId="3F47AC55" w14:textId="77777777" w:rsidR="00582377" w:rsidRPr="0042722B" w:rsidRDefault="00582377" w:rsidP="00E95A74">
            <w:pPr>
              <w:tabs>
                <w:tab w:val="left" w:pos="567"/>
              </w:tabs>
              <w:rPr>
                <w:sz w:val="16"/>
                <w:szCs w:val="16"/>
              </w:rPr>
            </w:pPr>
            <w:r w:rsidRPr="0042722B">
              <w:rPr>
                <w:sz w:val="16"/>
                <w:szCs w:val="16"/>
              </w:rPr>
              <w:t>KU652</w:t>
            </w:r>
          </w:p>
        </w:tc>
        <w:tc>
          <w:tcPr>
            <w:tcW w:w="1196" w:type="dxa"/>
            <w:noWrap/>
            <w:vAlign w:val="center"/>
            <w:hideMark/>
          </w:tcPr>
          <w:p w14:paraId="2B000547" w14:textId="1FE2E81D" w:rsidR="00582377" w:rsidRPr="00E95A74" w:rsidRDefault="00582377" w:rsidP="00E95A74">
            <w:pPr>
              <w:tabs>
                <w:tab w:val="left" w:pos="567"/>
              </w:tabs>
              <w:rPr>
                <w:sz w:val="18"/>
                <w:szCs w:val="18"/>
              </w:rPr>
            </w:pPr>
          </w:p>
        </w:tc>
        <w:tc>
          <w:tcPr>
            <w:tcW w:w="2361" w:type="dxa"/>
            <w:noWrap/>
            <w:vAlign w:val="center"/>
            <w:hideMark/>
          </w:tcPr>
          <w:p w14:paraId="3AD74A96" w14:textId="77777777" w:rsidR="00582377" w:rsidRPr="00E95A74" w:rsidRDefault="00582377" w:rsidP="00E95A74">
            <w:pPr>
              <w:tabs>
                <w:tab w:val="left" w:pos="567"/>
              </w:tabs>
              <w:rPr>
                <w:sz w:val="18"/>
                <w:szCs w:val="18"/>
              </w:rPr>
            </w:pPr>
            <w:r w:rsidRPr="00E95A74">
              <w:rPr>
                <w:sz w:val="18"/>
                <w:szCs w:val="18"/>
              </w:rPr>
              <w:t>Kululiigilt ümbertõstmine</w:t>
            </w:r>
          </w:p>
        </w:tc>
        <w:tc>
          <w:tcPr>
            <w:tcW w:w="980" w:type="dxa"/>
            <w:noWrap/>
            <w:vAlign w:val="center"/>
            <w:hideMark/>
          </w:tcPr>
          <w:p w14:paraId="70553581"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0FF28DFA" w14:textId="77777777" w:rsidR="00582377" w:rsidRPr="00EA5393" w:rsidRDefault="00582377" w:rsidP="00E95A74">
            <w:pPr>
              <w:tabs>
                <w:tab w:val="left" w:pos="567"/>
              </w:tabs>
              <w:jc w:val="right"/>
              <w:rPr>
                <w:b/>
                <w:sz w:val="18"/>
                <w:szCs w:val="18"/>
              </w:rPr>
            </w:pPr>
            <w:r w:rsidRPr="00EA5393">
              <w:rPr>
                <w:b/>
                <w:sz w:val="18"/>
                <w:szCs w:val="18"/>
              </w:rPr>
              <w:t>2 863</w:t>
            </w:r>
          </w:p>
        </w:tc>
        <w:tc>
          <w:tcPr>
            <w:tcW w:w="708" w:type="dxa"/>
            <w:shd w:val="clear" w:color="auto" w:fill="FFF2CC" w:themeFill="accent4" w:themeFillTint="33"/>
            <w:noWrap/>
            <w:vAlign w:val="center"/>
            <w:hideMark/>
          </w:tcPr>
          <w:p w14:paraId="673D69E3"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3A1420E7" w14:textId="77777777" w:rsidR="00582377" w:rsidRPr="00EA5393" w:rsidRDefault="00582377" w:rsidP="00E95A74">
            <w:pPr>
              <w:tabs>
                <w:tab w:val="left" w:pos="567"/>
              </w:tabs>
              <w:jc w:val="right"/>
              <w:rPr>
                <w:b/>
                <w:sz w:val="18"/>
                <w:szCs w:val="18"/>
              </w:rPr>
            </w:pPr>
            <w:r w:rsidRPr="00EA5393">
              <w:rPr>
                <w:b/>
                <w:sz w:val="18"/>
                <w:szCs w:val="18"/>
              </w:rPr>
              <w:t>0</w:t>
            </w:r>
          </w:p>
        </w:tc>
        <w:tc>
          <w:tcPr>
            <w:tcW w:w="993" w:type="dxa"/>
            <w:noWrap/>
            <w:vAlign w:val="center"/>
            <w:hideMark/>
          </w:tcPr>
          <w:p w14:paraId="313F05ED" w14:textId="77777777" w:rsidR="00582377" w:rsidRPr="00E95A74" w:rsidRDefault="00582377" w:rsidP="00E95A74">
            <w:pPr>
              <w:tabs>
                <w:tab w:val="left" w:pos="567"/>
              </w:tabs>
              <w:jc w:val="right"/>
              <w:rPr>
                <w:sz w:val="18"/>
                <w:szCs w:val="18"/>
              </w:rPr>
            </w:pPr>
            <w:r w:rsidRPr="00E95A74">
              <w:rPr>
                <w:sz w:val="18"/>
                <w:szCs w:val="18"/>
              </w:rPr>
              <w:t>2 863</w:t>
            </w:r>
          </w:p>
        </w:tc>
      </w:tr>
      <w:tr w:rsidR="00582377" w:rsidRPr="00E95A74" w14:paraId="732DD6F8" w14:textId="77777777" w:rsidTr="0042722B">
        <w:trPr>
          <w:cantSplit/>
          <w:trHeight w:val="255"/>
        </w:trPr>
        <w:tc>
          <w:tcPr>
            <w:tcW w:w="421" w:type="dxa"/>
            <w:noWrap/>
            <w:vAlign w:val="center"/>
            <w:hideMark/>
          </w:tcPr>
          <w:p w14:paraId="132FFC38" w14:textId="77777777" w:rsidR="00582377" w:rsidRPr="00E95A74" w:rsidRDefault="00582377" w:rsidP="00E95A74">
            <w:pPr>
              <w:tabs>
                <w:tab w:val="left" w:pos="567"/>
              </w:tabs>
              <w:jc w:val="center"/>
              <w:rPr>
                <w:bCs/>
                <w:sz w:val="18"/>
                <w:szCs w:val="18"/>
              </w:rPr>
            </w:pPr>
            <w:r w:rsidRPr="00E95A74">
              <w:rPr>
                <w:bCs/>
                <w:sz w:val="18"/>
                <w:szCs w:val="18"/>
              </w:rPr>
              <w:t>10</w:t>
            </w:r>
          </w:p>
        </w:tc>
        <w:tc>
          <w:tcPr>
            <w:tcW w:w="1245" w:type="dxa"/>
            <w:noWrap/>
            <w:vAlign w:val="center"/>
            <w:hideMark/>
          </w:tcPr>
          <w:p w14:paraId="32EBB222" w14:textId="77777777" w:rsidR="00582377" w:rsidRPr="00582377" w:rsidRDefault="00582377" w:rsidP="00E95A74">
            <w:pPr>
              <w:tabs>
                <w:tab w:val="left" w:pos="567"/>
              </w:tabs>
              <w:rPr>
                <w:bCs/>
                <w:sz w:val="16"/>
                <w:szCs w:val="18"/>
              </w:rPr>
            </w:pPr>
            <w:r w:rsidRPr="00582377">
              <w:rPr>
                <w:bCs/>
                <w:sz w:val="16"/>
                <w:szCs w:val="18"/>
              </w:rPr>
              <w:t>10400-Asendus- ja järelhooldus</w:t>
            </w:r>
          </w:p>
        </w:tc>
        <w:tc>
          <w:tcPr>
            <w:tcW w:w="1597" w:type="dxa"/>
            <w:noWrap/>
            <w:vAlign w:val="center"/>
            <w:hideMark/>
          </w:tcPr>
          <w:p w14:paraId="171D8843" w14:textId="77777777" w:rsidR="00582377" w:rsidRPr="00582377" w:rsidRDefault="00582377" w:rsidP="00E95A74">
            <w:pPr>
              <w:tabs>
                <w:tab w:val="left" w:pos="567"/>
              </w:tabs>
              <w:rPr>
                <w:sz w:val="16"/>
                <w:szCs w:val="18"/>
              </w:rPr>
            </w:pPr>
            <w:r w:rsidRPr="00582377">
              <w:rPr>
                <w:sz w:val="16"/>
                <w:szCs w:val="18"/>
              </w:rPr>
              <w:t>Sotsiaalameti juhataja</w:t>
            </w:r>
          </w:p>
        </w:tc>
        <w:tc>
          <w:tcPr>
            <w:tcW w:w="1086" w:type="dxa"/>
            <w:noWrap/>
            <w:vAlign w:val="center"/>
            <w:hideMark/>
          </w:tcPr>
          <w:p w14:paraId="630137DF" w14:textId="77777777" w:rsidR="00582377" w:rsidRPr="00582377" w:rsidRDefault="00582377" w:rsidP="00E95A74">
            <w:pPr>
              <w:tabs>
                <w:tab w:val="left" w:pos="567"/>
              </w:tabs>
              <w:rPr>
                <w:bCs/>
                <w:sz w:val="16"/>
                <w:szCs w:val="18"/>
              </w:rPr>
            </w:pPr>
            <w:r w:rsidRPr="00582377">
              <w:rPr>
                <w:bCs/>
                <w:sz w:val="16"/>
                <w:szCs w:val="18"/>
              </w:rPr>
              <w:t>41-Sotsiaaltoetused ja preemiad</w:t>
            </w:r>
          </w:p>
        </w:tc>
        <w:tc>
          <w:tcPr>
            <w:tcW w:w="757" w:type="dxa"/>
            <w:noWrap/>
            <w:vAlign w:val="center"/>
            <w:hideMark/>
          </w:tcPr>
          <w:p w14:paraId="40C9556E" w14:textId="77777777" w:rsidR="00582377" w:rsidRPr="00E95A74" w:rsidRDefault="00582377" w:rsidP="00E95A74">
            <w:pPr>
              <w:tabs>
                <w:tab w:val="left" w:pos="567"/>
              </w:tabs>
              <w:rPr>
                <w:sz w:val="18"/>
                <w:szCs w:val="18"/>
              </w:rPr>
            </w:pPr>
            <w:r w:rsidRPr="00E95A74">
              <w:rPr>
                <w:sz w:val="18"/>
                <w:szCs w:val="18"/>
              </w:rPr>
              <w:t>4130</w:t>
            </w:r>
          </w:p>
        </w:tc>
        <w:tc>
          <w:tcPr>
            <w:tcW w:w="1842" w:type="dxa"/>
            <w:noWrap/>
            <w:vAlign w:val="center"/>
            <w:hideMark/>
          </w:tcPr>
          <w:p w14:paraId="06DF3AA0" w14:textId="77777777" w:rsidR="00582377" w:rsidRPr="00E95A74" w:rsidRDefault="00582377" w:rsidP="00E95A74">
            <w:pPr>
              <w:tabs>
                <w:tab w:val="left" w:pos="567"/>
              </w:tabs>
              <w:rPr>
                <w:bCs/>
                <w:sz w:val="18"/>
                <w:szCs w:val="18"/>
              </w:rPr>
            </w:pPr>
            <w:r w:rsidRPr="00E95A74">
              <w:rPr>
                <w:bCs/>
                <w:sz w:val="18"/>
                <w:szCs w:val="18"/>
              </w:rPr>
              <w:t>Asendushoolduse toetus</w:t>
            </w:r>
          </w:p>
        </w:tc>
        <w:tc>
          <w:tcPr>
            <w:tcW w:w="851" w:type="dxa"/>
            <w:noWrap/>
            <w:vAlign w:val="center"/>
            <w:hideMark/>
          </w:tcPr>
          <w:p w14:paraId="3CD8C18D" w14:textId="77777777" w:rsidR="00582377" w:rsidRPr="0042722B" w:rsidRDefault="00582377" w:rsidP="00E95A74">
            <w:pPr>
              <w:tabs>
                <w:tab w:val="left" w:pos="567"/>
              </w:tabs>
              <w:rPr>
                <w:sz w:val="16"/>
                <w:szCs w:val="16"/>
              </w:rPr>
            </w:pPr>
            <w:r w:rsidRPr="0042722B">
              <w:rPr>
                <w:sz w:val="16"/>
                <w:szCs w:val="16"/>
              </w:rPr>
              <w:t>KU66H</w:t>
            </w:r>
          </w:p>
        </w:tc>
        <w:tc>
          <w:tcPr>
            <w:tcW w:w="1196" w:type="dxa"/>
            <w:noWrap/>
            <w:vAlign w:val="center"/>
            <w:hideMark/>
          </w:tcPr>
          <w:p w14:paraId="4A846FF2" w14:textId="5EEF68EA" w:rsidR="00582377" w:rsidRPr="00E95A74" w:rsidRDefault="00582377" w:rsidP="00E95A74">
            <w:pPr>
              <w:tabs>
                <w:tab w:val="left" w:pos="567"/>
              </w:tabs>
              <w:rPr>
                <w:sz w:val="18"/>
                <w:szCs w:val="18"/>
              </w:rPr>
            </w:pPr>
          </w:p>
        </w:tc>
        <w:tc>
          <w:tcPr>
            <w:tcW w:w="2361" w:type="dxa"/>
            <w:noWrap/>
            <w:vAlign w:val="center"/>
            <w:hideMark/>
          </w:tcPr>
          <w:p w14:paraId="55C76EE1" w14:textId="044CCE60" w:rsidR="00582377" w:rsidRPr="00E95A74" w:rsidRDefault="00582377" w:rsidP="00E95A74">
            <w:pPr>
              <w:tabs>
                <w:tab w:val="left" w:pos="567"/>
              </w:tabs>
              <w:rPr>
                <w:sz w:val="18"/>
                <w:szCs w:val="18"/>
              </w:rPr>
            </w:pPr>
            <w:r w:rsidRPr="00E95A74">
              <w:rPr>
                <w:sz w:val="18"/>
                <w:szCs w:val="18"/>
              </w:rPr>
              <w:t xml:space="preserve">Toetusfondi lisavahendite jaotus 13 496 </w:t>
            </w:r>
            <w:r w:rsidR="004665CD">
              <w:rPr>
                <w:sz w:val="18"/>
                <w:szCs w:val="18"/>
              </w:rPr>
              <w:t>eurot</w:t>
            </w:r>
            <w:r w:rsidRPr="00E95A74">
              <w:rPr>
                <w:sz w:val="18"/>
                <w:szCs w:val="18"/>
              </w:rPr>
              <w:t xml:space="preserve">,  teistele kululiikidele  -135 143 </w:t>
            </w:r>
            <w:r w:rsidR="004665CD">
              <w:rPr>
                <w:sz w:val="18"/>
                <w:szCs w:val="18"/>
              </w:rPr>
              <w:t>eurot</w:t>
            </w:r>
            <w:r w:rsidRPr="00E95A74">
              <w:rPr>
                <w:sz w:val="18"/>
                <w:szCs w:val="18"/>
              </w:rPr>
              <w:t xml:space="preserve"> </w:t>
            </w:r>
          </w:p>
        </w:tc>
        <w:tc>
          <w:tcPr>
            <w:tcW w:w="980" w:type="dxa"/>
            <w:noWrap/>
            <w:vAlign w:val="center"/>
            <w:hideMark/>
          </w:tcPr>
          <w:p w14:paraId="5EF59104" w14:textId="77777777" w:rsidR="00582377" w:rsidRPr="00E95A74" w:rsidRDefault="00582377" w:rsidP="00E95A74">
            <w:pPr>
              <w:tabs>
                <w:tab w:val="left" w:pos="567"/>
              </w:tabs>
              <w:jc w:val="right"/>
              <w:rPr>
                <w:sz w:val="18"/>
                <w:szCs w:val="18"/>
              </w:rPr>
            </w:pPr>
            <w:r w:rsidRPr="00E95A74">
              <w:rPr>
                <w:sz w:val="18"/>
                <w:szCs w:val="18"/>
              </w:rPr>
              <w:t>143 783</w:t>
            </w:r>
          </w:p>
        </w:tc>
        <w:tc>
          <w:tcPr>
            <w:tcW w:w="851" w:type="dxa"/>
            <w:shd w:val="clear" w:color="auto" w:fill="FFF2CC" w:themeFill="accent4" w:themeFillTint="33"/>
            <w:noWrap/>
            <w:vAlign w:val="center"/>
            <w:hideMark/>
          </w:tcPr>
          <w:p w14:paraId="0DC93A25"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7BC8624C"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516FFB0A" w14:textId="77777777" w:rsidR="00582377" w:rsidRPr="00EA5393" w:rsidRDefault="00582377" w:rsidP="00E95A74">
            <w:pPr>
              <w:tabs>
                <w:tab w:val="left" w:pos="567"/>
              </w:tabs>
              <w:jc w:val="right"/>
              <w:rPr>
                <w:b/>
                <w:sz w:val="18"/>
                <w:szCs w:val="18"/>
              </w:rPr>
            </w:pPr>
            <w:r w:rsidRPr="00EA5393">
              <w:rPr>
                <w:b/>
                <w:sz w:val="18"/>
                <w:szCs w:val="18"/>
              </w:rPr>
              <w:t>-</w:t>
            </w:r>
            <w:r w:rsidRPr="0073168B">
              <w:rPr>
                <w:b/>
                <w:sz w:val="16"/>
                <w:szCs w:val="18"/>
              </w:rPr>
              <w:t>121 647</w:t>
            </w:r>
          </w:p>
        </w:tc>
        <w:tc>
          <w:tcPr>
            <w:tcW w:w="993" w:type="dxa"/>
            <w:noWrap/>
            <w:vAlign w:val="center"/>
            <w:hideMark/>
          </w:tcPr>
          <w:p w14:paraId="4FFE8B2B" w14:textId="77777777" w:rsidR="00582377" w:rsidRPr="00E95A74" w:rsidRDefault="00582377" w:rsidP="00E95A74">
            <w:pPr>
              <w:tabs>
                <w:tab w:val="left" w:pos="567"/>
              </w:tabs>
              <w:jc w:val="right"/>
              <w:rPr>
                <w:sz w:val="18"/>
                <w:szCs w:val="18"/>
              </w:rPr>
            </w:pPr>
            <w:r w:rsidRPr="00E95A74">
              <w:rPr>
                <w:sz w:val="18"/>
                <w:szCs w:val="18"/>
              </w:rPr>
              <w:t>22 136</w:t>
            </w:r>
          </w:p>
        </w:tc>
      </w:tr>
      <w:tr w:rsidR="00582377" w:rsidRPr="00E95A74" w14:paraId="5674C2DA" w14:textId="77777777" w:rsidTr="0042722B">
        <w:trPr>
          <w:cantSplit/>
          <w:trHeight w:val="255"/>
        </w:trPr>
        <w:tc>
          <w:tcPr>
            <w:tcW w:w="421" w:type="dxa"/>
            <w:noWrap/>
            <w:vAlign w:val="center"/>
            <w:hideMark/>
          </w:tcPr>
          <w:p w14:paraId="409CECF1" w14:textId="77777777" w:rsidR="00582377" w:rsidRPr="00E95A74" w:rsidRDefault="00582377" w:rsidP="00E95A74">
            <w:pPr>
              <w:tabs>
                <w:tab w:val="left" w:pos="567"/>
              </w:tabs>
              <w:jc w:val="center"/>
              <w:rPr>
                <w:bCs/>
                <w:sz w:val="18"/>
                <w:szCs w:val="18"/>
              </w:rPr>
            </w:pPr>
            <w:r w:rsidRPr="00E95A74">
              <w:rPr>
                <w:bCs/>
                <w:sz w:val="18"/>
                <w:szCs w:val="18"/>
              </w:rPr>
              <w:t>10</w:t>
            </w:r>
          </w:p>
        </w:tc>
        <w:tc>
          <w:tcPr>
            <w:tcW w:w="1245" w:type="dxa"/>
            <w:noWrap/>
            <w:vAlign w:val="center"/>
            <w:hideMark/>
          </w:tcPr>
          <w:p w14:paraId="5F3AB556" w14:textId="77777777" w:rsidR="00582377" w:rsidRPr="00582377" w:rsidRDefault="00582377" w:rsidP="00E95A74">
            <w:pPr>
              <w:tabs>
                <w:tab w:val="left" w:pos="567"/>
              </w:tabs>
              <w:rPr>
                <w:bCs/>
                <w:sz w:val="16"/>
                <w:szCs w:val="18"/>
              </w:rPr>
            </w:pPr>
            <w:r w:rsidRPr="00582377">
              <w:rPr>
                <w:bCs/>
                <w:sz w:val="16"/>
                <w:szCs w:val="18"/>
              </w:rPr>
              <w:t>10400-Asendus- ja järelhooldus</w:t>
            </w:r>
          </w:p>
        </w:tc>
        <w:tc>
          <w:tcPr>
            <w:tcW w:w="1597" w:type="dxa"/>
            <w:noWrap/>
            <w:vAlign w:val="center"/>
            <w:hideMark/>
          </w:tcPr>
          <w:p w14:paraId="6A4B91A3" w14:textId="77777777" w:rsidR="00582377" w:rsidRPr="00582377" w:rsidRDefault="00582377" w:rsidP="00E95A74">
            <w:pPr>
              <w:tabs>
                <w:tab w:val="left" w:pos="567"/>
              </w:tabs>
              <w:rPr>
                <w:sz w:val="16"/>
                <w:szCs w:val="18"/>
              </w:rPr>
            </w:pPr>
            <w:r w:rsidRPr="00582377">
              <w:rPr>
                <w:sz w:val="16"/>
                <w:szCs w:val="18"/>
              </w:rPr>
              <w:t>Sotsiaalameti juhataja</w:t>
            </w:r>
          </w:p>
        </w:tc>
        <w:tc>
          <w:tcPr>
            <w:tcW w:w="1086" w:type="dxa"/>
            <w:noWrap/>
            <w:vAlign w:val="center"/>
            <w:hideMark/>
          </w:tcPr>
          <w:p w14:paraId="701EFB8B" w14:textId="77777777" w:rsidR="00582377" w:rsidRPr="00582377" w:rsidRDefault="00582377" w:rsidP="00E95A74">
            <w:pPr>
              <w:tabs>
                <w:tab w:val="left" w:pos="567"/>
              </w:tabs>
              <w:rPr>
                <w:bCs/>
                <w:sz w:val="16"/>
                <w:szCs w:val="18"/>
              </w:rPr>
            </w:pPr>
            <w:r w:rsidRPr="00582377">
              <w:rPr>
                <w:bCs/>
                <w:sz w:val="16"/>
                <w:szCs w:val="18"/>
              </w:rPr>
              <w:t>41-Sotsiaaltoetused ja preemiad</w:t>
            </w:r>
          </w:p>
        </w:tc>
        <w:tc>
          <w:tcPr>
            <w:tcW w:w="757" w:type="dxa"/>
            <w:noWrap/>
            <w:vAlign w:val="center"/>
            <w:hideMark/>
          </w:tcPr>
          <w:p w14:paraId="6FA501D3" w14:textId="77777777" w:rsidR="00582377" w:rsidRPr="00E95A74" w:rsidRDefault="00582377" w:rsidP="00E95A74">
            <w:pPr>
              <w:tabs>
                <w:tab w:val="left" w:pos="567"/>
              </w:tabs>
              <w:rPr>
                <w:sz w:val="18"/>
                <w:szCs w:val="18"/>
              </w:rPr>
            </w:pPr>
            <w:r w:rsidRPr="00E95A74">
              <w:rPr>
                <w:sz w:val="18"/>
                <w:szCs w:val="18"/>
              </w:rPr>
              <w:t>4138</w:t>
            </w:r>
          </w:p>
        </w:tc>
        <w:tc>
          <w:tcPr>
            <w:tcW w:w="1842" w:type="dxa"/>
            <w:noWrap/>
            <w:vAlign w:val="center"/>
            <w:hideMark/>
          </w:tcPr>
          <w:p w14:paraId="2843DF15" w14:textId="402513CE" w:rsidR="00582377" w:rsidRPr="00E95A74" w:rsidRDefault="00582377" w:rsidP="00E95A74">
            <w:pPr>
              <w:tabs>
                <w:tab w:val="left" w:pos="567"/>
              </w:tabs>
              <w:rPr>
                <w:bCs/>
                <w:sz w:val="18"/>
                <w:szCs w:val="18"/>
              </w:rPr>
            </w:pPr>
            <w:r w:rsidRPr="00E95A74">
              <w:rPr>
                <w:bCs/>
                <w:sz w:val="18"/>
                <w:szCs w:val="18"/>
              </w:rPr>
              <w:t>Järelhooldus</w:t>
            </w:r>
            <w:r>
              <w:rPr>
                <w:bCs/>
                <w:sz w:val="18"/>
                <w:szCs w:val="18"/>
              </w:rPr>
              <w:t>-</w:t>
            </w:r>
            <w:r w:rsidRPr="00E95A74">
              <w:rPr>
                <w:bCs/>
                <w:sz w:val="18"/>
                <w:szCs w:val="18"/>
              </w:rPr>
              <w:t>teenus</w:t>
            </w:r>
          </w:p>
        </w:tc>
        <w:tc>
          <w:tcPr>
            <w:tcW w:w="851" w:type="dxa"/>
            <w:noWrap/>
            <w:vAlign w:val="center"/>
            <w:hideMark/>
          </w:tcPr>
          <w:p w14:paraId="4ED203F7" w14:textId="77777777" w:rsidR="00582377" w:rsidRPr="0042722B" w:rsidRDefault="00582377" w:rsidP="00E95A74">
            <w:pPr>
              <w:tabs>
                <w:tab w:val="left" w:pos="567"/>
              </w:tabs>
              <w:rPr>
                <w:sz w:val="16"/>
                <w:szCs w:val="16"/>
              </w:rPr>
            </w:pPr>
            <w:r w:rsidRPr="0042722B">
              <w:rPr>
                <w:sz w:val="16"/>
                <w:szCs w:val="16"/>
              </w:rPr>
              <w:t>KU66J</w:t>
            </w:r>
          </w:p>
        </w:tc>
        <w:tc>
          <w:tcPr>
            <w:tcW w:w="1196" w:type="dxa"/>
            <w:noWrap/>
            <w:vAlign w:val="center"/>
            <w:hideMark/>
          </w:tcPr>
          <w:p w14:paraId="11935AE9" w14:textId="2198C4AF" w:rsidR="00582377" w:rsidRPr="00E95A74" w:rsidRDefault="00582377" w:rsidP="00E95A74">
            <w:pPr>
              <w:tabs>
                <w:tab w:val="left" w:pos="567"/>
              </w:tabs>
              <w:rPr>
                <w:sz w:val="18"/>
                <w:szCs w:val="18"/>
              </w:rPr>
            </w:pPr>
          </w:p>
        </w:tc>
        <w:tc>
          <w:tcPr>
            <w:tcW w:w="2361" w:type="dxa"/>
            <w:noWrap/>
            <w:vAlign w:val="center"/>
            <w:hideMark/>
          </w:tcPr>
          <w:p w14:paraId="5D134BFF" w14:textId="77777777" w:rsidR="00582377" w:rsidRPr="00E95A74" w:rsidRDefault="00582377" w:rsidP="00E95A74">
            <w:pPr>
              <w:tabs>
                <w:tab w:val="left" w:pos="567"/>
              </w:tabs>
              <w:rPr>
                <w:sz w:val="18"/>
                <w:szCs w:val="18"/>
              </w:rPr>
            </w:pPr>
            <w:r w:rsidRPr="00E95A74">
              <w:rPr>
                <w:sz w:val="18"/>
                <w:szCs w:val="18"/>
              </w:rPr>
              <w:t>Kulurea täpsustamine</w:t>
            </w:r>
          </w:p>
        </w:tc>
        <w:tc>
          <w:tcPr>
            <w:tcW w:w="980" w:type="dxa"/>
            <w:noWrap/>
            <w:vAlign w:val="center"/>
            <w:hideMark/>
          </w:tcPr>
          <w:p w14:paraId="48576E0C"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5D25983A"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064DC90F"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7126EBB5" w14:textId="77777777" w:rsidR="00582377" w:rsidRPr="00EA5393" w:rsidRDefault="00582377" w:rsidP="00E95A74">
            <w:pPr>
              <w:tabs>
                <w:tab w:val="left" w:pos="567"/>
              </w:tabs>
              <w:jc w:val="right"/>
              <w:rPr>
                <w:b/>
                <w:sz w:val="18"/>
                <w:szCs w:val="18"/>
              </w:rPr>
            </w:pPr>
            <w:r w:rsidRPr="00EA5393">
              <w:rPr>
                <w:b/>
                <w:sz w:val="18"/>
                <w:szCs w:val="18"/>
              </w:rPr>
              <w:t>480</w:t>
            </w:r>
          </w:p>
        </w:tc>
        <w:tc>
          <w:tcPr>
            <w:tcW w:w="993" w:type="dxa"/>
            <w:noWrap/>
            <w:vAlign w:val="center"/>
            <w:hideMark/>
          </w:tcPr>
          <w:p w14:paraId="7D2D85D9" w14:textId="77777777" w:rsidR="00582377" w:rsidRPr="00E95A74" w:rsidRDefault="00582377" w:rsidP="00E95A74">
            <w:pPr>
              <w:tabs>
                <w:tab w:val="left" w:pos="567"/>
              </w:tabs>
              <w:jc w:val="right"/>
              <w:rPr>
                <w:sz w:val="18"/>
                <w:szCs w:val="18"/>
              </w:rPr>
            </w:pPr>
            <w:r w:rsidRPr="00E95A74">
              <w:rPr>
                <w:sz w:val="18"/>
                <w:szCs w:val="18"/>
              </w:rPr>
              <w:t>480</w:t>
            </w:r>
          </w:p>
        </w:tc>
      </w:tr>
      <w:tr w:rsidR="00582377" w:rsidRPr="00E95A74" w14:paraId="0E349A95" w14:textId="77777777" w:rsidTr="0042722B">
        <w:trPr>
          <w:cantSplit/>
          <w:trHeight w:val="255"/>
        </w:trPr>
        <w:tc>
          <w:tcPr>
            <w:tcW w:w="421" w:type="dxa"/>
            <w:noWrap/>
            <w:vAlign w:val="center"/>
            <w:hideMark/>
          </w:tcPr>
          <w:p w14:paraId="58640A1F" w14:textId="77777777" w:rsidR="00582377" w:rsidRPr="00E95A74" w:rsidRDefault="00582377" w:rsidP="00E95A74">
            <w:pPr>
              <w:tabs>
                <w:tab w:val="left" w:pos="567"/>
              </w:tabs>
              <w:jc w:val="center"/>
              <w:rPr>
                <w:bCs/>
                <w:sz w:val="18"/>
                <w:szCs w:val="18"/>
              </w:rPr>
            </w:pPr>
            <w:r w:rsidRPr="00E95A74">
              <w:rPr>
                <w:bCs/>
                <w:sz w:val="18"/>
                <w:szCs w:val="18"/>
              </w:rPr>
              <w:t>10</w:t>
            </w:r>
          </w:p>
        </w:tc>
        <w:tc>
          <w:tcPr>
            <w:tcW w:w="1245" w:type="dxa"/>
            <w:noWrap/>
            <w:vAlign w:val="center"/>
            <w:hideMark/>
          </w:tcPr>
          <w:p w14:paraId="10E53ACE" w14:textId="77777777" w:rsidR="00582377" w:rsidRPr="00582377" w:rsidRDefault="00582377" w:rsidP="00E95A74">
            <w:pPr>
              <w:tabs>
                <w:tab w:val="left" w:pos="567"/>
              </w:tabs>
              <w:rPr>
                <w:bCs/>
                <w:sz w:val="16"/>
                <w:szCs w:val="18"/>
              </w:rPr>
            </w:pPr>
            <w:r w:rsidRPr="00582377">
              <w:rPr>
                <w:bCs/>
                <w:sz w:val="16"/>
                <w:szCs w:val="18"/>
              </w:rPr>
              <w:t>10400-Asendus- ja järelhooldus</w:t>
            </w:r>
          </w:p>
        </w:tc>
        <w:tc>
          <w:tcPr>
            <w:tcW w:w="1597" w:type="dxa"/>
            <w:noWrap/>
            <w:vAlign w:val="center"/>
            <w:hideMark/>
          </w:tcPr>
          <w:p w14:paraId="450DA7C2" w14:textId="77777777" w:rsidR="00582377" w:rsidRPr="00582377" w:rsidRDefault="00582377" w:rsidP="00E95A74">
            <w:pPr>
              <w:tabs>
                <w:tab w:val="left" w:pos="567"/>
              </w:tabs>
              <w:rPr>
                <w:sz w:val="16"/>
                <w:szCs w:val="18"/>
              </w:rPr>
            </w:pPr>
            <w:r w:rsidRPr="00582377">
              <w:rPr>
                <w:sz w:val="16"/>
                <w:szCs w:val="18"/>
              </w:rPr>
              <w:t>Sotsiaalameti juhataja</w:t>
            </w:r>
          </w:p>
        </w:tc>
        <w:tc>
          <w:tcPr>
            <w:tcW w:w="1086" w:type="dxa"/>
            <w:noWrap/>
            <w:vAlign w:val="center"/>
            <w:hideMark/>
          </w:tcPr>
          <w:p w14:paraId="37E99CC9" w14:textId="77777777" w:rsidR="00582377" w:rsidRPr="00582377" w:rsidRDefault="00582377" w:rsidP="00E95A74">
            <w:pPr>
              <w:tabs>
                <w:tab w:val="left" w:pos="567"/>
              </w:tabs>
              <w:rPr>
                <w:bCs/>
                <w:sz w:val="16"/>
                <w:szCs w:val="18"/>
              </w:rPr>
            </w:pPr>
            <w:r w:rsidRPr="00582377">
              <w:rPr>
                <w:bCs/>
                <w:sz w:val="16"/>
                <w:szCs w:val="18"/>
              </w:rPr>
              <w:t>55-Majandamiskulud</w:t>
            </w:r>
          </w:p>
        </w:tc>
        <w:tc>
          <w:tcPr>
            <w:tcW w:w="757" w:type="dxa"/>
            <w:noWrap/>
            <w:vAlign w:val="center"/>
            <w:hideMark/>
          </w:tcPr>
          <w:p w14:paraId="1830A6A9" w14:textId="77777777" w:rsidR="00582377" w:rsidRPr="00E95A74" w:rsidRDefault="00582377" w:rsidP="00E95A74">
            <w:pPr>
              <w:tabs>
                <w:tab w:val="left" w:pos="567"/>
              </w:tabs>
              <w:rPr>
                <w:sz w:val="18"/>
                <w:szCs w:val="18"/>
              </w:rPr>
            </w:pPr>
            <w:r w:rsidRPr="00E95A74">
              <w:rPr>
                <w:sz w:val="18"/>
                <w:szCs w:val="18"/>
              </w:rPr>
              <w:t>5526</w:t>
            </w:r>
          </w:p>
        </w:tc>
        <w:tc>
          <w:tcPr>
            <w:tcW w:w="1842" w:type="dxa"/>
            <w:noWrap/>
            <w:vAlign w:val="center"/>
            <w:hideMark/>
          </w:tcPr>
          <w:p w14:paraId="1D765A7E" w14:textId="77777777" w:rsidR="00582377" w:rsidRPr="00E95A74" w:rsidRDefault="00582377" w:rsidP="00E95A74">
            <w:pPr>
              <w:tabs>
                <w:tab w:val="left" w:pos="567"/>
              </w:tabs>
              <w:rPr>
                <w:bCs/>
                <w:sz w:val="18"/>
                <w:szCs w:val="18"/>
              </w:rPr>
            </w:pPr>
            <w:r w:rsidRPr="00E95A74">
              <w:rPr>
                <w:bCs/>
                <w:sz w:val="18"/>
                <w:szCs w:val="18"/>
              </w:rPr>
              <w:t>Asendushoolduse toetus</w:t>
            </w:r>
          </w:p>
        </w:tc>
        <w:tc>
          <w:tcPr>
            <w:tcW w:w="851" w:type="dxa"/>
            <w:noWrap/>
            <w:vAlign w:val="center"/>
            <w:hideMark/>
          </w:tcPr>
          <w:p w14:paraId="607A56FC" w14:textId="77777777" w:rsidR="00582377" w:rsidRPr="0042722B" w:rsidRDefault="00582377" w:rsidP="00E95A74">
            <w:pPr>
              <w:tabs>
                <w:tab w:val="left" w:pos="567"/>
              </w:tabs>
              <w:rPr>
                <w:sz w:val="16"/>
                <w:szCs w:val="16"/>
              </w:rPr>
            </w:pPr>
            <w:r w:rsidRPr="0042722B">
              <w:rPr>
                <w:sz w:val="16"/>
                <w:szCs w:val="16"/>
              </w:rPr>
              <w:t>KU66H</w:t>
            </w:r>
          </w:p>
        </w:tc>
        <w:tc>
          <w:tcPr>
            <w:tcW w:w="1196" w:type="dxa"/>
            <w:noWrap/>
            <w:vAlign w:val="center"/>
            <w:hideMark/>
          </w:tcPr>
          <w:p w14:paraId="3AF39B2A" w14:textId="7CBE21B9" w:rsidR="00582377" w:rsidRPr="00E95A74" w:rsidRDefault="00582377" w:rsidP="00E95A74">
            <w:pPr>
              <w:tabs>
                <w:tab w:val="left" w:pos="567"/>
              </w:tabs>
              <w:rPr>
                <w:sz w:val="18"/>
                <w:szCs w:val="18"/>
              </w:rPr>
            </w:pPr>
          </w:p>
        </w:tc>
        <w:tc>
          <w:tcPr>
            <w:tcW w:w="2361" w:type="dxa"/>
            <w:noWrap/>
            <w:vAlign w:val="center"/>
            <w:hideMark/>
          </w:tcPr>
          <w:p w14:paraId="2E946A6F" w14:textId="77777777" w:rsidR="00582377" w:rsidRPr="00E95A74" w:rsidRDefault="00582377" w:rsidP="00E95A74">
            <w:pPr>
              <w:tabs>
                <w:tab w:val="left" w:pos="567"/>
              </w:tabs>
              <w:rPr>
                <w:sz w:val="18"/>
                <w:szCs w:val="18"/>
              </w:rPr>
            </w:pPr>
            <w:r w:rsidRPr="00E95A74">
              <w:rPr>
                <w:sz w:val="18"/>
                <w:szCs w:val="18"/>
              </w:rPr>
              <w:t>Kulud  maktsud arvena</w:t>
            </w:r>
          </w:p>
        </w:tc>
        <w:tc>
          <w:tcPr>
            <w:tcW w:w="980" w:type="dxa"/>
            <w:noWrap/>
            <w:vAlign w:val="center"/>
            <w:hideMark/>
          </w:tcPr>
          <w:p w14:paraId="0EC3E571" w14:textId="77777777" w:rsidR="00582377" w:rsidRPr="00E95A74" w:rsidRDefault="00582377" w:rsidP="00E95A74">
            <w:pPr>
              <w:tabs>
                <w:tab w:val="left" w:pos="567"/>
              </w:tabs>
              <w:jc w:val="right"/>
              <w:rPr>
                <w:sz w:val="18"/>
                <w:szCs w:val="18"/>
              </w:rPr>
            </w:pPr>
            <w:r w:rsidRPr="00E95A74">
              <w:rPr>
                <w:sz w:val="18"/>
                <w:szCs w:val="18"/>
              </w:rPr>
              <w:t>0</w:t>
            </w:r>
          </w:p>
        </w:tc>
        <w:tc>
          <w:tcPr>
            <w:tcW w:w="851" w:type="dxa"/>
            <w:shd w:val="clear" w:color="auto" w:fill="FFF2CC" w:themeFill="accent4" w:themeFillTint="33"/>
            <w:noWrap/>
            <w:vAlign w:val="center"/>
            <w:hideMark/>
          </w:tcPr>
          <w:p w14:paraId="0C45CD9C" w14:textId="77777777" w:rsidR="00582377" w:rsidRPr="00EA5393" w:rsidRDefault="00582377" w:rsidP="00E95A74">
            <w:pPr>
              <w:tabs>
                <w:tab w:val="left" w:pos="567"/>
              </w:tabs>
              <w:jc w:val="right"/>
              <w:rPr>
                <w:b/>
                <w:sz w:val="18"/>
                <w:szCs w:val="18"/>
              </w:rPr>
            </w:pPr>
            <w:r w:rsidRPr="00EA5393">
              <w:rPr>
                <w:b/>
                <w:sz w:val="18"/>
                <w:szCs w:val="18"/>
              </w:rPr>
              <w:t>0</w:t>
            </w:r>
          </w:p>
        </w:tc>
        <w:tc>
          <w:tcPr>
            <w:tcW w:w="708" w:type="dxa"/>
            <w:shd w:val="clear" w:color="auto" w:fill="FFF2CC" w:themeFill="accent4" w:themeFillTint="33"/>
            <w:noWrap/>
            <w:vAlign w:val="center"/>
            <w:hideMark/>
          </w:tcPr>
          <w:p w14:paraId="6CED9DEE" w14:textId="77777777" w:rsidR="00582377" w:rsidRPr="00EA5393" w:rsidRDefault="00582377" w:rsidP="00E95A74">
            <w:pPr>
              <w:tabs>
                <w:tab w:val="left" w:pos="567"/>
              </w:tabs>
              <w:jc w:val="right"/>
              <w:rPr>
                <w:b/>
                <w:sz w:val="18"/>
                <w:szCs w:val="18"/>
              </w:rPr>
            </w:pPr>
            <w:r w:rsidRPr="00EA5393">
              <w:rPr>
                <w:b/>
                <w:sz w:val="18"/>
                <w:szCs w:val="18"/>
              </w:rPr>
              <w:t>0</w:t>
            </w:r>
          </w:p>
        </w:tc>
        <w:tc>
          <w:tcPr>
            <w:tcW w:w="850" w:type="dxa"/>
            <w:shd w:val="clear" w:color="auto" w:fill="FFF2CC" w:themeFill="accent4" w:themeFillTint="33"/>
            <w:noWrap/>
            <w:vAlign w:val="center"/>
            <w:hideMark/>
          </w:tcPr>
          <w:p w14:paraId="72D09F81" w14:textId="77777777" w:rsidR="00582377" w:rsidRPr="00EA5393" w:rsidRDefault="00582377" w:rsidP="00E95A74">
            <w:pPr>
              <w:tabs>
                <w:tab w:val="left" w:pos="567"/>
              </w:tabs>
              <w:jc w:val="right"/>
              <w:rPr>
                <w:b/>
                <w:sz w:val="18"/>
                <w:szCs w:val="18"/>
              </w:rPr>
            </w:pPr>
            <w:r w:rsidRPr="00EA5393">
              <w:rPr>
                <w:b/>
                <w:sz w:val="18"/>
                <w:szCs w:val="18"/>
              </w:rPr>
              <w:t>134 663</w:t>
            </w:r>
          </w:p>
        </w:tc>
        <w:tc>
          <w:tcPr>
            <w:tcW w:w="993" w:type="dxa"/>
            <w:noWrap/>
            <w:vAlign w:val="center"/>
            <w:hideMark/>
          </w:tcPr>
          <w:p w14:paraId="4884155E" w14:textId="77777777" w:rsidR="00582377" w:rsidRPr="00E95A74" w:rsidRDefault="00582377" w:rsidP="00E95A74">
            <w:pPr>
              <w:tabs>
                <w:tab w:val="left" w:pos="567"/>
              </w:tabs>
              <w:jc w:val="right"/>
              <w:rPr>
                <w:sz w:val="18"/>
                <w:szCs w:val="18"/>
              </w:rPr>
            </w:pPr>
            <w:r w:rsidRPr="00E95A74">
              <w:rPr>
                <w:sz w:val="18"/>
                <w:szCs w:val="18"/>
              </w:rPr>
              <w:t>134 663</w:t>
            </w:r>
          </w:p>
        </w:tc>
      </w:tr>
      <w:tr w:rsidR="00582377" w:rsidRPr="00E95A74" w14:paraId="1DBC1CD1" w14:textId="77777777" w:rsidTr="0042722B">
        <w:trPr>
          <w:cantSplit/>
          <w:trHeight w:val="255"/>
        </w:trPr>
        <w:tc>
          <w:tcPr>
            <w:tcW w:w="421" w:type="dxa"/>
            <w:shd w:val="clear" w:color="auto" w:fill="DEEAF6" w:themeFill="accent1" w:themeFillTint="33"/>
            <w:noWrap/>
            <w:vAlign w:val="center"/>
            <w:hideMark/>
          </w:tcPr>
          <w:p w14:paraId="131AFB08" w14:textId="08C819DD" w:rsidR="00582377" w:rsidRPr="00E95A74" w:rsidRDefault="00582377" w:rsidP="00E95A74">
            <w:pPr>
              <w:tabs>
                <w:tab w:val="left" w:pos="567"/>
              </w:tabs>
              <w:jc w:val="center"/>
              <w:rPr>
                <w:b/>
                <w:bCs/>
                <w:sz w:val="18"/>
                <w:szCs w:val="18"/>
              </w:rPr>
            </w:pPr>
          </w:p>
        </w:tc>
        <w:tc>
          <w:tcPr>
            <w:tcW w:w="1245" w:type="dxa"/>
            <w:shd w:val="clear" w:color="auto" w:fill="DEEAF6" w:themeFill="accent1" w:themeFillTint="33"/>
            <w:noWrap/>
            <w:vAlign w:val="center"/>
            <w:hideMark/>
          </w:tcPr>
          <w:p w14:paraId="0D1D1E87" w14:textId="2F2F1DCB" w:rsidR="00582377" w:rsidRPr="00582377" w:rsidRDefault="00582377" w:rsidP="00E95A74">
            <w:pPr>
              <w:tabs>
                <w:tab w:val="left" w:pos="567"/>
              </w:tabs>
              <w:rPr>
                <w:b/>
                <w:bCs/>
                <w:sz w:val="16"/>
                <w:szCs w:val="18"/>
              </w:rPr>
            </w:pPr>
            <w:r w:rsidRPr="00582377">
              <w:rPr>
                <w:b/>
                <w:bCs/>
                <w:sz w:val="16"/>
                <w:szCs w:val="18"/>
              </w:rPr>
              <w:t>10 kokku</w:t>
            </w:r>
          </w:p>
        </w:tc>
        <w:tc>
          <w:tcPr>
            <w:tcW w:w="1597" w:type="dxa"/>
            <w:shd w:val="clear" w:color="auto" w:fill="DEEAF6" w:themeFill="accent1" w:themeFillTint="33"/>
            <w:noWrap/>
            <w:vAlign w:val="center"/>
            <w:hideMark/>
          </w:tcPr>
          <w:p w14:paraId="3128D27F" w14:textId="77777777" w:rsidR="00582377" w:rsidRPr="00582377" w:rsidRDefault="00582377" w:rsidP="00E95A74">
            <w:pPr>
              <w:tabs>
                <w:tab w:val="left" w:pos="567"/>
              </w:tabs>
              <w:rPr>
                <w:b/>
                <w:sz w:val="16"/>
                <w:szCs w:val="18"/>
              </w:rPr>
            </w:pPr>
          </w:p>
        </w:tc>
        <w:tc>
          <w:tcPr>
            <w:tcW w:w="1086" w:type="dxa"/>
            <w:shd w:val="clear" w:color="auto" w:fill="DEEAF6" w:themeFill="accent1" w:themeFillTint="33"/>
            <w:noWrap/>
            <w:vAlign w:val="center"/>
            <w:hideMark/>
          </w:tcPr>
          <w:p w14:paraId="0620277C" w14:textId="77777777" w:rsidR="00582377" w:rsidRPr="00582377" w:rsidRDefault="00582377" w:rsidP="00E95A74">
            <w:pPr>
              <w:tabs>
                <w:tab w:val="left" w:pos="567"/>
              </w:tabs>
              <w:rPr>
                <w:b/>
                <w:sz w:val="16"/>
                <w:szCs w:val="18"/>
              </w:rPr>
            </w:pPr>
          </w:p>
        </w:tc>
        <w:tc>
          <w:tcPr>
            <w:tcW w:w="757" w:type="dxa"/>
            <w:shd w:val="clear" w:color="auto" w:fill="DEEAF6" w:themeFill="accent1" w:themeFillTint="33"/>
            <w:noWrap/>
            <w:vAlign w:val="center"/>
            <w:hideMark/>
          </w:tcPr>
          <w:p w14:paraId="1A976F41" w14:textId="77777777" w:rsidR="00582377" w:rsidRPr="00E95A74" w:rsidRDefault="00582377" w:rsidP="00E95A74">
            <w:pPr>
              <w:tabs>
                <w:tab w:val="left" w:pos="567"/>
              </w:tabs>
              <w:rPr>
                <w:b/>
                <w:sz w:val="18"/>
                <w:szCs w:val="18"/>
              </w:rPr>
            </w:pPr>
          </w:p>
        </w:tc>
        <w:tc>
          <w:tcPr>
            <w:tcW w:w="1842" w:type="dxa"/>
            <w:shd w:val="clear" w:color="auto" w:fill="DEEAF6" w:themeFill="accent1" w:themeFillTint="33"/>
            <w:noWrap/>
            <w:vAlign w:val="center"/>
            <w:hideMark/>
          </w:tcPr>
          <w:p w14:paraId="3E93D4B9" w14:textId="77777777" w:rsidR="00582377" w:rsidRPr="00E95A74" w:rsidRDefault="00582377" w:rsidP="00E95A74">
            <w:pPr>
              <w:tabs>
                <w:tab w:val="left" w:pos="567"/>
              </w:tabs>
              <w:rPr>
                <w:b/>
                <w:sz w:val="18"/>
                <w:szCs w:val="18"/>
              </w:rPr>
            </w:pPr>
          </w:p>
        </w:tc>
        <w:tc>
          <w:tcPr>
            <w:tcW w:w="851" w:type="dxa"/>
            <w:shd w:val="clear" w:color="auto" w:fill="DEEAF6" w:themeFill="accent1" w:themeFillTint="33"/>
            <w:noWrap/>
            <w:vAlign w:val="center"/>
            <w:hideMark/>
          </w:tcPr>
          <w:p w14:paraId="48549B51" w14:textId="77777777" w:rsidR="00582377" w:rsidRPr="0042722B" w:rsidRDefault="00582377" w:rsidP="00E95A74">
            <w:pPr>
              <w:tabs>
                <w:tab w:val="left" w:pos="567"/>
              </w:tabs>
              <w:rPr>
                <w:b/>
                <w:sz w:val="16"/>
                <w:szCs w:val="16"/>
              </w:rPr>
            </w:pPr>
          </w:p>
        </w:tc>
        <w:tc>
          <w:tcPr>
            <w:tcW w:w="1196" w:type="dxa"/>
            <w:shd w:val="clear" w:color="auto" w:fill="DEEAF6" w:themeFill="accent1" w:themeFillTint="33"/>
            <w:noWrap/>
            <w:vAlign w:val="center"/>
            <w:hideMark/>
          </w:tcPr>
          <w:p w14:paraId="0F649511" w14:textId="77777777" w:rsidR="00582377" w:rsidRPr="00E95A74" w:rsidRDefault="00582377" w:rsidP="00E95A74">
            <w:pPr>
              <w:tabs>
                <w:tab w:val="left" w:pos="567"/>
              </w:tabs>
              <w:rPr>
                <w:b/>
                <w:sz w:val="18"/>
                <w:szCs w:val="18"/>
              </w:rPr>
            </w:pPr>
          </w:p>
        </w:tc>
        <w:tc>
          <w:tcPr>
            <w:tcW w:w="2361" w:type="dxa"/>
            <w:shd w:val="clear" w:color="auto" w:fill="DEEAF6" w:themeFill="accent1" w:themeFillTint="33"/>
            <w:noWrap/>
            <w:vAlign w:val="center"/>
            <w:hideMark/>
          </w:tcPr>
          <w:p w14:paraId="20B76A8B" w14:textId="77777777" w:rsidR="00582377" w:rsidRPr="00E95A74" w:rsidRDefault="00582377" w:rsidP="00E95A74">
            <w:pPr>
              <w:tabs>
                <w:tab w:val="left" w:pos="567"/>
              </w:tabs>
              <w:rPr>
                <w:b/>
                <w:sz w:val="18"/>
                <w:szCs w:val="18"/>
              </w:rPr>
            </w:pPr>
          </w:p>
        </w:tc>
        <w:tc>
          <w:tcPr>
            <w:tcW w:w="980" w:type="dxa"/>
            <w:shd w:val="clear" w:color="auto" w:fill="DEEAF6" w:themeFill="accent1" w:themeFillTint="33"/>
            <w:noWrap/>
            <w:vAlign w:val="center"/>
          </w:tcPr>
          <w:p w14:paraId="377F2745" w14:textId="1F766350" w:rsidR="00582377" w:rsidRPr="00E95A74" w:rsidRDefault="00582377" w:rsidP="00E95A74">
            <w:pPr>
              <w:tabs>
                <w:tab w:val="left" w:pos="567"/>
              </w:tabs>
              <w:jc w:val="right"/>
              <w:rPr>
                <w:b/>
                <w:bCs/>
                <w:sz w:val="18"/>
                <w:szCs w:val="18"/>
              </w:rPr>
            </w:pPr>
          </w:p>
        </w:tc>
        <w:tc>
          <w:tcPr>
            <w:tcW w:w="851" w:type="dxa"/>
            <w:shd w:val="clear" w:color="auto" w:fill="DEEAF6" w:themeFill="accent1" w:themeFillTint="33"/>
            <w:noWrap/>
            <w:vAlign w:val="center"/>
            <w:hideMark/>
          </w:tcPr>
          <w:p w14:paraId="24125491" w14:textId="77777777" w:rsidR="00582377" w:rsidRPr="00EA5393" w:rsidRDefault="00582377" w:rsidP="00E95A74">
            <w:pPr>
              <w:tabs>
                <w:tab w:val="left" w:pos="567"/>
              </w:tabs>
              <w:jc w:val="right"/>
              <w:rPr>
                <w:b/>
                <w:bCs/>
                <w:sz w:val="18"/>
                <w:szCs w:val="18"/>
              </w:rPr>
            </w:pPr>
            <w:r w:rsidRPr="00EA5393">
              <w:rPr>
                <w:b/>
                <w:bCs/>
                <w:sz w:val="18"/>
                <w:szCs w:val="18"/>
              </w:rPr>
              <w:t>7 000</w:t>
            </w:r>
          </w:p>
        </w:tc>
        <w:tc>
          <w:tcPr>
            <w:tcW w:w="708" w:type="dxa"/>
            <w:shd w:val="clear" w:color="auto" w:fill="DEEAF6" w:themeFill="accent1" w:themeFillTint="33"/>
            <w:noWrap/>
            <w:vAlign w:val="center"/>
            <w:hideMark/>
          </w:tcPr>
          <w:p w14:paraId="6E42F1A0" w14:textId="77777777" w:rsidR="00582377" w:rsidRPr="00EA5393" w:rsidRDefault="00582377" w:rsidP="00E95A74">
            <w:pPr>
              <w:tabs>
                <w:tab w:val="left" w:pos="567"/>
              </w:tabs>
              <w:jc w:val="right"/>
              <w:rPr>
                <w:b/>
                <w:bCs/>
                <w:sz w:val="18"/>
                <w:szCs w:val="18"/>
              </w:rPr>
            </w:pPr>
            <w:r w:rsidRPr="00EA5393">
              <w:rPr>
                <w:b/>
                <w:bCs/>
                <w:sz w:val="18"/>
                <w:szCs w:val="18"/>
              </w:rPr>
              <w:t>0</w:t>
            </w:r>
          </w:p>
        </w:tc>
        <w:tc>
          <w:tcPr>
            <w:tcW w:w="850" w:type="dxa"/>
            <w:shd w:val="clear" w:color="auto" w:fill="DEEAF6" w:themeFill="accent1" w:themeFillTint="33"/>
            <w:noWrap/>
            <w:vAlign w:val="center"/>
            <w:hideMark/>
          </w:tcPr>
          <w:p w14:paraId="193C74BF" w14:textId="77777777" w:rsidR="00582377" w:rsidRPr="00EA5393" w:rsidRDefault="00582377" w:rsidP="00E95A74">
            <w:pPr>
              <w:tabs>
                <w:tab w:val="left" w:pos="567"/>
              </w:tabs>
              <w:jc w:val="right"/>
              <w:rPr>
                <w:b/>
                <w:bCs/>
                <w:sz w:val="18"/>
                <w:szCs w:val="18"/>
              </w:rPr>
            </w:pPr>
            <w:r w:rsidRPr="00EA5393">
              <w:rPr>
                <w:b/>
                <w:bCs/>
                <w:sz w:val="18"/>
                <w:szCs w:val="18"/>
              </w:rPr>
              <w:t>13 496</w:t>
            </w:r>
          </w:p>
        </w:tc>
        <w:tc>
          <w:tcPr>
            <w:tcW w:w="993" w:type="dxa"/>
            <w:shd w:val="clear" w:color="auto" w:fill="DEEAF6" w:themeFill="accent1" w:themeFillTint="33"/>
            <w:noWrap/>
            <w:vAlign w:val="center"/>
          </w:tcPr>
          <w:p w14:paraId="3F579356" w14:textId="27070EB2" w:rsidR="00582377" w:rsidRPr="00E95A74" w:rsidRDefault="00582377" w:rsidP="00E95A74">
            <w:pPr>
              <w:tabs>
                <w:tab w:val="left" w:pos="567"/>
              </w:tabs>
              <w:jc w:val="right"/>
              <w:rPr>
                <w:b/>
                <w:bCs/>
                <w:sz w:val="18"/>
                <w:szCs w:val="18"/>
              </w:rPr>
            </w:pPr>
          </w:p>
        </w:tc>
      </w:tr>
      <w:tr w:rsidR="00582377" w:rsidRPr="00E95A74" w14:paraId="2720566C" w14:textId="77777777" w:rsidTr="0042722B">
        <w:trPr>
          <w:cantSplit/>
          <w:trHeight w:val="255"/>
        </w:trPr>
        <w:tc>
          <w:tcPr>
            <w:tcW w:w="421" w:type="dxa"/>
            <w:shd w:val="clear" w:color="auto" w:fill="DEEAF6" w:themeFill="accent1" w:themeFillTint="33"/>
            <w:noWrap/>
            <w:vAlign w:val="center"/>
          </w:tcPr>
          <w:p w14:paraId="0979C7AA" w14:textId="77777777" w:rsidR="00582377" w:rsidRPr="00E95A74" w:rsidRDefault="00582377" w:rsidP="00E95A74">
            <w:pPr>
              <w:tabs>
                <w:tab w:val="left" w:pos="567"/>
              </w:tabs>
              <w:jc w:val="center"/>
              <w:rPr>
                <w:b/>
                <w:bCs/>
                <w:sz w:val="18"/>
                <w:szCs w:val="18"/>
              </w:rPr>
            </w:pPr>
          </w:p>
        </w:tc>
        <w:tc>
          <w:tcPr>
            <w:tcW w:w="1245" w:type="dxa"/>
            <w:shd w:val="clear" w:color="auto" w:fill="DEEAF6" w:themeFill="accent1" w:themeFillTint="33"/>
            <w:noWrap/>
            <w:vAlign w:val="center"/>
          </w:tcPr>
          <w:p w14:paraId="1FED8D37" w14:textId="4F140F60" w:rsidR="00582377" w:rsidRPr="00582377" w:rsidRDefault="00582377" w:rsidP="00E95A74">
            <w:pPr>
              <w:tabs>
                <w:tab w:val="left" w:pos="567"/>
              </w:tabs>
              <w:rPr>
                <w:b/>
                <w:bCs/>
                <w:sz w:val="16"/>
                <w:szCs w:val="18"/>
              </w:rPr>
            </w:pPr>
          </w:p>
        </w:tc>
        <w:tc>
          <w:tcPr>
            <w:tcW w:w="1597" w:type="dxa"/>
            <w:shd w:val="clear" w:color="auto" w:fill="DEEAF6" w:themeFill="accent1" w:themeFillTint="33"/>
            <w:noWrap/>
            <w:vAlign w:val="center"/>
          </w:tcPr>
          <w:p w14:paraId="774F4341" w14:textId="4F9EC18C" w:rsidR="00582377" w:rsidRPr="00582377" w:rsidRDefault="00582377" w:rsidP="00E95A74">
            <w:pPr>
              <w:tabs>
                <w:tab w:val="left" w:pos="567"/>
              </w:tabs>
              <w:rPr>
                <w:b/>
                <w:sz w:val="16"/>
                <w:szCs w:val="18"/>
              </w:rPr>
            </w:pPr>
            <w:r w:rsidRPr="00582377">
              <w:rPr>
                <w:b/>
                <w:bCs/>
                <w:sz w:val="16"/>
                <w:szCs w:val="18"/>
              </w:rPr>
              <w:t>Muudatused kokku</w:t>
            </w:r>
          </w:p>
        </w:tc>
        <w:tc>
          <w:tcPr>
            <w:tcW w:w="1086" w:type="dxa"/>
            <w:shd w:val="clear" w:color="auto" w:fill="DEEAF6" w:themeFill="accent1" w:themeFillTint="33"/>
            <w:noWrap/>
            <w:vAlign w:val="center"/>
          </w:tcPr>
          <w:p w14:paraId="36D4115F" w14:textId="77777777" w:rsidR="00582377" w:rsidRPr="00582377" w:rsidRDefault="00582377" w:rsidP="00E95A74">
            <w:pPr>
              <w:tabs>
                <w:tab w:val="left" w:pos="567"/>
              </w:tabs>
              <w:rPr>
                <w:b/>
                <w:sz w:val="16"/>
                <w:szCs w:val="18"/>
              </w:rPr>
            </w:pPr>
          </w:p>
        </w:tc>
        <w:tc>
          <w:tcPr>
            <w:tcW w:w="757" w:type="dxa"/>
            <w:shd w:val="clear" w:color="auto" w:fill="DEEAF6" w:themeFill="accent1" w:themeFillTint="33"/>
            <w:noWrap/>
            <w:vAlign w:val="center"/>
          </w:tcPr>
          <w:p w14:paraId="00AB2DA0" w14:textId="77777777" w:rsidR="00582377" w:rsidRPr="00E95A74" w:rsidRDefault="00582377" w:rsidP="00E95A74">
            <w:pPr>
              <w:tabs>
                <w:tab w:val="left" w:pos="567"/>
              </w:tabs>
              <w:rPr>
                <w:b/>
                <w:sz w:val="18"/>
                <w:szCs w:val="18"/>
              </w:rPr>
            </w:pPr>
          </w:p>
        </w:tc>
        <w:tc>
          <w:tcPr>
            <w:tcW w:w="1842" w:type="dxa"/>
            <w:shd w:val="clear" w:color="auto" w:fill="DEEAF6" w:themeFill="accent1" w:themeFillTint="33"/>
            <w:noWrap/>
            <w:vAlign w:val="center"/>
          </w:tcPr>
          <w:p w14:paraId="42020ADF" w14:textId="77777777" w:rsidR="00582377" w:rsidRPr="00E95A74" w:rsidRDefault="00582377" w:rsidP="00E95A74">
            <w:pPr>
              <w:tabs>
                <w:tab w:val="left" w:pos="567"/>
              </w:tabs>
              <w:rPr>
                <w:b/>
                <w:sz w:val="18"/>
                <w:szCs w:val="18"/>
              </w:rPr>
            </w:pPr>
          </w:p>
        </w:tc>
        <w:tc>
          <w:tcPr>
            <w:tcW w:w="851" w:type="dxa"/>
            <w:shd w:val="clear" w:color="auto" w:fill="DEEAF6" w:themeFill="accent1" w:themeFillTint="33"/>
            <w:noWrap/>
            <w:vAlign w:val="center"/>
          </w:tcPr>
          <w:p w14:paraId="6367EC3F" w14:textId="77777777" w:rsidR="00582377" w:rsidRPr="0042722B" w:rsidRDefault="00582377" w:rsidP="00E95A74">
            <w:pPr>
              <w:tabs>
                <w:tab w:val="left" w:pos="567"/>
              </w:tabs>
              <w:rPr>
                <w:b/>
                <w:sz w:val="16"/>
                <w:szCs w:val="16"/>
              </w:rPr>
            </w:pPr>
          </w:p>
        </w:tc>
        <w:tc>
          <w:tcPr>
            <w:tcW w:w="1196" w:type="dxa"/>
            <w:shd w:val="clear" w:color="auto" w:fill="DEEAF6" w:themeFill="accent1" w:themeFillTint="33"/>
            <w:noWrap/>
            <w:vAlign w:val="center"/>
          </w:tcPr>
          <w:p w14:paraId="1C035462" w14:textId="77777777" w:rsidR="00582377" w:rsidRPr="00E95A74" w:rsidRDefault="00582377" w:rsidP="00E95A74">
            <w:pPr>
              <w:tabs>
                <w:tab w:val="left" w:pos="567"/>
              </w:tabs>
              <w:rPr>
                <w:b/>
                <w:sz w:val="18"/>
                <w:szCs w:val="18"/>
              </w:rPr>
            </w:pPr>
          </w:p>
        </w:tc>
        <w:tc>
          <w:tcPr>
            <w:tcW w:w="2361" w:type="dxa"/>
            <w:shd w:val="clear" w:color="auto" w:fill="DEEAF6" w:themeFill="accent1" w:themeFillTint="33"/>
            <w:noWrap/>
            <w:vAlign w:val="center"/>
          </w:tcPr>
          <w:p w14:paraId="46C8E5BA" w14:textId="77777777" w:rsidR="00582377" w:rsidRPr="00E95A74" w:rsidRDefault="00582377" w:rsidP="00E95A74">
            <w:pPr>
              <w:tabs>
                <w:tab w:val="left" w:pos="567"/>
              </w:tabs>
              <w:rPr>
                <w:b/>
                <w:sz w:val="18"/>
                <w:szCs w:val="18"/>
              </w:rPr>
            </w:pPr>
          </w:p>
        </w:tc>
        <w:tc>
          <w:tcPr>
            <w:tcW w:w="980" w:type="dxa"/>
            <w:shd w:val="clear" w:color="auto" w:fill="DEEAF6" w:themeFill="accent1" w:themeFillTint="33"/>
            <w:noWrap/>
            <w:vAlign w:val="center"/>
          </w:tcPr>
          <w:p w14:paraId="2421FE44" w14:textId="1BCCC536" w:rsidR="00582377" w:rsidRPr="00E95A74" w:rsidRDefault="00582377" w:rsidP="00E95A74">
            <w:pPr>
              <w:tabs>
                <w:tab w:val="left" w:pos="567"/>
              </w:tabs>
              <w:jc w:val="right"/>
              <w:rPr>
                <w:b/>
                <w:bCs/>
                <w:sz w:val="18"/>
                <w:szCs w:val="18"/>
              </w:rPr>
            </w:pPr>
          </w:p>
        </w:tc>
        <w:tc>
          <w:tcPr>
            <w:tcW w:w="851" w:type="dxa"/>
            <w:shd w:val="clear" w:color="auto" w:fill="DEEAF6" w:themeFill="accent1" w:themeFillTint="33"/>
            <w:noWrap/>
            <w:vAlign w:val="center"/>
          </w:tcPr>
          <w:p w14:paraId="47244D8B" w14:textId="25C1734F" w:rsidR="00582377" w:rsidRPr="00EA5393" w:rsidRDefault="00582377" w:rsidP="00E95A74">
            <w:pPr>
              <w:tabs>
                <w:tab w:val="left" w:pos="567"/>
              </w:tabs>
              <w:jc w:val="right"/>
              <w:rPr>
                <w:b/>
                <w:bCs/>
                <w:sz w:val="18"/>
                <w:szCs w:val="18"/>
              </w:rPr>
            </w:pPr>
            <w:r w:rsidRPr="00EA5393">
              <w:rPr>
                <w:b/>
                <w:bCs/>
                <w:sz w:val="18"/>
                <w:szCs w:val="18"/>
              </w:rPr>
              <w:t>366 712</w:t>
            </w:r>
          </w:p>
        </w:tc>
        <w:tc>
          <w:tcPr>
            <w:tcW w:w="708" w:type="dxa"/>
            <w:shd w:val="clear" w:color="auto" w:fill="DEEAF6" w:themeFill="accent1" w:themeFillTint="33"/>
            <w:noWrap/>
            <w:vAlign w:val="center"/>
          </w:tcPr>
          <w:p w14:paraId="56BFBB57" w14:textId="097169FB" w:rsidR="00582377" w:rsidRPr="00EA5393" w:rsidRDefault="00582377" w:rsidP="00E95A74">
            <w:pPr>
              <w:tabs>
                <w:tab w:val="left" w:pos="567"/>
              </w:tabs>
              <w:jc w:val="right"/>
              <w:rPr>
                <w:b/>
                <w:bCs/>
                <w:sz w:val="18"/>
                <w:szCs w:val="18"/>
              </w:rPr>
            </w:pPr>
            <w:r w:rsidRPr="00EA5393">
              <w:rPr>
                <w:b/>
                <w:bCs/>
                <w:sz w:val="18"/>
                <w:szCs w:val="18"/>
              </w:rPr>
              <w:t>0</w:t>
            </w:r>
          </w:p>
        </w:tc>
        <w:tc>
          <w:tcPr>
            <w:tcW w:w="850" w:type="dxa"/>
            <w:shd w:val="clear" w:color="auto" w:fill="DEEAF6" w:themeFill="accent1" w:themeFillTint="33"/>
            <w:noWrap/>
            <w:vAlign w:val="center"/>
          </w:tcPr>
          <w:p w14:paraId="1482DD63" w14:textId="5EFB7236" w:rsidR="00582377" w:rsidRPr="00EA5393" w:rsidRDefault="00582377" w:rsidP="00E95A74">
            <w:pPr>
              <w:tabs>
                <w:tab w:val="left" w:pos="567"/>
              </w:tabs>
              <w:jc w:val="right"/>
              <w:rPr>
                <w:b/>
                <w:bCs/>
                <w:sz w:val="18"/>
                <w:szCs w:val="18"/>
              </w:rPr>
            </w:pPr>
            <w:r w:rsidRPr="00EA5393">
              <w:rPr>
                <w:b/>
                <w:bCs/>
                <w:sz w:val="18"/>
                <w:szCs w:val="18"/>
              </w:rPr>
              <w:t>113 978</w:t>
            </w:r>
          </w:p>
        </w:tc>
        <w:tc>
          <w:tcPr>
            <w:tcW w:w="993" w:type="dxa"/>
            <w:shd w:val="clear" w:color="auto" w:fill="DEEAF6" w:themeFill="accent1" w:themeFillTint="33"/>
            <w:noWrap/>
            <w:vAlign w:val="center"/>
          </w:tcPr>
          <w:p w14:paraId="7B73DE33" w14:textId="54CB9708" w:rsidR="00582377" w:rsidRPr="00E95A74" w:rsidRDefault="00582377" w:rsidP="00E95A74">
            <w:pPr>
              <w:tabs>
                <w:tab w:val="left" w:pos="567"/>
              </w:tabs>
              <w:jc w:val="right"/>
              <w:rPr>
                <w:b/>
                <w:bCs/>
                <w:sz w:val="18"/>
                <w:szCs w:val="18"/>
              </w:rPr>
            </w:pPr>
          </w:p>
        </w:tc>
      </w:tr>
    </w:tbl>
    <w:p w14:paraId="06897FD6" w14:textId="77777777" w:rsidR="00E6238B" w:rsidRDefault="00E6238B" w:rsidP="00660163">
      <w:pPr>
        <w:tabs>
          <w:tab w:val="left" w:pos="567"/>
        </w:tabs>
        <w:jc w:val="both"/>
      </w:pPr>
    </w:p>
    <w:p w14:paraId="31D3D883" w14:textId="77777777" w:rsidR="00E938A2" w:rsidRPr="00F64E62" w:rsidRDefault="00E938A2" w:rsidP="00660163">
      <w:pPr>
        <w:tabs>
          <w:tab w:val="left" w:pos="567"/>
        </w:tabs>
        <w:jc w:val="both"/>
      </w:pPr>
    </w:p>
    <w:p w14:paraId="31D3D8BC" w14:textId="3A412A70" w:rsidR="00246BA4" w:rsidRDefault="00246BA4" w:rsidP="0073168B">
      <w:pPr>
        <w:autoSpaceDE/>
        <w:autoSpaceDN/>
        <w:rPr>
          <w:b/>
          <w:sz w:val="22"/>
        </w:rPr>
      </w:pPr>
      <w:r w:rsidRPr="00DB7965">
        <w:rPr>
          <w:b/>
          <w:sz w:val="22"/>
        </w:rPr>
        <w:t>Investeerimistegevuse tulude eelarve muudatused</w:t>
      </w:r>
    </w:p>
    <w:p w14:paraId="31D3D8BD" w14:textId="77777777" w:rsidR="00E212F3" w:rsidRPr="00F64E62" w:rsidRDefault="00E212F3" w:rsidP="00660163">
      <w:pPr>
        <w:tabs>
          <w:tab w:val="left" w:pos="567"/>
        </w:tabs>
        <w:jc w:val="both"/>
      </w:pPr>
    </w:p>
    <w:tbl>
      <w:tblPr>
        <w:tblStyle w:val="Kontuurtabel"/>
        <w:tblW w:w="15278" w:type="dxa"/>
        <w:tblLook w:val="04A0" w:firstRow="1" w:lastRow="0" w:firstColumn="1" w:lastColumn="0" w:noHBand="0" w:noVBand="1"/>
      </w:tblPr>
      <w:tblGrid>
        <w:gridCol w:w="1838"/>
        <w:gridCol w:w="1843"/>
        <w:gridCol w:w="873"/>
        <w:gridCol w:w="1205"/>
        <w:gridCol w:w="1559"/>
        <w:gridCol w:w="3734"/>
        <w:gridCol w:w="1327"/>
        <w:gridCol w:w="1372"/>
        <w:gridCol w:w="1527"/>
      </w:tblGrid>
      <w:tr w:rsidR="0042722B" w:rsidRPr="0042722B" w14:paraId="5911C718" w14:textId="77777777" w:rsidTr="0042722B">
        <w:trPr>
          <w:trHeight w:val="793"/>
        </w:trPr>
        <w:tc>
          <w:tcPr>
            <w:tcW w:w="1838" w:type="dxa"/>
            <w:shd w:val="clear" w:color="auto" w:fill="DEEAF6" w:themeFill="accent1" w:themeFillTint="33"/>
            <w:noWrap/>
            <w:vAlign w:val="center"/>
            <w:hideMark/>
          </w:tcPr>
          <w:p w14:paraId="5C463E51" w14:textId="77777777" w:rsidR="0042722B" w:rsidRPr="0042722B" w:rsidRDefault="0042722B" w:rsidP="0042722B">
            <w:pPr>
              <w:tabs>
                <w:tab w:val="left" w:pos="567"/>
              </w:tabs>
              <w:rPr>
                <w:b/>
                <w:bCs/>
                <w:sz w:val="18"/>
              </w:rPr>
            </w:pPr>
            <w:r w:rsidRPr="0042722B">
              <w:rPr>
                <w:b/>
                <w:bCs/>
                <w:sz w:val="18"/>
              </w:rPr>
              <w:t>Kontoklassi nimi</w:t>
            </w:r>
          </w:p>
        </w:tc>
        <w:tc>
          <w:tcPr>
            <w:tcW w:w="1843" w:type="dxa"/>
            <w:shd w:val="clear" w:color="auto" w:fill="DEEAF6" w:themeFill="accent1" w:themeFillTint="33"/>
            <w:noWrap/>
            <w:vAlign w:val="center"/>
            <w:hideMark/>
          </w:tcPr>
          <w:p w14:paraId="1EB595E2" w14:textId="4A7C696F" w:rsidR="0042722B" w:rsidRPr="0042722B" w:rsidRDefault="0042722B" w:rsidP="0042722B">
            <w:pPr>
              <w:tabs>
                <w:tab w:val="left" w:pos="567"/>
              </w:tabs>
              <w:rPr>
                <w:b/>
                <w:bCs/>
                <w:sz w:val="18"/>
              </w:rPr>
            </w:pPr>
            <w:r w:rsidRPr="0042722B">
              <w:rPr>
                <w:b/>
                <w:bCs/>
                <w:sz w:val="18"/>
              </w:rPr>
              <w:t>Eelarve eest vastutaja</w:t>
            </w:r>
          </w:p>
        </w:tc>
        <w:tc>
          <w:tcPr>
            <w:tcW w:w="873" w:type="dxa"/>
            <w:shd w:val="clear" w:color="auto" w:fill="DEEAF6" w:themeFill="accent1" w:themeFillTint="33"/>
            <w:vAlign w:val="center"/>
            <w:hideMark/>
          </w:tcPr>
          <w:p w14:paraId="3743BC2B" w14:textId="77777777" w:rsidR="0042722B" w:rsidRPr="0042722B" w:rsidRDefault="0042722B" w:rsidP="0042722B">
            <w:pPr>
              <w:tabs>
                <w:tab w:val="left" w:pos="567"/>
              </w:tabs>
              <w:rPr>
                <w:b/>
                <w:bCs/>
                <w:sz w:val="18"/>
              </w:rPr>
            </w:pPr>
            <w:r w:rsidRPr="0042722B">
              <w:rPr>
                <w:b/>
                <w:bCs/>
                <w:sz w:val="18"/>
              </w:rPr>
              <w:t>Tunnus</w:t>
            </w:r>
          </w:p>
        </w:tc>
        <w:tc>
          <w:tcPr>
            <w:tcW w:w="1205" w:type="dxa"/>
            <w:shd w:val="clear" w:color="auto" w:fill="DEEAF6" w:themeFill="accent1" w:themeFillTint="33"/>
            <w:vAlign w:val="center"/>
            <w:hideMark/>
          </w:tcPr>
          <w:p w14:paraId="3C9698E2" w14:textId="77777777" w:rsidR="0042722B" w:rsidRPr="0042722B" w:rsidRDefault="0042722B" w:rsidP="0042722B">
            <w:pPr>
              <w:tabs>
                <w:tab w:val="left" w:pos="567"/>
              </w:tabs>
              <w:rPr>
                <w:b/>
                <w:bCs/>
                <w:sz w:val="18"/>
              </w:rPr>
            </w:pPr>
            <w:r w:rsidRPr="0042722B">
              <w:rPr>
                <w:b/>
                <w:bCs/>
                <w:sz w:val="18"/>
              </w:rPr>
              <w:t>Rea nimetus</w:t>
            </w:r>
          </w:p>
        </w:tc>
        <w:tc>
          <w:tcPr>
            <w:tcW w:w="1559" w:type="dxa"/>
            <w:shd w:val="clear" w:color="auto" w:fill="DEEAF6" w:themeFill="accent1" w:themeFillTint="33"/>
            <w:noWrap/>
            <w:vAlign w:val="center"/>
            <w:hideMark/>
          </w:tcPr>
          <w:p w14:paraId="7873F914" w14:textId="77777777" w:rsidR="0042722B" w:rsidRPr="0042722B" w:rsidRDefault="0042722B" w:rsidP="0042722B">
            <w:pPr>
              <w:tabs>
                <w:tab w:val="left" w:pos="567"/>
              </w:tabs>
              <w:rPr>
                <w:b/>
                <w:bCs/>
                <w:sz w:val="18"/>
              </w:rPr>
            </w:pPr>
            <w:r w:rsidRPr="0042722B">
              <w:rPr>
                <w:b/>
                <w:bCs/>
                <w:sz w:val="18"/>
              </w:rPr>
              <w:t>Tegevussuund</w:t>
            </w:r>
          </w:p>
        </w:tc>
        <w:tc>
          <w:tcPr>
            <w:tcW w:w="3734" w:type="dxa"/>
            <w:shd w:val="clear" w:color="auto" w:fill="DEEAF6" w:themeFill="accent1" w:themeFillTint="33"/>
            <w:noWrap/>
            <w:vAlign w:val="center"/>
            <w:hideMark/>
          </w:tcPr>
          <w:p w14:paraId="65E66C0B" w14:textId="7E88E6D6" w:rsidR="0042722B" w:rsidRPr="0042722B" w:rsidRDefault="0042722B" w:rsidP="0042722B">
            <w:pPr>
              <w:tabs>
                <w:tab w:val="left" w:pos="567"/>
              </w:tabs>
              <w:rPr>
                <w:b/>
                <w:bCs/>
                <w:sz w:val="18"/>
              </w:rPr>
            </w:pPr>
            <w:r w:rsidRPr="0042722B">
              <w:rPr>
                <w:b/>
                <w:bCs/>
                <w:sz w:val="18"/>
              </w:rPr>
              <w:t>II lisaeelarve muudatuste selgitused</w:t>
            </w:r>
          </w:p>
        </w:tc>
        <w:tc>
          <w:tcPr>
            <w:tcW w:w="1327" w:type="dxa"/>
            <w:shd w:val="clear" w:color="auto" w:fill="DEEAF6" w:themeFill="accent1" w:themeFillTint="33"/>
            <w:vAlign w:val="center"/>
            <w:hideMark/>
          </w:tcPr>
          <w:p w14:paraId="53CBCC78" w14:textId="77777777" w:rsidR="0042722B" w:rsidRPr="0042722B" w:rsidRDefault="0042722B" w:rsidP="0042722B">
            <w:pPr>
              <w:tabs>
                <w:tab w:val="left" w:pos="567"/>
              </w:tabs>
              <w:rPr>
                <w:b/>
                <w:bCs/>
                <w:sz w:val="18"/>
              </w:rPr>
            </w:pPr>
            <w:r w:rsidRPr="0042722B">
              <w:rPr>
                <w:b/>
                <w:bCs/>
                <w:sz w:val="18"/>
              </w:rPr>
              <w:t>Kehtiv eelarve omavaheliste tehingutega</w:t>
            </w:r>
          </w:p>
        </w:tc>
        <w:tc>
          <w:tcPr>
            <w:tcW w:w="1372" w:type="dxa"/>
            <w:shd w:val="clear" w:color="auto" w:fill="DEEAF6" w:themeFill="accent1" w:themeFillTint="33"/>
            <w:vAlign w:val="center"/>
            <w:hideMark/>
          </w:tcPr>
          <w:p w14:paraId="4C6FF5B4" w14:textId="77777777" w:rsidR="0042722B" w:rsidRPr="0042722B" w:rsidRDefault="0042722B" w:rsidP="0042722B">
            <w:pPr>
              <w:tabs>
                <w:tab w:val="left" w:pos="567"/>
              </w:tabs>
              <w:rPr>
                <w:b/>
                <w:bCs/>
                <w:sz w:val="18"/>
              </w:rPr>
            </w:pPr>
            <w:r w:rsidRPr="0042722B">
              <w:rPr>
                <w:b/>
                <w:bCs/>
                <w:sz w:val="18"/>
              </w:rPr>
              <w:t>II lisaeelarve muudatused mittesihtraha</w:t>
            </w:r>
          </w:p>
        </w:tc>
        <w:tc>
          <w:tcPr>
            <w:tcW w:w="1527" w:type="dxa"/>
            <w:shd w:val="clear" w:color="auto" w:fill="DEEAF6" w:themeFill="accent1" w:themeFillTint="33"/>
            <w:vAlign w:val="center"/>
            <w:hideMark/>
          </w:tcPr>
          <w:p w14:paraId="3776867A" w14:textId="77777777" w:rsidR="0042722B" w:rsidRPr="0042722B" w:rsidRDefault="0042722B" w:rsidP="0042722B">
            <w:pPr>
              <w:tabs>
                <w:tab w:val="left" w:pos="567"/>
              </w:tabs>
              <w:rPr>
                <w:b/>
                <w:bCs/>
                <w:sz w:val="18"/>
              </w:rPr>
            </w:pPr>
            <w:r w:rsidRPr="0042722B">
              <w:rPr>
                <w:b/>
                <w:bCs/>
                <w:sz w:val="18"/>
              </w:rPr>
              <w:t>Muudetud eelarve 29.11.2018 omavahelistega</w:t>
            </w:r>
          </w:p>
        </w:tc>
      </w:tr>
      <w:tr w:rsidR="0042722B" w:rsidRPr="0042722B" w14:paraId="47862C98" w14:textId="77777777" w:rsidTr="0073168B">
        <w:trPr>
          <w:trHeight w:val="255"/>
        </w:trPr>
        <w:tc>
          <w:tcPr>
            <w:tcW w:w="1838" w:type="dxa"/>
            <w:noWrap/>
            <w:vAlign w:val="center"/>
            <w:hideMark/>
          </w:tcPr>
          <w:p w14:paraId="1A0FB638" w14:textId="77777777" w:rsidR="0042722B" w:rsidRPr="0042722B" w:rsidRDefault="0042722B" w:rsidP="0042722B">
            <w:pPr>
              <w:tabs>
                <w:tab w:val="left" w:pos="567"/>
              </w:tabs>
              <w:rPr>
                <w:bCs/>
                <w:sz w:val="18"/>
              </w:rPr>
            </w:pPr>
            <w:r w:rsidRPr="0042722B">
              <w:rPr>
                <w:bCs/>
                <w:sz w:val="18"/>
              </w:rPr>
              <w:t>38-Muud tulud</w:t>
            </w:r>
          </w:p>
        </w:tc>
        <w:tc>
          <w:tcPr>
            <w:tcW w:w="1843" w:type="dxa"/>
            <w:noWrap/>
            <w:vAlign w:val="center"/>
            <w:hideMark/>
          </w:tcPr>
          <w:p w14:paraId="5239F385" w14:textId="77777777" w:rsidR="0042722B" w:rsidRPr="0042722B" w:rsidRDefault="0042722B" w:rsidP="0042722B">
            <w:pPr>
              <w:tabs>
                <w:tab w:val="left" w:pos="567"/>
              </w:tabs>
              <w:rPr>
                <w:bCs/>
                <w:sz w:val="18"/>
              </w:rPr>
            </w:pPr>
            <w:r w:rsidRPr="0042722B">
              <w:rPr>
                <w:bCs/>
                <w:sz w:val="18"/>
              </w:rPr>
              <w:t>Majandusameti juhataja</w:t>
            </w:r>
          </w:p>
        </w:tc>
        <w:tc>
          <w:tcPr>
            <w:tcW w:w="873" w:type="dxa"/>
            <w:noWrap/>
            <w:vAlign w:val="center"/>
            <w:hideMark/>
          </w:tcPr>
          <w:p w14:paraId="1440276F" w14:textId="77777777" w:rsidR="0042722B" w:rsidRPr="0042722B" w:rsidRDefault="0042722B" w:rsidP="0042722B">
            <w:pPr>
              <w:tabs>
                <w:tab w:val="left" w:pos="567"/>
              </w:tabs>
              <w:rPr>
                <w:sz w:val="18"/>
              </w:rPr>
            </w:pPr>
            <w:r w:rsidRPr="0042722B">
              <w:rPr>
                <w:sz w:val="18"/>
              </w:rPr>
              <w:t>3811</w:t>
            </w:r>
          </w:p>
        </w:tc>
        <w:tc>
          <w:tcPr>
            <w:tcW w:w="1205" w:type="dxa"/>
            <w:noWrap/>
            <w:vAlign w:val="center"/>
            <w:hideMark/>
          </w:tcPr>
          <w:p w14:paraId="7C35994C" w14:textId="77777777" w:rsidR="0042722B" w:rsidRPr="0042722B" w:rsidRDefault="0042722B" w:rsidP="0042722B">
            <w:pPr>
              <w:tabs>
                <w:tab w:val="left" w:pos="567"/>
              </w:tabs>
              <w:rPr>
                <w:bCs/>
                <w:sz w:val="18"/>
              </w:rPr>
            </w:pPr>
            <w:r w:rsidRPr="0042722B">
              <w:rPr>
                <w:bCs/>
                <w:sz w:val="18"/>
              </w:rPr>
              <w:t xml:space="preserve">Kinnisvara müük </w:t>
            </w:r>
          </w:p>
        </w:tc>
        <w:tc>
          <w:tcPr>
            <w:tcW w:w="1559" w:type="dxa"/>
            <w:noWrap/>
            <w:vAlign w:val="center"/>
            <w:hideMark/>
          </w:tcPr>
          <w:p w14:paraId="2F46FFDB" w14:textId="77777777" w:rsidR="0042722B" w:rsidRPr="0042722B" w:rsidRDefault="0042722B" w:rsidP="0042722B">
            <w:pPr>
              <w:tabs>
                <w:tab w:val="left" w:pos="567"/>
              </w:tabs>
              <w:rPr>
                <w:sz w:val="18"/>
              </w:rPr>
            </w:pPr>
            <w:r w:rsidRPr="0042722B">
              <w:rPr>
                <w:sz w:val="18"/>
              </w:rPr>
              <w:t>TU256</w:t>
            </w:r>
          </w:p>
        </w:tc>
        <w:tc>
          <w:tcPr>
            <w:tcW w:w="3734" w:type="dxa"/>
            <w:noWrap/>
            <w:vAlign w:val="center"/>
            <w:hideMark/>
          </w:tcPr>
          <w:p w14:paraId="2CAE749D" w14:textId="77777777" w:rsidR="0042722B" w:rsidRPr="0042722B" w:rsidRDefault="0042722B" w:rsidP="0042722B">
            <w:pPr>
              <w:tabs>
                <w:tab w:val="left" w:pos="567"/>
              </w:tabs>
              <w:rPr>
                <w:sz w:val="18"/>
              </w:rPr>
            </w:pPr>
            <w:r w:rsidRPr="0042722B">
              <w:rPr>
                <w:sz w:val="18"/>
              </w:rPr>
              <w:t>2018. aastal reaalselt lekunud kinnisvara müügist</w:t>
            </w:r>
          </w:p>
        </w:tc>
        <w:tc>
          <w:tcPr>
            <w:tcW w:w="1327" w:type="dxa"/>
            <w:noWrap/>
            <w:vAlign w:val="center"/>
            <w:hideMark/>
          </w:tcPr>
          <w:p w14:paraId="3BBC8566" w14:textId="77777777" w:rsidR="0042722B" w:rsidRPr="0042722B" w:rsidRDefault="0042722B" w:rsidP="0042722B">
            <w:pPr>
              <w:tabs>
                <w:tab w:val="left" w:pos="567"/>
              </w:tabs>
              <w:jc w:val="right"/>
              <w:rPr>
                <w:sz w:val="18"/>
              </w:rPr>
            </w:pPr>
            <w:r w:rsidRPr="0042722B">
              <w:rPr>
                <w:sz w:val="18"/>
              </w:rPr>
              <w:t>0</w:t>
            </w:r>
          </w:p>
        </w:tc>
        <w:tc>
          <w:tcPr>
            <w:tcW w:w="1372" w:type="dxa"/>
            <w:shd w:val="clear" w:color="auto" w:fill="FFF2CC" w:themeFill="accent4" w:themeFillTint="33"/>
            <w:noWrap/>
            <w:vAlign w:val="center"/>
            <w:hideMark/>
          </w:tcPr>
          <w:p w14:paraId="4A567624" w14:textId="77777777" w:rsidR="0042722B" w:rsidRPr="0042722B" w:rsidRDefault="0042722B" w:rsidP="0042722B">
            <w:pPr>
              <w:tabs>
                <w:tab w:val="left" w:pos="567"/>
              </w:tabs>
              <w:jc w:val="right"/>
              <w:rPr>
                <w:b/>
                <w:sz w:val="18"/>
              </w:rPr>
            </w:pPr>
            <w:r w:rsidRPr="0042722B">
              <w:rPr>
                <w:b/>
                <w:sz w:val="18"/>
              </w:rPr>
              <w:t>89 350</w:t>
            </w:r>
          </w:p>
        </w:tc>
        <w:tc>
          <w:tcPr>
            <w:tcW w:w="1527" w:type="dxa"/>
            <w:noWrap/>
            <w:vAlign w:val="center"/>
            <w:hideMark/>
          </w:tcPr>
          <w:p w14:paraId="7918CD3A" w14:textId="77777777" w:rsidR="0042722B" w:rsidRPr="0042722B" w:rsidRDefault="0042722B" w:rsidP="0042722B">
            <w:pPr>
              <w:tabs>
                <w:tab w:val="left" w:pos="567"/>
              </w:tabs>
              <w:jc w:val="right"/>
              <w:rPr>
                <w:sz w:val="18"/>
              </w:rPr>
            </w:pPr>
            <w:r w:rsidRPr="0042722B">
              <w:rPr>
                <w:sz w:val="18"/>
              </w:rPr>
              <w:t>89 350</w:t>
            </w:r>
          </w:p>
        </w:tc>
      </w:tr>
      <w:tr w:rsidR="0042722B" w:rsidRPr="0042722B" w14:paraId="680B9C91" w14:textId="77777777" w:rsidTr="0073168B">
        <w:trPr>
          <w:trHeight w:val="255"/>
        </w:trPr>
        <w:tc>
          <w:tcPr>
            <w:tcW w:w="1838" w:type="dxa"/>
            <w:noWrap/>
            <w:vAlign w:val="center"/>
            <w:hideMark/>
          </w:tcPr>
          <w:p w14:paraId="0169AD3F" w14:textId="77777777" w:rsidR="0042722B" w:rsidRPr="0042722B" w:rsidRDefault="0042722B" w:rsidP="0042722B">
            <w:pPr>
              <w:tabs>
                <w:tab w:val="left" w:pos="567"/>
              </w:tabs>
              <w:rPr>
                <w:bCs/>
                <w:sz w:val="18"/>
              </w:rPr>
            </w:pPr>
            <w:r w:rsidRPr="0042722B">
              <w:rPr>
                <w:bCs/>
                <w:sz w:val="18"/>
              </w:rPr>
              <w:t>38-Muud tulud</w:t>
            </w:r>
          </w:p>
        </w:tc>
        <w:tc>
          <w:tcPr>
            <w:tcW w:w="1843" w:type="dxa"/>
            <w:noWrap/>
            <w:vAlign w:val="center"/>
            <w:hideMark/>
          </w:tcPr>
          <w:p w14:paraId="4FB1BC27" w14:textId="77777777" w:rsidR="0042722B" w:rsidRPr="0042722B" w:rsidRDefault="0042722B" w:rsidP="0042722B">
            <w:pPr>
              <w:tabs>
                <w:tab w:val="left" w:pos="567"/>
              </w:tabs>
              <w:rPr>
                <w:bCs/>
                <w:sz w:val="18"/>
              </w:rPr>
            </w:pPr>
            <w:r w:rsidRPr="0042722B">
              <w:rPr>
                <w:bCs/>
                <w:sz w:val="18"/>
              </w:rPr>
              <w:t>Majandusameti juhataja</w:t>
            </w:r>
          </w:p>
        </w:tc>
        <w:tc>
          <w:tcPr>
            <w:tcW w:w="873" w:type="dxa"/>
            <w:noWrap/>
            <w:vAlign w:val="center"/>
            <w:hideMark/>
          </w:tcPr>
          <w:p w14:paraId="708C14EF" w14:textId="77777777" w:rsidR="0042722B" w:rsidRPr="0042722B" w:rsidRDefault="0042722B" w:rsidP="0042722B">
            <w:pPr>
              <w:tabs>
                <w:tab w:val="left" w:pos="567"/>
              </w:tabs>
              <w:rPr>
                <w:sz w:val="18"/>
              </w:rPr>
            </w:pPr>
            <w:r w:rsidRPr="0042722B">
              <w:rPr>
                <w:sz w:val="18"/>
              </w:rPr>
              <w:t>3810</w:t>
            </w:r>
          </w:p>
        </w:tc>
        <w:tc>
          <w:tcPr>
            <w:tcW w:w="1205" w:type="dxa"/>
            <w:noWrap/>
            <w:vAlign w:val="center"/>
            <w:hideMark/>
          </w:tcPr>
          <w:p w14:paraId="490BFCD3" w14:textId="77777777" w:rsidR="0042722B" w:rsidRPr="0042722B" w:rsidRDefault="0042722B" w:rsidP="0042722B">
            <w:pPr>
              <w:tabs>
                <w:tab w:val="left" w:pos="567"/>
              </w:tabs>
              <w:rPr>
                <w:bCs/>
                <w:sz w:val="18"/>
              </w:rPr>
            </w:pPr>
            <w:r w:rsidRPr="0042722B">
              <w:rPr>
                <w:bCs/>
                <w:sz w:val="18"/>
              </w:rPr>
              <w:t>Maa müük</w:t>
            </w:r>
          </w:p>
        </w:tc>
        <w:tc>
          <w:tcPr>
            <w:tcW w:w="1559" w:type="dxa"/>
            <w:noWrap/>
            <w:vAlign w:val="center"/>
            <w:hideMark/>
          </w:tcPr>
          <w:p w14:paraId="6BEF08FC" w14:textId="77777777" w:rsidR="0042722B" w:rsidRPr="0042722B" w:rsidRDefault="0042722B" w:rsidP="0042722B">
            <w:pPr>
              <w:tabs>
                <w:tab w:val="left" w:pos="567"/>
              </w:tabs>
              <w:rPr>
                <w:sz w:val="18"/>
              </w:rPr>
            </w:pPr>
            <w:r w:rsidRPr="0042722B">
              <w:rPr>
                <w:sz w:val="18"/>
              </w:rPr>
              <w:t>TU251</w:t>
            </w:r>
          </w:p>
        </w:tc>
        <w:tc>
          <w:tcPr>
            <w:tcW w:w="3734" w:type="dxa"/>
            <w:noWrap/>
            <w:vAlign w:val="center"/>
            <w:hideMark/>
          </w:tcPr>
          <w:p w14:paraId="0F1D4DF9" w14:textId="77777777" w:rsidR="0042722B" w:rsidRPr="0042722B" w:rsidRDefault="0042722B" w:rsidP="0042722B">
            <w:pPr>
              <w:tabs>
                <w:tab w:val="left" w:pos="567"/>
              </w:tabs>
              <w:rPr>
                <w:sz w:val="18"/>
              </w:rPr>
            </w:pPr>
            <w:r w:rsidRPr="0042722B">
              <w:rPr>
                <w:sz w:val="18"/>
              </w:rPr>
              <w:t>2018. aastal reaalselt laekunud maa müügist</w:t>
            </w:r>
          </w:p>
        </w:tc>
        <w:tc>
          <w:tcPr>
            <w:tcW w:w="1327" w:type="dxa"/>
            <w:noWrap/>
            <w:vAlign w:val="center"/>
            <w:hideMark/>
          </w:tcPr>
          <w:p w14:paraId="7244F97C" w14:textId="77777777" w:rsidR="0042722B" w:rsidRPr="0042722B" w:rsidRDefault="0042722B" w:rsidP="0042722B">
            <w:pPr>
              <w:tabs>
                <w:tab w:val="left" w:pos="567"/>
              </w:tabs>
              <w:jc w:val="right"/>
              <w:rPr>
                <w:sz w:val="18"/>
              </w:rPr>
            </w:pPr>
            <w:r w:rsidRPr="0042722B">
              <w:rPr>
                <w:sz w:val="18"/>
              </w:rPr>
              <w:t>0</w:t>
            </w:r>
          </w:p>
        </w:tc>
        <w:tc>
          <w:tcPr>
            <w:tcW w:w="1372" w:type="dxa"/>
            <w:shd w:val="clear" w:color="auto" w:fill="FFF2CC" w:themeFill="accent4" w:themeFillTint="33"/>
            <w:noWrap/>
            <w:vAlign w:val="center"/>
            <w:hideMark/>
          </w:tcPr>
          <w:p w14:paraId="5B23F472" w14:textId="77777777" w:rsidR="0042722B" w:rsidRPr="0042722B" w:rsidRDefault="0042722B" w:rsidP="0042722B">
            <w:pPr>
              <w:tabs>
                <w:tab w:val="left" w:pos="567"/>
              </w:tabs>
              <w:jc w:val="right"/>
              <w:rPr>
                <w:b/>
                <w:sz w:val="18"/>
              </w:rPr>
            </w:pPr>
            <w:r w:rsidRPr="0042722B">
              <w:rPr>
                <w:b/>
                <w:sz w:val="18"/>
              </w:rPr>
              <w:t>2 160</w:t>
            </w:r>
          </w:p>
        </w:tc>
        <w:tc>
          <w:tcPr>
            <w:tcW w:w="1527" w:type="dxa"/>
            <w:noWrap/>
            <w:vAlign w:val="center"/>
            <w:hideMark/>
          </w:tcPr>
          <w:p w14:paraId="78E443D8" w14:textId="77777777" w:rsidR="0042722B" w:rsidRPr="0042722B" w:rsidRDefault="0042722B" w:rsidP="0042722B">
            <w:pPr>
              <w:tabs>
                <w:tab w:val="left" w:pos="567"/>
              </w:tabs>
              <w:jc w:val="right"/>
              <w:rPr>
                <w:sz w:val="18"/>
              </w:rPr>
            </w:pPr>
            <w:r w:rsidRPr="0042722B">
              <w:rPr>
                <w:sz w:val="18"/>
              </w:rPr>
              <w:t>2 160</w:t>
            </w:r>
          </w:p>
        </w:tc>
      </w:tr>
      <w:tr w:rsidR="0042722B" w:rsidRPr="0042722B" w14:paraId="7B53C6E9" w14:textId="77777777" w:rsidTr="0042722B">
        <w:trPr>
          <w:trHeight w:val="255"/>
        </w:trPr>
        <w:tc>
          <w:tcPr>
            <w:tcW w:w="1838" w:type="dxa"/>
            <w:shd w:val="clear" w:color="auto" w:fill="DEEAF6" w:themeFill="accent1" w:themeFillTint="33"/>
            <w:noWrap/>
            <w:vAlign w:val="center"/>
          </w:tcPr>
          <w:p w14:paraId="3676781A" w14:textId="4C303AB4" w:rsidR="0042722B" w:rsidRPr="0042722B" w:rsidRDefault="0042722B" w:rsidP="0042722B">
            <w:pPr>
              <w:tabs>
                <w:tab w:val="left" w:pos="567"/>
              </w:tabs>
              <w:rPr>
                <w:b/>
                <w:bCs/>
                <w:sz w:val="18"/>
              </w:rPr>
            </w:pPr>
            <w:r w:rsidRPr="0042722B">
              <w:rPr>
                <w:b/>
                <w:bCs/>
                <w:sz w:val="18"/>
              </w:rPr>
              <w:t>Kokku</w:t>
            </w:r>
          </w:p>
        </w:tc>
        <w:tc>
          <w:tcPr>
            <w:tcW w:w="1843" w:type="dxa"/>
            <w:shd w:val="clear" w:color="auto" w:fill="DEEAF6" w:themeFill="accent1" w:themeFillTint="33"/>
            <w:noWrap/>
            <w:vAlign w:val="center"/>
          </w:tcPr>
          <w:p w14:paraId="79EA5DE0" w14:textId="77777777" w:rsidR="0042722B" w:rsidRPr="0042722B" w:rsidRDefault="0042722B" w:rsidP="0042722B">
            <w:pPr>
              <w:tabs>
                <w:tab w:val="left" w:pos="567"/>
              </w:tabs>
              <w:rPr>
                <w:b/>
                <w:bCs/>
                <w:sz w:val="18"/>
              </w:rPr>
            </w:pPr>
          </w:p>
        </w:tc>
        <w:tc>
          <w:tcPr>
            <w:tcW w:w="873" w:type="dxa"/>
            <w:shd w:val="clear" w:color="auto" w:fill="DEEAF6" w:themeFill="accent1" w:themeFillTint="33"/>
            <w:noWrap/>
            <w:vAlign w:val="center"/>
          </w:tcPr>
          <w:p w14:paraId="2F2051D0" w14:textId="77777777" w:rsidR="0042722B" w:rsidRPr="0042722B" w:rsidRDefault="0042722B" w:rsidP="0042722B">
            <w:pPr>
              <w:tabs>
                <w:tab w:val="left" w:pos="567"/>
              </w:tabs>
              <w:rPr>
                <w:b/>
                <w:sz w:val="18"/>
              </w:rPr>
            </w:pPr>
          </w:p>
        </w:tc>
        <w:tc>
          <w:tcPr>
            <w:tcW w:w="1205" w:type="dxa"/>
            <w:shd w:val="clear" w:color="auto" w:fill="DEEAF6" w:themeFill="accent1" w:themeFillTint="33"/>
            <w:noWrap/>
            <w:vAlign w:val="center"/>
          </w:tcPr>
          <w:p w14:paraId="05EF60B9" w14:textId="77777777" w:rsidR="0042722B" w:rsidRPr="0042722B" w:rsidRDefault="0042722B" w:rsidP="0042722B">
            <w:pPr>
              <w:tabs>
                <w:tab w:val="left" w:pos="567"/>
              </w:tabs>
              <w:rPr>
                <w:b/>
                <w:bCs/>
                <w:sz w:val="18"/>
              </w:rPr>
            </w:pPr>
          </w:p>
        </w:tc>
        <w:tc>
          <w:tcPr>
            <w:tcW w:w="1559" w:type="dxa"/>
            <w:shd w:val="clear" w:color="auto" w:fill="DEEAF6" w:themeFill="accent1" w:themeFillTint="33"/>
            <w:noWrap/>
            <w:vAlign w:val="center"/>
          </w:tcPr>
          <w:p w14:paraId="4B5E499C" w14:textId="77777777" w:rsidR="0042722B" w:rsidRPr="0042722B" w:rsidRDefault="0042722B" w:rsidP="0042722B">
            <w:pPr>
              <w:tabs>
                <w:tab w:val="left" w:pos="567"/>
              </w:tabs>
              <w:rPr>
                <w:b/>
                <w:sz w:val="18"/>
              </w:rPr>
            </w:pPr>
          </w:p>
        </w:tc>
        <w:tc>
          <w:tcPr>
            <w:tcW w:w="3734" w:type="dxa"/>
            <w:shd w:val="clear" w:color="auto" w:fill="DEEAF6" w:themeFill="accent1" w:themeFillTint="33"/>
            <w:noWrap/>
            <w:vAlign w:val="center"/>
          </w:tcPr>
          <w:p w14:paraId="7B3ACC8C" w14:textId="77777777" w:rsidR="0042722B" w:rsidRPr="0042722B" w:rsidRDefault="0042722B" w:rsidP="0042722B">
            <w:pPr>
              <w:tabs>
                <w:tab w:val="left" w:pos="567"/>
              </w:tabs>
              <w:rPr>
                <w:b/>
                <w:sz w:val="18"/>
              </w:rPr>
            </w:pPr>
          </w:p>
        </w:tc>
        <w:tc>
          <w:tcPr>
            <w:tcW w:w="1327" w:type="dxa"/>
            <w:shd w:val="clear" w:color="auto" w:fill="DEEAF6" w:themeFill="accent1" w:themeFillTint="33"/>
            <w:noWrap/>
            <w:vAlign w:val="center"/>
          </w:tcPr>
          <w:p w14:paraId="19C5FFC3" w14:textId="11563FAB" w:rsidR="0042722B" w:rsidRPr="0042722B" w:rsidRDefault="0042722B" w:rsidP="0042722B">
            <w:pPr>
              <w:tabs>
                <w:tab w:val="left" w:pos="567"/>
              </w:tabs>
              <w:jc w:val="right"/>
              <w:rPr>
                <w:b/>
                <w:sz w:val="18"/>
              </w:rPr>
            </w:pPr>
            <w:r w:rsidRPr="0042722B">
              <w:rPr>
                <w:b/>
                <w:bCs/>
                <w:sz w:val="18"/>
              </w:rPr>
              <w:t>0</w:t>
            </w:r>
          </w:p>
        </w:tc>
        <w:tc>
          <w:tcPr>
            <w:tcW w:w="1372" w:type="dxa"/>
            <w:shd w:val="clear" w:color="auto" w:fill="DEEAF6" w:themeFill="accent1" w:themeFillTint="33"/>
            <w:noWrap/>
            <w:vAlign w:val="center"/>
          </w:tcPr>
          <w:p w14:paraId="5BF19AB4" w14:textId="34D547FB" w:rsidR="0042722B" w:rsidRPr="0042722B" w:rsidRDefault="0042722B" w:rsidP="0042722B">
            <w:pPr>
              <w:tabs>
                <w:tab w:val="left" w:pos="567"/>
              </w:tabs>
              <w:jc w:val="right"/>
              <w:rPr>
                <w:b/>
                <w:sz w:val="18"/>
              </w:rPr>
            </w:pPr>
            <w:r w:rsidRPr="0042722B">
              <w:rPr>
                <w:b/>
                <w:bCs/>
                <w:sz w:val="18"/>
              </w:rPr>
              <w:t>91 510</w:t>
            </w:r>
          </w:p>
        </w:tc>
        <w:tc>
          <w:tcPr>
            <w:tcW w:w="1527" w:type="dxa"/>
            <w:shd w:val="clear" w:color="auto" w:fill="DEEAF6" w:themeFill="accent1" w:themeFillTint="33"/>
            <w:noWrap/>
            <w:vAlign w:val="center"/>
          </w:tcPr>
          <w:p w14:paraId="3AEEEF01" w14:textId="1A4283B5" w:rsidR="0042722B" w:rsidRPr="0042722B" w:rsidRDefault="0042722B" w:rsidP="0042722B">
            <w:pPr>
              <w:tabs>
                <w:tab w:val="left" w:pos="567"/>
              </w:tabs>
              <w:jc w:val="right"/>
              <w:rPr>
                <w:b/>
                <w:sz w:val="18"/>
              </w:rPr>
            </w:pPr>
            <w:r w:rsidRPr="0042722B">
              <w:rPr>
                <w:b/>
                <w:bCs/>
                <w:sz w:val="18"/>
              </w:rPr>
              <w:t>91 510</w:t>
            </w:r>
          </w:p>
        </w:tc>
      </w:tr>
    </w:tbl>
    <w:p w14:paraId="31D3D8BE" w14:textId="77777777" w:rsidR="008B4048" w:rsidRPr="00F64E62" w:rsidRDefault="008B4048" w:rsidP="00660163">
      <w:pPr>
        <w:tabs>
          <w:tab w:val="left" w:pos="567"/>
        </w:tabs>
        <w:jc w:val="both"/>
      </w:pPr>
    </w:p>
    <w:p w14:paraId="0CA84131" w14:textId="77777777" w:rsidR="0073168B" w:rsidRDefault="0073168B" w:rsidP="00246BA4">
      <w:pPr>
        <w:autoSpaceDE/>
        <w:autoSpaceDN/>
        <w:rPr>
          <w:b/>
          <w:sz w:val="22"/>
        </w:rPr>
      </w:pPr>
    </w:p>
    <w:p w14:paraId="550F9E60" w14:textId="77777777" w:rsidR="0073168B" w:rsidRDefault="0073168B" w:rsidP="00246BA4">
      <w:pPr>
        <w:autoSpaceDE/>
        <w:autoSpaceDN/>
        <w:rPr>
          <w:b/>
          <w:sz w:val="22"/>
        </w:rPr>
      </w:pPr>
    </w:p>
    <w:p w14:paraId="31D3D8C4" w14:textId="2CEB2C4F" w:rsidR="00E44117" w:rsidRDefault="002F28BB" w:rsidP="00246BA4">
      <w:pPr>
        <w:autoSpaceDE/>
        <w:autoSpaceDN/>
        <w:rPr>
          <w:b/>
          <w:sz w:val="22"/>
        </w:rPr>
      </w:pPr>
      <w:r w:rsidRPr="00357469">
        <w:rPr>
          <w:b/>
          <w:sz w:val="22"/>
        </w:rPr>
        <w:t>I</w:t>
      </w:r>
      <w:r w:rsidR="00AA7D9F" w:rsidRPr="00357469">
        <w:rPr>
          <w:b/>
          <w:sz w:val="22"/>
        </w:rPr>
        <w:t>nvesteerimistegevuse kulud</w:t>
      </w:r>
      <w:r w:rsidR="00F64E62" w:rsidRPr="00357469">
        <w:rPr>
          <w:b/>
          <w:sz w:val="22"/>
        </w:rPr>
        <w:t>e eelarve muudatused</w:t>
      </w:r>
    </w:p>
    <w:p w14:paraId="50589CBD" w14:textId="1488C0D3" w:rsidR="00EA5393" w:rsidRDefault="00EA5393" w:rsidP="00246BA4">
      <w:pPr>
        <w:autoSpaceDE/>
        <w:autoSpaceDN/>
        <w:rPr>
          <w:b/>
          <w:sz w:val="22"/>
        </w:rPr>
      </w:pPr>
    </w:p>
    <w:tbl>
      <w:tblPr>
        <w:tblStyle w:val="Kontuurtabel"/>
        <w:tblW w:w="15446" w:type="dxa"/>
        <w:tblLook w:val="04A0" w:firstRow="1" w:lastRow="0" w:firstColumn="1" w:lastColumn="0" w:noHBand="0" w:noVBand="1"/>
      </w:tblPr>
      <w:tblGrid>
        <w:gridCol w:w="1555"/>
        <w:gridCol w:w="2206"/>
        <w:gridCol w:w="1904"/>
        <w:gridCol w:w="3544"/>
        <w:gridCol w:w="3402"/>
        <w:gridCol w:w="920"/>
        <w:gridCol w:w="992"/>
        <w:gridCol w:w="923"/>
      </w:tblGrid>
      <w:tr w:rsidR="00EA5393" w:rsidRPr="0042722B" w14:paraId="6F209F3C" w14:textId="77777777" w:rsidTr="0042722B">
        <w:trPr>
          <w:cantSplit/>
          <w:trHeight w:val="1341"/>
        </w:trPr>
        <w:tc>
          <w:tcPr>
            <w:tcW w:w="1555" w:type="dxa"/>
            <w:shd w:val="clear" w:color="auto" w:fill="DEEAF6" w:themeFill="accent1" w:themeFillTint="33"/>
            <w:noWrap/>
            <w:vAlign w:val="center"/>
            <w:hideMark/>
          </w:tcPr>
          <w:p w14:paraId="3C01714D" w14:textId="77777777" w:rsidR="00EA5393" w:rsidRPr="0042722B" w:rsidRDefault="00EA5393" w:rsidP="00EA5393">
            <w:pPr>
              <w:autoSpaceDE/>
              <w:autoSpaceDN/>
              <w:jc w:val="center"/>
              <w:rPr>
                <w:b/>
                <w:bCs/>
                <w:sz w:val="18"/>
                <w:szCs w:val="18"/>
              </w:rPr>
            </w:pPr>
            <w:r w:rsidRPr="0042722B">
              <w:rPr>
                <w:b/>
                <w:bCs/>
                <w:sz w:val="18"/>
                <w:szCs w:val="18"/>
              </w:rPr>
              <w:t>Kontoklassi nimi</w:t>
            </w:r>
          </w:p>
        </w:tc>
        <w:tc>
          <w:tcPr>
            <w:tcW w:w="2206" w:type="dxa"/>
            <w:shd w:val="clear" w:color="auto" w:fill="DEEAF6" w:themeFill="accent1" w:themeFillTint="33"/>
            <w:noWrap/>
            <w:vAlign w:val="center"/>
            <w:hideMark/>
          </w:tcPr>
          <w:p w14:paraId="0C7FA1CD" w14:textId="77777777" w:rsidR="00EA5393" w:rsidRPr="0042722B" w:rsidRDefault="00EA5393" w:rsidP="00EA5393">
            <w:pPr>
              <w:autoSpaceDE/>
              <w:autoSpaceDN/>
              <w:jc w:val="center"/>
              <w:rPr>
                <w:b/>
                <w:bCs/>
                <w:sz w:val="18"/>
                <w:szCs w:val="18"/>
              </w:rPr>
            </w:pPr>
            <w:r w:rsidRPr="0042722B">
              <w:rPr>
                <w:b/>
                <w:bCs/>
                <w:sz w:val="18"/>
                <w:szCs w:val="18"/>
              </w:rPr>
              <w:t>Tegevusala kood ja nimetus</w:t>
            </w:r>
          </w:p>
        </w:tc>
        <w:tc>
          <w:tcPr>
            <w:tcW w:w="1904" w:type="dxa"/>
            <w:shd w:val="clear" w:color="auto" w:fill="DEEAF6" w:themeFill="accent1" w:themeFillTint="33"/>
            <w:noWrap/>
            <w:vAlign w:val="center"/>
            <w:hideMark/>
          </w:tcPr>
          <w:p w14:paraId="176EEB93" w14:textId="583462BE" w:rsidR="00EA5393" w:rsidRPr="0042722B" w:rsidRDefault="00EA5393" w:rsidP="00EA5393">
            <w:pPr>
              <w:autoSpaceDE/>
              <w:autoSpaceDN/>
              <w:jc w:val="center"/>
              <w:rPr>
                <w:b/>
                <w:bCs/>
                <w:sz w:val="18"/>
                <w:szCs w:val="18"/>
              </w:rPr>
            </w:pPr>
            <w:r w:rsidRPr="0042722B">
              <w:rPr>
                <w:b/>
                <w:bCs/>
                <w:sz w:val="18"/>
                <w:szCs w:val="18"/>
              </w:rPr>
              <w:t>Eelarve eest vastutaja</w:t>
            </w:r>
          </w:p>
        </w:tc>
        <w:tc>
          <w:tcPr>
            <w:tcW w:w="3544" w:type="dxa"/>
            <w:shd w:val="clear" w:color="auto" w:fill="DEEAF6" w:themeFill="accent1" w:themeFillTint="33"/>
            <w:vAlign w:val="center"/>
            <w:hideMark/>
          </w:tcPr>
          <w:p w14:paraId="3DD254D7" w14:textId="77777777" w:rsidR="00EA5393" w:rsidRPr="0042722B" w:rsidRDefault="00EA5393" w:rsidP="00EA5393">
            <w:pPr>
              <w:autoSpaceDE/>
              <w:autoSpaceDN/>
              <w:jc w:val="center"/>
              <w:rPr>
                <w:b/>
                <w:bCs/>
                <w:sz w:val="18"/>
                <w:szCs w:val="18"/>
              </w:rPr>
            </w:pPr>
            <w:r w:rsidRPr="0042722B">
              <w:rPr>
                <w:b/>
                <w:bCs/>
                <w:sz w:val="18"/>
                <w:szCs w:val="18"/>
              </w:rPr>
              <w:t>Rea nimetus</w:t>
            </w:r>
          </w:p>
        </w:tc>
        <w:tc>
          <w:tcPr>
            <w:tcW w:w="3402" w:type="dxa"/>
            <w:shd w:val="clear" w:color="auto" w:fill="DEEAF6" w:themeFill="accent1" w:themeFillTint="33"/>
            <w:noWrap/>
            <w:vAlign w:val="center"/>
            <w:hideMark/>
          </w:tcPr>
          <w:p w14:paraId="11027D63" w14:textId="53810B44" w:rsidR="00EA5393" w:rsidRPr="0042722B" w:rsidRDefault="00EA5393" w:rsidP="00EA5393">
            <w:pPr>
              <w:autoSpaceDE/>
              <w:autoSpaceDN/>
              <w:jc w:val="center"/>
              <w:rPr>
                <w:b/>
                <w:bCs/>
                <w:sz w:val="18"/>
                <w:szCs w:val="18"/>
              </w:rPr>
            </w:pPr>
            <w:r w:rsidRPr="0042722B">
              <w:rPr>
                <w:b/>
                <w:bCs/>
                <w:sz w:val="18"/>
                <w:szCs w:val="18"/>
              </w:rPr>
              <w:t>II lisaeelarve muudatuste selgitused</w:t>
            </w:r>
          </w:p>
        </w:tc>
        <w:tc>
          <w:tcPr>
            <w:tcW w:w="920" w:type="dxa"/>
            <w:shd w:val="clear" w:color="auto" w:fill="DEEAF6" w:themeFill="accent1" w:themeFillTint="33"/>
            <w:textDirection w:val="btLr"/>
            <w:vAlign w:val="center"/>
            <w:hideMark/>
          </w:tcPr>
          <w:p w14:paraId="2790EAA6" w14:textId="77777777" w:rsidR="00EA5393" w:rsidRPr="0042722B" w:rsidRDefault="00EA5393" w:rsidP="00EA5393">
            <w:pPr>
              <w:autoSpaceDE/>
              <w:autoSpaceDN/>
              <w:ind w:left="113" w:right="113"/>
              <w:jc w:val="center"/>
              <w:rPr>
                <w:b/>
                <w:bCs/>
                <w:sz w:val="18"/>
                <w:szCs w:val="18"/>
              </w:rPr>
            </w:pPr>
            <w:r w:rsidRPr="0042722B">
              <w:rPr>
                <w:b/>
                <w:bCs/>
                <w:sz w:val="18"/>
                <w:szCs w:val="18"/>
              </w:rPr>
              <w:t>Kehtiv eelarve omavaheliste tehingutega</w:t>
            </w:r>
          </w:p>
        </w:tc>
        <w:tc>
          <w:tcPr>
            <w:tcW w:w="992" w:type="dxa"/>
            <w:shd w:val="clear" w:color="auto" w:fill="DEEAF6" w:themeFill="accent1" w:themeFillTint="33"/>
            <w:textDirection w:val="btLr"/>
            <w:vAlign w:val="center"/>
            <w:hideMark/>
          </w:tcPr>
          <w:p w14:paraId="7D86B82B" w14:textId="77777777" w:rsidR="00EA5393" w:rsidRPr="0042722B" w:rsidRDefault="00EA5393" w:rsidP="00EA5393">
            <w:pPr>
              <w:autoSpaceDE/>
              <w:autoSpaceDN/>
              <w:ind w:left="113" w:right="113"/>
              <w:jc w:val="center"/>
              <w:rPr>
                <w:b/>
                <w:bCs/>
                <w:sz w:val="18"/>
                <w:szCs w:val="18"/>
              </w:rPr>
            </w:pPr>
            <w:r w:rsidRPr="0042722B">
              <w:rPr>
                <w:b/>
                <w:bCs/>
                <w:sz w:val="18"/>
                <w:szCs w:val="18"/>
              </w:rPr>
              <w:t>II lisaeelarve muudatused mittesihtraha</w:t>
            </w:r>
          </w:p>
        </w:tc>
        <w:tc>
          <w:tcPr>
            <w:tcW w:w="923" w:type="dxa"/>
            <w:shd w:val="clear" w:color="auto" w:fill="DEEAF6" w:themeFill="accent1" w:themeFillTint="33"/>
            <w:textDirection w:val="btLr"/>
            <w:vAlign w:val="center"/>
            <w:hideMark/>
          </w:tcPr>
          <w:p w14:paraId="2C811573" w14:textId="77777777" w:rsidR="00EA5393" w:rsidRPr="0042722B" w:rsidRDefault="00EA5393" w:rsidP="00EA5393">
            <w:pPr>
              <w:autoSpaceDE/>
              <w:autoSpaceDN/>
              <w:ind w:left="113" w:right="113"/>
              <w:jc w:val="center"/>
              <w:rPr>
                <w:b/>
                <w:bCs/>
                <w:sz w:val="18"/>
                <w:szCs w:val="18"/>
              </w:rPr>
            </w:pPr>
            <w:r w:rsidRPr="0042722B">
              <w:rPr>
                <w:b/>
                <w:bCs/>
                <w:sz w:val="18"/>
                <w:szCs w:val="18"/>
              </w:rPr>
              <w:t>Muudetud eelarve 29.11.2018 omavahelistega</w:t>
            </w:r>
          </w:p>
        </w:tc>
      </w:tr>
      <w:tr w:rsidR="006A11DF" w:rsidRPr="006A11DF" w14:paraId="0B2C59D2" w14:textId="77777777" w:rsidTr="00501845">
        <w:trPr>
          <w:trHeight w:val="255"/>
        </w:trPr>
        <w:tc>
          <w:tcPr>
            <w:tcW w:w="1555" w:type="dxa"/>
            <w:noWrap/>
          </w:tcPr>
          <w:p w14:paraId="00D3F808" w14:textId="4DAA3371" w:rsidR="006A11DF" w:rsidRPr="006A11DF" w:rsidRDefault="006A11DF" w:rsidP="006A11DF">
            <w:pPr>
              <w:autoSpaceDE/>
              <w:autoSpaceDN/>
              <w:rPr>
                <w:bCs/>
                <w:sz w:val="18"/>
                <w:szCs w:val="18"/>
              </w:rPr>
            </w:pPr>
            <w:r w:rsidRPr="006A11DF">
              <w:rPr>
                <w:sz w:val="18"/>
              </w:rPr>
              <w:t>45-Muud toetused</w:t>
            </w:r>
          </w:p>
        </w:tc>
        <w:tc>
          <w:tcPr>
            <w:tcW w:w="2206" w:type="dxa"/>
            <w:noWrap/>
            <w:vAlign w:val="center"/>
          </w:tcPr>
          <w:p w14:paraId="5EDEEB33" w14:textId="56C1044D" w:rsidR="006A11DF" w:rsidRPr="006A11DF" w:rsidRDefault="006A11DF" w:rsidP="006A11DF">
            <w:pPr>
              <w:autoSpaceDE/>
              <w:autoSpaceDN/>
              <w:rPr>
                <w:sz w:val="18"/>
                <w:szCs w:val="18"/>
              </w:rPr>
            </w:pPr>
            <w:r w:rsidRPr="006A11DF">
              <w:rPr>
                <w:sz w:val="18"/>
                <w:szCs w:val="18"/>
              </w:rPr>
              <w:t>08102-Sport</w:t>
            </w:r>
          </w:p>
        </w:tc>
        <w:tc>
          <w:tcPr>
            <w:tcW w:w="1904" w:type="dxa"/>
            <w:noWrap/>
            <w:vAlign w:val="center"/>
          </w:tcPr>
          <w:p w14:paraId="28F1E862" w14:textId="08A00E96" w:rsidR="006A11DF" w:rsidRPr="006A11DF" w:rsidRDefault="006A11DF" w:rsidP="006A11DF">
            <w:pPr>
              <w:autoSpaceDE/>
              <w:autoSpaceDN/>
              <w:rPr>
                <w:bCs/>
                <w:sz w:val="18"/>
                <w:szCs w:val="18"/>
              </w:rPr>
            </w:pPr>
            <w:r w:rsidRPr="006A11DF">
              <w:rPr>
                <w:bCs/>
                <w:sz w:val="18"/>
                <w:szCs w:val="18"/>
              </w:rPr>
              <w:t>Majandusameti juhataja</w:t>
            </w:r>
          </w:p>
        </w:tc>
        <w:tc>
          <w:tcPr>
            <w:tcW w:w="3544" w:type="dxa"/>
            <w:noWrap/>
            <w:vAlign w:val="center"/>
          </w:tcPr>
          <w:p w14:paraId="636CC946" w14:textId="239B91A7" w:rsidR="006A11DF" w:rsidRPr="006A11DF" w:rsidRDefault="006A11DF" w:rsidP="006A11DF">
            <w:pPr>
              <w:autoSpaceDE/>
              <w:autoSpaceDN/>
              <w:rPr>
                <w:bCs/>
                <w:sz w:val="18"/>
                <w:szCs w:val="18"/>
              </w:rPr>
            </w:pPr>
            <w:r w:rsidRPr="006A11DF">
              <w:rPr>
                <w:bCs/>
                <w:sz w:val="18"/>
                <w:szCs w:val="18"/>
              </w:rPr>
              <w:t>Tenniseväljakud - toetus põhivara soetmiseks</w:t>
            </w:r>
          </w:p>
        </w:tc>
        <w:tc>
          <w:tcPr>
            <w:tcW w:w="3402" w:type="dxa"/>
            <w:noWrap/>
            <w:vAlign w:val="center"/>
          </w:tcPr>
          <w:p w14:paraId="5F725BD1" w14:textId="03F16D18" w:rsidR="006A11DF" w:rsidRPr="006A11DF" w:rsidRDefault="002F2665" w:rsidP="002F2665">
            <w:pPr>
              <w:autoSpaceDE/>
              <w:autoSpaceDN/>
              <w:rPr>
                <w:sz w:val="18"/>
                <w:szCs w:val="18"/>
              </w:rPr>
            </w:pPr>
            <w:r>
              <w:rPr>
                <w:sz w:val="18"/>
                <w:szCs w:val="18"/>
              </w:rPr>
              <w:t>Kokku toetus</w:t>
            </w:r>
            <w:r w:rsidRPr="002F2665">
              <w:rPr>
                <w:sz w:val="18"/>
                <w:szCs w:val="18"/>
              </w:rPr>
              <w:t xml:space="preserve"> 200 000 eurot, 100 000 eurot tasuti 2017. aastal ja 100 000 eurot 2018</w:t>
            </w:r>
            <w:r>
              <w:rPr>
                <w:sz w:val="18"/>
                <w:szCs w:val="18"/>
              </w:rPr>
              <w:t>.</w:t>
            </w:r>
            <w:r w:rsidRPr="002F2665">
              <w:rPr>
                <w:sz w:val="18"/>
                <w:szCs w:val="18"/>
              </w:rPr>
              <w:t xml:space="preserve"> aastal, tekkepõhise eelarve reegli</w:t>
            </w:r>
            <w:r>
              <w:rPr>
                <w:sz w:val="18"/>
                <w:szCs w:val="18"/>
              </w:rPr>
              <w:t>te järgi peab kogu kulu kajastama</w:t>
            </w:r>
            <w:r w:rsidRPr="002F2665">
              <w:rPr>
                <w:sz w:val="18"/>
                <w:szCs w:val="18"/>
              </w:rPr>
              <w:t xml:space="preserve"> selles</w:t>
            </w:r>
            <w:r>
              <w:rPr>
                <w:sz w:val="18"/>
                <w:szCs w:val="18"/>
              </w:rPr>
              <w:t xml:space="preserve"> aastas, kui ehitis valmis saab</w:t>
            </w:r>
          </w:p>
        </w:tc>
        <w:tc>
          <w:tcPr>
            <w:tcW w:w="920" w:type="dxa"/>
            <w:noWrap/>
            <w:vAlign w:val="center"/>
          </w:tcPr>
          <w:p w14:paraId="41395584" w14:textId="222F6C17" w:rsidR="006A11DF" w:rsidRPr="006A11DF" w:rsidRDefault="006A11DF" w:rsidP="006A11DF">
            <w:pPr>
              <w:autoSpaceDE/>
              <w:autoSpaceDN/>
              <w:jc w:val="right"/>
              <w:rPr>
                <w:sz w:val="18"/>
                <w:szCs w:val="18"/>
              </w:rPr>
            </w:pPr>
            <w:r>
              <w:rPr>
                <w:sz w:val="18"/>
                <w:szCs w:val="18"/>
              </w:rPr>
              <w:t>100 000</w:t>
            </w:r>
          </w:p>
        </w:tc>
        <w:tc>
          <w:tcPr>
            <w:tcW w:w="992" w:type="dxa"/>
            <w:shd w:val="clear" w:color="auto" w:fill="FFF2CC" w:themeFill="accent4" w:themeFillTint="33"/>
            <w:noWrap/>
            <w:vAlign w:val="center"/>
          </w:tcPr>
          <w:p w14:paraId="4F9274B4" w14:textId="10527F95" w:rsidR="006A11DF" w:rsidRPr="006A11DF" w:rsidRDefault="006A11DF" w:rsidP="006A11DF">
            <w:pPr>
              <w:autoSpaceDE/>
              <w:autoSpaceDN/>
              <w:jc w:val="right"/>
              <w:rPr>
                <w:b/>
                <w:sz w:val="18"/>
                <w:szCs w:val="18"/>
              </w:rPr>
            </w:pPr>
            <w:r>
              <w:rPr>
                <w:b/>
                <w:sz w:val="18"/>
                <w:szCs w:val="18"/>
              </w:rPr>
              <w:t>100 000</w:t>
            </w:r>
          </w:p>
        </w:tc>
        <w:tc>
          <w:tcPr>
            <w:tcW w:w="923" w:type="dxa"/>
            <w:noWrap/>
            <w:vAlign w:val="center"/>
          </w:tcPr>
          <w:p w14:paraId="40940FBB" w14:textId="47F526B5" w:rsidR="006A11DF" w:rsidRPr="006A11DF" w:rsidRDefault="006A11DF" w:rsidP="006A11DF">
            <w:pPr>
              <w:autoSpaceDE/>
              <w:autoSpaceDN/>
              <w:jc w:val="right"/>
              <w:rPr>
                <w:sz w:val="18"/>
                <w:szCs w:val="18"/>
              </w:rPr>
            </w:pPr>
            <w:r>
              <w:rPr>
                <w:sz w:val="18"/>
                <w:szCs w:val="18"/>
              </w:rPr>
              <w:t>200 000</w:t>
            </w:r>
          </w:p>
        </w:tc>
      </w:tr>
      <w:tr w:rsidR="006A11DF" w:rsidRPr="006A11DF" w14:paraId="6DD7ABE7" w14:textId="77777777" w:rsidTr="006A11DF">
        <w:trPr>
          <w:trHeight w:val="255"/>
        </w:trPr>
        <w:tc>
          <w:tcPr>
            <w:tcW w:w="3761" w:type="dxa"/>
            <w:gridSpan w:val="2"/>
            <w:shd w:val="clear" w:color="auto" w:fill="DEEAF6" w:themeFill="accent1" w:themeFillTint="33"/>
            <w:noWrap/>
          </w:tcPr>
          <w:p w14:paraId="5559752A" w14:textId="0C1BA0F2" w:rsidR="006A11DF" w:rsidRPr="006A11DF" w:rsidRDefault="006A11DF" w:rsidP="006A11DF">
            <w:pPr>
              <w:autoSpaceDE/>
              <w:autoSpaceDN/>
              <w:rPr>
                <w:b/>
                <w:sz w:val="18"/>
                <w:szCs w:val="18"/>
              </w:rPr>
            </w:pPr>
            <w:r w:rsidRPr="006A11DF">
              <w:rPr>
                <w:b/>
                <w:sz w:val="18"/>
              </w:rPr>
              <w:t>45-Muud toetused kokku</w:t>
            </w:r>
          </w:p>
        </w:tc>
        <w:tc>
          <w:tcPr>
            <w:tcW w:w="1904" w:type="dxa"/>
            <w:shd w:val="clear" w:color="auto" w:fill="DEEAF6" w:themeFill="accent1" w:themeFillTint="33"/>
            <w:noWrap/>
            <w:vAlign w:val="center"/>
          </w:tcPr>
          <w:p w14:paraId="63F09EFA" w14:textId="77777777" w:rsidR="006A11DF" w:rsidRPr="006A11DF" w:rsidRDefault="006A11DF" w:rsidP="006A11DF">
            <w:pPr>
              <w:autoSpaceDE/>
              <w:autoSpaceDN/>
              <w:rPr>
                <w:b/>
                <w:bCs/>
                <w:sz w:val="18"/>
                <w:szCs w:val="18"/>
              </w:rPr>
            </w:pPr>
          </w:p>
        </w:tc>
        <w:tc>
          <w:tcPr>
            <w:tcW w:w="3544" w:type="dxa"/>
            <w:shd w:val="clear" w:color="auto" w:fill="DEEAF6" w:themeFill="accent1" w:themeFillTint="33"/>
            <w:noWrap/>
            <w:vAlign w:val="center"/>
          </w:tcPr>
          <w:p w14:paraId="210FCB0B" w14:textId="77777777" w:rsidR="006A11DF" w:rsidRPr="006A11DF" w:rsidRDefault="006A11DF" w:rsidP="006A11DF">
            <w:pPr>
              <w:autoSpaceDE/>
              <w:autoSpaceDN/>
              <w:rPr>
                <w:b/>
                <w:bCs/>
                <w:sz w:val="18"/>
                <w:szCs w:val="18"/>
              </w:rPr>
            </w:pPr>
          </w:p>
        </w:tc>
        <w:tc>
          <w:tcPr>
            <w:tcW w:w="3402" w:type="dxa"/>
            <w:shd w:val="clear" w:color="auto" w:fill="DEEAF6" w:themeFill="accent1" w:themeFillTint="33"/>
            <w:noWrap/>
            <w:vAlign w:val="center"/>
          </w:tcPr>
          <w:p w14:paraId="75ED1FE3" w14:textId="77777777" w:rsidR="006A11DF" w:rsidRPr="006A11DF" w:rsidRDefault="006A11DF" w:rsidP="006A11DF">
            <w:pPr>
              <w:autoSpaceDE/>
              <w:autoSpaceDN/>
              <w:rPr>
                <w:b/>
                <w:sz w:val="18"/>
                <w:szCs w:val="18"/>
              </w:rPr>
            </w:pPr>
          </w:p>
        </w:tc>
        <w:tc>
          <w:tcPr>
            <w:tcW w:w="920" w:type="dxa"/>
            <w:shd w:val="clear" w:color="auto" w:fill="DEEAF6" w:themeFill="accent1" w:themeFillTint="33"/>
            <w:noWrap/>
            <w:vAlign w:val="center"/>
          </w:tcPr>
          <w:p w14:paraId="24ED3ED4" w14:textId="77777777" w:rsidR="006A11DF" w:rsidRPr="006A11DF" w:rsidRDefault="006A11DF" w:rsidP="006A11DF">
            <w:pPr>
              <w:autoSpaceDE/>
              <w:autoSpaceDN/>
              <w:jc w:val="right"/>
              <w:rPr>
                <w:b/>
                <w:sz w:val="18"/>
                <w:szCs w:val="18"/>
              </w:rPr>
            </w:pPr>
          </w:p>
        </w:tc>
        <w:tc>
          <w:tcPr>
            <w:tcW w:w="992" w:type="dxa"/>
            <w:shd w:val="clear" w:color="auto" w:fill="DEEAF6" w:themeFill="accent1" w:themeFillTint="33"/>
            <w:noWrap/>
            <w:vAlign w:val="center"/>
          </w:tcPr>
          <w:p w14:paraId="3C900C21" w14:textId="22DAD4B5" w:rsidR="006A11DF" w:rsidRPr="006A11DF" w:rsidRDefault="006A11DF" w:rsidP="006A11DF">
            <w:pPr>
              <w:autoSpaceDE/>
              <w:autoSpaceDN/>
              <w:jc w:val="right"/>
              <w:rPr>
                <w:b/>
                <w:sz w:val="18"/>
                <w:szCs w:val="18"/>
              </w:rPr>
            </w:pPr>
            <w:r>
              <w:rPr>
                <w:b/>
                <w:sz w:val="18"/>
                <w:szCs w:val="18"/>
              </w:rPr>
              <w:t>100 000</w:t>
            </w:r>
          </w:p>
        </w:tc>
        <w:tc>
          <w:tcPr>
            <w:tcW w:w="923" w:type="dxa"/>
            <w:shd w:val="clear" w:color="auto" w:fill="DEEAF6" w:themeFill="accent1" w:themeFillTint="33"/>
            <w:noWrap/>
            <w:vAlign w:val="center"/>
          </w:tcPr>
          <w:p w14:paraId="7D2E21E8" w14:textId="77777777" w:rsidR="006A11DF" w:rsidRPr="006A11DF" w:rsidRDefault="006A11DF" w:rsidP="006A11DF">
            <w:pPr>
              <w:autoSpaceDE/>
              <w:autoSpaceDN/>
              <w:jc w:val="right"/>
              <w:rPr>
                <w:b/>
                <w:sz w:val="18"/>
                <w:szCs w:val="18"/>
              </w:rPr>
            </w:pPr>
          </w:p>
        </w:tc>
      </w:tr>
      <w:tr w:rsidR="00EA5393" w:rsidRPr="0042722B" w14:paraId="1D0C31B8" w14:textId="77777777" w:rsidTr="0042722B">
        <w:trPr>
          <w:trHeight w:val="255"/>
        </w:trPr>
        <w:tc>
          <w:tcPr>
            <w:tcW w:w="1555" w:type="dxa"/>
            <w:noWrap/>
            <w:vAlign w:val="center"/>
            <w:hideMark/>
          </w:tcPr>
          <w:p w14:paraId="5189C56B" w14:textId="77777777" w:rsidR="00EA5393" w:rsidRPr="0042722B" w:rsidRDefault="00EA5393" w:rsidP="00EA5393">
            <w:pPr>
              <w:autoSpaceDE/>
              <w:autoSpaceDN/>
              <w:rPr>
                <w:bCs/>
                <w:sz w:val="18"/>
                <w:szCs w:val="18"/>
              </w:rPr>
            </w:pPr>
            <w:r w:rsidRPr="0042722B">
              <w:rPr>
                <w:bCs/>
                <w:sz w:val="18"/>
                <w:szCs w:val="18"/>
              </w:rPr>
              <w:t>15-Investeeringud</w:t>
            </w:r>
          </w:p>
        </w:tc>
        <w:tc>
          <w:tcPr>
            <w:tcW w:w="2206" w:type="dxa"/>
            <w:noWrap/>
            <w:vAlign w:val="center"/>
            <w:hideMark/>
          </w:tcPr>
          <w:p w14:paraId="77BA3D29" w14:textId="77777777" w:rsidR="00EA5393" w:rsidRPr="0042722B" w:rsidRDefault="00EA5393" w:rsidP="00EA5393">
            <w:pPr>
              <w:autoSpaceDE/>
              <w:autoSpaceDN/>
              <w:rPr>
                <w:sz w:val="18"/>
                <w:szCs w:val="18"/>
              </w:rPr>
            </w:pPr>
            <w:r w:rsidRPr="0042722B">
              <w:rPr>
                <w:sz w:val="18"/>
                <w:szCs w:val="18"/>
              </w:rPr>
              <w:t>01112-Valla- ja linnavalitsus</w:t>
            </w:r>
          </w:p>
        </w:tc>
        <w:tc>
          <w:tcPr>
            <w:tcW w:w="1904" w:type="dxa"/>
            <w:noWrap/>
            <w:vAlign w:val="center"/>
            <w:hideMark/>
          </w:tcPr>
          <w:p w14:paraId="3EC95058" w14:textId="77777777" w:rsidR="00EA5393" w:rsidRPr="0042722B" w:rsidRDefault="00EA5393" w:rsidP="00EA5393">
            <w:pPr>
              <w:autoSpaceDE/>
              <w:autoSpaceDN/>
              <w:rPr>
                <w:bCs/>
                <w:sz w:val="18"/>
                <w:szCs w:val="18"/>
              </w:rPr>
            </w:pPr>
            <w:r w:rsidRPr="0042722B">
              <w:rPr>
                <w:bCs/>
                <w:sz w:val="18"/>
                <w:szCs w:val="18"/>
              </w:rPr>
              <w:t>Haldus- ja personalijuht</w:t>
            </w:r>
          </w:p>
        </w:tc>
        <w:tc>
          <w:tcPr>
            <w:tcW w:w="3544" w:type="dxa"/>
            <w:noWrap/>
            <w:vAlign w:val="center"/>
            <w:hideMark/>
          </w:tcPr>
          <w:p w14:paraId="6E759C17" w14:textId="77777777" w:rsidR="00EA5393" w:rsidRPr="0042722B" w:rsidRDefault="00EA5393" w:rsidP="00EA5393">
            <w:pPr>
              <w:autoSpaceDE/>
              <w:autoSpaceDN/>
              <w:rPr>
                <w:bCs/>
                <w:sz w:val="18"/>
                <w:szCs w:val="18"/>
              </w:rPr>
            </w:pPr>
            <w:r w:rsidRPr="0042722B">
              <w:rPr>
                <w:bCs/>
                <w:sz w:val="18"/>
                <w:szCs w:val="18"/>
              </w:rPr>
              <w:t>Masinate ja seadmete, sh transpordivahendite soetamine ja renoveerimine</w:t>
            </w:r>
          </w:p>
        </w:tc>
        <w:tc>
          <w:tcPr>
            <w:tcW w:w="3402" w:type="dxa"/>
            <w:noWrap/>
            <w:vAlign w:val="center"/>
            <w:hideMark/>
          </w:tcPr>
          <w:p w14:paraId="7F082A1D" w14:textId="77777777" w:rsidR="00EA5393" w:rsidRPr="0042722B" w:rsidRDefault="00EA5393" w:rsidP="00EA5393">
            <w:pPr>
              <w:autoSpaceDE/>
              <w:autoSpaceDN/>
              <w:rPr>
                <w:sz w:val="18"/>
                <w:szCs w:val="18"/>
              </w:rPr>
            </w:pPr>
            <w:r w:rsidRPr="0042722B">
              <w:rPr>
                <w:sz w:val="18"/>
                <w:szCs w:val="18"/>
              </w:rPr>
              <w:t>Sõiduki väljaost</w:t>
            </w:r>
          </w:p>
        </w:tc>
        <w:tc>
          <w:tcPr>
            <w:tcW w:w="920" w:type="dxa"/>
            <w:noWrap/>
            <w:vAlign w:val="center"/>
            <w:hideMark/>
          </w:tcPr>
          <w:p w14:paraId="7744A081" w14:textId="77777777" w:rsidR="00EA5393" w:rsidRPr="0042722B" w:rsidRDefault="00EA5393" w:rsidP="00EA5393">
            <w:pPr>
              <w:autoSpaceDE/>
              <w:autoSpaceDN/>
              <w:jc w:val="right"/>
              <w:rPr>
                <w:sz w:val="18"/>
                <w:szCs w:val="18"/>
              </w:rPr>
            </w:pPr>
            <w:r w:rsidRPr="0042722B">
              <w:rPr>
                <w:sz w:val="18"/>
                <w:szCs w:val="18"/>
              </w:rPr>
              <w:t>0</w:t>
            </w:r>
          </w:p>
        </w:tc>
        <w:tc>
          <w:tcPr>
            <w:tcW w:w="992" w:type="dxa"/>
            <w:shd w:val="clear" w:color="auto" w:fill="FFF2CC" w:themeFill="accent4" w:themeFillTint="33"/>
            <w:noWrap/>
            <w:vAlign w:val="center"/>
            <w:hideMark/>
          </w:tcPr>
          <w:p w14:paraId="1ECE6C60" w14:textId="77777777" w:rsidR="00EA5393" w:rsidRPr="0042722B" w:rsidRDefault="00EA5393" w:rsidP="00EA5393">
            <w:pPr>
              <w:autoSpaceDE/>
              <w:autoSpaceDN/>
              <w:jc w:val="right"/>
              <w:rPr>
                <w:b/>
                <w:sz w:val="18"/>
                <w:szCs w:val="18"/>
              </w:rPr>
            </w:pPr>
            <w:r w:rsidRPr="0042722B">
              <w:rPr>
                <w:b/>
                <w:sz w:val="18"/>
                <w:szCs w:val="18"/>
              </w:rPr>
              <w:t>6 300</w:t>
            </w:r>
          </w:p>
        </w:tc>
        <w:tc>
          <w:tcPr>
            <w:tcW w:w="923" w:type="dxa"/>
            <w:noWrap/>
            <w:vAlign w:val="center"/>
            <w:hideMark/>
          </w:tcPr>
          <w:p w14:paraId="745FDF73" w14:textId="77777777" w:rsidR="00EA5393" w:rsidRPr="0042722B" w:rsidRDefault="00EA5393" w:rsidP="00EA5393">
            <w:pPr>
              <w:autoSpaceDE/>
              <w:autoSpaceDN/>
              <w:jc w:val="right"/>
              <w:rPr>
                <w:sz w:val="18"/>
                <w:szCs w:val="18"/>
              </w:rPr>
            </w:pPr>
            <w:r w:rsidRPr="0042722B">
              <w:rPr>
                <w:sz w:val="18"/>
                <w:szCs w:val="18"/>
              </w:rPr>
              <w:t>6 300</w:t>
            </w:r>
          </w:p>
        </w:tc>
      </w:tr>
      <w:tr w:rsidR="00EA5393" w:rsidRPr="0042722B" w14:paraId="2281F2E4" w14:textId="77777777" w:rsidTr="0042722B">
        <w:trPr>
          <w:trHeight w:val="255"/>
        </w:trPr>
        <w:tc>
          <w:tcPr>
            <w:tcW w:w="1555" w:type="dxa"/>
            <w:noWrap/>
            <w:vAlign w:val="center"/>
            <w:hideMark/>
          </w:tcPr>
          <w:p w14:paraId="77DC2BE5" w14:textId="77777777" w:rsidR="00EA5393" w:rsidRPr="0042722B" w:rsidRDefault="00EA5393" w:rsidP="00EA5393">
            <w:pPr>
              <w:autoSpaceDE/>
              <w:autoSpaceDN/>
              <w:rPr>
                <w:bCs/>
                <w:sz w:val="18"/>
                <w:szCs w:val="18"/>
              </w:rPr>
            </w:pPr>
            <w:r w:rsidRPr="0042722B">
              <w:rPr>
                <w:bCs/>
                <w:sz w:val="18"/>
                <w:szCs w:val="18"/>
              </w:rPr>
              <w:t>15-Investeeringud</w:t>
            </w:r>
          </w:p>
        </w:tc>
        <w:tc>
          <w:tcPr>
            <w:tcW w:w="2206" w:type="dxa"/>
            <w:noWrap/>
            <w:vAlign w:val="center"/>
            <w:hideMark/>
          </w:tcPr>
          <w:p w14:paraId="3A48EE8B" w14:textId="77777777" w:rsidR="00EA5393" w:rsidRPr="0042722B" w:rsidRDefault="00EA5393" w:rsidP="00EA5393">
            <w:pPr>
              <w:autoSpaceDE/>
              <w:autoSpaceDN/>
              <w:rPr>
                <w:sz w:val="18"/>
                <w:szCs w:val="18"/>
              </w:rPr>
            </w:pPr>
            <w:r w:rsidRPr="0042722B">
              <w:rPr>
                <w:sz w:val="18"/>
                <w:szCs w:val="18"/>
              </w:rPr>
              <w:t>04510-Maanteetransport</w:t>
            </w:r>
          </w:p>
        </w:tc>
        <w:tc>
          <w:tcPr>
            <w:tcW w:w="1904" w:type="dxa"/>
            <w:noWrap/>
            <w:vAlign w:val="center"/>
            <w:hideMark/>
          </w:tcPr>
          <w:p w14:paraId="1AF42E74" w14:textId="77777777" w:rsidR="00EA5393" w:rsidRPr="0042722B" w:rsidRDefault="00EA5393" w:rsidP="00EA5393">
            <w:pPr>
              <w:autoSpaceDE/>
              <w:autoSpaceDN/>
              <w:rPr>
                <w:bCs/>
                <w:sz w:val="18"/>
                <w:szCs w:val="18"/>
              </w:rPr>
            </w:pPr>
            <w:r w:rsidRPr="0042722B">
              <w:rPr>
                <w:bCs/>
                <w:sz w:val="18"/>
                <w:szCs w:val="18"/>
              </w:rPr>
              <w:t>Majandusameti juhataja</w:t>
            </w:r>
          </w:p>
        </w:tc>
        <w:tc>
          <w:tcPr>
            <w:tcW w:w="3544" w:type="dxa"/>
            <w:noWrap/>
            <w:vAlign w:val="center"/>
            <w:hideMark/>
          </w:tcPr>
          <w:p w14:paraId="2FA469A3" w14:textId="77777777" w:rsidR="00EA5393" w:rsidRPr="0042722B" w:rsidRDefault="00EA5393" w:rsidP="00EA5393">
            <w:pPr>
              <w:autoSpaceDE/>
              <w:autoSpaceDN/>
              <w:rPr>
                <w:bCs/>
                <w:sz w:val="18"/>
                <w:szCs w:val="18"/>
              </w:rPr>
            </w:pPr>
            <w:r w:rsidRPr="0042722B">
              <w:rPr>
                <w:bCs/>
                <w:sz w:val="18"/>
                <w:szCs w:val="18"/>
              </w:rPr>
              <w:t>Tänavate pindamine</w:t>
            </w:r>
          </w:p>
        </w:tc>
        <w:tc>
          <w:tcPr>
            <w:tcW w:w="3402" w:type="dxa"/>
            <w:noWrap/>
            <w:vAlign w:val="center"/>
            <w:hideMark/>
          </w:tcPr>
          <w:p w14:paraId="7BCFC97E" w14:textId="77777777" w:rsidR="00EA5393" w:rsidRPr="0042722B" w:rsidRDefault="00EA5393" w:rsidP="00EA5393">
            <w:pPr>
              <w:autoSpaceDE/>
              <w:autoSpaceDN/>
              <w:rPr>
                <w:sz w:val="18"/>
                <w:szCs w:val="18"/>
              </w:rPr>
            </w:pPr>
            <w:r w:rsidRPr="0042722B">
              <w:rPr>
                <w:sz w:val="18"/>
                <w:szCs w:val="18"/>
              </w:rPr>
              <w:t>Ümberklassifitseerimine põhitegevuse kuluks</w:t>
            </w:r>
          </w:p>
        </w:tc>
        <w:tc>
          <w:tcPr>
            <w:tcW w:w="920" w:type="dxa"/>
            <w:noWrap/>
            <w:vAlign w:val="center"/>
            <w:hideMark/>
          </w:tcPr>
          <w:p w14:paraId="6D71E314" w14:textId="77777777" w:rsidR="00EA5393" w:rsidRPr="0042722B" w:rsidRDefault="00EA5393" w:rsidP="00EA5393">
            <w:pPr>
              <w:autoSpaceDE/>
              <w:autoSpaceDN/>
              <w:jc w:val="right"/>
              <w:rPr>
                <w:sz w:val="18"/>
                <w:szCs w:val="18"/>
              </w:rPr>
            </w:pPr>
            <w:r w:rsidRPr="0042722B">
              <w:rPr>
                <w:sz w:val="18"/>
                <w:szCs w:val="18"/>
              </w:rPr>
              <w:t>255 000</w:t>
            </w:r>
          </w:p>
        </w:tc>
        <w:tc>
          <w:tcPr>
            <w:tcW w:w="992" w:type="dxa"/>
            <w:shd w:val="clear" w:color="auto" w:fill="FFF2CC" w:themeFill="accent4" w:themeFillTint="33"/>
            <w:noWrap/>
            <w:vAlign w:val="center"/>
            <w:hideMark/>
          </w:tcPr>
          <w:p w14:paraId="45215D4B" w14:textId="77777777" w:rsidR="00EA5393" w:rsidRPr="0042722B" w:rsidRDefault="00EA5393" w:rsidP="00EA5393">
            <w:pPr>
              <w:autoSpaceDE/>
              <w:autoSpaceDN/>
              <w:jc w:val="right"/>
              <w:rPr>
                <w:b/>
                <w:sz w:val="18"/>
                <w:szCs w:val="18"/>
              </w:rPr>
            </w:pPr>
            <w:r w:rsidRPr="0042722B">
              <w:rPr>
                <w:b/>
                <w:sz w:val="18"/>
                <w:szCs w:val="18"/>
              </w:rPr>
              <w:t>-255 000</w:t>
            </w:r>
          </w:p>
        </w:tc>
        <w:tc>
          <w:tcPr>
            <w:tcW w:w="923" w:type="dxa"/>
            <w:noWrap/>
            <w:vAlign w:val="center"/>
            <w:hideMark/>
          </w:tcPr>
          <w:p w14:paraId="336771B5" w14:textId="77777777" w:rsidR="00EA5393" w:rsidRPr="0042722B" w:rsidRDefault="00EA5393" w:rsidP="00EA5393">
            <w:pPr>
              <w:autoSpaceDE/>
              <w:autoSpaceDN/>
              <w:jc w:val="right"/>
              <w:rPr>
                <w:sz w:val="18"/>
                <w:szCs w:val="18"/>
              </w:rPr>
            </w:pPr>
            <w:r w:rsidRPr="0042722B">
              <w:rPr>
                <w:sz w:val="18"/>
                <w:szCs w:val="18"/>
              </w:rPr>
              <w:t>0</w:t>
            </w:r>
          </w:p>
        </w:tc>
      </w:tr>
      <w:tr w:rsidR="00EA5393" w:rsidRPr="0042722B" w14:paraId="7EFAC6AE" w14:textId="77777777" w:rsidTr="0042722B">
        <w:trPr>
          <w:trHeight w:val="255"/>
        </w:trPr>
        <w:tc>
          <w:tcPr>
            <w:tcW w:w="1555" w:type="dxa"/>
            <w:noWrap/>
            <w:vAlign w:val="center"/>
            <w:hideMark/>
          </w:tcPr>
          <w:p w14:paraId="6E4FC8E7" w14:textId="77777777" w:rsidR="00EA5393" w:rsidRPr="0042722B" w:rsidRDefault="00EA5393" w:rsidP="00EA5393">
            <w:pPr>
              <w:autoSpaceDE/>
              <w:autoSpaceDN/>
              <w:rPr>
                <w:bCs/>
                <w:sz w:val="18"/>
                <w:szCs w:val="18"/>
              </w:rPr>
            </w:pPr>
            <w:r w:rsidRPr="0042722B">
              <w:rPr>
                <w:bCs/>
                <w:sz w:val="18"/>
                <w:szCs w:val="18"/>
              </w:rPr>
              <w:t>15-Investeeringud</w:t>
            </w:r>
          </w:p>
        </w:tc>
        <w:tc>
          <w:tcPr>
            <w:tcW w:w="2206" w:type="dxa"/>
            <w:noWrap/>
            <w:vAlign w:val="center"/>
            <w:hideMark/>
          </w:tcPr>
          <w:p w14:paraId="43BFB764" w14:textId="77777777" w:rsidR="00EA5393" w:rsidRPr="0042722B" w:rsidRDefault="00EA5393" w:rsidP="00EA5393">
            <w:pPr>
              <w:autoSpaceDE/>
              <w:autoSpaceDN/>
              <w:rPr>
                <w:sz w:val="18"/>
                <w:szCs w:val="18"/>
              </w:rPr>
            </w:pPr>
            <w:r w:rsidRPr="0042722B">
              <w:rPr>
                <w:sz w:val="18"/>
                <w:szCs w:val="18"/>
              </w:rPr>
              <w:t>04510-Maanteetransport</w:t>
            </w:r>
          </w:p>
        </w:tc>
        <w:tc>
          <w:tcPr>
            <w:tcW w:w="1904" w:type="dxa"/>
            <w:noWrap/>
            <w:vAlign w:val="center"/>
            <w:hideMark/>
          </w:tcPr>
          <w:p w14:paraId="2CEB567D" w14:textId="77777777" w:rsidR="00EA5393" w:rsidRPr="0042722B" w:rsidRDefault="00EA5393" w:rsidP="00EA5393">
            <w:pPr>
              <w:autoSpaceDE/>
              <w:autoSpaceDN/>
              <w:rPr>
                <w:bCs/>
                <w:sz w:val="18"/>
                <w:szCs w:val="18"/>
              </w:rPr>
            </w:pPr>
            <w:r w:rsidRPr="0042722B">
              <w:rPr>
                <w:bCs/>
                <w:sz w:val="18"/>
                <w:szCs w:val="18"/>
              </w:rPr>
              <w:t>Majandusameti juhataja</w:t>
            </w:r>
          </w:p>
        </w:tc>
        <w:tc>
          <w:tcPr>
            <w:tcW w:w="3544" w:type="dxa"/>
            <w:noWrap/>
            <w:vAlign w:val="center"/>
            <w:hideMark/>
          </w:tcPr>
          <w:p w14:paraId="512064DF" w14:textId="77777777" w:rsidR="00EA5393" w:rsidRPr="0042722B" w:rsidRDefault="00EA5393" w:rsidP="00EA5393">
            <w:pPr>
              <w:autoSpaceDE/>
              <w:autoSpaceDN/>
              <w:rPr>
                <w:bCs/>
                <w:sz w:val="18"/>
                <w:szCs w:val="18"/>
              </w:rPr>
            </w:pPr>
            <w:r w:rsidRPr="0042722B">
              <w:rPr>
                <w:bCs/>
                <w:sz w:val="18"/>
                <w:szCs w:val="18"/>
              </w:rPr>
              <w:t>Teede  investeeringud</w:t>
            </w:r>
          </w:p>
        </w:tc>
        <w:tc>
          <w:tcPr>
            <w:tcW w:w="3402" w:type="dxa"/>
            <w:noWrap/>
            <w:vAlign w:val="center"/>
            <w:hideMark/>
          </w:tcPr>
          <w:p w14:paraId="52D93069" w14:textId="77777777" w:rsidR="00EA5393" w:rsidRPr="0042722B" w:rsidRDefault="00EA5393" w:rsidP="00EA5393">
            <w:pPr>
              <w:autoSpaceDE/>
              <w:autoSpaceDN/>
              <w:rPr>
                <w:sz w:val="18"/>
                <w:szCs w:val="18"/>
              </w:rPr>
            </w:pPr>
            <w:r w:rsidRPr="0042722B">
              <w:rPr>
                <w:sz w:val="18"/>
                <w:szCs w:val="18"/>
              </w:rPr>
              <w:t>Ümberklassifitseerimine investeerimistegevuseks</w:t>
            </w:r>
          </w:p>
        </w:tc>
        <w:tc>
          <w:tcPr>
            <w:tcW w:w="920" w:type="dxa"/>
            <w:noWrap/>
            <w:vAlign w:val="center"/>
            <w:hideMark/>
          </w:tcPr>
          <w:p w14:paraId="71231079" w14:textId="77777777" w:rsidR="00EA5393" w:rsidRPr="0042722B" w:rsidRDefault="00EA5393" w:rsidP="00EA5393">
            <w:pPr>
              <w:autoSpaceDE/>
              <w:autoSpaceDN/>
              <w:jc w:val="right"/>
              <w:rPr>
                <w:sz w:val="18"/>
                <w:szCs w:val="18"/>
              </w:rPr>
            </w:pPr>
            <w:r w:rsidRPr="0042722B">
              <w:rPr>
                <w:sz w:val="18"/>
                <w:szCs w:val="18"/>
              </w:rPr>
              <w:t>31 858</w:t>
            </w:r>
          </w:p>
        </w:tc>
        <w:tc>
          <w:tcPr>
            <w:tcW w:w="992" w:type="dxa"/>
            <w:shd w:val="clear" w:color="auto" w:fill="FFF2CC" w:themeFill="accent4" w:themeFillTint="33"/>
            <w:noWrap/>
            <w:vAlign w:val="center"/>
            <w:hideMark/>
          </w:tcPr>
          <w:p w14:paraId="693BD41C" w14:textId="77777777" w:rsidR="00EA5393" w:rsidRPr="0042722B" w:rsidRDefault="00EA5393" w:rsidP="00EA5393">
            <w:pPr>
              <w:autoSpaceDE/>
              <w:autoSpaceDN/>
              <w:jc w:val="right"/>
              <w:rPr>
                <w:b/>
                <w:sz w:val="18"/>
                <w:szCs w:val="18"/>
              </w:rPr>
            </w:pPr>
            <w:r w:rsidRPr="0042722B">
              <w:rPr>
                <w:b/>
                <w:sz w:val="18"/>
                <w:szCs w:val="18"/>
              </w:rPr>
              <w:t>60 542</w:t>
            </w:r>
          </w:p>
        </w:tc>
        <w:tc>
          <w:tcPr>
            <w:tcW w:w="923" w:type="dxa"/>
            <w:noWrap/>
            <w:vAlign w:val="center"/>
            <w:hideMark/>
          </w:tcPr>
          <w:p w14:paraId="6F5730DF" w14:textId="77777777" w:rsidR="00EA5393" w:rsidRPr="0042722B" w:rsidRDefault="00EA5393" w:rsidP="00EA5393">
            <w:pPr>
              <w:autoSpaceDE/>
              <w:autoSpaceDN/>
              <w:jc w:val="right"/>
              <w:rPr>
                <w:sz w:val="18"/>
                <w:szCs w:val="18"/>
              </w:rPr>
            </w:pPr>
            <w:r w:rsidRPr="0042722B">
              <w:rPr>
                <w:sz w:val="18"/>
                <w:szCs w:val="18"/>
              </w:rPr>
              <w:t>92 400</w:t>
            </w:r>
          </w:p>
        </w:tc>
      </w:tr>
      <w:tr w:rsidR="00EA5393" w:rsidRPr="0042722B" w14:paraId="071C1054" w14:textId="77777777" w:rsidTr="0042722B">
        <w:trPr>
          <w:trHeight w:val="255"/>
        </w:trPr>
        <w:tc>
          <w:tcPr>
            <w:tcW w:w="1555" w:type="dxa"/>
            <w:noWrap/>
            <w:vAlign w:val="center"/>
            <w:hideMark/>
          </w:tcPr>
          <w:p w14:paraId="75A50229" w14:textId="77777777" w:rsidR="00EA5393" w:rsidRPr="0042722B" w:rsidRDefault="00EA5393" w:rsidP="00EA5393">
            <w:pPr>
              <w:autoSpaceDE/>
              <w:autoSpaceDN/>
              <w:rPr>
                <w:bCs/>
                <w:sz w:val="18"/>
                <w:szCs w:val="18"/>
              </w:rPr>
            </w:pPr>
            <w:r w:rsidRPr="0042722B">
              <w:rPr>
                <w:bCs/>
                <w:sz w:val="18"/>
                <w:szCs w:val="18"/>
              </w:rPr>
              <w:t>15-Investeeringud</w:t>
            </w:r>
          </w:p>
        </w:tc>
        <w:tc>
          <w:tcPr>
            <w:tcW w:w="2206" w:type="dxa"/>
            <w:noWrap/>
            <w:vAlign w:val="center"/>
            <w:hideMark/>
          </w:tcPr>
          <w:p w14:paraId="7546EDF3" w14:textId="77777777" w:rsidR="00EA5393" w:rsidRPr="0042722B" w:rsidRDefault="00EA5393" w:rsidP="00EA5393">
            <w:pPr>
              <w:autoSpaceDE/>
              <w:autoSpaceDN/>
              <w:rPr>
                <w:sz w:val="18"/>
                <w:szCs w:val="18"/>
              </w:rPr>
            </w:pPr>
            <w:r w:rsidRPr="0042722B">
              <w:rPr>
                <w:sz w:val="18"/>
                <w:szCs w:val="18"/>
              </w:rPr>
              <w:t>04740-Üldmajanduslikud arendusprojektid</w:t>
            </w:r>
          </w:p>
        </w:tc>
        <w:tc>
          <w:tcPr>
            <w:tcW w:w="1904" w:type="dxa"/>
            <w:noWrap/>
            <w:vAlign w:val="center"/>
            <w:hideMark/>
          </w:tcPr>
          <w:p w14:paraId="3D237E76" w14:textId="77777777" w:rsidR="00EA5393" w:rsidRPr="0042722B" w:rsidRDefault="00EA5393" w:rsidP="00EA5393">
            <w:pPr>
              <w:autoSpaceDE/>
              <w:autoSpaceDN/>
              <w:rPr>
                <w:bCs/>
                <w:sz w:val="18"/>
                <w:szCs w:val="18"/>
              </w:rPr>
            </w:pPr>
            <w:r w:rsidRPr="0042722B">
              <w:rPr>
                <w:bCs/>
                <w:sz w:val="18"/>
                <w:szCs w:val="18"/>
              </w:rPr>
              <w:t>Majandusameti juhataja</w:t>
            </w:r>
          </w:p>
        </w:tc>
        <w:tc>
          <w:tcPr>
            <w:tcW w:w="3544" w:type="dxa"/>
            <w:noWrap/>
            <w:vAlign w:val="center"/>
            <w:hideMark/>
          </w:tcPr>
          <w:p w14:paraId="321FE0C6" w14:textId="77777777" w:rsidR="00EA5393" w:rsidRPr="0042722B" w:rsidRDefault="00EA5393" w:rsidP="00EA5393">
            <w:pPr>
              <w:autoSpaceDE/>
              <w:autoSpaceDN/>
              <w:rPr>
                <w:bCs/>
                <w:sz w:val="18"/>
                <w:szCs w:val="18"/>
              </w:rPr>
            </w:pPr>
            <w:r w:rsidRPr="0042722B">
              <w:rPr>
                <w:bCs/>
                <w:sz w:val="18"/>
                <w:szCs w:val="18"/>
              </w:rPr>
              <w:t>Investeeringute reserv</w:t>
            </w:r>
          </w:p>
        </w:tc>
        <w:tc>
          <w:tcPr>
            <w:tcW w:w="3402" w:type="dxa"/>
            <w:noWrap/>
            <w:vAlign w:val="center"/>
            <w:hideMark/>
          </w:tcPr>
          <w:p w14:paraId="1B9784E9" w14:textId="77777777" w:rsidR="00EA5393" w:rsidRPr="0042722B" w:rsidRDefault="00EA5393" w:rsidP="00EA5393">
            <w:pPr>
              <w:autoSpaceDE/>
              <w:autoSpaceDN/>
              <w:rPr>
                <w:sz w:val="18"/>
                <w:szCs w:val="18"/>
              </w:rPr>
            </w:pPr>
            <w:r w:rsidRPr="0042722B">
              <w:rPr>
                <w:sz w:val="18"/>
                <w:szCs w:val="18"/>
              </w:rPr>
              <w:t>Linnahoolduse baashoone ehituse kulude katteks -92 672 eurot ümbertõstmine, suurenemine kinnisvara müügi eelarvekasvu arvelt +73 735 eurot.</w:t>
            </w:r>
          </w:p>
        </w:tc>
        <w:tc>
          <w:tcPr>
            <w:tcW w:w="920" w:type="dxa"/>
            <w:noWrap/>
            <w:vAlign w:val="center"/>
            <w:hideMark/>
          </w:tcPr>
          <w:p w14:paraId="1ED2A9A6" w14:textId="77777777" w:rsidR="00EA5393" w:rsidRPr="0042722B" w:rsidRDefault="00EA5393" w:rsidP="00EA5393">
            <w:pPr>
              <w:autoSpaceDE/>
              <w:autoSpaceDN/>
              <w:jc w:val="right"/>
              <w:rPr>
                <w:sz w:val="18"/>
                <w:szCs w:val="18"/>
              </w:rPr>
            </w:pPr>
            <w:r w:rsidRPr="0042722B">
              <w:rPr>
                <w:sz w:val="18"/>
                <w:szCs w:val="18"/>
              </w:rPr>
              <w:t>135 049</w:t>
            </w:r>
          </w:p>
        </w:tc>
        <w:tc>
          <w:tcPr>
            <w:tcW w:w="992" w:type="dxa"/>
            <w:shd w:val="clear" w:color="auto" w:fill="FFF2CC" w:themeFill="accent4" w:themeFillTint="33"/>
            <w:noWrap/>
            <w:vAlign w:val="center"/>
            <w:hideMark/>
          </w:tcPr>
          <w:p w14:paraId="12C31854" w14:textId="77777777" w:rsidR="00EA5393" w:rsidRPr="0042722B" w:rsidRDefault="00EA5393" w:rsidP="00EA5393">
            <w:pPr>
              <w:autoSpaceDE/>
              <w:autoSpaceDN/>
              <w:jc w:val="right"/>
              <w:rPr>
                <w:b/>
                <w:sz w:val="18"/>
                <w:szCs w:val="18"/>
              </w:rPr>
            </w:pPr>
            <w:r w:rsidRPr="0042722B">
              <w:rPr>
                <w:b/>
                <w:sz w:val="18"/>
                <w:szCs w:val="18"/>
              </w:rPr>
              <w:t>-18 937</w:t>
            </w:r>
          </w:p>
        </w:tc>
        <w:tc>
          <w:tcPr>
            <w:tcW w:w="923" w:type="dxa"/>
            <w:noWrap/>
            <w:vAlign w:val="center"/>
            <w:hideMark/>
          </w:tcPr>
          <w:p w14:paraId="5FB03CDF" w14:textId="77777777" w:rsidR="00EA5393" w:rsidRPr="0042722B" w:rsidRDefault="00EA5393" w:rsidP="00EA5393">
            <w:pPr>
              <w:autoSpaceDE/>
              <w:autoSpaceDN/>
              <w:jc w:val="right"/>
              <w:rPr>
                <w:sz w:val="18"/>
                <w:szCs w:val="18"/>
              </w:rPr>
            </w:pPr>
            <w:r w:rsidRPr="0042722B">
              <w:rPr>
                <w:sz w:val="18"/>
                <w:szCs w:val="18"/>
              </w:rPr>
              <w:t>116 112</w:t>
            </w:r>
          </w:p>
        </w:tc>
      </w:tr>
      <w:tr w:rsidR="00EA5393" w:rsidRPr="0042722B" w14:paraId="170B0C9D" w14:textId="77777777" w:rsidTr="0042722B">
        <w:trPr>
          <w:trHeight w:val="255"/>
        </w:trPr>
        <w:tc>
          <w:tcPr>
            <w:tcW w:w="1555" w:type="dxa"/>
            <w:noWrap/>
            <w:vAlign w:val="center"/>
            <w:hideMark/>
          </w:tcPr>
          <w:p w14:paraId="5AAB2DC5" w14:textId="77777777" w:rsidR="00EA5393" w:rsidRPr="0042722B" w:rsidRDefault="00EA5393" w:rsidP="00EA5393">
            <w:pPr>
              <w:autoSpaceDE/>
              <w:autoSpaceDN/>
              <w:rPr>
                <w:bCs/>
                <w:sz w:val="18"/>
                <w:szCs w:val="18"/>
              </w:rPr>
            </w:pPr>
            <w:r w:rsidRPr="0042722B">
              <w:rPr>
                <w:bCs/>
                <w:sz w:val="18"/>
                <w:szCs w:val="18"/>
              </w:rPr>
              <w:t>15-Investeeringud</w:t>
            </w:r>
          </w:p>
        </w:tc>
        <w:tc>
          <w:tcPr>
            <w:tcW w:w="2206" w:type="dxa"/>
            <w:noWrap/>
            <w:vAlign w:val="center"/>
            <w:hideMark/>
          </w:tcPr>
          <w:p w14:paraId="6B7BAE70" w14:textId="77777777" w:rsidR="00EA5393" w:rsidRPr="0042722B" w:rsidRDefault="00EA5393" w:rsidP="00EA5393">
            <w:pPr>
              <w:autoSpaceDE/>
              <w:autoSpaceDN/>
              <w:rPr>
                <w:sz w:val="18"/>
                <w:szCs w:val="18"/>
              </w:rPr>
            </w:pPr>
            <w:r w:rsidRPr="0042722B">
              <w:rPr>
                <w:sz w:val="18"/>
                <w:szCs w:val="18"/>
              </w:rPr>
              <w:t>05101-Avalike alade puhastus</w:t>
            </w:r>
          </w:p>
        </w:tc>
        <w:tc>
          <w:tcPr>
            <w:tcW w:w="1904" w:type="dxa"/>
            <w:noWrap/>
            <w:vAlign w:val="center"/>
            <w:hideMark/>
          </w:tcPr>
          <w:p w14:paraId="02DFE32C" w14:textId="77777777" w:rsidR="00EA5393" w:rsidRPr="0042722B" w:rsidRDefault="00EA5393" w:rsidP="00EA5393">
            <w:pPr>
              <w:autoSpaceDE/>
              <w:autoSpaceDN/>
              <w:rPr>
                <w:bCs/>
                <w:sz w:val="18"/>
                <w:szCs w:val="18"/>
              </w:rPr>
            </w:pPr>
            <w:r w:rsidRPr="0042722B">
              <w:rPr>
                <w:bCs/>
                <w:sz w:val="18"/>
                <w:szCs w:val="18"/>
              </w:rPr>
              <w:t>Viljandi Linnahooldus</w:t>
            </w:r>
          </w:p>
        </w:tc>
        <w:tc>
          <w:tcPr>
            <w:tcW w:w="3544" w:type="dxa"/>
            <w:noWrap/>
            <w:vAlign w:val="center"/>
            <w:hideMark/>
          </w:tcPr>
          <w:p w14:paraId="353BD638" w14:textId="77777777" w:rsidR="00EA5393" w:rsidRPr="0042722B" w:rsidRDefault="00EA5393" w:rsidP="00EA5393">
            <w:pPr>
              <w:autoSpaceDE/>
              <w:autoSpaceDN/>
              <w:rPr>
                <w:bCs/>
                <w:sz w:val="18"/>
                <w:szCs w:val="18"/>
              </w:rPr>
            </w:pPr>
            <w:r w:rsidRPr="0042722B">
              <w:rPr>
                <w:bCs/>
                <w:sz w:val="18"/>
                <w:szCs w:val="18"/>
              </w:rPr>
              <w:t>Masinate ja seadmete, sh transpordivahendite soetamine ja renoveerimine</w:t>
            </w:r>
          </w:p>
        </w:tc>
        <w:tc>
          <w:tcPr>
            <w:tcW w:w="3402" w:type="dxa"/>
            <w:noWrap/>
            <w:vAlign w:val="center"/>
            <w:hideMark/>
          </w:tcPr>
          <w:p w14:paraId="682CE484" w14:textId="436042C3" w:rsidR="00EA5393" w:rsidRPr="0042722B" w:rsidRDefault="00D5661D" w:rsidP="00D5661D">
            <w:pPr>
              <w:autoSpaceDE/>
              <w:autoSpaceDN/>
              <w:rPr>
                <w:sz w:val="18"/>
                <w:szCs w:val="18"/>
              </w:rPr>
            </w:pPr>
            <w:r w:rsidRPr="00D5661D">
              <w:rPr>
                <w:sz w:val="18"/>
                <w:szCs w:val="18"/>
              </w:rPr>
              <w:t>Kahe sõiduki arvestuse aluseks olev väärtus on suurem</w:t>
            </w:r>
          </w:p>
        </w:tc>
        <w:tc>
          <w:tcPr>
            <w:tcW w:w="920" w:type="dxa"/>
            <w:noWrap/>
            <w:vAlign w:val="center"/>
            <w:hideMark/>
          </w:tcPr>
          <w:p w14:paraId="1D478B00" w14:textId="77777777" w:rsidR="00EA5393" w:rsidRPr="0042722B" w:rsidRDefault="00EA5393" w:rsidP="00EA5393">
            <w:pPr>
              <w:autoSpaceDE/>
              <w:autoSpaceDN/>
              <w:jc w:val="right"/>
              <w:rPr>
                <w:sz w:val="18"/>
                <w:szCs w:val="18"/>
              </w:rPr>
            </w:pPr>
            <w:r w:rsidRPr="0042722B">
              <w:rPr>
                <w:sz w:val="18"/>
                <w:szCs w:val="18"/>
              </w:rPr>
              <w:t>50 000</w:t>
            </w:r>
          </w:p>
        </w:tc>
        <w:tc>
          <w:tcPr>
            <w:tcW w:w="992" w:type="dxa"/>
            <w:shd w:val="clear" w:color="auto" w:fill="FFF2CC" w:themeFill="accent4" w:themeFillTint="33"/>
            <w:noWrap/>
            <w:vAlign w:val="center"/>
            <w:hideMark/>
          </w:tcPr>
          <w:p w14:paraId="5CAC39D1" w14:textId="77777777" w:rsidR="00EA5393" w:rsidRPr="0042722B" w:rsidRDefault="00EA5393" w:rsidP="00EA5393">
            <w:pPr>
              <w:autoSpaceDE/>
              <w:autoSpaceDN/>
              <w:jc w:val="right"/>
              <w:rPr>
                <w:b/>
                <w:sz w:val="18"/>
                <w:szCs w:val="18"/>
              </w:rPr>
            </w:pPr>
            <w:r w:rsidRPr="0042722B">
              <w:rPr>
                <w:b/>
                <w:sz w:val="18"/>
                <w:szCs w:val="18"/>
              </w:rPr>
              <w:t>6 243</w:t>
            </w:r>
          </w:p>
        </w:tc>
        <w:tc>
          <w:tcPr>
            <w:tcW w:w="923" w:type="dxa"/>
            <w:noWrap/>
            <w:vAlign w:val="center"/>
            <w:hideMark/>
          </w:tcPr>
          <w:p w14:paraId="42BE3BDB" w14:textId="77777777" w:rsidR="00EA5393" w:rsidRPr="0042722B" w:rsidRDefault="00EA5393" w:rsidP="00EA5393">
            <w:pPr>
              <w:autoSpaceDE/>
              <w:autoSpaceDN/>
              <w:jc w:val="right"/>
              <w:rPr>
                <w:sz w:val="18"/>
                <w:szCs w:val="18"/>
              </w:rPr>
            </w:pPr>
            <w:r w:rsidRPr="0042722B">
              <w:rPr>
                <w:sz w:val="18"/>
                <w:szCs w:val="18"/>
              </w:rPr>
              <w:t>56 243</w:t>
            </w:r>
          </w:p>
        </w:tc>
      </w:tr>
      <w:tr w:rsidR="00EA5393" w:rsidRPr="0042722B" w14:paraId="436707A4" w14:textId="77777777" w:rsidTr="0042722B">
        <w:trPr>
          <w:trHeight w:val="255"/>
        </w:trPr>
        <w:tc>
          <w:tcPr>
            <w:tcW w:w="1555" w:type="dxa"/>
            <w:noWrap/>
            <w:vAlign w:val="center"/>
            <w:hideMark/>
          </w:tcPr>
          <w:p w14:paraId="1DEFA486" w14:textId="77777777" w:rsidR="00EA5393" w:rsidRPr="0042722B" w:rsidRDefault="00EA5393" w:rsidP="00EA5393">
            <w:pPr>
              <w:autoSpaceDE/>
              <w:autoSpaceDN/>
              <w:rPr>
                <w:bCs/>
                <w:sz w:val="18"/>
                <w:szCs w:val="18"/>
              </w:rPr>
            </w:pPr>
            <w:r w:rsidRPr="0042722B">
              <w:rPr>
                <w:bCs/>
                <w:sz w:val="18"/>
                <w:szCs w:val="18"/>
              </w:rPr>
              <w:t>15-Investeeringud</w:t>
            </w:r>
          </w:p>
        </w:tc>
        <w:tc>
          <w:tcPr>
            <w:tcW w:w="2206" w:type="dxa"/>
            <w:noWrap/>
            <w:vAlign w:val="center"/>
            <w:hideMark/>
          </w:tcPr>
          <w:p w14:paraId="213CCA49" w14:textId="77777777" w:rsidR="00EA5393" w:rsidRPr="0042722B" w:rsidRDefault="00EA5393" w:rsidP="00EA5393">
            <w:pPr>
              <w:autoSpaceDE/>
              <w:autoSpaceDN/>
              <w:rPr>
                <w:sz w:val="18"/>
                <w:szCs w:val="18"/>
              </w:rPr>
            </w:pPr>
            <w:r w:rsidRPr="0042722B">
              <w:rPr>
                <w:sz w:val="18"/>
                <w:szCs w:val="18"/>
              </w:rPr>
              <w:t>08102-Sport</w:t>
            </w:r>
          </w:p>
        </w:tc>
        <w:tc>
          <w:tcPr>
            <w:tcW w:w="1904" w:type="dxa"/>
            <w:noWrap/>
            <w:vAlign w:val="center"/>
            <w:hideMark/>
          </w:tcPr>
          <w:p w14:paraId="34291A14" w14:textId="77777777" w:rsidR="00EA5393" w:rsidRPr="0042722B" w:rsidRDefault="00EA5393" w:rsidP="00EA5393">
            <w:pPr>
              <w:autoSpaceDE/>
              <w:autoSpaceDN/>
              <w:rPr>
                <w:bCs/>
                <w:sz w:val="18"/>
                <w:szCs w:val="18"/>
              </w:rPr>
            </w:pPr>
            <w:r w:rsidRPr="0042722B">
              <w:rPr>
                <w:bCs/>
                <w:sz w:val="18"/>
                <w:szCs w:val="18"/>
              </w:rPr>
              <w:t>Majandusameti juhataja</w:t>
            </w:r>
          </w:p>
        </w:tc>
        <w:tc>
          <w:tcPr>
            <w:tcW w:w="3544" w:type="dxa"/>
            <w:noWrap/>
            <w:vAlign w:val="center"/>
            <w:hideMark/>
          </w:tcPr>
          <w:p w14:paraId="796F5FC9" w14:textId="77777777" w:rsidR="00EA5393" w:rsidRPr="0042722B" w:rsidRDefault="00EA5393" w:rsidP="00EA5393">
            <w:pPr>
              <w:autoSpaceDE/>
              <w:autoSpaceDN/>
              <w:rPr>
                <w:bCs/>
                <w:sz w:val="18"/>
                <w:szCs w:val="18"/>
              </w:rPr>
            </w:pPr>
            <w:r w:rsidRPr="0042722B">
              <w:rPr>
                <w:bCs/>
                <w:sz w:val="18"/>
                <w:szCs w:val="18"/>
              </w:rPr>
              <w:t>Viljandi Talvepark MTÜ</w:t>
            </w:r>
          </w:p>
        </w:tc>
        <w:tc>
          <w:tcPr>
            <w:tcW w:w="3402" w:type="dxa"/>
            <w:noWrap/>
            <w:vAlign w:val="center"/>
            <w:hideMark/>
          </w:tcPr>
          <w:p w14:paraId="43E7F78B" w14:textId="77777777" w:rsidR="00EA5393" w:rsidRPr="0042722B" w:rsidRDefault="00EA5393" w:rsidP="00EA5393">
            <w:pPr>
              <w:autoSpaceDE/>
              <w:autoSpaceDN/>
              <w:rPr>
                <w:sz w:val="18"/>
                <w:szCs w:val="18"/>
              </w:rPr>
            </w:pPr>
            <w:r w:rsidRPr="0042722B">
              <w:rPr>
                <w:sz w:val="18"/>
                <w:szCs w:val="18"/>
              </w:rPr>
              <w:t>Ehitis on valminud, viimane osamakse rajatise eest.</w:t>
            </w:r>
          </w:p>
        </w:tc>
        <w:tc>
          <w:tcPr>
            <w:tcW w:w="920" w:type="dxa"/>
            <w:noWrap/>
            <w:vAlign w:val="center"/>
            <w:hideMark/>
          </w:tcPr>
          <w:p w14:paraId="351063B7" w14:textId="77777777" w:rsidR="00EA5393" w:rsidRPr="0042722B" w:rsidRDefault="00EA5393" w:rsidP="00EA5393">
            <w:pPr>
              <w:autoSpaceDE/>
              <w:autoSpaceDN/>
              <w:jc w:val="right"/>
              <w:rPr>
                <w:sz w:val="18"/>
                <w:szCs w:val="18"/>
              </w:rPr>
            </w:pPr>
            <w:r w:rsidRPr="0042722B">
              <w:rPr>
                <w:sz w:val="18"/>
                <w:szCs w:val="18"/>
              </w:rPr>
              <w:t>0</w:t>
            </w:r>
          </w:p>
        </w:tc>
        <w:tc>
          <w:tcPr>
            <w:tcW w:w="992" w:type="dxa"/>
            <w:shd w:val="clear" w:color="auto" w:fill="FFF2CC" w:themeFill="accent4" w:themeFillTint="33"/>
            <w:noWrap/>
            <w:vAlign w:val="center"/>
            <w:hideMark/>
          </w:tcPr>
          <w:p w14:paraId="50CE439D" w14:textId="77777777" w:rsidR="00EA5393" w:rsidRPr="0042722B" w:rsidRDefault="00EA5393" w:rsidP="00EA5393">
            <w:pPr>
              <w:autoSpaceDE/>
              <w:autoSpaceDN/>
              <w:jc w:val="right"/>
              <w:rPr>
                <w:b/>
                <w:sz w:val="18"/>
                <w:szCs w:val="18"/>
              </w:rPr>
            </w:pPr>
            <w:r w:rsidRPr="0042722B">
              <w:rPr>
                <w:b/>
                <w:sz w:val="18"/>
                <w:szCs w:val="18"/>
              </w:rPr>
              <w:t>3 000</w:t>
            </w:r>
          </w:p>
        </w:tc>
        <w:tc>
          <w:tcPr>
            <w:tcW w:w="923" w:type="dxa"/>
            <w:noWrap/>
            <w:vAlign w:val="center"/>
            <w:hideMark/>
          </w:tcPr>
          <w:p w14:paraId="01BCCF3D" w14:textId="77777777" w:rsidR="00EA5393" w:rsidRPr="0042722B" w:rsidRDefault="00EA5393" w:rsidP="00EA5393">
            <w:pPr>
              <w:autoSpaceDE/>
              <w:autoSpaceDN/>
              <w:jc w:val="right"/>
              <w:rPr>
                <w:sz w:val="18"/>
                <w:szCs w:val="18"/>
              </w:rPr>
            </w:pPr>
            <w:r w:rsidRPr="0042722B">
              <w:rPr>
                <w:sz w:val="18"/>
                <w:szCs w:val="18"/>
              </w:rPr>
              <w:t>3 000</w:t>
            </w:r>
          </w:p>
        </w:tc>
      </w:tr>
      <w:tr w:rsidR="00EA5393" w:rsidRPr="0042722B" w14:paraId="2C0C8492" w14:textId="77777777" w:rsidTr="0042722B">
        <w:trPr>
          <w:trHeight w:val="255"/>
        </w:trPr>
        <w:tc>
          <w:tcPr>
            <w:tcW w:w="1555" w:type="dxa"/>
            <w:noWrap/>
            <w:vAlign w:val="center"/>
            <w:hideMark/>
          </w:tcPr>
          <w:p w14:paraId="629CE60F" w14:textId="77777777" w:rsidR="00EA5393" w:rsidRPr="0042722B" w:rsidRDefault="00EA5393" w:rsidP="00EA5393">
            <w:pPr>
              <w:autoSpaceDE/>
              <w:autoSpaceDN/>
              <w:rPr>
                <w:bCs/>
                <w:sz w:val="18"/>
                <w:szCs w:val="18"/>
              </w:rPr>
            </w:pPr>
            <w:r w:rsidRPr="0042722B">
              <w:rPr>
                <w:bCs/>
                <w:sz w:val="18"/>
                <w:szCs w:val="18"/>
              </w:rPr>
              <w:t>15-Investeeringud</w:t>
            </w:r>
          </w:p>
        </w:tc>
        <w:tc>
          <w:tcPr>
            <w:tcW w:w="2206" w:type="dxa"/>
            <w:noWrap/>
            <w:vAlign w:val="center"/>
            <w:hideMark/>
          </w:tcPr>
          <w:p w14:paraId="0F5EB8F9" w14:textId="77777777" w:rsidR="00EA5393" w:rsidRPr="0042722B" w:rsidRDefault="00EA5393" w:rsidP="00EA5393">
            <w:pPr>
              <w:autoSpaceDE/>
              <w:autoSpaceDN/>
              <w:rPr>
                <w:sz w:val="18"/>
                <w:szCs w:val="18"/>
              </w:rPr>
            </w:pPr>
            <w:r w:rsidRPr="0042722B">
              <w:rPr>
                <w:sz w:val="18"/>
                <w:szCs w:val="18"/>
              </w:rPr>
              <w:t>10200-Eakate sotsiaalhoolekandeasutused</w:t>
            </w:r>
          </w:p>
        </w:tc>
        <w:tc>
          <w:tcPr>
            <w:tcW w:w="1904" w:type="dxa"/>
            <w:noWrap/>
            <w:vAlign w:val="center"/>
            <w:hideMark/>
          </w:tcPr>
          <w:p w14:paraId="3FEAE872" w14:textId="77777777" w:rsidR="00EA5393" w:rsidRPr="0042722B" w:rsidRDefault="00EA5393" w:rsidP="00EA5393">
            <w:pPr>
              <w:autoSpaceDE/>
              <w:autoSpaceDN/>
              <w:rPr>
                <w:bCs/>
                <w:sz w:val="18"/>
                <w:szCs w:val="18"/>
              </w:rPr>
            </w:pPr>
            <w:r w:rsidRPr="0042722B">
              <w:rPr>
                <w:bCs/>
                <w:sz w:val="18"/>
                <w:szCs w:val="18"/>
              </w:rPr>
              <w:t>Viljandi Päevakeskus</w:t>
            </w:r>
          </w:p>
        </w:tc>
        <w:tc>
          <w:tcPr>
            <w:tcW w:w="3544" w:type="dxa"/>
            <w:noWrap/>
            <w:vAlign w:val="center"/>
            <w:hideMark/>
          </w:tcPr>
          <w:p w14:paraId="1BDAC245" w14:textId="77777777" w:rsidR="00EA5393" w:rsidRPr="0042722B" w:rsidRDefault="00EA5393" w:rsidP="00EA5393">
            <w:pPr>
              <w:autoSpaceDE/>
              <w:autoSpaceDN/>
              <w:rPr>
                <w:bCs/>
                <w:sz w:val="18"/>
                <w:szCs w:val="18"/>
              </w:rPr>
            </w:pPr>
            <w:r w:rsidRPr="0042722B">
              <w:rPr>
                <w:bCs/>
                <w:sz w:val="18"/>
                <w:szCs w:val="18"/>
              </w:rPr>
              <w:t>Masinate ja seadmete, sh transpordivahendite soetamine ja renoveerimine</w:t>
            </w:r>
          </w:p>
        </w:tc>
        <w:tc>
          <w:tcPr>
            <w:tcW w:w="3402" w:type="dxa"/>
            <w:noWrap/>
            <w:vAlign w:val="center"/>
            <w:hideMark/>
          </w:tcPr>
          <w:p w14:paraId="3E290C75" w14:textId="133DF630" w:rsidR="00EA5393" w:rsidRPr="0042722B" w:rsidRDefault="00D5661D" w:rsidP="00D5661D">
            <w:pPr>
              <w:autoSpaceDE/>
              <w:autoSpaceDN/>
              <w:rPr>
                <w:sz w:val="18"/>
                <w:szCs w:val="18"/>
              </w:rPr>
            </w:pPr>
            <w:r w:rsidRPr="00D5661D">
              <w:rPr>
                <w:sz w:val="18"/>
                <w:szCs w:val="18"/>
              </w:rPr>
              <w:t xml:space="preserve">Kahe sõiduki arvestuse aluseks olev väärtus on suurem </w:t>
            </w:r>
          </w:p>
        </w:tc>
        <w:tc>
          <w:tcPr>
            <w:tcW w:w="920" w:type="dxa"/>
            <w:noWrap/>
            <w:vAlign w:val="center"/>
            <w:hideMark/>
          </w:tcPr>
          <w:p w14:paraId="47CFA70A" w14:textId="77777777" w:rsidR="00EA5393" w:rsidRPr="0042722B" w:rsidRDefault="00EA5393" w:rsidP="00EA5393">
            <w:pPr>
              <w:autoSpaceDE/>
              <w:autoSpaceDN/>
              <w:jc w:val="right"/>
              <w:rPr>
                <w:sz w:val="18"/>
                <w:szCs w:val="18"/>
              </w:rPr>
            </w:pPr>
            <w:r w:rsidRPr="0042722B">
              <w:rPr>
                <w:sz w:val="18"/>
                <w:szCs w:val="18"/>
              </w:rPr>
              <w:t>40 000</w:t>
            </w:r>
          </w:p>
        </w:tc>
        <w:tc>
          <w:tcPr>
            <w:tcW w:w="992" w:type="dxa"/>
            <w:shd w:val="clear" w:color="auto" w:fill="FFF2CC" w:themeFill="accent4" w:themeFillTint="33"/>
            <w:noWrap/>
            <w:vAlign w:val="center"/>
            <w:hideMark/>
          </w:tcPr>
          <w:p w14:paraId="04480FDD" w14:textId="77777777" w:rsidR="00EA5393" w:rsidRPr="0042722B" w:rsidRDefault="00EA5393" w:rsidP="00EA5393">
            <w:pPr>
              <w:autoSpaceDE/>
              <w:autoSpaceDN/>
              <w:jc w:val="right"/>
              <w:rPr>
                <w:b/>
                <w:sz w:val="18"/>
                <w:szCs w:val="18"/>
              </w:rPr>
            </w:pPr>
            <w:r w:rsidRPr="0042722B">
              <w:rPr>
                <w:b/>
                <w:sz w:val="18"/>
                <w:szCs w:val="18"/>
              </w:rPr>
              <w:t>4 058</w:t>
            </w:r>
          </w:p>
        </w:tc>
        <w:tc>
          <w:tcPr>
            <w:tcW w:w="923" w:type="dxa"/>
            <w:noWrap/>
            <w:vAlign w:val="center"/>
            <w:hideMark/>
          </w:tcPr>
          <w:p w14:paraId="001E78CA" w14:textId="77777777" w:rsidR="00EA5393" w:rsidRPr="0042722B" w:rsidRDefault="00EA5393" w:rsidP="00EA5393">
            <w:pPr>
              <w:autoSpaceDE/>
              <w:autoSpaceDN/>
              <w:jc w:val="right"/>
              <w:rPr>
                <w:sz w:val="18"/>
                <w:szCs w:val="18"/>
              </w:rPr>
            </w:pPr>
            <w:r w:rsidRPr="0042722B">
              <w:rPr>
                <w:sz w:val="18"/>
                <w:szCs w:val="18"/>
              </w:rPr>
              <w:t>44 058</w:t>
            </w:r>
          </w:p>
        </w:tc>
      </w:tr>
      <w:tr w:rsidR="00EA5393" w:rsidRPr="0042722B" w14:paraId="5C9309AC" w14:textId="77777777" w:rsidTr="0042722B">
        <w:trPr>
          <w:trHeight w:val="255"/>
        </w:trPr>
        <w:tc>
          <w:tcPr>
            <w:tcW w:w="1555" w:type="dxa"/>
            <w:shd w:val="clear" w:color="auto" w:fill="DEEAF6" w:themeFill="accent1" w:themeFillTint="33"/>
            <w:noWrap/>
            <w:vAlign w:val="center"/>
            <w:hideMark/>
          </w:tcPr>
          <w:p w14:paraId="6DACEDEC" w14:textId="5AC89A05" w:rsidR="00EA5393" w:rsidRPr="0042722B" w:rsidRDefault="00EA5393" w:rsidP="00EA5393">
            <w:pPr>
              <w:autoSpaceDE/>
              <w:autoSpaceDN/>
              <w:rPr>
                <w:b/>
                <w:bCs/>
                <w:sz w:val="18"/>
                <w:szCs w:val="18"/>
              </w:rPr>
            </w:pPr>
            <w:r w:rsidRPr="0042722B">
              <w:rPr>
                <w:b/>
                <w:bCs/>
                <w:sz w:val="18"/>
                <w:szCs w:val="18"/>
              </w:rPr>
              <w:t>15 kokku</w:t>
            </w:r>
          </w:p>
        </w:tc>
        <w:tc>
          <w:tcPr>
            <w:tcW w:w="2206" w:type="dxa"/>
            <w:shd w:val="clear" w:color="auto" w:fill="DEEAF6" w:themeFill="accent1" w:themeFillTint="33"/>
            <w:noWrap/>
            <w:vAlign w:val="center"/>
            <w:hideMark/>
          </w:tcPr>
          <w:p w14:paraId="1E3075E4" w14:textId="77777777" w:rsidR="00EA5393" w:rsidRPr="0042722B" w:rsidRDefault="00EA5393" w:rsidP="00EA5393">
            <w:pPr>
              <w:autoSpaceDE/>
              <w:autoSpaceDN/>
              <w:rPr>
                <w:b/>
                <w:sz w:val="18"/>
                <w:szCs w:val="18"/>
              </w:rPr>
            </w:pPr>
          </w:p>
        </w:tc>
        <w:tc>
          <w:tcPr>
            <w:tcW w:w="1904" w:type="dxa"/>
            <w:shd w:val="clear" w:color="auto" w:fill="DEEAF6" w:themeFill="accent1" w:themeFillTint="33"/>
            <w:noWrap/>
            <w:vAlign w:val="center"/>
            <w:hideMark/>
          </w:tcPr>
          <w:p w14:paraId="36EA34B7" w14:textId="77777777" w:rsidR="00EA5393" w:rsidRPr="0042722B" w:rsidRDefault="00EA5393" w:rsidP="00EA5393">
            <w:pPr>
              <w:autoSpaceDE/>
              <w:autoSpaceDN/>
              <w:rPr>
                <w:b/>
                <w:sz w:val="18"/>
                <w:szCs w:val="18"/>
              </w:rPr>
            </w:pPr>
          </w:p>
        </w:tc>
        <w:tc>
          <w:tcPr>
            <w:tcW w:w="6946" w:type="dxa"/>
            <w:gridSpan w:val="2"/>
            <w:shd w:val="clear" w:color="auto" w:fill="DEEAF6" w:themeFill="accent1" w:themeFillTint="33"/>
            <w:noWrap/>
            <w:vAlign w:val="center"/>
            <w:hideMark/>
          </w:tcPr>
          <w:p w14:paraId="51F51557" w14:textId="77777777" w:rsidR="00EA5393" w:rsidRPr="0042722B" w:rsidRDefault="00EA5393" w:rsidP="00EA5393">
            <w:pPr>
              <w:autoSpaceDE/>
              <w:autoSpaceDN/>
              <w:rPr>
                <w:b/>
                <w:sz w:val="18"/>
                <w:szCs w:val="18"/>
              </w:rPr>
            </w:pPr>
          </w:p>
        </w:tc>
        <w:tc>
          <w:tcPr>
            <w:tcW w:w="920" w:type="dxa"/>
            <w:shd w:val="clear" w:color="auto" w:fill="DEEAF6" w:themeFill="accent1" w:themeFillTint="33"/>
            <w:noWrap/>
            <w:vAlign w:val="center"/>
            <w:hideMark/>
          </w:tcPr>
          <w:p w14:paraId="10D74A54" w14:textId="08FFEAEA" w:rsidR="00EA5393" w:rsidRPr="0042722B" w:rsidRDefault="00EA5393" w:rsidP="00EA5393">
            <w:pPr>
              <w:autoSpaceDE/>
              <w:autoSpaceDN/>
              <w:jc w:val="right"/>
              <w:rPr>
                <w:b/>
                <w:bCs/>
                <w:sz w:val="18"/>
                <w:szCs w:val="18"/>
              </w:rPr>
            </w:pPr>
          </w:p>
        </w:tc>
        <w:tc>
          <w:tcPr>
            <w:tcW w:w="992" w:type="dxa"/>
            <w:shd w:val="clear" w:color="auto" w:fill="DEEAF6" w:themeFill="accent1" w:themeFillTint="33"/>
            <w:noWrap/>
            <w:vAlign w:val="center"/>
            <w:hideMark/>
          </w:tcPr>
          <w:p w14:paraId="2E4B2D1E" w14:textId="77777777" w:rsidR="00EA5393" w:rsidRPr="0042722B" w:rsidRDefault="00EA5393" w:rsidP="00EA5393">
            <w:pPr>
              <w:autoSpaceDE/>
              <w:autoSpaceDN/>
              <w:jc w:val="right"/>
              <w:rPr>
                <w:b/>
                <w:bCs/>
                <w:sz w:val="18"/>
                <w:szCs w:val="18"/>
              </w:rPr>
            </w:pPr>
            <w:r w:rsidRPr="0042722B">
              <w:rPr>
                <w:b/>
                <w:bCs/>
                <w:sz w:val="18"/>
                <w:szCs w:val="18"/>
              </w:rPr>
              <w:t>-193 794</w:t>
            </w:r>
          </w:p>
        </w:tc>
        <w:tc>
          <w:tcPr>
            <w:tcW w:w="923" w:type="dxa"/>
            <w:shd w:val="clear" w:color="auto" w:fill="DEEAF6" w:themeFill="accent1" w:themeFillTint="33"/>
            <w:noWrap/>
            <w:vAlign w:val="center"/>
            <w:hideMark/>
          </w:tcPr>
          <w:p w14:paraId="53D63A9A" w14:textId="2988839A" w:rsidR="00EA5393" w:rsidRPr="0042722B" w:rsidRDefault="00EA5393" w:rsidP="00EA5393">
            <w:pPr>
              <w:autoSpaceDE/>
              <w:autoSpaceDN/>
              <w:jc w:val="right"/>
              <w:rPr>
                <w:b/>
                <w:bCs/>
                <w:sz w:val="18"/>
                <w:szCs w:val="18"/>
              </w:rPr>
            </w:pPr>
          </w:p>
        </w:tc>
      </w:tr>
      <w:tr w:rsidR="00EA5393" w:rsidRPr="0042722B" w14:paraId="761B863A" w14:textId="77777777" w:rsidTr="0042722B">
        <w:trPr>
          <w:trHeight w:val="255"/>
        </w:trPr>
        <w:tc>
          <w:tcPr>
            <w:tcW w:w="1555" w:type="dxa"/>
            <w:noWrap/>
            <w:vAlign w:val="center"/>
            <w:hideMark/>
          </w:tcPr>
          <w:p w14:paraId="0FE702A0" w14:textId="77777777" w:rsidR="00EA5393" w:rsidRPr="0042722B" w:rsidRDefault="00EA5393" w:rsidP="00EA5393">
            <w:pPr>
              <w:autoSpaceDE/>
              <w:autoSpaceDN/>
              <w:rPr>
                <w:bCs/>
                <w:sz w:val="18"/>
                <w:szCs w:val="18"/>
              </w:rPr>
            </w:pPr>
            <w:r w:rsidRPr="0042722B">
              <w:rPr>
                <w:bCs/>
                <w:sz w:val="18"/>
                <w:szCs w:val="18"/>
              </w:rPr>
              <w:t>65-Finantskulud</w:t>
            </w:r>
          </w:p>
        </w:tc>
        <w:tc>
          <w:tcPr>
            <w:tcW w:w="2206" w:type="dxa"/>
            <w:noWrap/>
            <w:vAlign w:val="center"/>
            <w:hideMark/>
          </w:tcPr>
          <w:p w14:paraId="6EE59D4A" w14:textId="77777777" w:rsidR="00EA5393" w:rsidRPr="0042722B" w:rsidRDefault="00EA5393" w:rsidP="00EA5393">
            <w:pPr>
              <w:autoSpaceDE/>
              <w:autoSpaceDN/>
              <w:rPr>
                <w:sz w:val="18"/>
                <w:szCs w:val="18"/>
              </w:rPr>
            </w:pPr>
            <w:r w:rsidRPr="0042722B">
              <w:rPr>
                <w:sz w:val="18"/>
                <w:szCs w:val="18"/>
              </w:rPr>
              <w:t>01700-Valitsussektori võla teenindamine</w:t>
            </w:r>
          </w:p>
        </w:tc>
        <w:tc>
          <w:tcPr>
            <w:tcW w:w="1904" w:type="dxa"/>
            <w:noWrap/>
            <w:vAlign w:val="center"/>
            <w:hideMark/>
          </w:tcPr>
          <w:p w14:paraId="79D00D80" w14:textId="77777777" w:rsidR="00EA5393" w:rsidRPr="0042722B" w:rsidRDefault="00EA5393" w:rsidP="00EA5393">
            <w:pPr>
              <w:autoSpaceDE/>
              <w:autoSpaceDN/>
              <w:rPr>
                <w:bCs/>
                <w:sz w:val="18"/>
                <w:szCs w:val="18"/>
              </w:rPr>
            </w:pPr>
            <w:r w:rsidRPr="0042722B">
              <w:rPr>
                <w:bCs/>
                <w:sz w:val="18"/>
                <w:szCs w:val="18"/>
              </w:rPr>
              <w:t>Viljandi Linnahooldus</w:t>
            </w:r>
          </w:p>
        </w:tc>
        <w:tc>
          <w:tcPr>
            <w:tcW w:w="3544" w:type="dxa"/>
            <w:noWrap/>
            <w:vAlign w:val="center"/>
            <w:hideMark/>
          </w:tcPr>
          <w:p w14:paraId="2C244736" w14:textId="77777777" w:rsidR="00EA5393" w:rsidRPr="0042722B" w:rsidRDefault="00EA5393" w:rsidP="00EA5393">
            <w:pPr>
              <w:autoSpaceDE/>
              <w:autoSpaceDN/>
              <w:rPr>
                <w:bCs/>
                <w:sz w:val="18"/>
                <w:szCs w:val="18"/>
              </w:rPr>
            </w:pPr>
            <w:r w:rsidRPr="0042722B">
              <w:rPr>
                <w:bCs/>
                <w:sz w:val="18"/>
                <w:szCs w:val="18"/>
              </w:rPr>
              <w:t>Intressi- ja viivisekulud kapitaliliisingult</w:t>
            </w:r>
          </w:p>
        </w:tc>
        <w:tc>
          <w:tcPr>
            <w:tcW w:w="3402" w:type="dxa"/>
            <w:noWrap/>
            <w:vAlign w:val="center"/>
            <w:hideMark/>
          </w:tcPr>
          <w:p w14:paraId="7192FE5D" w14:textId="17808D22" w:rsidR="00EA5393" w:rsidRPr="0042722B" w:rsidRDefault="00EA5393" w:rsidP="00EA5393">
            <w:pPr>
              <w:autoSpaceDE/>
              <w:autoSpaceDN/>
              <w:rPr>
                <w:sz w:val="18"/>
                <w:szCs w:val="18"/>
              </w:rPr>
            </w:pPr>
            <w:r w:rsidRPr="0042722B">
              <w:rPr>
                <w:sz w:val="18"/>
                <w:szCs w:val="18"/>
              </w:rPr>
              <w:t xml:space="preserve">Intressid </w:t>
            </w:r>
            <w:r w:rsidR="0073168B">
              <w:rPr>
                <w:sz w:val="18"/>
                <w:szCs w:val="18"/>
              </w:rPr>
              <w:t xml:space="preserve">algselt planeeritust </w:t>
            </w:r>
            <w:r w:rsidRPr="0042722B">
              <w:rPr>
                <w:sz w:val="18"/>
                <w:szCs w:val="18"/>
              </w:rPr>
              <w:t>suuremad</w:t>
            </w:r>
          </w:p>
        </w:tc>
        <w:tc>
          <w:tcPr>
            <w:tcW w:w="920" w:type="dxa"/>
            <w:noWrap/>
            <w:vAlign w:val="center"/>
            <w:hideMark/>
          </w:tcPr>
          <w:p w14:paraId="2F351758" w14:textId="77777777" w:rsidR="00EA5393" w:rsidRPr="0042722B" w:rsidRDefault="00EA5393" w:rsidP="00EA5393">
            <w:pPr>
              <w:autoSpaceDE/>
              <w:autoSpaceDN/>
              <w:jc w:val="right"/>
              <w:rPr>
                <w:sz w:val="18"/>
                <w:szCs w:val="18"/>
              </w:rPr>
            </w:pPr>
            <w:r w:rsidRPr="0042722B">
              <w:rPr>
                <w:sz w:val="18"/>
                <w:szCs w:val="18"/>
              </w:rPr>
              <w:t>4 072</w:t>
            </w:r>
          </w:p>
        </w:tc>
        <w:tc>
          <w:tcPr>
            <w:tcW w:w="992" w:type="dxa"/>
            <w:shd w:val="clear" w:color="auto" w:fill="FFF2CC" w:themeFill="accent4" w:themeFillTint="33"/>
            <w:noWrap/>
            <w:vAlign w:val="center"/>
            <w:hideMark/>
          </w:tcPr>
          <w:p w14:paraId="22CD51A1" w14:textId="77777777" w:rsidR="00EA5393" w:rsidRPr="0042722B" w:rsidRDefault="00EA5393" w:rsidP="00EA5393">
            <w:pPr>
              <w:autoSpaceDE/>
              <w:autoSpaceDN/>
              <w:jc w:val="right"/>
              <w:rPr>
                <w:b/>
                <w:sz w:val="18"/>
                <w:szCs w:val="18"/>
              </w:rPr>
            </w:pPr>
            <w:r w:rsidRPr="0042722B">
              <w:rPr>
                <w:b/>
                <w:sz w:val="18"/>
                <w:szCs w:val="18"/>
              </w:rPr>
              <w:t>280</w:t>
            </w:r>
          </w:p>
        </w:tc>
        <w:tc>
          <w:tcPr>
            <w:tcW w:w="923" w:type="dxa"/>
            <w:noWrap/>
            <w:vAlign w:val="center"/>
            <w:hideMark/>
          </w:tcPr>
          <w:p w14:paraId="793EB7BB" w14:textId="77777777" w:rsidR="00EA5393" w:rsidRPr="0042722B" w:rsidRDefault="00EA5393" w:rsidP="00EA5393">
            <w:pPr>
              <w:autoSpaceDE/>
              <w:autoSpaceDN/>
              <w:jc w:val="right"/>
              <w:rPr>
                <w:sz w:val="18"/>
                <w:szCs w:val="18"/>
              </w:rPr>
            </w:pPr>
            <w:r w:rsidRPr="0042722B">
              <w:rPr>
                <w:sz w:val="18"/>
                <w:szCs w:val="18"/>
              </w:rPr>
              <w:t>4 352</w:t>
            </w:r>
          </w:p>
        </w:tc>
      </w:tr>
      <w:tr w:rsidR="00EA5393" w:rsidRPr="0042722B" w14:paraId="139A7877" w14:textId="77777777" w:rsidTr="0042722B">
        <w:trPr>
          <w:trHeight w:val="255"/>
        </w:trPr>
        <w:tc>
          <w:tcPr>
            <w:tcW w:w="1555" w:type="dxa"/>
            <w:noWrap/>
            <w:vAlign w:val="center"/>
            <w:hideMark/>
          </w:tcPr>
          <w:p w14:paraId="18F964AC" w14:textId="77777777" w:rsidR="00EA5393" w:rsidRPr="0042722B" w:rsidRDefault="00EA5393" w:rsidP="00EA5393">
            <w:pPr>
              <w:autoSpaceDE/>
              <w:autoSpaceDN/>
              <w:rPr>
                <w:bCs/>
                <w:sz w:val="18"/>
                <w:szCs w:val="18"/>
              </w:rPr>
            </w:pPr>
            <w:r w:rsidRPr="0042722B">
              <w:rPr>
                <w:bCs/>
                <w:sz w:val="18"/>
                <w:szCs w:val="18"/>
              </w:rPr>
              <w:t>65-Finantskulud</w:t>
            </w:r>
          </w:p>
        </w:tc>
        <w:tc>
          <w:tcPr>
            <w:tcW w:w="2206" w:type="dxa"/>
            <w:noWrap/>
            <w:vAlign w:val="center"/>
            <w:hideMark/>
          </w:tcPr>
          <w:p w14:paraId="0401B0D6" w14:textId="77777777" w:rsidR="00EA5393" w:rsidRPr="0042722B" w:rsidRDefault="00EA5393" w:rsidP="00EA5393">
            <w:pPr>
              <w:autoSpaceDE/>
              <w:autoSpaceDN/>
              <w:rPr>
                <w:sz w:val="18"/>
                <w:szCs w:val="18"/>
              </w:rPr>
            </w:pPr>
            <w:r w:rsidRPr="0042722B">
              <w:rPr>
                <w:sz w:val="18"/>
                <w:szCs w:val="18"/>
              </w:rPr>
              <w:t>01700-Valitsussektori võla teenindamine</w:t>
            </w:r>
          </w:p>
        </w:tc>
        <w:tc>
          <w:tcPr>
            <w:tcW w:w="1904" w:type="dxa"/>
            <w:noWrap/>
            <w:vAlign w:val="center"/>
            <w:hideMark/>
          </w:tcPr>
          <w:p w14:paraId="4FE9C075" w14:textId="77777777" w:rsidR="00EA5393" w:rsidRPr="0042722B" w:rsidRDefault="00EA5393" w:rsidP="00EA5393">
            <w:pPr>
              <w:autoSpaceDE/>
              <w:autoSpaceDN/>
              <w:rPr>
                <w:bCs/>
                <w:sz w:val="18"/>
                <w:szCs w:val="18"/>
              </w:rPr>
            </w:pPr>
            <w:r w:rsidRPr="0042722B">
              <w:rPr>
                <w:bCs/>
                <w:sz w:val="18"/>
                <w:szCs w:val="18"/>
              </w:rPr>
              <w:t>Viljandi Päevakeskus</w:t>
            </w:r>
          </w:p>
        </w:tc>
        <w:tc>
          <w:tcPr>
            <w:tcW w:w="3544" w:type="dxa"/>
            <w:noWrap/>
            <w:vAlign w:val="center"/>
            <w:hideMark/>
          </w:tcPr>
          <w:p w14:paraId="09283972" w14:textId="77777777" w:rsidR="00EA5393" w:rsidRPr="0042722B" w:rsidRDefault="00EA5393" w:rsidP="00EA5393">
            <w:pPr>
              <w:autoSpaceDE/>
              <w:autoSpaceDN/>
              <w:rPr>
                <w:bCs/>
                <w:sz w:val="18"/>
                <w:szCs w:val="18"/>
              </w:rPr>
            </w:pPr>
            <w:r w:rsidRPr="0042722B">
              <w:rPr>
                <w:bCs/>
                <w:sz w:val="18"/>
                <w:szCs w:val="18"/>
              </w:rPr>
              <w:t>Intressi- ja viivisekulud kapitaliliisingult</w:t>
            </w:r>
          </w:p>
        </w:tc>
        <w:tc>
          <w:tcPr>
            <w:tcW w:w="3402" w:type="dxa"/>
            <w:noWrap/>
            <w:vAlign w:val="center"/>
            <w:hideMark/>
          </w:tcPr>
          <w:p w14:paraId="4123D1E2" w14:textId="537B8A83" w:rsidR="00EA5393" w:rsidRPr="0042722B" w:rsidRDefault="00EA5393" w:rsidP="00EA5393">
            <w:pPr>
              <w:autoSpaceDE/>
              <w:autoSpaceDN/>
              <w:rPr>
                <w:sz w:val="18"/>
                <w:szCs w:val="18"/>
              </w:rPr>
            </w:pPr>
            <w:r w:rsidRPr="0042722B">
              <w:rPr>
                <w:sz w:val="18"/>
                <w:szCs w:val="18"/>
              </w:rPr>
              <w:t>Intressid</w:t>
            </w:r>
            <w:r w:rsidR="0073168B">
              <w:rPr>
                <w:sz w:val="18"/>
                <w:szCs w:val="18"/>
              </w:rPr>
              <w:t xml:space="preserve"> algselt planeeritust</w:t>
            </w:r>
            <w:r w:rsidRPr="0042722B">
              <w:rPr>
                <w:sz w:val="18"/>
                <w:szCs w:val="18"/>
              </w:rPr>
              <w:t xml:space="preserve"> väiksemad</w:t>
            </w:r>
          </w:p>
        </w:tc>
        <w:tc>
          <w:tcPr>
            <w:tcW w:w="920" w:type="dxa"/>
            <w:noWrap/>
            <w:vAlign w:val="center"/>
            <w:hideMark/>
          </w:tcPr>
          <w:p w14:paraId="1637A578" w14:textId="77777777" w:rsidR="00EA5393" w:rsidRPr="0042722B" w:rsidRDefault="00EA5393" w:rsidP="00EA5393">
            <w:pPr>
              <w:autoSpaceDE/>
              <w:autoSpaceDN/>
              <w:jc w:val="right"/>
              <w:rPr>
                <w:sz w:val="18"/>
                <w:szCs w:val="18"/>
              </w:rPr>
            </w:pPr>
            <w:r w:rsidRPr="0042722B">
              <w:rPr>
                <w:sz w:val="18"/>
                <w:szCs w:val="18"/>
              </w:rPr>
              <w:t>1 000</w:t>
            </w:r>
          </w:p>
        </w:tc>
        <w:tc>
          <w:tcPr>
            <w:tcW w:w="992" w:type="dxa"/>
            <w:shd w:val="clear" w:color="auto" w:fill="FFF2CC" w:themeFill="accent4" w:themeFillTint="33"/>
            <w:noWrap/>
            <w:vAlign w:val="center"/>
            <w:hideMark/>
          </w:tcPr>
          <w:p w14:paraId="6FD3A251" w14:textId="77777777" w:rsidR="00EA5393" w:rsidRPr="0042722B" w:rsidRDefault="00EA5393" w:rsidP="00EA5393">
            <w:pPr>
              <w:autoSpaceDE/>
              <w:autoSpaceDN/>
              <w:jc w:val="right"/>
              <w:rPr>
                <w:b/>
                <w:sz w:val="18"/>
                <w:szCs w:val="18"/>
              </w:rPr>
            </w:pPr>
            <w:r w:rsidRPr="0042722B">
              <w:rPr>
                <w:b/>
                <w:sz w:val="18"/>
                <w:szCs w:val="18"/>
              </w:rPr>
              <w:t>-495</w:t>
            </w:r>
          </w:p>
        </w:tc>
        <w:tc>
          <w:tcPr>
            <w:tcW w:w="923" w:type="dxa"/>
            <w:noWrap/>
            <w:vAlign w:val="center"/>
            <w:hideMark/>
          </w:tcPr>
          <w:p w14:paraId="0424D20A" w14:textId="77777777" w:rsidR="00EA5393" w:rsidRPr="0042722B" w:rsidRDefault="00EA5393" w:rsidP="00EA5393">
            <w:pPr>
              <w:autoSpaceDE/>
              <w:autoSpaceDN/>
              <w:jc w:val="right"/>
              <w:rPr>
                <w:sz w:val="18"/>
                <w:szCs w:val="18"/>
              </w:rPr>
            </w:pPr>
            <w:r w:rsidRPr="0042722B">
              <w:rPr>
                <w:sz w:val="18"/>
                <w:szCs w:val="18"/>
              </w:rPr>
              <w:t>505</w:t>
            </w:r>
          </w:p>
        </w:tc>
      </w:tr>
      <w:tr w:rsidR="00EA5393" w:rsidRPr="0042722B" w14:paraId="62FC1A96" w14:textId="77777777" w:rsidTr="0042722B">
        <w:trPr>
          <w:trHeight w:val="255"/>
        </w:trPr>
        <w:tc>
          <w:tcPr>
            <w:tcW w:w="1555" w:type="dxa"/>
            <w:noWrap/>
            <w:vAlign w:val="center"/>
            <w:hideMark/>
          </w:tcPr>
          <w:p w14:paraId="280C34DD" w14:textId="77777777" w:rsidR="00EA5393" w:rsidRPr="0042722B" w:rsidRDefault="00EA5393" w:rsidP="00EA5393">
            <w:pPr>
              <w:autoSpaceDE/>
              <w:autoSpaceDN/>
              <w:rPr>
                <w:bCs/>
                <w:sz w:val="18"/>
                <w:szCs w:val="18"/>
              </w:rPr>
            </w:pPr>
            <w:r w:rsidRPr="0042722B">
              <w:rPr>
                <w:bCs/>
                <w:sz w:val="18"/>
                <w:szCs w:val="18"/>
              </w:rPr>
              <w:t>65-Finantskulud</w:t>
            </w:r>
          </w:p>
        </w:tc>
        <w:tc>
          <w:tcPr>
            <w:tcW w:w="2206" w:type="dxa"/>
            <w:noWrap/>
            <w:vAlign w:val="center"/>
            <w:hideMark/>
          </w:tcPr>
          <w:p w14:paraId="0B882094" w14:textId="77777777" w:rsidR="00EA5393" w:rsidRPr="0042722B" w:rsidRDefault="00EA5393" w:rsidP="00EA5393">
            <w:pPr>
              <w:autoSpaceDE/>
              <w:autoSpaceDN/>
              <w:rPr>
                <w:sz w:val="18"/>
                <w:szCs w:val="18"/>
              </w:rPr>
            </w:pPr>
            <w:r w:rsidRPr="0042722B">
              <w:rPr>
                <w:sz w:val="18"/>
                <w:szCs w:val="18"/>
              </w:rPr>
              <w:t>01700-Valitsussektori võla teenindamine</w:t>
            </w:r>
          </w:p>
        </w:tc>
        <w:tc>
          <w:tcPr>
            <w:tcW w:w="1904" w:type="dxa"/>
            <w:noWrap/>
            <w:vAlign w:val="center"/>
            <w:hideMark/>
          </w:tcPr>
          <w:p w14:paraId="00568DD5" w14:textId="77777777" w:rsidR="00EA5393" w:rsidRPr="0042722B" w:rsidRDefault="00EA5393" w:rsidP="00EA5393">
            <w:pPr>
              <w:autoSpaceDE/>
              <w:autoSpaceDN/>
              <w:rPr>
                <w:bCs/>
                <w:sz w:val="18"/>
                <w:szCs w:val="18"/>
              </w:rPr>
            </w:pPr>
            <w:r w:rsidRPr="0042722B">
              <w:rPr>
                <w:bCs/>
                <w:sz w:val="18"/>
                <w:szCs w:val="18"/>
              </w:rPr>
              <w:t>Viljandi Spordikeskus</w:t>
            </w:r>
          </w:p>
        </w:tc>
        <w:tc>
          <w:tcPr>
            <w:tcW w:w="3544" w:type="dxa"/>
            <w:noWrap/>
            <w:vAlign w:val="center"/>
            <w:hideMark/>
          </w:tcPr>
          <w:p w14:paraId="78A24A2F" w14:textId="77777777" w:rsidR="00EA5393" w:rsidRPr="0042722B" w:rsidRDefault="00EA5393" w:rsidP="00EA5393">
            <w:pPr>
              <w:autoSpaceDE/>
              <w:autoSpaceDN/>
              <w:rPr>
                <w:bCs/>
                <w:sz w:val="18"/>
                <w:szCs w:val="18"/>
              </w:rPr>
            </w:pPr>
            <w:r w:rsidRPr="0042722B">
              <w:rPr>
                <w:bCs/>
                <w:sz w:val="18"/>
                <w:szCs w:val="18"/>
              </w:rPr>
              <w:t>Intressi- ja viivisekulud laenudelt</w:t>
            </w:r>
          </w:p>
        </w:tc>
        <w:tc>
          <w:tcPr>
            <w:tcW w:w="3402" w:type="dxa"/>
            <w:noWrap/>
            <w:vAlign w:val="center"/>
            <w:hideMark/>
          </w:tcPr>
          <w:p w14:paraId="325D387E" w14:textId="77777777" w:rsidR="00EA5393" w:rsidRPr="0042722B" w:rsidRDefault="00EA5393" w:rsidP="00EA5393">
            <w:pPr>
              <w:autoSpaceDE/>
              <w:autoSpaceDN/>
              <w:rPr>
                <w:sz w:val="18"/>
                <w:szCs w:val="18"/>
              </w:rPr>
            </w:pPr>
            <w:r w:rsidRPr="0042722B">
              <w:rPr>
                <w:sz w:val="18"/>
                <w:szCs w:val="18"/>
              </w:rPr>
              <w:t>Tegevusala täpsustamine</w:t>
            </w:r>
          </w:p>
        </w:tc>
        <w:tc>
          <w:tcPr>
            <w:tcW w:w="920" w:type="dxa"/>
            <w:noWrap/>
            <w:vAlign w:val="center"/>
            <w:hideMark/>
          </w:tcPr>
          <w:p w14:paraId="3D4D19D5" w14:textId="77777777" w:rsidR="00EA5393" w:rsidRPr="0042722B" w:rsidRDefault="00EA5393" w:rsidP="00EA5393">
            <w:pPr>
              <w:autoSpaceDE/>
              <w:autoSpaceDN/>
              <w:jc w:val="right"/>
              <w:rPr>
                <w:sz w:val="18"/>
                <w:szCs w:val="18"/>
              </w:rPr>
            </w:pPr>
            <w:r w:rsidRPr="0042722B">
              <w:rPr>
                <w:sz w:val="18"/>
                <w:szCs w:val="18"/>
              </w:rPr>
              <w:t>0</w:t>
            </w:r>
          </w:p>
        </w:tc>
        <w:tc>
          <w:tcPr>
            <w:tcW w:w="992" w:type="dxa"/>
            <w:shd w:val="clear" w:color="auto" w:fill="FFF2CC" w:themeFill="accent4" w:themeFillTint="33"/>
            <w:noWrap/>
            <w:vAlign w:val="center"/>
            <w:hideMark/>
          </w:tcPr>
          <w:p w14:paraId="51E4D4F9" w14:textId="77777777" w:rsidR="00EA5393" w:rsidRPr="0042722B" w:rsidRDefault="00EA5393" w:rsidP="00EA5393">
            <w:pPr>
              <w:autoSpaceDE/>
              <w:autoSpaceDN/>
              <w:jc w:val="right"/>
              <w:rPr>
                <w:b/>
                <w:sz w:val="18"/>
                <w:szCs w:val="18"/>
              </w:rPr>
            </w:pPr>
            <w:r w:rsidRPr="0042722B">
              <w:rPr>
                <w:b/>
                <w:sz w:val="18"/>
                <w:szCs w:val="18"/>
              </w:rPr>
              <w:t>1 691</w:t>
            </w:r>
          </w:p>
        </w:tc>
        <w:tc>
          <w:tcPr>
            <w:tcW w:w="923" w:type="dxa"/>
            <w:noWrap/>
            <w:vAlign w:val="center"/>
            <w:hideMark/>
          </w:tcPr>
          <w:p w14:paraId="4F6B5080" w14:textId="77777777" w:rsidR="00EA5393" w:rsidRPr="0042722B" w:rsidRDefault="00EA5393" w:rsidP="00EA5393">
            <w:pPr>
              <w:autoSpaceDE/>
              <w:autoSpaceDN/>
              <w:jc w:val="right"/>
              <w:rPr>
                <w:sz w:val="18"/>
                <w:szCs w:val="18"/>
              </w:rPr>
            </w:pPr>
            <w:r w:rsidRPr="0042722B">
              <w:rPr>
                <w:sz w:val="18"/>
                <w:szCs w:val="18"/>
              </w:rPr>
              <w:t>1 691</w:t>
            </w:r>
          </w:p>
        </w:tc>
      </w:tr>
      <w:tr w:rsidR="00EA5393" w:rsidRPr="0042722B" w14:paraId="3E07F296" w14:textId="77777777" w:rsidTr="0042722B">
        <w:trPr>
          <w:trHeight w:val="255"/>
        </w:trPr>
        <w:tc>
          <w:tcPr>
            <w:tcW w:w="1555" w:type="dxa"/>
            <w:noWrap/>
            <w:vAlign w:val="center"/>
            <w:hideMark/>
          </w:tcPr>
          <w:p w14:paraId="7C94CF65" w14:textId="77777777" w:rsidR="00EA5393" w:rsidRPr="0042722B" w:rsidRDefault="00EA5393" w:rsidP="00EA5393">
            <w:pPr>
              <w:autoSpaceDE/>
              <w:autoSpaceDN/>
              <w:rPr>
                <w:bCs/>
                <w:sz w:val="18"/>
                <w:szCs w:val="18"/>
              </w:rPr>
            </w:pPr>
            <w:r w:rsidRPr="0042722B">
              <w:rPr>
                <w:bCs/>
                <w:sz w:val="18"/>
                <w:szCs w:val="18"/>
              </w:rPr>
              <w:t>65-Finantskulud</w:t>
            </w:r>
          </w:p>
        </w:tc>
        <w:tc>
          <w:tcPr>
            <w:tcW w:w="2206" w:type="dxa"/>
            <w:noWrap/>
            <w:vAlign w:val="center"/>
            <w:hideMark/>
          </w:tcPr>
          <w:p w14:paraId="3EC41375" w14:textId="77777777" w:rsidR="00EA5393" w:rsidRPr="0042722B" w:rsidRDefault="00EA5393" w:rsidP="00EA5393">
            <w:pPr>
              <w:autoSpaceDE/>
              <w:autoSpaceDN/>
              <w:rPr>
                <w:sz w:val="18"/>
                <w:szCs w:val="18"/>
              </w:rPr>
            </w:pPr>
            <w:r w:rsidRPr="0042722B">
              <w:rPr>
                <w:sz w:val="18"/>
                <w:szCs w:val="18"/>
              </w:rPr>
              <w:t>08102-Sport</w:t>
            </w:r>
          </w:p>
        </w:tc>
        <w:tc>
          <w:tcPr>
            <w:tcW w:w="1904" w:type="dxa"/>
            <w:noWrap/>
            <w:vAlign w:val="center"/>
            <w:hideMark/>
          </w:tcPr>
          <w:p w14:paraId="032B4BBF" w14:textId="77777777" w:rsidR="00EA5393" w:rsidRPr="0042722B" w:rsidRDefault="00EA5393" w:rsidP="00EA5393">
            <w:pPr>
              <w:autoSpaceDE/>
              <w:autoSpaceDN/>
              <w:rPr>
                <w:bCs/>
                <w:sz w:val="18"/>
                <w:szCs w:val="18"/>
              </w:rPr>
            </w:pPr>
            <w:r w:rsidRPr="0042722B">
              <w:rPr>
                <w:bCs/>
                <w:sz w:val="18"/>
                <w:szCs w:val="18"/>
              </w:rPr>
              <w:t>Viljandi Spordikeskus</w:t>
            </w:r>
          </w:p>
        </w:tc>
        <w:tc>
          <w:tcPr>
            <w:tcW w:w="3544" w:type="dxa"/>
            <w:noWrap/>
            <w:vAlign w:val="center"/>
            <w:hideMark/>
          </w:tcPr>
          <w:p w14:paraId="016C577A" w14:textId="77777777" w:rsidR="00EA5393" w:rsidRPr="0042722B" w:rsidRDefault="00EA5393" w:rsidP="00EA5393">
            <w:pPr>
              <w:autoSpaceDE/>
              <w:autoSpaceDN/>
              <w:rPr>
                <w:bCs/>
                <w:sz w:val="18"/>
                <w:szCs w:val="18"/>
              </w:rPr>
            </w:pPr>
            <w:r w:rsidRPr="0042722B">
              <w:rPr>
                <w:bCs/>
                <w:sz w:val="18"/>
                <w:szCs w:val="18"/>
              </w:rPr>
              <w:t>Intressi- ja viivisekulud laenudelt</w:t>
            </w:r>
          </w:p>
        </w:tc>
        <w:tc>
          <w:tcPr>
            <w:tcW w:w="3402" w:type="dxa"/>
            <w:noWrap/>
            <w:vAlign w:val="center"/>
            <w:hideMark/>
          </w:tcPr>
          <w:p w14:paraId="3A32212E" w14:textId="77777777" w:rsidR="00EA5393" w:rsidRPr="0042722B" w:rsidRDefault="00EA5393" w:rsidP="00EA5393">
            <w:pPr>
              <w:autoSpaceDE/>
              <w:autoSpaceDN/>
              <w:rPr>
                <w:sz w:val="18"/>
                <w:szCs w:val="18"/>
              </w:rPr>
            </w:pPr>
            <w:r w:rsidRPr="0042722B">
              <w:rPr>
                <w:sz w:val="18"/>
                <w:szCs w:val="18"/>
              </w:rPr>
              <w:t>Tegevusala täpsustamine</w:t>
            </w:r>
          </w:p>
        </w:tc>
        <w:tc>
          <w:tcPr>
            <w:tcW w:w="920" w:type="dxa"/>
            <w:noWrap/>
            <w:vAlign w:val="center"/>
            <w:hideMark/>
          </w:tcPr>
          <w:p w14:paraId="302FBBAA" w14:textId="77777777" w:rsidR="00EA5393" w:rsidRPr="0042722B" w:rsidRDefault="00EA5393" w:rsidP="00EA5393">
            <w:pPr>
              <w:autoSpaceDE/>
              <w:autoSpaceDN/>
              <w:jc w:val="right"/>
              <w:rPr>
                <w:sz w:val="18"/>
                <w:szCs w:val="18"/>
              </w:rPr>
            </w:pPr>
            <w:r w:rsidRPr="0042722B">
              <w:rPr>
                <w:sz w:val="18"/>
                <w:szCs w:val="18"/>
              </w:rPr>
              <w:t>1 691</w:t>
            </w:r>
          </w:p>
        </w:tc>
        <w:tc>
          <w:tcPr>
            <w:tcW w:w="992" w:type="dxa"/>
            <w:shd w:val="clear" w:color="auto" w:fill="FFF2CC" w:themeFill="accent4" w:themeFillTint="33"/>
            <w:noWrap/>
            <w:vAlign w:val="center"/>
            <w:hideMark/>
          </w:tcPr>
          <w:p w14:paraId="323F31BD" w14:textId="77777777" w:rsidR="00EA5393" w:rsidRPr="0042722B" w:rsidRDefault="00EA5393" w:rsidP="00EA5393">
            <w:pPr>
              <w:autoSpaceDE/>
              <w:autoSpaceDN/>
              <w:jc w:val="right"/>
              <w:rPr>
                <w:b/>
                <w:sz w:val="18"/>
                <w:szCs w:val="18"/>
              </w:rPr>
            </w:pPr>
            <w:r w:rsidRPr="0042722B">
              <w:rPr>
                <w:b/>
                <w:sz w:val="18"/>
                <w:szCs w:val="18"/>
              </w:rPr>
              <w:t>-1 691</w:t>
            </w:r>
          </w:p>
        </w:tc>
        <w:tc>
          <w:tcPr>
            <w:tcW w:w="923" w:type="dxa"/>
            <w:noWrap/>
            <w:vAlign w:val="center"/>
            <w:hideMark/>
          </w:tcPr>
          <w:p w14:paraId="677992F7" w14:textId="77777777" w:rsidR="00EA5393" w:rsidRPr="0042722B" w:rsidRDefault="00EA5393" w:rsidP="00EA5393">
            <w:pPr>
              <w:autoSpaceDE/>
              <w:autoSpaceDN/>
              <w:jc w:val="right"/>
              <w:rPr>
                <w:sz w:val="18"/>
                <w:szCs w:val="18"/>
              </w:rPr>
            </w:pPr>
            <w:r w:rsidRPr="0042722B">
              <w:rPr>
                <w:sz w:val="18"/>
                <w:szCs w:val="18"/>
              </w:rPr>
              <w:t>0</w:t>
            </w:r>
          </w:p>
        </w:tc>
      </w:tr>
      <w:tr w:rsidR="00EA5393" w:rsidRPr="0042722B" w14:paraId="03591F16" w14:textId="77777777" w:rsidTr="0042722B">
        <w:trPr>
          <w:trHeight w:val="255"/>
        </w:trPr>
        <w:tc>
          <w:tcPr>
            <w:tcW w:w="1555" w:type="dxa"/>
            <w:shd w:val="clear" w:color="auto" w:fill="DEEAF6" w:themeFill="accent1" w:themeFillTint="33"/>
            <w:noWrap/>
            <w:vAlign w:val="center"/>
            <w:hideMark/>
          </w:tcPr>
          <w:p w14:paraId="525CF66F" w14:textId="057BF6D4" w:rsidR="00EA5393" w:rsidRPr="0042722B" w:rsidRDefault="00EA5393" w:rsidP="00EA5393">
            <w:pPr>
              <w:autoSpaceDE/>
              <w:autoSpaceDN/>
              <w:rPr>
                <w:b/>
                <w:bCs/>
                <w:sz w:val="18"/>
                <w:szCs w:val="18"/>
              </w:rPr>
            </w:pPr>
            <w:r w:rsidRPr="0042722B">
              <w:rPr>
                <w:b/>
                <w:bCs/>
                <w:sz w:val="18"/>
                <w:szCs w:val="18"/>
              </w:rPr>
              <w:t>65 kokku</w:t>
            </w:r>
          </w:p>
        </w:tc>
        <w:tc>
          <w:tcPr>
            <w:tcW w:w="2206" w:type="dxa"/>
            <w:shd w:val="clear" w:color="auto" w:fill="DEEAF6" w:themeFill="accent1" w:themeFillTint="33"/>
            <w:noWrap/>
            <w:vAlign w:val="center"/>
            <w:hideMark/>
          </w:tcPr>
          <w:p w14:paraId="5366DF42" w14:textId="77777777" w:rsidR="00EA5393" w:rsidRPr="0042722B" w:rsidRDefault="00EA5393" w:rsidP="00EA5393">
            <w:pPr>
              <w:autoSpaceDE/>
              <w:autoSpaceDN/>
              <w:rPr>
                <w:b/>
                <w:sz w:val="18"/>
                <w:szCs w:val="18"/>
              </w:rPr>
            </w:pPr>
          </w:p>
        </w:tc>
        <w:tc>
          <w:tcPr>
            <w:tcW w:w="1904" w:type="dxa"/>
            <w:shd w:val="clear" w:color="auto" w:fill="DEEAF6" w:themeFill="accent1" w:themeFillTint="33"/>
            <w:noWrap/>
            <w:vAlign w:val="center"/>
            <w:hideMark/>
          </w:tcPr>
          <w:p w14:paraId="22B0FA6B" w14:textId="77777777" w:rsidR="00EA5393" w:rsidRPr="0042722B" w:rsidRDefault="00EA5393" w:rsidP="00EA5393">
            <w:pPr>
              <w:autoSpaceDE/>
              <w:autoSpaceDN/>
              <w:rPr>
                <w:b/>
                <w:sz w:val="18"/>
                <w:szCs w:val="18"/>
              </w:rPr>
            </w:pPr>
          </w:p>
        </w:tc>
        <w:tc>
          <w:tcPr>
            <w:tcW w:w="6946" w:type="dxa"/>
            <w:gridSpan w:val="2"/>
            <w:shd w:val="clear" w:color="auto" w:fill="DEEAF6" w:themeFill="accent1" w:themeFillTint="33"/>
            <w:noWrap/>
            <w:vAlign w:val="center"/>
            <w:hideMark/>
          </w:tcPr>
          <w:p w14:paraId="7A839C35" w14:textId="77777777" w:rsidR="00EA5393" w:rsidRPr="0042722B" w:rsidRDefault="00EA5393" w:rsidP="00EA5393">
            <w:pPr>
              <w:autoSpaceDE/>
              <w:autoSpaceDN/>
              <w:rPr>
                <w:b/>
                <w:sz w:val="18"/>
                <w:szCs w:val="18"/>
              </w:rPr>
            </w:pPr>
          </w:p>
        </w:tc>
        <w:tc>
          <w:tcPr>
            <w:tcW w:w="920" w:type="dxa"/>
            <w:shd w:val="clear" w:color="auto" w:fill="DEEAF6" w:themeFill="accent1" w:themeFillTint="33"/>
            <w:noWrap/>
            <w:vAlign w:val="center"/>
          </w:tcPr>
          <w:p w14:paraId="1C236184" w14:textId="27C575A4" w:rsidR="00EA5393" w:rsidRPr="0042722B" w:rsidRDefault="00EA5393" w:rsidP="00EA5393">
            <w:pPr>
              <w:autoSpaceDE/>
              <w:autoSpaceDN/>
              <w:jc w:val="right"/>
              <w:rPr>
                <w:b/>
                <w:bCs/>
                <w:sz w:val="18"/>
                <w:szCs w:val="18"/>
              </w:rPr>
            </w:pPr>
          </w:p>
        </w:tc>
        <w:tc>
          <w:tcPr>
            <w:tcW w:w="992" w:type="dxa"/>
            <w:shd w:val="clear" w:color="auto" w:fill="DEEAF6" w:themeFill="accent1" w:themeFillTint="33"/>
            <w:noWrap/>
            <w:vAlign w:val="center"/>
            <w:hideMark/>
          </w:tcPr>
          <w:p w14:paraId="1460C34C" w14:textId="77777777" w:rsidR="00EA5393" w:rsidRPr="0042722B" w:rsidRDefault="00EA5393" w:rsidP="00EA5393">
            <w:pPr>
              <w:autoSpaceDE/>
              <w:autoSpaceDN/>
              <w:jc w:val="right"/>
              <w:rPr>
                <w:b/>
                <w:bCs/>
                <w:sz w:val="18"/>
                <w:szCs w:val="18"/>
              </w:rPr>
            </w:pPr>
            <w:r w:rsidRPr="0042722B">
              <w:rPr>
                <w:b/>
                <w:bCs/>
                <w:sz w:val="18"/>
                <w:szCs w:val="18"/>
              </w:rPr>
              <w:t>-215</w:t>
            </w:r>
          </w:p>
        </w:tc>
        <w:tc>
          <w:tcPr>
            <w:tcW w:w="923" w:type="dxa"/>
            <w:shd w:val="clear" w:color="auto" w:fill="DEEAF6" w:themeFill="accent1" w:themeFillTint="33"/>
            <w:noWrap/>
            <w:vAlign w:val="center"/>
          </w:tcPr>
          <w:p w14:paraId="550A3326" w14:textId="43F86ECD" w:rsidR="00EA5393" w:rsidRPr="0042722B" w:rsidRDefault="00EA5393" w:rsidP="00EA5393">
            <w:pPr>
              <w:autoSpaceDE/>
              <w:autoSpaceDN/>
              <w:jc w:val="right"/>
              <w:rPr>
                <w:b/>
                <w:bCs/>
                <w:sz w:val="18"/>
                <w:szCs w:val="18"/>
              </w:rPr>
            </w:pPr>
          </w:p>
        </w:tc>
      </w:tr>
      <w:tr w:rsidR="00EA5393" w:rsidRPr="0042722B" w14:paraId="0D1B981C" w14:textId="77777777" w:rsidTr="0042722B">
        <w:trPr>
          <w:trHeight w:val="255"/>
        </w:trPr>
        <w:tc>
          <w:tcPr>
            <w:tcW w:w="1555" w:type="dxa"/>
            <w:shd w:val="clear" w:color="auto" w:fill="DEEAF6" w:themeFill="accent1" w:themeFillTint="33"/>
            <w:noWrap/>
            <w:vAlign w:val="center"/>
            <w:hideMark/>
          </w:tcPr>
          <w:p w14:paraId="5D4BAB46" w14:textId="3D7747DE" w:rsidR="00EA5393" w:rsidRPr="0042722B" w:rsidRDefault="00EA5393" w:rsidP="00EA5393">
            <w:pPr>
              <w:autoSpaceDE/>
              <w:autoSpaceDN/>
              <w:rPr>
                <w:b/>
                <w:bCs/>
                <w:sz w:val="18"/>
                <w:szCs w:val="18"/>
              </w:rPr>
            </w:pPr>
            <w:r w:rsidRPr="0042722B">
              <w:rPr>
                <w:b/>
                <w:bCs/>
                <w:sz w:val="18"/>
                <w:szCs w:val="18"/>
              </w:rPr>
              <w:t>Kulud kokku</w:t>
            </w:r>
          </w:p>
        </w:tc>
        <w:tc>
          <w:tcPr>
            <w:tcW w:w="2206" w:type="dxa"/>
            <w:shd w:val="clear" w:color="auto" w:fill="DEEAF6" w:themeFill="accent1" w:themeFillTint="33"/>
            <w:noWrap/>
            <w:vAlign w:val="center"/>
            <w:hideMark/>
          </w:tcPr>
          <w:p w14:paraId="3AF6827C" w14:textId="77777777" w:rsidR="00EA5393" w:rsidRPr="0042722B" w:rsidRDefault="00EA5393" w:rsidP="00EA5393">
            <w:pPr>
              <w:autoSpaceDE/>
              <w:autoSpaceDN/>
              <w:rPr>
                <w:b/>
                <w:sz w:val="18"/>
                <w:szCs w:val="18"/>
              </w:rPr>
            </w:pPr>
          </w:p>
        </w:tc>
        <w:tc>
          <w:tcPr>
            <w:tcW w:w="1904" w:type="dxa"/>
            <w:shd w:val="clear" w:color="auto" w:fill="DEEAF6" w:themeFill="accent1" w:themeFillTint="33"/>
            <w:noWrap/>
            <w:vAlign w:val="center"/>
            <w:hideMark/>
          </w:tcPr>
          <w:p w14:paraId="63F8C63A" w14:textId="77777777" w:rsidR="00EA5393" w:rsidRPr="0042722B" w:rsidRDefault="00EA5393" w:rsidP="00EA5393">
            <w:pPr>
              <w:autoSpaceDE/>
              <w:autoSpaceDN/>
              <w:rPr>
                <w:b/>
                <w:sz w:val="18"/>
                <w:szCs w:val="18"/>
              </w:rPr>
            </w:pPr>
          </w:p>
        </w:tc>
        <w:tc>
          <w:tcPr>
            <w:tcW w:w="6946" w:type="dxa"/>
            <w:gridSpan w:val="2"/>
            <w:shd w:val="clear" w:color="auto" w:fill="DEEAF6" w:themeFill="accent1" w:themeFillTint="33"/>
            <w:noWrap/>
            <w:vAlign w:val="center"/>
            <w:hideMark/>
          </w:tcPr>
          <w:p w14:paraId="59D983FF" w14:textId="77777777" w:rsidR="00EA5393" w:rsidRPr="0042722B" w:rsidRDefault="00EA5393" w:rsidP="00EA5393">
            <w:pPr>
              <w:autoSpaceDE/>
              <w:autoSpaceDN/>
              <w:rPr>
                <w:b/>
                <w:sz w:val="18"/>
                <w:szCs w:val="18"/>
              </w:rPr>
            </w:pPr>
          </w:p>
        </w:tc>
        <w:tc>
          <w:tcPr>
            <w:tcW w:w="920" w:type="dxa"/>
            <w:shd w:val="clear" w:color="auto" w:fill="DEEAF6" w:themeFill="accent1" w:themeFillTint="33"/>
            <w:noWrap/>
            <w:vAlign w:val="center"/>
          </w:tcPr>
          <w:p w14:paraId="39224688" w14:textId="5D3EE20D" w:rsidR="00EA5393" w:rsidRPr="0042722B" w:rsidRDefault="00EA5393" w:rsidP="00EA5393">
            <w:pPr>
              <w:autoSpaceDE/>
              <w:autoSpaceDN/>
              <w:jc w:val="right"/>
              <w:rPr>
                <w:b/>
                <w:bCs/>
                <w:sz w:val="18"/>
                <w:szCs w:val="18"/>
              </w:rPr>
            </w:pPr>
          </w:p>
        </w:tc>
        <w:tc>
          <w:tcPr>
            <w:tcW w:w="992" w:type="dxa"/>
            <w:shd w:val="clear" w:color="auto" w:fill="DEEAF6" w:themeFill="accent1" w:themeFillTint="33"/>
            <w:noWrap/>
            <w:vAlign w:val="center"/>
            <w:hideMark/>
          </w:tcPr>
          <w:p w14:paraId="72F8AEF0" w14:textId="7D80DE15" w:rsidR="00EA5393" w:rsidRPr="0042722B" w:rsidRDefault="006A11DF" w:rsidP="00EA5393">
            <w:pPr>
              <w:autoSpaceDE/>
              <w:autoSpaceDN/>
              <w:jc w:val="right"/>
              <w:rPr>
                <w:b/>
                <w:bCs/>
                <w:sz w:val="18"/>
                <w:szCs w:val="18"/>
              </w:rPr>
            </w:pPr>
            <w:r>
              <w:rPr>
                <w:b/>
                <w:bCs/>
                <w:sz w:val="18"/>
                <w:szCs w:val="18"/>
              </w:rPr>
              <w:t>-</w:t>
            </w:r>
            <w:r w:rsidR="00EA5393" w:rsidRPr="0042722B">
              <w:rPr>
                <w:b/>
                <w:bCs/>
                <w:sz w:val="18"/>
                <w:szCs w:val="18"/>
              </w:rPr>
              <w:t>94 009</w:t>
            </w:r>
          </w:p>
        </w:tc>
        <w:tc>
          <w:tcPr>
            <w:tcW w:w="923" w:type="dxa"/>
            <w:shd w:val="clear" w:color="auto" w:fill="DEEAF6" w:themeFill="accent1" w:themeFillTint="33"/>
            <w:noWrap/>
            <w:vAlign w:val="center"/>
          </w:tcPr>
          <w:p w14:paraId="46DC50FB" w14:textId="2CBF85EA" w:rsidR="00EA5393" w:rsidRPr="0042722B" w:rsidRDefault="00EA5393" w:rsidP="00EA5393">
            <w:pPr>
              <w:autoSpaceDE/>
              <w:autoSpaceDN/>
              <w:jc w:val="right"/>
              <w:rPr>
                <w:b/>
                <w:bCs/>
                <w:sz w:val="18"/>
                <w:szCs w:val="18"/>
              </w:rPr>
            </w:pPr>
          </w:p>
        </w:tc>
      </w:tr>
    </w:tbl>
    <w:p w14:paraId="5D5A138D" w14:textId="77777777" w:rsidR="00EA5393" w:rsidRPr="00246BA4" w:rsidRDefault="00EA5393" w:rsidP="00246BA4">
      <w:pPr>
        <w:autoSpaceDE/>
        <w:autoSpaceDN/>
        <w:rPr>
          <w:b/>
        </w:rPr>
      </w:pPr>
    </w:p>
    <w:p w14:paraId="31D3D8C5" w14:textId="77777777" w:rsidR="000119E5" w:rsidRDefault="000119E5">
      <w:pPr>
        <w:rPr>
          <w:b/>
          <w:sz w:val="22"/>
        </w:rPr>
      </w:pPr>
    </w:p>
    <w:p w14:paraId="7E5666B6" w14:textId="77777777" w:rsidR="0073168B" w:rsidRDefault="0073168B">
      <w:pPr>
        <w:rPr>
          <w:b/>
        </w:rPr>
      </w:pPr>
    </w:p>
    <w:p w14:paraId="7BA57FBF" w14:textId="77777777" w:rsidR="0073168B" w:rsidRDefault="0073168B">
      <w:pPr>
        <w:rPr>
          <w:b/>
        </w:rPr>
      </w:pPr>
    </w:p>
    <w:p w14:paraId="31344BC7" w14:textId="77777777" w:rsidR="0073168B" w:rsidRDefault="0073168B">
      <w:pPr>
        <w:rPr>
          <w:b/>
        </w:rPr>
      </w:pPr>
    </w:p>
    <w:p w14:paraId="76C93B7E" w14:textId="77777777" w:rsidR="0073168B" w:rsidRDefault="0073168B">
      <w:pPr>
        <w:rPr>
          <w:b/>
        </w:rPr>
      </w:pPr>
    </w:p>
    <w:p w14:paraId="07AE98FF" w14:textId="77777777" w:rsidR="0073168B" w:rsidRDefault="0073168B">
      <w:pPr>
        <w:rPr>
          <w:b/>
        </w:rPr>
      </w:pPr>
    </w:p>
    <w:p w14:paraId="5BFBEAFE" w14:textId="77777777" w:rsidR="0073168B" w:rsidRDefault="0073168B">
      <w:pPr>
        <w:rPr>
          <w:b/>
        </w:rPr>
      </w:pPr>
    </w:p>
    <w:p w14:paraId="57C449C7" w14:textId="77777777" w:rsidR="0073168B" w:rsidRDefault="0073168B">
      <w:pPr>
        <w:rPr>
          <w:b/>
        </w:rPr>
      </w:pPr>
    </w:p>
    <w:p w14:paraId="625009D8" w14:textId="77777777" w:rsidR="0073168B" w:rsidRDefault="0073168B">
      <w:pPr>
        <w:rPr>
          <w:b/>
        </w:rPr>
      </w:pPr>
    </w:p>
    <w:p w14:paraId="75106FB9" w14:textId="77777777" w:rsidR="0073168B" w:rsidRDefault="0073168B">
      <w:pPr>
        <w:rPr>
          <w:b/>
        </w:rPr>
      </w:pPr>
    </w:p>
    <w:p w14:paraId="31D3D982" w14:textId="3BEC589E" w:rsidR="00DF771C" w:rsidRDefault="005B076A">
      <w:pPr>
        <w:rPr>
          <w:b/>
        </w:rPr>
      </w:pPr>
      <w:r w:rsidRPr="00F64E62">
        <w:rPr>
          <w:b/>
        </w:rPr>
        <w:t xml:space="preserve">Finantseerimistegevuse </w:t>
      </w:r>
      <w:r w:rsidR="009068A7">
        <w:rPr>
          <w:b/>
        </w:rPr>
        <w:t xml:space="preserve">kulude </w:t>
      </w:r>
      <w:r w:rsidRPr="00F64E62">
        <w:rPr>
          <w:b/>
        </w:rPr>
        <w:t>eelarve muudatused</w:t>
      </w:r>
    </w:p>
    <w:p w14:paraId="4A03C2B1" w14:textId="17A92086" w:rsidR="0042722B" w:rsidRDefault="0042722B">
      <w:pPr>
        <w:rPr>
          <w:b/>
        </w:rPr>
      </w:pPr>
    </w:p>
    <w:tbl>
      <w:tblPr>
        <w:tblStyle w:val="Kontuurtabel"/>
        <w:tblW w:w="0" w:type="auto"/>
        <w:tblLook w:val="04A0" w:firstRow="1" w:lastRow="0" w:firstColumn="1" w:lastColumn="0" w:noHBand="0" w:noVBand="1"/>
      </w:tblPr>
      <w:tblGrid>
        <w:gridCol w:w="2405"/>
        <w:gridCol w:w="1398"/>
        <w:gridCol w:w="873"/>
        <w:gridCol w:w="2974"/>
        <w:gridCol w:w="3260"/>
        <w:gridCol w:w="1327"/>
        <w:gridCol w:w="1372"/>
        <w:gridCol w:w="1396"/>
      </w:tblGrid>
      <w:tr w:rsidR="0042722B" w:rsidRPr="0042722B" w14:paraId="16171A37" w14:textId="77777777" w:rsidTr="0042722B">
        <w:trPr>
          <w:trHeight w:val="1275"/>
        </w:trPr>
        <w:tc>
          <w:tcPr>
            <w:tcW w:w="2405" w:type="dxa"/>
            <w:shd w:val="clear" w:color="auto" w:fill="DEEAF6" w:themeFill="accent1" w:themeFillTint="33"/>
            <w:noWrap/>
            <w:vAlign w:val="center"/>
            <w:hideMark/>
          </w:tcPr>
          <w:p w14:paraId="325CD7B5" w14:textId="77777777" w:rsidR="0042722B" w:rsidRPr="0042722B" w:rsidRDefault="0042722B" w:rsidP="0042722B">
            <w:pPr>
              <w:rPr>
                <w:b/>
                <w:bCs/>
                <w:sz w:val="18"/>
                <w:szCs w:val="18"/>
              </w:rPr>
            </w:pPr>
            <w:r w:rsidRPr="0042722B">
              <w:rPr>
                <w:b/>
                <w:bCs/>
                <w:sz w:val="18"/>
                <w:szCs w:val="18"/>
              </w:rPr>
              <w:t>Kontoklassi nimi</w:t>
            </w:r>
          </w:p>
        </w:tc>
        <w:tc>
          <w:tcPr>
            <w:tcW w:w="1398" w:type="dxa"/>
            <w:shd w:val="clear" w:color="auto" w:fill="DEEAF6" w:themeFill="accent1" w:themeFillTint="33"/>
            <w:noWrap/>
            <w:vAlign w:val="center"/>
            <w:hideMark/>
          </w:tcPr>
          <w:p w14:paraId="5803BABD" w14:textId="77777777" w:rsidR="0042722B" w:rsidRPr="0042722B" w:rsidRDefault="0042722B" w:rsidP="0042722B">
            <w:pPr>
              <w:rPr>
                <w:b/>
                <w:bCs/>
                <w:sz w:val="18"/>
                <w:szCs w:val="18"/>
              </w:rPr>
            </w:pPr>
            <w:r w:rsidRPr="0042722B">
              <w:rPr>
                <w:b/>
                <w:bCs/>
                <w:sz w:val="18"/>
                <w:szCs w:val="18"/>
              </w:rPr>
              <w:t>Eelarve eest vastutaja alates 2018. a</w:t>
            </w:r>
          </w:p>
        </w:tc>
        <w:tc>
          <w:tcPr>
            <w:tcW w:w="873" w:type="dxa"/>
            <w:shd w:val="clear" w:color="auto" w:fill="DEEAF6" w:themeFill="accent1" w:themeFillTint="33"/>
            <w:vAlign w:val="center"/>
            <w:hideMark/>
          </w:tcPr>
          <w:p w14:paraId="221FD8CD" w14:textId="77777777" w:rsidR="0042722B" w:rsidRPr="0042722B" w:rsidRDefault="0042722B" w:rsidP="0042722B">
            <w:pPr>
              <w:rPr>
                <w:b/>
                <w:bCs/>
                <w:sz w:val="18"/>
                <w:szCs w:val="18"/>
              </w:rPr>
            </w:pPr>
            <w:r w:rsidRPr="0042722B">
              <w:rPr>
                <w:b/>
                <w:bCs/>
                <w:sz w:val="18"/>
                <w:szCs w:val="18"/>
              </w:rPr>
              <w:t>Tunnus</w:t>
            </w:r>
          </w:p>
        </w:tc>
        <w:tc>
          <w:tcPr>
            <w:tcW w:w="2974" w:type="dxa"/>
            <w:shd w:val="clear" w:color="auto" w:fill="DEEAF6" w:themeFill="accent1" w:themeFillTint="33"/>
            <w:vAlign w:val="center"/>
            <w:hideMark/>
          </w:tcPr>
          <w:p w14:paraId="3ACCF8C7" w14:textId="77777777" w:rsidR="0042722B" w:rsidRPr="0042722B" w:rsidRDefault="0042722B" w:rsidP="0042722B">
            <w:pPr>
              <w:rPr>
                <w:b/>
                <w:bCs/>
                <w:sz w:val="18"/>
                <w:szCs w:val="18"/>
              </w:rPr>
            </w:pPr>
            <w:r w:rsidRPr="0042722B">
              <w:rPr>
                <w:b/>
                <w:bCs/>
                <w:sz w:val="18"/>
                <w:szCs w:val="18"/>
              </w:rPr>
              <w:t>Rea nimetus</w:t>
            </w:r>
          </w:p>
        </w:tc>
        <w:tc>
          <w:tcPr>
            <w:tcW w:w="3260" w:type="dxa"/>
            <w:shd w:val="clear" w:color="auto" w:fill="DEEAF6" w:themeFill="accent1" w:themeFillTint="33"/>
            <w:noWrap/>
            <w:vAlign w:val="center"/>
            <w:hideMark/>
          </w:tcPr>
          <w:p w14:paraId="03DB0DAB" w14:textId="44EB65B2" w:rsidR="0042722B" w:rsidRPr="0042722B" w:rsidRDefault="0042722B" w:rsidP="0042722B">
            <w:pPr>
              <w:rPr>
                <w:b/>
                <w:bCs/>
                <w:sz w:val="18"/>
                <w:szCs w:val="18"/>
              </w:rPr>
            </w:pPr>
            <w:r w:rsidRPr="0042722B">
              <w:rPr>
                <w:b/>
                <w:bCs/>
                <w:sz w:val="18"/>
                <w:szCs w:val="18"/>
              </w:rPr>
              <w:t>II lisaeelarve muudatuste selgitused</w:t>
            </w:r>
          </w:p>
        </w:tc>
        <w:tc>
          <w:tcPr>
            <w:tcW w:w="1327" w:type="dxa"/>
            <w:shd w:val="clear" w:color="auto" w:fill="DEEAF6" w:themeFill="accent1" w:themeFillTint="33"/>
            <w:vAlign w:val="center"/>
            <w:hideMark/>
          </w:tcPr>
          <w:p w14:paraId="05A818F7" w14:textId="77777777" w:rsidR="0042722B" w:rsidRPr="0042722B" w:rsidRDefault="0042722B" w:rsidP="0042722B">
            <w:pPr>
              <w:jc w:val="center"/>
              <w:rPr>
                <w:b/>
                <w:bCs/>
                <w:sz w:val="18"/>
                <w:szCs w:val="18"/>
              </w:rPr>
            </w:pPr>
            <w:r w:rsidRPr="0042722B">
              <w:rPr>
                <w:b/>
                <w:bCs/>
                <w:sz w:val="18"/>
                <w:szCs w:val="18"/>
              </w:rPr>
              <w:t>Kehtiv eelarve omavaheliste tehingutega</w:t>
            </w:r>
          </w:p>
        </w:tc>
        <w:tc>
          <w:tcPr>
            <w:tcW w:w="1372" w:type="dxa"/>
            <w:shd w:val="clear" w:color="auto" w:fill="DEEAF6" w:themeFill="accent1" w:themeFillTint="33"/>
            <w:vAlign w:val="center"/>
            <w:hideMark/>
          </w:tcPr>
          <w:p w14:paraId="1CD265EB" w14:textId="77777777" w:rsidR="0042722B" w:rsidRPr="0042722B" w:rsidRDefault="0042722B" w:rsidP="0042722B">
            <w:pPr>
              <w:jc w:val="center"/>
              <w:rPr>
                <w:b/>
                <w:bCs/>
                <w:sz w:val="18"/>
                <w:szCs w:val="18"/>
              </w:rPr>
            </w:pPr>
            <w:r w:rsidRPr="0042722B">
              <w:rPr>
                <w:b/>
                <w:bCs/>
                <w:sz w:val="18"/>
                <w:szCs w:val="18"/>
              </w:rPr>
              <w:t>II lisaeelarve muudatused mittesihtraha</w:t>
            </w:r>
          </w:p>
        </w:tc>
        <w:tc>
          <w:tcPr>
            <w:tcW w:w="1396" w:type="dxa"/>
            <w:shd w:val="clear" w:color="auto" w:fill="DEEAF6" w:themeFill="accent1" w:themeFillTint="33"/>
            <w:vAlign w:val="center"/>
            <w:hideMark/>
          </w:tcPr>
          <w:p w14:paraId="58E2F67E" w14:textId="77777777" w:rsidR="0042722B" w:rsidRPr="0042722B" w:rsidRDefault="0042722B" w:rsidP="0042722B">
            <w:pPr>
              <w:jc w:val="center"/>
              <w:rPr>
                <w:b/>
                <w:bCs/>
                <w:sz w:val="18"/>
                <w:szCs w:val="18"/>
              </w:rPr>
            </w:pPr>
            <w:r w:rsidRPr="0042722B">
              <w:rPr>
                <w:b/>
                <w:bCs/>
                <w:sz w:val="18"/>
                <w:szCs w:val="18"/>
              </w:rPr>
              <w:t>Muudetud eelarve 29.11.2018 omavahelistega</w:t>
            </w:r>
          </w:p>
        </w:tc>
      </w:tr>
      <w:tr w:rsidR="0042722B" w:rsidRPr="0042722B" w14:paraId="1493F389" w14:textId="77777777" w:rsidTr="0042722B">
        <w:trPr>
          <w:trHeight w:val="255"/>
        </w:trPr>
        <w:tc>
          <w:tcPr>
            <w:tcW w:w="2405" w:type="dxa"/>
            <w:noWrap/>
            <w:vAlign w:val="center"/>
            <w:hideMark/>
          </w:tcPr>
          <w:p w14:paraId="0F556CAD" w14:textId="69D9641B" w:rsidR="0042722B" w:rsidRPr="0042722B" w:rsidRDefault="0042722B" w:rsidP="0042722B">
            <w:pPr>
              <w:rPr>
                <w:bCs/>
                <w:sz w:val="18"/>
                <w:szCs w:val="18"/>
              </w:rPr>
            </w:pPr>
            <w:r>
              <w:rPr>
                <w:bCs/>
                <w:sz w:val="18"/>
                <w:szCs w:val="18"/>
              </w:rPr>
              <w:t>25- Kohustuste tasumine</w:t>
            </w:r>
          </w:p>
        </w:tc>
        <w:tc>
          <w:tcPr>
            <w:tcW w:w="1398" w:type="dxa"/>
            <w:noWrap/>
            <w:vAlign w:val="center"/>
            <w:hideMark/>
          </w:tcPr>
          <w:p w14:paraId="63A51DD3" w14:textId="77777777" w:rsidR="0042722B" w:rsidRPr="0042722B" w:rsidRDefault="0042722B" w:rsidP="0042722B">
            <w:pPr>
              <w:rPr>
                <w:bCs/>
                <w:sz w:val="18"/>
                <w:szCs w:val="18"/>
              </w:rPr>
            </w:pPr>
            <w:r w:rsidRPr="0042722B">
              <w:rPr>
                <w:bCs/>
                <w:sz w:val="18"/>
                <w:szCs w:val="18"/>
              </w:rPr>
              <w:t>Viljandi Linnahooldus</w:t>
            </w:r>
          </w:p>
        </w:tc>
        <w:tc>
          <w:tcPr>
            <w:tcW w:w="873" w:type="dxa"/>
            <w:noWrap/>
            <w:vAlign w:val="center"/>
            <w:hideMark/>
          </w:tcPr>
          <w:p w14:paraId="50760E9A" w14:textId="77777777" w:rsidR="0042722B" w:rsidRPr="0042722B" w:rsidRDefault="0042722B" w:rsidP="0042722B">
            <w:pPr>
              <w:rPr>
                <w:sz w:val="18"/>
                <w:szCs w:val="18"/>
              </w:rPr>
            </w:pPr>
            <w:r w:rsidRPr="0042722B">
              <w:rPr>
                <w:sz w:val="18"/>
                <w:szCs w:val="18"/>
              </w:rPr>
              <w:t>2586</w:t>
            </w:r>
          </w:p>
        </w:tc>
        <w:tc>
          <w:tcPr>
            <w:tcW w:w="2974" w:type="dxa"/>
            <w:noWrap/>
            <w:vAlign w:val="center"/>
            <w:hideMark/>
          </w:tcPr>
          <w:p w14:paraId="5C1B19D0" w14:textId="77777777" w:rsidR="0042722B" w:rsidRPr="0042722B" w:rsidRDefault="0042722B" w:rsidP="0042722B">
            <w:pPr>
              <w:rPr>
                <w:bCs/>
                <w:sz w:val="18"/>
                <w:szCs w:val="18"/>
              </w:rPr>
            </w:pPr>
            <w:r w:rsidRPr="0042722B">
              <w:rPr>
                <w:bCs/>
                <w:sz w:val="18"/>
                <w:szCs w:val="18"/>
              </w:rPr>
              <w:t>Kapitaliliisingu maksed</w:t>
            </w:r>
          </w:p>
        </w:tc>
        <w:tc>
          <w:tcPr>
            <w:tcW w:w="3260" w:type="dxa"/>
            <w:noWrap/>
            <w:vAlign w:val="center"/>
            <w:hideMark/>
          </w:tcPr>
          <w:p w14:paraId="033F9B6F" w14:textId="31EC115C" w:rsidR="0042722B" w:rsidRPr="0042722B" w:rsidRDefault="0073168B" w:rsidP="0073168B">
            <w:pPr>
              <w:rPr>
                <w:sz w:val="18"/>
                <w:szCs w:val="18"/>
              </w:rPr>
            </w:pPr>
            <w:r>
              <w:rPr>
                <w:sz w:val="18"/>
                <w:szCs w:val="18"/>
              </w:rPr>
              <w:t>Makseid ei ole 2018. aastal algselt eelarvestatud mahus</w:t>
            </w:r>
          </w:p>
        </w:tc>
        <w:tc>
          <w:tcPr>
            <w:tcW w:w="1327" w:type="dxa"/>
            <w:noWrap/>
            <w:vAlign w:val="center"/>
            <w:hideMark/>
          </w:tcPr>
          <w:p w14:paraId="3A3AA853" w14:textId="77777777" w:rsidR="0042722B" w:rsidRPr="0042722B" w:rsidRDefault="0042722B" w:rsidP="0042722B">
            <w:pPr>
              <w:jc w:val="right"/>
              <w:rPr>
                <w:sz w:val="18"/>
                <w:szCs w:val="18"/>
              </w:rPr>
            </w:pPr>
            <w:r w:rsidRPr="0042722B">
              <w:rPr>
                <w:sz w:val="18"/>
                <w:szCs w:val="18"/>
              </w:rPr>
              <w:t>69 221</w:t>
            </w:r>
          </w:p>
        </w:tc>
        <w:tc>
          <w:tcPr>
            <w:tcW w:w="1372" w:type="dxa"/>
            <w:shd w:val="clear" w:color="auto" w:fill="FFF2CC" w:themeFill="accent4" w:themeFillTint="33"/>
            <w:noWrap/>
            <w:vAlign w:val="center"/>
            <w:hideMark/>
          </w:tcPr>
          <w:p w14:paraId="77583811" w14:textId="77777777" w:rsidR="0042722B" w:rsidRPr="0042722B" w:rsidRDefault="0042722B" w:rsidP="0042722B">
            <w:pPr>
              <w:jc w:val="right"/>
              <w:rPr>
                <w:b/>
                <w:sz w:val="18"/>
                <w:szCs w:val="18"/>
              </w:rPr>
            </w:pPr>
            <w:r w:rsidRPr="0042722B">
              <w:rPr>
                <w:b/>
                <w:sz w:val="18"/>
                <w:szCs w:val="18"/>
              </w:rPr>
              <w:t>-6 028</w:t>
            </w:r>
          </w:p>
        </w:tc>
        <w:tc>
          <w:tcPr>
            <w:tcW w:w="1396" w:type="dxa"/>
            <w:noWrap/>
            <w:vAlign w:val="center"/>
            <w:hideMark/>
          </w:tcPr>
          <w:p w14:paraId="709EBBB5" w14:textId="77777777" w:rsidR="0042722B" w:rsidRPr="0042722B" w:rsidRDefault="0042722B" w:rsidP="0042722B">
            <w:pPr>
              <w:jc w:val="right"/>
              <w:rPr>
                <w:sz w:val="18"/>
                <w:szCs w:val="18"/>
              </w:rPr>
            </w:pPr>
            <w:r w:rsidRPr="0042722B">
              <w:rPr>
                <w:sz w:val="18"/>
                <w:szCs w:val="18"/>
              </w:rPr>
              <w:t>63 193</w:t>
            </w:r>
          </w:p>
        </w:tc>
      </w:tr>
      <w:tr w:rsidR="0042722B" w:rsidRPr="0042722B" w14:paraId="476CD9B2" w14:textId="77777777" w:rsidTr="0042722B">
        <w:trPr>
          <w:trHeight w:val="255"/>
        </w:trPr>
        <w:tc>
          <w:tcPr>
            <w:tcW w:w="2405" w:type="dxa"/>
            <w:noWrap/>
            <w:vAlign w:val="center"/>
            <w:hideMark/>
          </w:tcPr>
          <w:p w14:paraId="0AF28E16" w14:textId="17FB0C00" w:rsidR="0042722B" w:rsidRPr="0042722B" w:rsidRDefault="0042722B" w:rsidP="0042722B">
            <w:pPr>
              <w:rPr>
                <w:bCs/>
                <w:sz w:val="18"/>
                <w:szCs w:val="18"/>
              </w:rPr>
            </w:pPr>
            <w:r>
              <w:rPr>
                <w:bCs/>
                <w:sz w:val="18"/>
                <w:szCs w:val="18"/>
              </w:rPr>
              <w:t>25- Kohustuste tasumine</w:t>
            </w:r>
          </w:p>
        </w:tc>
        <w:tc>
          <w:tcPr>
            <w:tcW w:w="1398" w:type="dxa"/>
            <w:noWrap/>
            <w:vAlign w:val="center"/>
            <w:hideMark/>
          </w:tcPr>
          <w:p w14:paraId="59B17EDE" w14:textId="77777777" w:rsidR="0042722B" w:rsidRPr="0042722B" w:rsidRDefault="0042722B" w:rsidP="0042722B">
            <w:pPr>
              <w:rPr>
                <w:bCs/>
                <w:sz w:val="18"/>
                <w:szCs w:val="18"/>
              </w:rPr>
            </w:pPr>
            <w:r w:rsidRPr="0042722B">
              <w:rPr>
                <w:bCs/>
                <w:sz w:val="18"/>
                <w:szCs w:val="18"/>
              </w:rPr>
              <w:t>Viljandi Päevakeskus</w:t>
            </w:r>
          </w:p>
        </w:tc>
        <w:tc>
          <w:tcPr>
            <w:tcW w:w="873" w:type="dxa"/>
            <w:noWrap/>
            <w:vAlign w:val="center"/>
            <w:hideMark/>
          </w:tcPr>
          <w:p w14:paraId="095CE996" w14:textId="77777777" w:rsidR="0042722B" w:rsidRPr="0042722B" w:rsidRDefault="0042722B" w:rsidP="0042722B">
            <w:pPr>
              <w:rPr>
                <w:sz w:val="18"/>
                <w:szCs w:val="18"/>
              </w:rPr>
            </w:pPr>
            <w:r w:rsidRPr="0042722B">
              <w:rPr>
                <w:sz w:val="18"/>
                <w:szCs w:val="18"/>
              </w:rPr>
              <w:t>2586</w:t>
            </w:r>
          </w:p>
        </w:tc>
        <w:tc>
          <w:tcPr>
            <w:tcW w:w="2974" w:type="dxa"/>
            <w:noWrap/>
            <w:vAlign w:val="center"/>
            <w:hideMark/>
          </w:tcPr>
          <w:p w14:paraId="4C79D84A" w14:textId="77777777" w:rsidR="0042722B" w:rsidRPr="0042722B" w:rsidRDefault="0042722B" w:rsidP="0042722B">
            <w:pPr>
              <w:rPr>
                <w:bCs/>
                <w:sz w:val="18"/>
                <w:szCs w:val="18"/>
              </w:rPr>
            </w:pPr>
            <w:r w:rsidRPr="0042722B">
              <w:rPr>
                <w:bCs/>
                <w:sz w:val="18"/>
                <w:szCs w:val="18"/>
              </w:rPr>
              <w:t>Kapitaliliisingu maksed</w:t>
            </w:r>
          </w:p>
        </w:tc>
        <w:tc>
          <w:tcPr>
            <w:tcW w:w="3260" w:type="dxa"/>
            <w:noWrap/>
            <w:vAlign w:val="center"/>
            <w:hideMark/>
          </w:tcPr>
          <w:p w14:paraId="05470E5F" w14:textId="6737F7B9" w:rsidR="0042722B" w:rsidRPr="0042722B" w:rsidRDefault="0073168B" w:rsidP="0042722B">
            <w:pPr>
              <w:rPr>
                <w:sz w:val="18"/>
                <w:szCs w:val="18"/>
              </w:rPr>
            </w:pPr>
            <w:r>
              <w:rPr>
                <w:sz w:val="18"/>
                <w:szCs w:val="18"/>
              </w:rPr>
              <w:t>Makseid ei ole 2018. aastal algselt eelarvestatud mahus</w:t>
            </w:r>
          </w:p>
        </w:tc>
        <w:tc>
          <w:tcPr>
            <w:tcW w:w="1327" w:type="dxa"/>
            <w:noWrap/>
            <w:vAlign w:val="center"/>
            <w:hideMark/>
          </w:tcPr>
          <w:p w14:paraId="11FEF31C" w14:textId="77777777" w:rsidR="0042722B" w:rsidRPr="0042722B" w:rsidRDefault="0042722B" w:rsidP="0042722B">
            <w:pPr>
              <w:jc w:val="right"/>
              <w:rPr>
                <w:sz w:val="18"/>
                <w:szCs w:val="18"/>
              </w:rPr>
            </w:pPr>
            <w:r w:rsidRPr="0042722B">
              <w:rPr>
                <w:sz w:val="18"/>
                <w:szCs w:val="18"/>
              </w:rPr>
              <w:t>6 000</w:t>
            </w:r>
          </w:p>
        </w:tc>
        <w:tc>
          <w:tcPr>
            <w:tcW w:w="1372" w:type="dxa"/>
            <w:shd w:val="clear" w:color="auto" w:fill="FFF2CC" w:themeFill="accent4" w:themeFillTint="33"/>
            <w:noWrap/>
            <w:vAlign w:val="center"/>
            <w:hideMark/>
          </w:tcPr>
          <w:p w14:paraId="7CC12D2B" w14:textId="77777777" w:rsidR="0042722B" w:rsidRPr="0042722B" w:rsidRDefault="0042722B" w:rsidP="0042722B">
            <w:pPr>
              <w:jc w:val="right"/>
              <w:rPr>
                <w:b/>
                <w:sz w:val="18"/>
                <w:szCs w:val="18"/>
              </w:rPr>
            </w:pPr>
            <w:r w:rsidRPr="0042722B">
              <w:rPr>
                <w:b/>
                <w:sz w:val="18"/>
                <w:szCs w:val="18"/>
              </w:rPr>
              <w:t>-4 058</w:t>
            </w:r>
          </w:p>
        </w:tc>
        <w:tc>
          <w:tcPr>
            <w:tcW w:w="1336" w:type="dxa"/>
            <w:noWrap/>
            <w:vAlign w:val="center"/>
            <w:hideMark/>
          </w:tcPr>
          <w:p w14:paraId="5CBFDC22" w14:textId="77777777" w:rsidR="0042722B" w:rsidRPr="0042722B" w:rsidRDefault="0042722B" w:rsidP="0042722B">
            <w:pPr>
              <w:jc w:val="right"/>
              <w:rPr>
                <w:sz w:val="18"/>
                <w:szCs w:val="18"/>
              </w:rPr>
            </w:pPr>
            <w:r w:rsidRPr="0042722B">
              <w:rPr>
                <w:sz w:val="18"/>
                <w:szCs w:val="18"/>
              </w:rPr>
              <w:t>1 942</w:t>
            </w:r>
          </w:p>
        </w:tc>
      </w:tr>
      <w:tr w:rsidR="0042722B" w:rsidRPr="0042722B" w14:paraId="38C89052" w14:textId="77777777" w:rsidTr="00890AC5">
        <w:trPr>
          <w:trHeight w:val="255"/>
        </w:trPr>
        <w:tc>
          <w:tcPr>
            <w:tcW w:w="3803" w:type="dxa"/>
            <w:gridSpan w:val="2"/>
            <w:shd w:val="clear" w:color="auto" w:fill="DEEAF6" w:themeFill="accent1" w:themeFillTint="33"/>
            <w:noWrap/>
            <w:vAlign w:val="center"/>
          </w:tcPr>
          <w:p w14:paraId="38F5DCB0" w14:textId="2F022DDF" w:rsidR="0042722B" w:rsidRPr="0042722B" w:rsidRDefault="0042722B" w:rsidP="0042722B">
            <w:pPr>
              <w:rPr>
                <w:b/>
                <w:bCs/>
                <w:sz w:val="18"/>
                <w:szCs w:val="18"/>
              </w:rPr>
            </w:pPr>
            <w:r w:rsidRPr="0042722B">
              <w:rPr>
                <w:b/>
                <w:bCs/>
                <w:sz w:val="18"/>
                <w:szCs w:val="18"/>
              </w:rPr>
              <w:t>25- Kohustuste tasumine</w:t>
            </w:r>
            <w:r>
              <w:rPr>
                <w:b/>
                <w:bCs/>
                <w:sz w:val="18"/>
                <w:szCs w:val="18"/>
              </w:rPr>
              <w:t xml:space="preserve"> kokku</w:t>
            </w:r>
          </w:p>
        </w:tc>
        <w:tc>
          <w:tcPr>
            <w:tcW w:w="873" w:type="dxa"/>
            <w:shd w:val="clear" w:color="auto" w:fill="DEEAF6" w:themeFill="accent1" w:themeFillTint="33"/>
            <w:noWrap/>
            <w:vAlign w:val="center"/>
          </w:tcPr>
          <w:p w14:paraId="4B201824" w14:textId="77777777" w:rsidR="0042722B" w:rsidRPr="0042722B" w:rsidRDefault="0042722B" w:rsidP="0042722B">
            <w:pPr>
              <w:rPr>
                <w:b/>
                <w:sz w:val="18"/>
                <w:szCs w:val="18"/>
              </w:rPr>
            </w:pPr>
          </w:p>
        </w:tc>
        <w:tc>
          <w:tcPr>
            <w:tcW w:w="2974" w:type="dxa"/>
            <w:shd w:val="clear" w:color="auto" w:fill="DEEAF6" w:themeFill="accent1" w:themeFillTint="33"/>
            <w:noWrap/>
            <w:vAlign w:val="center"/>
          </w:tcPr>
          <w:p w14:paraId="294AEC81" w14:textId="77777777" w:rsidR="0042722B" w:rsidRPr="0042722B" w:rsidRDefault="0042722B" w:rsidP="0042722B">
            <w:pPr>
              <w:rPr>
                <w:b/>
                <w:bCs/>
                <w:sz w:val="18"/>
                <w:szCs w:val="18"/>
              </w:rPr>
            </w:pPr>
          </w:p>
        </w:tc>
        <w:tc>
          <w:tcPr>
            <w:tcW w:w="3260" w:type="dxa"/>
            <w:shd w:val="clear" w:color="auto" w:fill="DEEAF6" w:themeFill="accent1" w:themeFillTint="33"/>
            <w:noWrap/>
            <w:vAlign w:val="center"/>
          </w:tcPr>
          <w:p w14:paraId="416B8143" w14:textId="77777777" w:rsidR="0042722B" w:rsidRPr="0042722B" w:rsidRDefault="0042722B" w:rsidP="0042722B">
            <w:pPr>
              <w:rPr>
                <w:b/>
                <w:sz w:val="18"/>
                <w:szCs w:val="18"/>
              </w:rPr>
            </w:pPr>
          </w:p>
        </w:tc>
        <w:tc>
          <w:tcPr>
            <w:tcW w:w="1327" w:type="dxa"/>
            <w:shd w:val="clear" w:color="auto" w:fill="DEEAF6" w:themeFill="accent1" w:themeFillTint="33"/>
            <w:noWrap/>
            <w:vAlign w:val="center"/>
          </w:tcPr>
          <w:p w14:paraId="544ACC91" w14:textId="1BDA9B8E" w:rsidR="0042722B" w:rsidRPr="0042722B" w:rsidRDefault="0042722B" w:rsidP="0042722B">
            <w:pPr>
              <w:jc w:val="right"/>
              <w:rPr>
                <w:b/>
                <w:sz w:val="18"/>
                <w:szCs w:val="18"/>
              </w:rPr>
            </w:pPr>
          </w:p>
        </w:tc>
        <w:tc>
          <w:tcPr>
            <w:tcW w:w="1372" w:type="dxa"/>
            <w:shd w:val="clear" w:color="auto" w:fill="DEEAF6" w:themeFill="accent1" w:themeFillTint="33"/>
            <w:noWrap/>
            <w:vAlign w:val="center"/>
          </w:tcPr>
          <w:p w14:paraId="5496BFB9" w14:textId="2BF7AD78" w:rsidR="0042722B" w:rsidRPr="0042722B" w:rsidRDefault="0042722B" w:rsidP="0042722B">
            <w:pPr>
              <w:jc w:val="right"/>
              <w:rPr>
                <w:b/>
                <w:sz w:val="18"/>
                <w:szCs w:val="18"/>
              </w:rPr>
            </w:pPr>
            <w:r w:rsidRPr="0042722B">
              <w:rPr>
                <w:b/>
                <w:bCs/>
                <w:sz w:val="18"/>
                <w:szCs w:val="18"/>
              </w:rPr>
              <w:t>-10 086</w:t>
            </w:r>
          </w:p>
        </w:tc>
        <w:tc>
          <w:tcPr>
            <w:tcW w:w="1336" w:type="dxa"/>
            <w:shd w:val="clear" w:color="auto" w:fill="DEEAF6" w:themeFill="accent1" w:themeFillTint="33"/>
            <w:noWrap/>
            <w:vAlign w:val="center"/>
          </w:tcPr>
          <w:p w14:paraId="36460F5F" w14:textId="103273EB" w:rsidR="0042722B" w:rsidRPr="0042722B" w:rsidRDefault="0042722B" w:rsidP="0042722B">
            <w:pPr>
              <w:jc w:val="right"/>
              <w:rPr>
                <w:b/>
                <w:sz w:val="18"/>
                <w:szCs w:val="18"/>
              </w:rPr>
            </w:pPr>
          </w:p>
        </w:tc>
      </w:tr>
      <w:tr w:rsidR="0042722B" w:rsidRPr="0042722B" w14:paraId="13DF5C9C" w14:textId="77777777" w:rsidTr="0042722B">
        <w:trPr>
          <w:trHeight w:val="255"/>
        </w:trPr>
        <w:tc>
          <w:tcPr>
            <w:tcW w:w="2405" w:type="dxa"/>
            <w:noWrap/>
            <w:vAlign w:val="center"/>
            <w:hideMark/>
          </w:tcPr>
          <w:p w14:paraId="59ED283C" w14:textId="77777777" w:rsidR="0042722B" w:rsidRPr="0042722B" w:rsidRDefault="0042722B" w:rsidP="0042722B">
            <w:pPr>
              <w:rPr>
                <w:bCs/>
                <w:sz w:val="18"/>
                <w:szCs w:val="18"/>
              </w:rPr>
            </w:pPr>
            <w:r w:rsidRPr="0042722B">
              <w:rPr>
                <w:bCs/>
                <w:sz w:val="18"/>
                <w:szCs w:val="18"/>
              </w:rPr>
              <w:t>25-Laenud, kapitaliliisingud, tagatisrahad</w:t>
            </w:r>
          </w:p>
        </w:tc>
        <w:tc>
          <w:tcPr>
            <w:tcW w:w="1398" w:type="dxa"/>
            <w:noWrap/>
            <w:vAlign w:val="center"/>
            <w:hideMark/>
          </w:tcPr>
          <w:p w14:paraId="6D7E9484" w14:textId="77777777" w:rsidR="0042722B" w:rsidRPr="0042722B" w:rsidRDefault="0042722B" w:rsidP="0042722B">
            <w:pPr>
              <w:rPr>
                <w:bCs/>
                <w:sz w:val="18"/>
                <w:szCs w:val="18"/>
              </w:rPr>
            </w:pPr>
            <w:r w:rsidRPr="0042722B">
              <w:rPr>
                <w:bCs/>
                <w:sz w:val="18"/>
                <w:szCs w:val="18"/>
              </w:rPr>
              <w:t>Viljandi Linnahooldus</w:t>
            </w:r>
          </w:p>
        </w:tc>
        <w:tc>
          <w:tcPr>
            <w:tcW w:w="873" w:type="dxa"/>
            <w:noWrap/>
            <w:vAlign w:val="center"/>
            <w:hideMark/>
          </w:tcPr>
          <w:p w14:paraId="2C1478E7" w14:textId="77777777" w:rsidR="0042722B" w:rsidRPr="0042722B" w:rsidRDefault="0042722B" w:rsidP="0042722B">
            <w:pPr>
              <w:rPr>
                <w:sz w:val="18"/>
                <w:szCs w:val="18"/>
              </w:rPr>
            </w:pPr>
            <w:r w:rsidRPr="0042722B">
              <w:rPr>
                <w:sz w:val="18"/>
                <w:szCs w:val="18"/>
              </w:rPr>
              <w:t>2585</w:t>
            </w:r>
          </w:p>
        </w:tc>
        <w:tc>
          <w:tcPr>
            <w:tcW w:w="2974" w:type="dxa"/>
            <w:noWrap/>
            <w:vAlign w:val="center"/>
            <w:hideMark/>
          </w:tcPr>
          <w:p w14:paraId="286EED97" w14:textId="77777777" w:rsidR="0042722B" w:rsidRPr="0042722B" w:rsidRDefault="0042722B" w:rsidP="0042722B">
            <w:pPr>
              <w:rPr>
                <w:bCs/>
                <w:sz w:val="18"/>
                <w:szCs w:val="18"/>
              </w:rPr>
            </w:pPr>
            <w:r w:rsidRPr="0042722B">
              <w:rPr>
                <w:bCs/>
                <w:sz w:val="18"/>
                <w:szCs w:val="18"/>
              </w:rPr>
              <w:t>Sõidukite kapitalirentide võtmine</w:t>
            </w:r>
          </w:p>
        </w:tc>
        <w:tc>
          <w:tcPr>
            <w:tcW w:w="3260" w:type="dxa"/>
            <w:noWrap/>
            <w:vAlign w:val="center"/>
            <w:hideMark/>
          </w:tcPr>
          <w:p w14:paraId="0D1799D2" w14:textId="77777777" w:rsidR="0042722B" w:rsidRPr="0042722B" w:rsidRDefault="0042722B" w:rsidP="0042722B">
            <w:pPr>
              <w:rPr>
                <w:sz w:val="18"/>
                <w:szCs w:val="18"/>
              </w:rPr>
            </w:pPr>
            <w:r w:rsidRPr="0042722B">
              <w:rPr>
                <w:sz w:val="18"/>
                <w:szCs w:val="18"/>
              </w:rPr>
              <w:t>Kahe sõiduki arvestuse aluseks olev väärtus on suurem</w:t>
            </w:r>
          </w:p>
        </w:tc>
        <w:tc>
          <w:tcPr>
            <w:tcW w:w="1327" w:type="dxa"/>
            <w:noWrap/>
            <w:vAlign w:val="center"/>
            <w:hideMark/>
          </w:tcPr>
          <w:p w14:paraId="5D74D645" w14:textId="77777777" w:rsidR="0042722B" w:rsidRPr="0042722B" w:rsidRDefault="0042722B" w:rsidP="0042722B">
            <w:pPr>
              <w:jc w:val="right"/>
              <w:rPr>
                <w:sz w:val="18"/>
                <w:szCs w:val="18"/>
              </w:rPr>
            </w:pPr>
            <w:r w:rsidRPr="0042722B">
              <w:rPr>
                <w:sz w:val="18"/>
                <w:szCs w:val="18"/>
              </w:rPr>
              <w:t>50 000</w:t>
            </w:r>
          </w:p>
        </w:tc>
        <w:tc>
          <w:tcPr>
            <w:tcW w:w="1372" w:type="dxa"/>
            <w:shd w:val="clear" w:color="auto" w:fill="FFF2CC" w:themeFill="accent4" w:themeFillTint="33"/>
            <w:noWrap/>
            <w:vAlign w:val="center"/>
            <w:hideMark/>
          </w:tcPr>
          <w:p w14:paraId="664CEBC2" w14:textId="77777777" w:rsidR="0042722B" w:rsidRPr="0042722B" w:rsidRDefault="0042722B" w:rsidP="0042722B">
            <w:pPr>
              <w:jc w:val="right"/>
              <w:rPr>
                <w:b/>
                <w:sz w:val="18"/>
                <w:szCs w:val="18"/>
              </w:rPr>
            </w:pPr>
            <w:r w:rsidRPr="0042722B">
              <w:rPr>
                <w:b/>
                <w:sz w:val="18"/>
                <w:szCs w:val="18"/>
              </w:rPr>
              <w:t>6 243</w:t>
            </w:r>
          </w:p>
        </w:tc>
        <w:tc>
          <w:tcPr>
            <w:tcW w:w="1396" w:type="dxa"/>
            <w:noWrap/>
            <w:vAlign w:val="center"/>
            <w:hideMark/>
          </w:tcPr>
          <w:p w14:paraId="2F05FD9E" w14:textId="77777777" w:rsidR="0042722B" w:rsidRPr="0042722B" w:rsidRDefault="0042722B" w:rsidP="0042722B">
            <w:pPr>
              <w:jc w:val="right"/>
              <w:rPr>
                <w:sz w:val="18"/>
                <w:szCs w:val="18"/>
              </w:rPr>
            </w:pPr>
            <w:r w:rsidRPr="0042722B">
              <w:rPr>
                <w:sz w:val="18"/>
                <w:szCs w:val="18"/>
              </w:rPr>
              <w:t>56 243</w:t>
            </w:r>
          </w:p>
        </w:tc>
      </w:tr>
      <w:tr w:rsidR="0042722B" w:rsidRPr="0042722B" w14:paraId="1570EF0F" w14:textId="77777777" w:rsidTr="0042722B">
        <w:trPr>
          <w:trHeight w:val="255"/>
        </w:trPr>
        <w:tc>
          <w:tcPr>
            <w:tcW w:w="2405" w:type="dxa"/>
            <w:noWrap/>
            <w:vAlign w:val="center"/>
            <w:hideMark/>
          </w:tcPr>
          <w:p w14:paraId="7AF087B6" w14:textId="77777777" w:rsidR="0042722B" w:rsidRPr="0042722B" w:rsidRDefault="0042722B" w:rsidP="0042722B">
            <w:pPr>
              <w:rPr>
                <w:bCs/>
                <w:sz w:val="18"/>
                <w:szCs w:val="18"/>
              </w:rPr>
            </w:pPr>
            <w:r w:rsidRPr="0042722B">
              <w:rPr>
                <w:bCs/>
                <w:sz w:val="18"/>
                <w:szCs w:val="18"/>
              </w:rPr>
              <w:t>25-Laenud, kapitaliliisingud, tagatisrahad</w:t>
            </w:r>
          </w:p>
        </w:tc>
        <w:tc>
          <w:tcPr>
            <w:tcW w:w="1398" w:type="dxa"/>
            <w:noWrap/>
            <w:vAlign w:val="center"/>
            <w:hideMark/>
          </w:tcPr>
          <w:p w14:paraId="556DF0C4" w14:textId="77777777" w:rsidR="0042722B" w:rsidRPr="0042722B" w:rsidRDefault="0042722B" w:rsidP="0042722B">
            <w:pPr>
              <w:rPr>
                <w:bCs/>
                <w:sz w:val="18"/>
                <w:szCs w:val="18"/>
              </w:rPr>
            </w:pPr>
            <w:r w:rsidRPr="0042722B">
              <w:rPr>
                <w:bCs/>
                <w:sz w:val="18"/>
                <w:szCs w:val="18"/>
              </w:rPr>
              <w:t>Viljandi Päevakeskus</w:t>
            </w:r>
          </w:p>
        </w:tc>
        <w:tc>
          <w:tcPr>
            <w:tcW w:w="873" w:type="dxa"/>
            <w:noWrap/>
            <w:vAlign w:val="center"/>
            <w:hideMark/>
          </w:tcPr>
          <w:p w14:paraId="75BA79C0" w14:textId="77777777" w:rsidR="0042722B" w:rsidRPr="0042722B" w:rsidRDefault="0042722B" w:rsidP="0042722B">
            <w:pPr>
              <w:rPr>
                <w:sz w:val="18"/>
                <w:szCs w:val="18"/>
              </w:rPr>
            </w:pPr>
            <w:r w:rsidRPr="0042722B">
              <w:rPr>
                <w:sz w:val="18"/>
                <w:szCs w:val="18"/>
              </w:rPr>
              <w:t>2585</w:t>
            </w:r>
          </w:p>
        </w:tc>
        <w:tc>
          <w:tcPr>
            <w:tcW w:w="2974" w:type="dxa"/>
            <w:noWrap/>
            <w:vAlign w:val="center"/>
            <w:hideMark/>
          </w:tcPr>
          <w:p w14:paraId="0DDD9FD5" w14:textId="77777777" w:rsidR="0042722B" w:rsidRPr="0042722B" w:rsidRDefault="0042722B" w:rsidP="0042722B">
            <w:pPr>
              <w:rPr>
                <w:bCs/>
                <w:sz w:val="18"/>
                <w:szCs w:val="18"/>
              </w:rPr>
            </w:pPr>
            <w:r w:rsidRPr="0042722B">
              <w:rPr>
                <w:bCs/>
                <w:sz w:val="18"/>
                <w:szCs w:val="18"/>
              </w:rPr>
              <w:t>Sõidukite kapitalirentide võtmine</w:t>
            </w:r>
          </w:p>
        </w:tc>
        <w:tc>
          <w:tcPr>
            <w:tcW w:w="3260" w:type="dxa"/>
            <w:noWrap/>
            <w:vAlign w:val="center"/>
            <w:hideMark/>
          </w:tcPr>
          <w:p w14:paraId="04EDE088" w14:textId="77777777" w:rsidR="0042722B" w:rsidRPr="0042722B" w:rsidRDefault="0042722B" w:rsidP="0042722B">
            <w:pPr>
              <w:rPr>
                <w:sz w:val="18"/>
                <w:szCs w:val="18"/>
              </w:rPr>
            </w:pPr>
            <w:r w:rsidRPr="0042722B">
              <w:rPr>
                <w:sz w:val="18"/>
                <w:szCs w:val="18"/>
              </w:rPr>
              <w:t>Kahe sõiduki arvestuse aluseks olev väärtus on suurem</w:t>
            </w:r>
          </w:p>
        </w:tc>
        <w:tc>
          <w:tcPr>
            <w:tcW w:w="1327" w:type="dxa"/>
            <w:noWrap/>
            <w:vAlign w:val="center"/>
            <w:hideMark/>
          </w:tcPr>
          <w:p w14:paraId="34CB7422" w14:textId="77777777" w:rsidR="0042722B" w:rsidRPr="0042722B" w:rsidRDefault="0042722B" w:rsidP="0042722B">
            <w:pPr>
              <w:jc w:val="right"/>
              <w:rPr>
                <w:sz w:val="18"/>
                <w:szCs w:val="18"/>
              </w:rPr>
            </w:pPr>
            <w:r w:rsidRPr="0042722B">
              <w:rPr>
                <w:sz w:val="18"/>
                <w:szCs w:val="18"/>
              </w:rPr>
              <w:t>40 000</w:t>
            </w:r>
          </w:p>
        </w:tc>
        <w:tc>
          <w:tcPr>
            <w:tcW w:w="1372" w:type="dxa"/>
            <w:shd w:val="clear" w:color="auto" w:fill="FFF2CC" w:themeFill="accent4" w:themeFillTint="33"/>
            <w:noWrap/>
            <w:vAlign w:val="center"/>
            <w:hideMark/>
          </w:tcPr>
          <w:p w14:paraId="7C331510" w14:textId="77777777" w:rsidR="0042722B" w:rsidRPr="0042722B" w:rsidRDefault="0042722B" w:rsidP="0042722B">
            <w:pPr>
              <w:jc w:val="right"/>
              <w:rPr>
                <w:b/>
                <w:sz w:val="18"/>
                <w:szCs w:val="18"/>
              </w:rPr>
            </w:pPr>
            <w:r w:rsidRPr="0042722B">
              <w:rPr>
                <w:b/>
                <w:sz w:val="18"/>
                <w:szCs w:val="18"/>
              </w:rPr>
              <w:t>4 058</w:t>
            </w:r>
          </w:p>
        </w:tc>
        <w:tc>
          <w:tcPr>
            <w:tcW w:w="1396" w:type="dxa"/>
            <w:noWrap/>
            <w:vAlign w:val="center"/>
            <w:hideMark/>
          </w:tcPr>
          <w:p w14:paraId="11701F64" w14:textId="77777777" w:rsidR="0042722B" w:rsidRPr="0042722B" w:rsidRDefault="0042722B" w:rsidP="0042722B">
            <w:pPr>
              <w:jc w:val="right"/>
              <w:rPr>
                <w:sz w:val="18"/>
                <w:szCs w:val="18"/>
              </w:rPr>
            </w:pPr>
            <w:r w:rsidRPr="0042722B">
              <w:rPr>
                <w:sz w:val="18"/>
                <w:szCs w:val="18"/>
              </w:rPr>
              <w:t>44 058</w:t>
            </w:r>
          </w:p>
        </w:tc>
      </w:tr>
      <w:tr w:rsidR="0042722B" w:rsidRPr="0042722B" w14:paraId="6904713E" w14:textId="77777777" w:rsidTr="0042722B">
        <w:trPr>
          <w:trHeight w:val="255"/>
        </w:trPr>
        <w:tc>
          <w:tcPr>
            <w:tcW w:w="3803" w:type="dxa"/>
            <w:gridSpan w:val="2"/>
            <w:shd w:val="clear" w:color="auto" w:fill="DEEAF6" w:themeFill="accent1" w:themeFillTint="33"/>
            <w:noWrap/>
            <w:vAlign w:val="center"/>
          </w:tcPr>
          <w:p w14:paraId="71D0ECCC" w14:textId="38880F3D" w:rsidR="0042722B" w:rsidRPr="0042722B" w:rsidRDefault="0042722B" w:rsidP="0042722B">
            <w:pPr>
              <w:rPr>
                <w:b/>
                <w:bCs/>
                <w:sz w:val="18"/>
                <w:szCs w:val="18"/>
              </w:rPr>
            </w:pPr>
            <w:r>
              <w:rPr>
                <w:b/>
                <w:bCs/>
                <w:sz w:val="18"/>
                <w:szCs w:val="18"/>
              </w:rPr>
              <w:t>25-Kohustuste võtmine kokku</w:t>
            </w:r>
          </w:p>
        </w:tc>
        <w:tc>
          <w:tcPr>
            <w:tcW w:w="873" w:type="dxa"/>
            <w:shd w:val="clear" w:color="auto" w:fill="DEEAF6" w:themeFill="accent1" w:themeFillTint="33"/>
            <w:noWrap/>
            <w:vAlign w:val="center"/>
          </w:tcPr>
          <w:p w14:paraId="77195461" w14:textId="77777777" w:rsidR="0042722B" w:rsidRPr="0042722B" w:rsidRDefault="0042722B" w:rsidP="0042722B">
            <w:pPr>
              <w:rPr>
                <w:b/>
                <w:sz w:val="18"/>
                <w:szCs w:val="18"/>
              </w:rPr>
            </w:pPr>
          </w:p>
        </w:tc>
        <w:tc>
          <w:tcPr>
            <w:tcW w:w="2974" w:type="dxa"/>
            <w:shd w:val="clear" w:color="auto" w:fill="DEEAF6" w:themeFill="accent1" w:themeFillTint="33"/>
            <w:noWrap/>
            <w:vAlign w:val="center"/>
          </w:tcPr>
          <w:p w14:paraId="21C6FA43" w14:textId="77777777" w:rsidR="0042722B" w:rsidRPr="0042722B" w:rsidRDefault="0042722B" w:rsidP="0042722B">
            <w:pPr>
              <w:rPr>
                <w:b/>
                <w:bCs/>
                <w:sz w:val="18"/>
                <w:szCs w:val="18"/>
              </w:rPr>
            </w:pPr>
          </w:p>
        </w:tc>
        <w:tc>
          <w:tcPr>
            <w:tcW w:w="3260" w:type="dxa"/>
            <w:shd w:val="clear" w:color="auto" w:fill="DEEAF6" w:themeFill="accent1" w:themeFillTint="33"/>
            <w:noWrap/>
            <w:vAlign w:val="center"/>
          </w:tcPr>
          <w:p w14:paraId="2B53B0B1" w14:textId="77777777" w:rsidR="0042722B" w:rsidRPr="0042722B" w:rsidRDefault="0042722B" w:rsidP="0042722B">
            <w:pPr>
              <w:rPr>
                <w:b/>
                <w:sz w:val="18"/>
                <w:szCs w:val="18"/>
              </w:rPr>
            </w:pPr>
          </w:p>
        </w:tc>
        <w:tc>
          <w:tcPr>
            <w:tcW w:w="1327" w:type="dxa"/>
            <w:shd w:val="clear" w:color="auto" w:fill="DEEAF6" w:themeFill="accent1" w:themeFillTint="33"/>
            <w:noWrap/>
            <w:vAlign w:val="center"/>
          </w:tcPr>
          <w:p w14:paraId="44AE51F0" w14:textId="76FF1B40" w:rsidR="0042722B" w:rsidRPr="0042722B" w:rsidRDefault="0042722B" w:rsidP="0042722B">
            <w:pPr>
              <w:jc w:val="right"/>
              <w:rPr>
                <w:b/>
                <w:sz w:val="18"/>
                <w:szCs w:val="18"/>
              </w:rPr>
            </w:pPr>
          </w:p>
        </w:tc>
        <w:tc>
          <w:tcPr>
            <w:tcW w:w="1372" w:type="dxa"/>
            <w:shd w:val="clear" w:color="auto" w:fill="DEEAF6" w:themeFill="accent1" w:themeFillTint="33"/>
            <w:noWrap/>
            <w:vAlign w:val="center"/>
          </w:tcPr>
          <w:p w14:paraId="6E8A43A5" w14:textId="2AC77B02" w:rsidR="0042722B" w:rsidRPr="0042722B" w:rsidRDefault="0042722B" w:rsidP="0042722B">
            <w:pPr>
              <w:jc w:val="right"/>
              <w:rPr>
                <w:b/>
                <w:sz w:val="18"/>
                <w:szCs w:val="18"/>
              </w:rPr>
            </w:pPr>
            <w:r w:rsidRPr="0042722B">
              <w:rPr>
                <w:b/>
                <w:bCs/>
                <w:sz w:val="18"/>
                <w:szCs w:val="18"/>
              </w:rPr>
              <w:t>10 301</w:t>
            </w:r>
          </w:p>
        </w:tc>
        <w:tc>
          <w:tcPr>
            <w:tcW w:w="1396" w:type="dxa"/>
            <w:shd w:val="clear" w:color="auto" w:fill="DEEAF6" w:themeFill="accent1" w:themeFillTint="33"/>
            <w:noWrap/>
            <w:vAlign w:val="center"/>
          </w:tcPr>
          <w:p w14:paraId="4951FA84" w14:textId="1EBF50BA" w:rsidR="0042722B" w:rsidRPr="0042722B" w:rsidRDefault="0042722B" w:rsidP="0042722B">
            <w:pPr>
              <w:jc w:val="right"/>
              <w:rPr>
                <w:b/>
                <w:sz w:val="18"/>
                <w:szCs w:val="18"/>
              </w:rPr>
            </w:pPr>
          </w:p>
        </w:tc>
      </w:tr>
    </w:tbl>
    <w:p w14:paraId="4E517412" w14:textId="77777777" w:rsidR="0042722B" w:rsidRDefault="0042722B">
      <w:pPr>
        <w:rPr>
          <w:b/>
        </w:rPr>
      </w:pPr>
    </w:p>
    <w:p w14:paraId="31D3D983" w14:textId="77777777" w:rsidR="00246BA4" w:rsidRDefault="00246BA4">
      <w:pPr>
        <w:rPr>
          <w:b/>
        </w:rPr>
      </w:pPr>
    </w:p>
    <w:p w14:paraId="31D3D9DB" w14:textId="77777777" w:rsidR="00117978" w:rsidRDefault="00117978"/>
    <w:p w14:paraId="31D3D9DC" w14:textId="77777777" w:rsidR="00B462DE" w:rsidRPr="00F64E62" w:rsidRDefault="00B462DE"/>
    <w:p w14:paraId="31D3D9DE" w14:textId="05090A7A" w:rsidR="009B169E" w:rsidRPr="005A0A81" w:rsidRDefault="00F16BB1" w:rsidP="009B169E">
      <w:pPr>
        <w:rPr>
          <w:sz w:val="22"/>
        </w:rPr>
      </w:pPr>
      <w:r>
        <w:rPr>
          <w:sz w:val="22"/>
        </w:rPr>
        <w:t>(allkirjastatud digitaalselt)</w:t>
      </w:r>
    </w:p>
    <w:p w14:paraId="31D3D9DF" w14:textId="77777777" w:rsidR="009B169E" w:rsidRPr="005A0A81" w:rsidRDefault="009B169E" w:rsidP="009B169E">
      <w:pPr>
        <w:rPr>
          <w:sz w:val="22"/>
        </w:rPr>
      </w:pPr>
      <w:r w:rsidRPr="005A0A81">
        <w:rPr>
          <w:sz w:val="22"/>
        </w:rPr>
        <w:t>Marika Aaso</w:t>
      </w:r>
    </w:p>
    <w:p w14:paraId="31D3D9E0" w14:textId="77777777" w:rsidR="00412EF0" w:rsidRPr="005A0A81" w:rsidRDefault="009B169E" w:rsidP="009B169E">
      <w:pPr>
        <w:rPr>
          <w:sz w:val="22"/>
        </w:rPr>
      </w:pPr>
      <w:r w:rsidRPr="005A0A81">
        <w:rPr>
          <w:sz w:val="22"/>
        </w:rPr>
        <w:t>rahandusameti juhataja</w:t>
      </w:r>
    </w:p>
    <w:p w14:paraId="31D3D9E1" w14:textId="46E3939B" w:rsidR="009B169E" w:rsidRPr="005A0A81" w:rsidRDefault="009B169E" w:rsidP="009B169E">
      <w:pPr>
        <w:rPr>
          <w:sz w:val="22"/>
        </w:rPr>
      </w:pPr>
    </w:p>
    <w:sectPr w:rsidR="009B169E" w:rsidRPr="005A0A81" w:rsidSect="00330355">
      <w:headerReference w:type="default" r:id="rId17"/>
      <w:footerReference w:type="default" r:id="rId18"/>
      <w:pgSz w:w="16840" w:h="11907" w:orient="landscape" w:code="9"/>
      <w:pgMar w:top="851" w:right="709" w:bottom="680" w:left="851" w:header="284" w:footer="74" w:gutter="0"/>
      <w:pgNumType w:start="1"/>
      <w:cols w:space="709"/>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CD2C4" w14:textId="77777777" w:rsidR="004A3038" w:rsidRDefault="004A3038">
      <w:r>
        <w:separator/>
      </w:r>
    </w:p>
  </w:endnote>
  <w:endnote w:type="continuationSeparator" w:id="0">
    <w:p w14:paraId="20AD34E5" w14:textId="77777777" w:rsidR="004A3038" w:rsidRDefault="004A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altName w:val="Calisto MT"/>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3D9E7" w14:textId="0ECA902F" w:rsidR="00890AC5" w:rsidRDefault="00890AC5">
    <w:pPr>
      <w:pStyle w:val="Jalus"/>
      <w:jc w:val="right"/>
    </w:pPr>
    <w:r>
      <w:t xml:space="preserve">Lk </w:t>
    </w:r>
    <w:r>
      <w:fldChar w:fldCharType="begin"/>
    </w:r>
    <w:r>
      <w:instrText>PAGE   \* MERGEFORMAT</w:instrText>
    </w:r>
    <w:r>
      <w:fldChar w:fldCharType="separate"/>
    </w:r>
    <w:r w:rsidR="004F1204">
      <w:rPr>
        <w:noProof/>
      </w:rPr>
      <w:t>2</w:t>
    </w:r>
    <w:r>
      <w:fldChar w:fldCharType="end"/>
    </w:r>
    <w:r>
      <w:t>/</w:t>
    </w:r>
    <w:r>
      <w:rPr>
        <w:noProof/>
      </w:rPr>
      <w:fldChar w:fldCharType="begin"/>
    </w:r>
    <w:r>
      <w:rPr>
        <w:noProof/>
      </w:rPr>
      <w:instrText xml:space="preserve"> NUMPAGES   \* MERGEFORMAT </w:instrText>
    </w:r>
    <w:r>
      <w:rPr>
        <w:noProof/>
      </w:rPr>
      <w:fldChar w:fldCharType="separate"/>
    </w:r>
    <w:r w:rsidR="004F1204">
      <w:rPr>
        <w:noProof/>
      </w:rPr>
      <w:t>22</w:t>
    </w:r>
    <w:r>
      <w:rPr>
        <w:noProof/>
      </w:rPr>
      <w:fldChar w:fldCharType="end"/>
    </w:r>
  </w:p>
  <w:p w14:paraId="31D3D9E8" w14:textId="77777777" w:rsidR="00890AC5" w:rsidRDefault="00890AC5">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A359A" w14:textId="77777777" w:rsidR="004A3038" w:rsidRDefault="004A3038">
      <w:r>
        <w:separator/>
      </w:r>
    </w:p>
  </w:footnote>
  <w:footnote w:type="continuationSeparator" w:id="0">
    <w:p w14:paraId="70F2E0A0" w14:textId="77777777" w:rsidR="004A3038" w:rsidRDefault="004A3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3D9E6" w14:textId="3EB9CCAA" w:rsidR="00890AC5" w:rsidRDefault="00890AC5" w:rsidP="000E5241">
    <w:pPr>
      <w:pStyle w:val="Pis"/>
      <w:jc w:val="right"/>
    </w:pPr>
    <w:r>
      <w:t xml:space="preserve">Seletuskiri </w:t>
    </w:r>
    <w:r w:rsidRPr="000E5241">
      <w:t>Viljandi linna 201</w:t>
    </w:r>
    <w:r>
      <w:t>8</w:t>
    </w:r>
    <w:r w:rsidRPr="000E5241">
      <w:t xml:space="preserve">. aasta </w:t>
    </w:r>
    <w:r>
      <w:t xml:space="preserve">II </w:t>
    </w:r>
    <w:r w:rsidRPr="000E5241">
      <w:t>lisaeelarve</w:t>
    </w:r>
    <w:r>
      <w: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E2958"/>
    <w:multiLevelType w:val="hybridMultilevel"/>
    <w:tmpl w:val="981E23C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C90046F"/>
    <w:multiLevelType w:val="hybridMultilevel"/>
    <w:tmpl w:val="A94A27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20A06BF"/>
    <w:multiLevelType w:val="hybridMultilevel"/>
    <w:tmpl w:val="A6ACC252"/>
    <w:lvl w:ilvl="0" w:tplc="74289C62">
      <w:start w:val="1"/>
      <w:numFmt w:val="decimal"/>
      <w:pStyle w:val="Tiitel1"/>
      <w:lvlText w:val="%1."/>
      <w:lvlJc w:val="left"/>
      <w:pPr>
        <w:ind w:left="360" w:hanging="360"/>
      </w:pPr>
      <w:rPr>
        <w:rFonts w:ascii="Times New Roman" w:hAnsi="Times New Roman" w:cs="Times New Roman"/>
      </w:rPr>
    </w:lvl>
    <w:lvl w:ilvl="1" w:tplc="10B2DF38">
      <w:start w:val="1"/>
      <w:numFmt w:val="lowerLetter"/>
      <w:lvlText w:val="%2."/>
      <w:lvlJc w:val="left"/>
      <w:pPr>
        <w:ind w:left="1080" w:hanging="360"/>
      </w:pPr>
      <w:rPr>
        <w:rFonts w:ascii="Times New Roman" w:hAnsi="Times New Roman" w:cs="Times New Roman" w:hint="default"/>
      </w:rPr>
    </w:lvl>
    <w:lvl w:ilvl="2" w:tplc="0425001B">
      <w:start w:val="1"/>
      <w:numFmt w:val="lowerRoman"/>
      <w:lvlText w:val="%3."/>
      <w:lvlJc w:val="right"/>
      <w:pPr>
        <w:ind w:left="1800" w:hanging="180"/>
      </w:pPr>
      <w:rPr>
        <w:rFonts w:ascii="Times New Roman" w:hAnsi="Times New Roman" w:cs="Times New Roman"/>
      </w:rPr>
    </w:lvl>
    <w:lvl w:ilvl="3" w:tplc="0425000F">
      <w:start w:val="1"/>
      <w:numFmt w:val="decimal"/>
      <w:lvlText w:val="%4."/>
      <w:lvlJc w:val="left"/>
      <w:pPr>
        <w:ind w:left="2520" w:hanging="360"/>
      </w:pPr>
      <w:rPr>
        <w:rFonts w:ascii="Times New Roman" w:hAnsi="Times New Roman" w:cs="Times New Roman"/>
      </w:rPr>
    </w:lvl>
    <w:lvl w:ilvl="4" w:tplc="04250019">
      <w:start w:val="1"/>
      <w:numFmt w:val="lowerLetter"/>
      <w:lvlText w:val="%5."/>
      <w:lvlJc w:val="left"/>
      <w:pPr>
        <w:ind w:left="3240" w:hanging="360"/>
      </w:pPr>
      <w:rPr>
        <w:rFonts w:ascii="Times New Roman" w:hAnsi="Times New Roman" w:cs="Times New Roman"/>
      </w:rPr>
    </w:lvl>
    <w:lvl w:ilvl="5" w:tplc="0425001B">
      <w:start w:val="1"/>
      <w:numFmt w:val="lowerRoman"/>
      <w:lvlText w:val="%6."/>
      <w:lvlJc w:val="right"/>
      <w:pPr>
        <w:ind w:left="3960" w:hanging="180"/>
      </w:pPr>
      <w:rPr>
        <w:rFonts w:ascii="Times New Roman" w:hAnsi="Times New Roman" w:cs="Times New Roman"/>
      </w:rPr>
    </w:lvl>
    <w:lvl w:ilvl="6" w:tplc="0425000F">
      <w:start w:val="1"/>
      <w:numFmt w:val="decimal"/>
      <w:lvlText w:val="%7."/>
      <w:lvlJc w:val="left"/>
      <w:pPr>
        <w:ind w:left="4680" w:hanging="360"/>
      </w:pPr>
      <w:rPr>
        <w:rFonts w:ascii="Times New Roman" w:hAnsi="Times New Roman" w:cs="Times New Roman"/>
      </w:rPr>
    </w:lvl>
    <w:lvl w:ilvl="7" w:tplc="04250019">
      <w:start w:val="1"/>
      <w:numFmt w:val="lowerLetter"/>
      <w:lvlText w:val="%8."/>
      <w:lvlJc w:val="left"/>
      <w:pPr>
        <w:ind w:left="5400" w:hanging="360"/>
      </w:pPr>
      <w:rPr>
        <w:rFonts w:ascii="Times New Roman" w:hAnsi="Times New Roman" w:cs="Times New Roman"/>
      </w:rPr>
    </w:lvl>
    <w:lvl w:ilvl="8" w:tplc="0425001B">
      <w:start w:val="1"/>
      <w:numFmt w:val="lowerRoman"/>
      <w:lvlText w:val="%9."/>
      <w:lvlJc w:val="right"/>
      <w:pPr>
        <w:ind w:left="6120" w:hanging="180"/>
      </w:pPr>
      <w:rPr>
        <w:rFonts w:ascii="Times New Roman" w:hAnsi="Times New Roman" w:cs="Times New Roman"/>
      </w:rPr>
    </w:lvl>
  </w:abstractNum>
  <w:abstractNum w:abstractNumId="3" w15:restartNumberingAfterBreak="0">
    <w:nsid w:val="3EF56E3C"/>
    <w:multiLevelType w:val="multilevel"/>
    <w:tmpl w:val="8CE49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012D16"/>
    <w:multiLevelType w:val="hybridMultilevel"/>
    <w:tmpl w:val="AB185B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48261E5"/>
    <w:multiLevelType w:val="multilevel"/>
    <w:tmpl w:val="4510E2FE"/>
    <w:lvl w:ilvl="0">
      <w:start w:val="1"/>
      <w:numFmt w:val="decimal"/>
      <w:lvlText w:val="%1"/>
      <w:lvlJc w:val="left"/>
      <w:pPr>
        <w:tabs>
          <w:tab w:val="num" w:pos="435"/>
        </w:tabs>
        <w:ind w:left="435" w:hanging="435"/>
      </w:pPr>
      <w:rPr>
        <w:rFonts w:ascii="Times New Roman" w:hAnsi="Times New Roman" w:cs="Times New Roman" w:hint="default"/>
        <w:b/>
        <w:bCs/>
      </w:rPr>
    </w:lvl>
    <w:lvl w:ilvl="1">
      <w:start w:val="1"/>
      <w:numFmt w:val="decimal"/>
      <w:pStyle w:val="Alapealkiri"/>
      <w:lvlText w:val="%1.%2"/>
      <w:lvlJc w:val="left"/>
      <w:pPr>
        <w:tabs>
          <w:tab w:val="num" w:pos="435"/>
        </w:tabs>
        <w:ind w:left="435" w:hanging="435"/>
      </w:pPr>
      <w:rPr>
        <w:rFonts w:ascii="Times New Roman" w:hAnsi="Times New Roman" w:cs="Times New Roman" w:hint="default"/>
        <w:b/>
        <w:bCs/>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5F520C82"/>
    <w:multiLevelType w:val="hybridMultilevel"/>
    <w:tmpl w:val="280481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EE21AAF"/>
    <w:multiLevelType w:val="hybridMultilevel"/>
    <w:tmpl w:val="DECA8D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6"/>
  </w:num>
  <w:num w:numId="6">
    <w:abstractNumId w:val="1"/>
  </w:num>
  <w:num w:numId="7">
    <w:abstractNumId w:val="7"/>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defaultTabStop w:val="720"/>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34"/>
    <w:rsid w:val="000001A0"/>
    <w:rsid w:val="00002806"/>
    <w:rsid w:val="00002F71"/>
    <w:rsid w:val="000042ED"/>
    <w:rsid w:val="00005A0E"/>
    <w:rsid w:val="00006158"/>
    <w:rsid w:val="000119E5"/>
    <w:rsid w:val="00012028"/>
    <w:rsid w:val="00020479"/>
    <w:rsid w:val="00020CEF"/>
    <w:rsid w:val="00025ABA"/>
    <w:rsid w:val="00031376"/>
    <w:rsid w:val="0003467E"/>
    <w:rsid w:val="00057D28"/>
    <w:rsid w:val="00062D12"/>
    <w:rsid w:val="00071CA7"/>
    <w:rsid w:val="00074AF1"/>
    <w:rsid w:val="00083186"/>
    <w:rsid w:val="00086CC6"/>
    <w:rsid w:val="0008760D"/>
    <w:rsid w:val="00093C26"/>
    <w:rsid w:val="00096BC2"/>
    <w:rsid w:val="000A38CB"/>
    <w:rsid w:val="000B4729"/>
    <w:rsid w:val="000B67C8"/>
    <w:rsid w:val="000C2909"/>
    <w:rsid w:val="000C325D"/>
    <w:rsid w:val="000C5508"/>
    <w:rsid w:val="000E2625"/>
    <w:rsid w:val="000E2A17"/>
    <w:rsid w:val="000E5241"/>
    <w:rsid w:val="000E68A1"/>
    <w:rsid w:val="000F5F66"/>
    <w:rsid w:val="000F7AD0"/>
    <w:rsid w:val="00107C45"/>
    <w:rsid w:val="0011208E"/>
    <w:rsid w:val="00117978"/>
    <w:rsid w:val="001406E1"/>
    <w:rsid w:val="00143490"/>
    <w:rsid w:val="00144EF1"/>
    <w:rsid w:val="00146694"/>
    <w:rsid w:val="00151B76"/>
    <w:rsid w:val="00156023"/>
    <w:rsid w:val="00157D5D"/>
    <w:rsid w:val="0016637B"/>
    <w:rsid w:val="00174B4E"/>
    <w:rsid w:val="001822E0"/>
    <w:rsid w:val="00191794"/>
    <w:rsid w:val="001A142B"/>
    <w:rsid w:val="001C3766"/>
    <w:rsid w:val="001C4297"/>
    <w:rsid w:val="001C509B"/>
    <w:rsid w:val="001C7DB3"/>
    <w:rsid w:val="001E3288"/>
    <w:rsid w:val="001E4BFD"/>
    <w:rsid w:val="001E79CF"/>
    <w:rsid w:val="001F0D2E"/>
    <w:rsid w:val="00204746"/>
    <w:rsid w:val="00212603"/>
    <w:rsid w:val="00214A84"/>
    <w:rsid w:val="00220135"/>
    <w:rsid w:val="0022040A"/>
    <w:rsid w:val="002407FE"/>
    <w:rsid w:val="00243209"/>
    <w:rsid w:val="00246BA4"/>
    <w:rsid w:val="00255B94"/>
    <w:rsid w:val="00280536"/>
    <w:rsid w:val="00284843"/>
    <w:rsid w:val="002848E3"/>
    <w:rsid w:val="00285955"/>
    <w:rsid w:val="00292B32"/>
    <w:rsid w:val="002B04AE"/>
    <w:rsid w:val="002B4836"/>
    <w:rsid w:val="002B48BC"/>
    <w:rsid w:val="002B5347"/>
    <w:rsid w:val="002C45BA"/>
    <w:rsid w:val="002E5022"/>
    <w:rsid w:val="002E5F87"/>
    <w:rsid w:val="002F1ABB"/>
    <w:rsid w:val="002F2665"/>
    <w:rsid w:val="002F28BB"/>
    <w:rsid w:val="003008DC"/>
    <w:rsid w:val="00303D30"/>
    <w:rsid w:val="00305960"/>
    <w:rsid w:val="003164DC"/>
    <w:rsid w:val="00322FDD"/>
    <w:rsid w:val="00323F76"/>
    <w:rsid w:val="00330355"/>
    <w:rsid w:val="0034222D"/>
    <w:rsid w:val="00350221"/>
    <w:rsid w:val="0035632B"/>
    <w:rsid w:val="00357469"/>
    <w:rsid w:val="003645BC"/>
    <w:rsid w:val="00372CC4"/>
    <w:rsid w:val="003762C1"/>
    <w:rsid w:val="00377FF9"/>
    <w:rsid w:val="003825BE"/>
    <w:rsid w:val="00390477"/>
    <w:rsid w:val="00394854"/>
    <w:rsid w:val="0039577E"/>
    <w:rsid w:val="003A6D2C"/>
    <w:rsid w:val="003C6EF5"/>
    <w:rsid w:val="003D0B60"/>
    <w:rsid w:val="003D1335"/>
    <w:rsid w:val="003D6FBC"/>
    <w:rsid w:val="003E2A86"/>
    <w:rsid w:val="003E2C86"/>
    <w:rsid w:val="003F0D17"/>
    <w:rsid w:val="003F71F5"/>
    <w:rsid w:val="004026E1"/>
    <w:rsid w:val="00404304"/>
    <w:rsid w:val="00410D5A"/>
    <w:rsid w:val="00412EF0"/>
    <w:rsid w:val="0042722B"/>
    <w:rsid w:val="00430B4E"/>
    <w:rsid w:val="00437C89"/>
    <w:rsid w:val="00440EB3"/>
    <w:rsid w:val="004535EE"/>
    <w:rsid w:val="00455186"/>
    <w:rsid w:val="00461172"/>
    <w:rsid w:val="00463C73"/>
    <w:rsid w:val="004664F4"/>
    <w:rsid w:val="004665CD"/>
    <w:rsid w:val="004676DA"/>
    <w:rsid w:val="00472C0B"/>
    <w:rsid w:val="00486C5B"/>
    <w:rsid w:val="00492336"/>
    <w:rsid w:val="004A2E6E"/>
    <w:rsid w:val="004A3038"/>
    <w:rsid w:val="004A572D"/>
    <w:rsid w:val="004A5A4A"/>
    <w:rsid w:val="004B1E68"/>
    <w:rsid w:val="004B4073"/>
    <w:rsid w:val="004D02B3"/>
    <w:rsid w:val="004D329D"/>
    <w:rsid w:val="004D55EA"/>
    <w:rsid w:val="004E01E6"/>
    <w:rsid w:val="004E24F6"/>
    <w:rsid w:val="004E490B"/>
    <w:rsid w:val="004F1204"/>
    <w:rsid w:val="005001AE"/>
    <w:rsid w:val="005018CF"/>
    <w:rsid w:val="00515BC1"/>
    <w:rsid w:val="0052107B"/>
    <w:rsid w:val="005216F3"/>
    <w:rsid w:val="00521D1D"/>
    <w:rsid w:val="00530104"/>
    <w:rsid w:val="0054556B"/>
    <w:rsid w:val="00554548"/>
    <w:rsid w:val="00557DD1"/>
    <w:rsid w:val="00561F71"/>
    <w:rsid w:val="00565AC1"/>
    <w:rsid w:val="00566C79"/>
    <w:rsid w:val="00567B4B"/>
    <w:rsid w:val="005707AC"/>
    <w:rsid w:val="00581FD7"/>
    <w:rsid w:val="00582377"/>
    <w:rsid w:val="005844DF"/>
    <w:rsid w:val="00586314"/>
    <w:rsid w:val="005935BC"/>
    <w:rsid w:val="005952A8"/>
    <w:rsid w:val="00597F42"/>
    <w:rsid w:val="005A0A81"/>
    <w:rsid w:val="005B076A"/>
    <w:rsid w:val="005C1AF7"/>
    <w:rsid w:val="005D3A91"/>
    <w:rsid w:val="005E1A81"/>
    <w:rsid w:val="005F1F3A"/>
    <w:rsid w:val="00606832"/>
    <w:rsid w:val="006118AC"/>
    <w:rsid w:val="00614E9B"/>
    <w:rsid w:val="00616ECA"/>
    <w:rsid w:val="00624236"/>
    <w:rsid w:val="0063191C"/>
    <w:rsid w:val="00631A36"/>
    <w:rsid w:val="00637416"/>
    <w:rsid w:val="00645492"/>
    <w:rsid w:val="006458B4"/>
    <w:rsid w:val="006479B2"/>
    <w:rsid w:val="0065435F"/>
    <w:rsid w:val="00660163"/>
    <w:rsid w:val="00661591"/>
    <w:rsid w:val="00676D4A"/>
    <w:rsid w:val="00684E72"/>
    <w:rsid w:val="00690B65"/>
    <w:rsid w:val="006A11DF"/>
    <w:rsid w:val="006B075E"/>
    <w:rsid w:val="006B1146"/>
    <w:rsid w:val="006C1B4D"/>
    <w:rsid w:val="006C7E88"/>
    <w:rsid w:val="006D3591"/>
    <w:rsid w:val="006F25BD"/>
    <w:rsid w:val="00717EA1"/>
    <w:rsid w:val="00721F68"/>
    <w:rsid w:val="0073168B"/>
    <w:rsid w:val="00751083"/>
    <w:rsid w:val="0075455B"/>
    <w:rsid w:val="0075669C"/>
    <w:rsid w:val="00761923"/>
    <w:rsid w:val="0076265E"/>
    <w:rsid w:val="007636B8"/>
    <w:rsid w:val="007677D9"/>
    <w:rsid w:val="0077018D"/>
    <w:rsid w:val="00777C2D"/>
    <w:rsid w:val="007A3A3C"/>
    <w:rsid w:val="007B1F89"/>
    <w:rsid w:val="007B499F"/>
    <w:rsid w:val="007D75E1"/>
    <w:rsid w:val="007E176C"/>
    <w:rsid w:val="007E2091"/>
    <w:rsid w:val="007E4F8D"/>
    <w:rsid w:val="007E579B"/>
    <w:rsid w:val="007F5DEA"/>
    <w:rsid w:val="008162D9"/>
    <w:rsid w:val="00820DF7"/>
    <w:rsid w:val="008279F0"/>
    <w:rsid w:val="00830CD5"/>
    <w:rsid w:val="00830DCD"/>
    <w:rsid w:val="00830DFA"/>
    <w:rsid w:val="008347F3"/>
    <w:rsid w:val="0084537C"/>
    <w:rsid w:val="00853240"/>
    <w:rsid w:val="00890AC5"/>
    <w:rsid w:val="008915E8"/>
    <w:rsid w:val="00892745"/>
    <w:rsid w:val="0089552A"/>
    <w:rsid w:val="008A43A0"/>
    <w:rsid w:val="008A6508"/>
    <w:rsid w:val="008B4048"/>
    <w:rsid w:val="008C02E3"/>
    <w:rsid w:val="008D46F3"/>
    <w:rsid w:val="008D6AA2"/>
    <w:rsid w:val="008D7340"/>
    <w:rsid w:val="008E096C"/>
    <w:rsid w:val="008E22B6"/>
    <w:rsid w:val="008E4D2B"/>
    <w:rsid w:val="00904CE2"/>
    <w:rsid w:val="009068A7"/>
    <w:rsid w:val="00907C41"/>
    <w:rsid w:val="009164A9"/>
    <w:rsid w:val="00920BAF"/>
    <w:rsid w:val="009228D8"/>
    <w:rsid w:val="00932942"/>
    <w:rsid w:val="00937293"/>
    <w:rsid w:val="00942C21"/>
    <w:rsid w:val="0095332A"/>
    <w:rsid w:val="00970338"/>
    <w:rsid w:val="00970A7B"/>
    <w:rsid w:val="00985559"/>
    <w:rsid w:val="009A3C48"/>
    <w:rsid w:val="009A5165"/>
    <w:rsid w:val="009B169E"/>
    <w:rsid w:val="009D7D04"/>
    <w:rsid w:val="009D7E2D"/>
    <w:rsid w:val="009F0AFA"/>
    <w:rsid w:val="009F3364"/>
    <w:rsid w:val="009F3ACC"/>
    <w:rsid w:val="009F4C9C"/>
    <w:rsid w:val="009F7126"/>
    <w:rsid w:val="009F7B82"/>
    <w:rsid w:val="00A1340F"/>
    <w:rsid w:val="00A2014A"/>
    <w:rsid w:val="00A260D1"/>
    <w:rsid w:val="00A354F9"/>
    <w:rsid w:val="00A357C3"/>
    <w:rsid w:val="00A37EA4"/>
    <w:rsid w:val="00A41504"/>
    <w:rsid w:val="00A46A16"/>
    <w:rsid w:val="00A71F18"/>
    <w:rsid w:val="00A740CD"/>
    <w:rsid w:val="00A91A5C"/>
    <w:rsid w:val="00A921F9"/>
    <w:rsid w:val="00AA144F"/>
    <w:rsid w:val="00AA7B76"/>
    <w:rsid w:val="00AA7D9F"/>
    <w:rsid w:val="00AC0C48"/>
    <w:rsid w:val="00AC19E6"/>
    <w:rsid w:val="00AC699E"/>
    <w:rsid w:val="00AC6A93"/>
    <w:rsid w:val="00AE1B47"/>
    <w:rsid w:val="00AE245A"/>
    <w:rsid w:val="00AE4750"/>
    <w:rsid w:val="00AE5F77"/>
    <w:rsid w:val="00AF4AF2"/>
    <w:rsid w:val="00AF7429"/>
    <w:rsid w:val="00AF7898"/>
    <w:rsid w:val="00B06CD1"/>
    <w:rsid w:val="00B10E10"/>
    <w:rsid w:val="00B20CF7"/>
    <w:rsid w:val="00B26898"/>
    <w:rsid w:val="00B32494"/>
    <w:rsid w:val="00B33E11"/>
    <w:rsid w:val="00B462DE"/>
    <w:rsid w:val="00B5623C"/>
    <w:rsid w:val="00B57E09"/>
    <w:rsid w:val="00B61CB3"/>
    <w:rsid w:val="00B61F7C"/>
    <w:rsid w:val="00B71931"/>
    <w:rsid w:val="00B73248"/>
    <w:rsid w:val="00B75C19"/>
    <w:rsid w:val="00B82C43"/>
    <w:rsid w:val="00B90AFD"/>
    <w:rsid w:val="00B92054"/>
    <w:rsid w:val="00BA0903"/>
    <w:rsid w:val="00BA5E1E"/>
    <w:rsid w:val="00BA6B32"/>
    <w:rsid w:val="00BB22DE"/>
    <w:rsid w:val="00BC05AA"/>
    <w:rsid w:val="00BC35EA"/>
    <w:rsid w:val="00BC5620"/>
    <w:rsid w:val="00BD213C"/>
    <w:rsid w:val="00BD4685"/>
    <w:rsid w:val="00BE27E0"/>
    <w:rsid w:val="00BE745C"/>
    <w:rsid w:val="00BF1C5E"/>
    <w:rsid w:val="00BF2963"/>
    <w:rsid w:val="00BF449D"/>
    <w:rsid w:val="00C017F9"/>
    <w:rsid w:val="00C03B11"/>
    <w:rsid w:val="00C21E1C"/>
    <w:rsid w:val="00C230C4"/>
    <w:rsid w:val="00C276EB"/>
    <w:rsid w:val="00C404EF"/>
    <w:rsid w:val="00C53BF8"/>
    <w:rsid w:val="00C576AB"/>
    <w:rsid w:val="00C619C3"/>
    <w:rsid w:val="00C73621"/>
    <w:rsid w:val="00C76373"/>
    <w:rsid w:val="00C92077"/>
    <w:rsid w:val="00C939AA"/>
    <w:rsid w:val="00CB367B"/>
    <w:rsid w:val="00CC3709"/>
    <w:rsid w:val="00CC494D"/>
    <w:rsid w:val="00CD59C4"/>
    <w:rsid w:val="00CE077D"/>
    <w:rsid w:val="00D078B3"/>
    <w:rsid w:val="00D23A49"/>
    <w:rsid w:val="00D24EB8"/>
    <w:rsid w:val="00D47217"/>
    <w:rsid w:val="00D5661D"/>
    <w:rsid w:val="00D7119F"/>
    <w:rsid w:val="00D715E2"/>
    <w:rsid w:val="00D870D4"/>
    <w:rsid w:val="00D90C77"/>
    <w:rsid w:val="00D941D4"/>
    <w:rsid w:val="00DA0D08"/>
    <w:rsid w:val="00DA3F9B"/>
    <w:rsid w:val="00DB6563"/>
    <w:rsid w:val="00DB7965"/>
    <w:rsid w:val="00DC10C5"/>
    <w:rsid w:val="00DC1178"/>
    <w:rsid w:val="00DC3A3B"/>
    <w:rsid w:val="00DC3F12"/>
    <w:rsid w:val="00DD1A1F"/>
    <w:rsid w:val="00DD6275"/>
    <w:rsid w:val="00DE405D"/>
    <w:rsid w:val="00DE62A0"/>
    <w:rsid w:val="00DE7216"/>
    <w:rsid w:val="00DF1063"/>
    <w:rsid w:val="00DF771C"/>
    <w:rsid w:val="00E00B39"/>
    <w:rsid w:val="00E026A9"/>
    <w:rsid w:val="00E0366A"/>
    <w:rsid w:val="00E11ADE"/>
    <w:rsid w:val="00E2037F"/>
    <w:rsid w:val="00E212F3"/>
    <w:rsid w:val="00E22FF8"/>
    <w:rsid w:val="00E32493"/>
    <w:rsid w:val="00E44117"/>
    <w:rsid w:val="00E502C7"/>
    <w:rsid w:val="00E512C9"/>
    <w:rsid w:val="00E52C58"/>
    <w:rsid w:val="00E61FA6"/>
    <w:rsid w:val="00E6238B"/>
    <w:rsid w:val="00E64B40"/>
    <w:rsid w:val="00E75944"/>
    <w:rsid w:val="00E75CFA"/>
    <w:rsid w:val="00E80285"/>
    <w:rsid w:val="00E86409"/>
    <w:rsid w:val="00E92E9B"/>
    <w:rsid w:val="00E938A2"/>
    <w:rsid w:val="00E93A52"/>
    <w:rsid w:val="00E94B83"/>
    <w:rsid w:val="00E95A74"/>
    <w:rsid w:val="00E95BAE"/>
    <w:rsid w:val="00E972FA"/>
    <w:rsid w:val="00EA26F0"/>
    <w:rsid w:val="00EA5393"/>
    <w:rsid w:val="00EA5EFF"/>
    <w:rsid w:val="00ED365F"/>
    <w:rsid w:val="00ED7898"/>
    <w:rsid w:val="00EE3334"/>
    <w:rsid w:val="00EF76BE"/>
    <w:rsid w:val="00F02322"/>
    <w:rsid w:val="00F16BB1"/>
    <w:rsid w:val="00F24421"/>
    <w:rsid w:val="00F4001A"/>
    <w:rsid w:val="00F411EF"/>
    <w:rsid w:val="00F436A0"/>
    <w:rsid w:val="00F5134E"/>
    <w:rsid w:val="00F5301E"/>
    <w:rsid w:val="00F633AC"/>
    <w:rsid w:val="00F6343B"/>
    <w:rsid w:val="00F64E62"/>
    <w:rsid w:val="00F734C7"/>
    <w:rsid w:val="00F751CB"/>
    <w:rsid w:val="00F754A3"/>
    <w:rsid w:val="00F76034"/>
    <w:rsid w:val="00F80A01"/>
    <w:rsid w:val="00F84F89"/>
    <w:rsid w:val="00F937D9"/>
    <w:rsid w:val="00F96D43"/>
    <w:rsid w:val="00FB0329"/>
    <w:rsid w:val="00FB08F6"/>
    <w:rsid w:val="00FB1083"/>
    <w:rsid w:val="00FB3315"/>
    <w:rsid w:val="00FC1DE4"/>
    <w:rsid w:val="00FC1F02"/>
    <w:rsid w:val="00FC5AEB"/>
    <w:rsid w:val="00FD023E"/>
    <w:rsid w:val="00FD3D28"/>
    <w:rsid w:val="00FD5D4D"/>
    <w:rsid w:val="00FD7CF2"/>
    <w:rsid w:val="00FE621E"/>
    <w:rsid w:val="00FF238A"/>
    <w:rsid w:val="00FF30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D3C787"/>
  <w15:docId w15:val="{7BD113E4-393E-46C2-8212-12E3455E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347F3"/>
    <w:pPr>
      <w:autoSpaceDE w:val="0"/>
      <w:autoSpaceDN w:val="0"/>
    </w:pPr>
    <w:rPr>
      <w:rFonts w:ascii="Times New Roman" w:hAnsi="Times New Roman"/>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paragraph" w:styleId="Pealkiri9">
    <w:name w:val="heading 9"/>
    <w:basedOn w:val="Normaallaad"/>
    <w:next w:val="Normaallaad"/>
    <w:link w:val="Pealkiri9Mrk"/>
    <w:uiPriority w:val="99"/>
    <w:qFormat/>
    <w:pPr>
      <w:keepNext/>
      <w:jc w:val="right"/>
      <w:outlineLvl w:val="8"/>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Pr>
      <w:rFonts w:ascii="Cambria" w:hAnsi="Cambria" w:cs="Cambria"/>
      <w:b/>
      <w:bCs/>
      <w:kern w:val="32"/>
      <w:sz w:val="32"/>
      <w:szCs w:val="32"/>
    </w:rPr>
  </w:style>
  <w:style w:type="character" w:customStyle="1" w:styleId="Pealkiri2Mrk">
    <w:name w:val="Pealkiri 2 Märk"/>
    <w:link w:val="Pealkiri2"/>
    <w:uiPriority w:val="99"/>
    <w:locked/>
    <w:rPr>
      <w:rFonts w:ascii="Cambria" w:hAnsi="Cambria" w:cs="Cambria"/>
      <w:b/>
      <w:bCs/>
      <w:i/>
      <w:iCs/>
      <w:sz w:val="28"/>
      <w:szCs w:val="28"/>
    </w:rPr>
  </w:style>
  <w:style w:type="character" w:customStyle="1" w:styleId="Pealkiri3Mrk">
    <w:name w:val="Pealkiri 3 Märk"/>
    <w:link w:val="Pealkiri3"/>
    <w:uiPriority w:val="99"/>
    <w:locked/>
    <w:rPr>
      <w:rFonts w:ascii="Cambria" w:hAnsi="Cambria" w:cs="Cambria"/>
      <w:b/>
      <w:bCs/>
      <w:sz w:val="26"/>
      <w:szCs w:val="26"/>
    </w:rPr>
  </w:style>
  <w:style w:type="character" w:customStyle="1" w:styleId="Pealkiri4Mrk">
    <w:name w:val="Pealkiri 4 Märk"/>
    <w:link w:val="Pealkiri4"/>
    <w:uiPriority w:val="99"/>
    <w:locked/>
    <w:rPr>
      <w:rFonts w:ascii="Calibri" w:hAnsi="Calibri" w:cs="Calibri"/>
      <w:b/>
      <w:bCs/>
      <w:sz w:val="28"/>
      <w:szCs w:val="28"/>
    </w:rPr>
  </w:style>
  <w:style w:type="character" w:customStyle="1" w:styleId="Pealkiri5Mrk">
    <w:name w:val="Pealkiri 5 Märk"/>
    <w:link w:val="Pealkiri5"/>
    <w:uiPriority w:val="99"/>
    <w:locked/>
    <w:rPr>
      <w:rFonts w:ascii="Calibri" w:hAnsi="Calibri" w:cs="Calibri"/>
      <w:b/>
      <w:bCs/>
      <w:i/>
      <w:iCs/>
      <w:sz w:val="26"/>
      <w:szCs w:val="26"/>
    </w:rPr>
  </w:style>
  <w:style w:type="character" w:customStyle="1" w:styleId="Pealkiri6Mrk">
    <w:name w:val="Pealkiri 6 Märk"/>
    <w:link w:val="Pealkiri6"/>
    <w:uiPriority w:val="99"/>
    <w:locked/>
    <w:rPr>
      <w:rFonts w:ascii="Calibri" w:hAnsi="Calibri" w:cs="Calibri"/>
      <w:b/>
      <w:bCs/>
    </w:rPr>
  </w:style>
  <w:style w:type="character" w:customStyle="1" w:styleId="Pealkiri7Mrk">
    <w:name w:val="Pealkiri 7 Märk"/>
    <w:link w:val="Pealkiri7"/>
    <w:uiPriority w:val="99"/>
    <w:locked/>
    <w:rPr>
      <w:rFonts w:ascii="Calibri" w:hAnsi="Calibri" w:cs="Calibri"/>
      <w:sz w:val="24"/>
      <w:szCs w:val="24"/>
    </w:rPr>
  </w:style>
  <w:style w:type="character" w:customStyle="1" w:styleId="Pealkiri8Mrk">
    <w:name w:val="Pealkiri 8 Märk"/>
    <w:link w:val="Pealkiri8"/>
    <w:uiPriority w:val="99"/>
    <w:locked/>
    <w:rPr>
      <w:rFonts w:ascii="Calibri" w:hAnsi="Calibri" w:cs="Calibri"/>
      <w:i/>
      <w:iCs/>
      <w:sz w:val="24"/>
      <w:szCs w:val="24"/>
    </w:rPr>
  </w:style>
  <w:style w:type="character" w:customStyle="1" w:styleId="Pealkiri9Mrk">
    <w:name w:val="Pealkiri 9 Märk"/>
    <w:link w:val="Pealkiri9"/>
    <w:uiPriority w:val="99"/>
    <w:locked/>
    <w:rPr>
      <w:rFonts w:ascii="Cambria" w:hAnsi="Cambria" w:cs="Cambria"/>
    </w:rPr>
  </w:style>
  <w:style w:type="character" w:customStyle="1" w:styleId="Heading1Char">
    <w:name w:val="Heading 1 Char"/>
    <w:uiPriority w:val="99"/>
    <w:rPr>
      <w:rFonts w:ascii="Cambria" w:hAnsi="Cambria"/>
      <w:b/>
      <w:kern w:val="32"/>
      <w:sz w:val="32"/>
      <w:lang w:val="en-GB" w:eastAsia="x-none"/>
    </w:rPr>
  </w:style>
  <w:style w:type="character" w:customStyle="1" w:styleId="Heading2Char">
    <w:name w:val="Heading 2 Char"/>
    <w:uiPriority w:val="99"/>
    <w:rPr>
      <w:rFonts w:ascii="Cambria" w:hAnsi="Cambria"/>
      <w:b/>
      <w:i/>
      <w:sz w:val="28"/>
      <w:lang w:val="en-GB" w:eastAsia="x-none"/>
    </w:rPr>
  </w:style>
  <w:style w:type="character" w:customStyle="1" w:styleId="Heading3Char">
    <w:name w:val="Heading 3 Char"/>
    <w:uiPriority w:val="99"/>
    <w:rPr>
      <w:rFonts w:ascii="Cambria" w:hAnsi="Cambria"/>
      <w:b/>
      <w:sz w:val="26"/>
      <w:lang w:val="en-GB" w:eastAsia="x-none"/>
    </w:rPr>
  </w:style>
  <w:style w:type="character" w:customStyle="1" w:styleId="Heading4Char">
    <w:name w:val="Heading 4 Char"/>
    <w:uiPriority w:val="99"/>
    <w:rPr>
      <w:rFonts w:ascii="Calibri" w:hAnsi="Calibri"/>
      <w:b/>
      <w:sz w:val="28"/>
      <w:lang w:val="en-GB" w:eastAsia="x-none"/>
    </w:rPr>
  </w:style>
  <w:style w:type="character" w:customStyle="1" w:styleId="Heading5Char">
    <w:name w:val="Heading 5 Char"/>
    <w:uiPriority w:val="99"/>
    <w:rPr>
      <w:rFonts w:ascii="Calibri" w:hAnsi="Calibri"/>
      <w:b/>
      <w:i/>
      <w:sz w:val="26"/>
      <w:lang w:val="en-GB" w:eastAsia="x-none"/>
    </w:rPr>
  </w:style>
  <w:style w:type="character" w:customStyle="1" w:styleId="Heading6Char">
    <w:name w:val="Heading 6 Char"/>
    <w:uiPriority w:val="99"/>
    <w:rPr>
      <w:rFonts w:ascii="Calibri" w:hAnsi="Calibri"/>
      <w:b/>
      <w:lang w:val="en-GB" w:eastAsia="x-none"/>
    </w:rPr>
  </w:style>
  <w:style w:type="character" w:customStyle="1" w:styleId="Heading7Char">
    <w:name w:val="Heading 7 Char"/>
    <w:uiPriority w:val="99"/>
    <w:rPr>
      <w:rFonts w:ascii="Calibri" w:hAnsi="Calibri"/>
      <w:sz w:val="24"/>
      <w:lang w:val="en-GB" w:eastAsia="x-none"/>
    </w:rPr>
  </w:style>
  <w:style w:type="character" w:customStyle="1" w:styleId="Heading8Char">
    <w:name w:val="Heading 8 Char"/>
    <w:uiPriority w:val="99"/>
    <w:rPr>
      <w:rFonts w:ascii="Calibri" w:hAnsi="Calibri"/>
      <w:i/>
      <w:sz w:val="24"/>
      <w:lang w:val="en-GB" w:eastAsia="x-none"/>
    </w:rPr>
  </w:style>
  <w:style w:type="character" w:customStyle="1" w:styleId="Heading9Char">
    <w:name w:val="Heading 9 Char"/>
    <w:uiPriority w:val="99"/>
    <w:rPr>
      <w:rFonts w:ascii="Cambria" w:hAnsi="Cambria"/>
      <w:lang w:val="en-GB" w:eastAsia="x-none"/>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link w:val="Kehatekst"/>
    <w:uiPriority w:val="99"/>
    <w:locked/>
    <w:rPr>
      <w:rFonts w:ascii="Times New Roman" w:hAnsi="Times New Roman" w:cs="Times New Roman"/>
      <w:sz w:val="20"/>
      <w:szCs w:val="20"/>
    </w:rPr>
  </w:style>
  <w:style w:type="character" w:customStyle="1" w:styleId="BodyTextChar">
    <w:name w:val="Body Text Char"/>
    <w:uiPriority w:val="99"/>
    <w:rPr>
      <w:rFonts w:ascii="Times New Roman" w:hAnsi="Times New Roman"/>
      <w:sz w:val="20"/>
      <w:lang w:val="en-GB" w:eastAsia="x-none"/>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Kehatekst2">
    <w:name w:val="Body Text 2"/>
    <w:basedOn w:val="Normaallaad"/>
    <w:link w:val="Kehatekst2Mrk"/>
    <w:uiPriority w:val="99"/>
    <w:pPr>
      <w:jc w:val="both"/>
    </w:pPr>
    <w:rPr>
      <w:sz w:val="24"/>
      <w:szCs w:val="24"/>
    </w:rPr>
  </w:style>
  <w:style w:type="character" w:customStyle="1" w:styleId="Kehatekst2Mrk">
    <w:name w:val="Kehatekst 2 Märk"/>
    <w:link w:val="Kehatekst2"/>
    <w:uiPriority w:val="99"/>
    <w:locked/>
    <w:rPr>
      <w:rFonts w:ascii="Times New Roman" w:hAnsi="Times New Roman" w:cs="Times New Roman"/>
      <w:sz w:val="20"/>
      <w:szCs w:val="20"/>
    </w:rPr>
  </w:style>
  <w:style w:type="character" w:customStyle="1" w:styleId="BodyText2Char">
    <w:name w:val="Body Text 2 Char"/>
    <w:uiPriority w:val="99"/>
    <w:rPr>
      <w:rFonts w:ascii="Times New Roman" w:hAnsi="Times New Roman"/>
      <w:sz w:val="20"/>
      <w:lang w:val="en-GB" w:eastAsia="x-none"/>
    </w:rPr>
  </w:style>
  <w:style w:type="paragraph" w:styleId="Jutumullitekst">
    <w:name w:val="Balloon Text"/>
    <w:basedOn w:val="Normaallaad"/>
    <w:link w:val="JutumullitekstMrk"/>
    <w:uiPriority w:val="99"/>
    <w:rPr>
      <w:rFonts w:ascii="Tahoma" w:hAnsi="Tahoma" w:cs="Tahoma"/>
      <w:sz w:val="16"/>
      <w:szCs w:val="16"/>
    </w:rPr>
  </w:style>
  <w:style w:type="character" w:customStyle="1" w:styleId="JutumullitekstMrk">
    <w:name w:val="Jutumullitekst Märk"/>
    <w:link w:val="Jutumullitekst"/>
    <w:uiPriority w:val="99"/>
    <w:locked/>
    <w:rPr>
      <w:rFonts w:ascii="Tahoma" w:hAnsi="Tahoma" w:cs="Tahoma"/>
      <w:sz w:val="16"/>
      <w:szCs w:val="16"/>
    </w:rPr>
  </w:style>
  <w:style w:type="character" w:customStyle="1" w:styleId="BalloonTextChar">
    <w:name w:val="Balloon Text Char"/>
    <w:uiPriority w:val="99"/>
    <w:rPr>
      <w:rFonts w:ascii="Tahoma" w:hAnsi="Tahoma"/>
      <w:sz w:val="16"/>
      <w:lang w:val="en-GB" w:eastAsia="x-none"/>
    </w:rPr>
  </w:style>
  <w:style w:type="character" w:styleId="Hperlink">
    <w:name w:val="Hyperlink"/>
    <w:uiPriority w:val="99"/>
    <w:rPr>
      <w:rFonts w:ascii="Times New Roman" w:hAnsi="Times New Roman" w:cs="Times New Roman"/>
      <w:color w:val="0000FF"/>
      <w:u w:val="single"/>
    </w:rPr>
  </w:style>
  <w:style w:type="character" w:styleId="Klastatudhperlink">
    <w:name w:val="FollowedHyperlink"/>
    <w:uiPriority w:val="99"/>
    <w:rPr>
      <w:rFonts w:ascii="Times New Roman" w:hAnsi="Times New Roman" w:cs="Times New Roman"/>
      <w:color w:val="800080"/>
      <w:u w:val="single"/>
    </w:rPr>
  </w:style>
  <w:style w:type="paragraph" w:customStyle="1" w:styleId="xl26">
    <w:name w:val="xl26"/>
    <w:basedOn w:val="Normaallaad"/>
    <w:uiPriority w:val="99"/>
    <w:pPr>
      <w:autoSpaceDE/>
      <w:autoSpaceDN/>
      <w:spacing w:before="100" w:beforeAutospacing="1" w:after="100" w:afterAutospacing="1"/>
    </w:pPr>
    <w:rPr>
      <w:rFonts w:ascii="Arial" w:hAnsi="Arial" w:cs="Arial"/>
      <w:b/>
      <w:bCs/>
      <w:sz w:val="24"/>
      <w:szCs w:val="24"/>
    </w:rPr>
  </w:style>
  <w:style w:type="paragraph" w:customStyle="1" w:styleId="xl27">
    <w:name w:val="xl27"/>
    <w:basedOn w:val="Normaallaad"/>
    <w:uiPriority w:val="99"/>
    <w:pPr>
      <w:autoSpaceDE/>
      <w:autoSpaceDN/>
      <w:spacing w:before="100" w:beforeAutospacing="1" w:after="100" w:afterAutospacing="1"/>
    </w:pPr>
    <w:rPr>
      <w:rFonts w:ascii="Arial" w:hAnsi="Arial" w:cs="Arial"/>
      <w:sz w:val="24"/>
      <w:szCs w:val="24"/>
    </w:rPr>
  </w:style>
  <w:style w:type="paragraph" w:customStyle="1" w:styleId="xl28">
    <w:name w:val="xl28"/>
    <w:basedOn w:val="Normaallaad"/>
    <w:uiPriority w:val="99"/>
    <w:pPr>
      <w:autoSpaceDE/>
      <w:autoSpaceDN/>
      <w:spacing w:before="100" w:beforeAutospacing="1" w:after="100" w:afterAutospacing="1"/>
    </w:pPr>
    <w:rPr>
      <w:rFonts w:ascii="Arial" w:hAnsi="Arial" w:cs="Arial"/>
      <w:b/>
      <w:bCs/>
      <w:sz w:val="24"/>
      <w:szCs w:val="24"/>
    </w:rPr>
  </w:style>
  <w:style w:type="paragraph" w:customStyle="1" w:styleId="xl29">
    <w:name w:val="xl29"/>
    <w:basedOn w:val="Normaallaad"/>
    <w:uiPriority w:val="99"/>
    <w:pPr>
      <w:autoSpaceDE/>
      <w:autoSpaceDN/>
      <w:spacing w:before="100" w:beforeAutospacing="1" w:after="100" w:afterAutospacing="1"/>
    </w:pPr>
    <w:rPr>
      <w:rFonts w:ascii="Arial" w:hAnsi="Arial" w:cs="Arial"/>
      <w:sz w:val="24"/>
      <w:szCs w:val="24"/>
    </w:rPr>
  </w:style>
  <w:style w:type="paragraph" w:customStyle="1" w:styleId="xl31">
    <w:name w:val="xl31"/>
    <w:basedOn w:val="Normaallaad"/>
    <w:uiPriority w:val="99"/>
    <w:pPr>
      <w:autoSpaceDE/>
      <w:autoSpaceDN/>
      <w:spacing w:before="100" w:beforeAutospacing="1" w:after="100" w:afterAutospacing="1"/>
    </w:pPr>
    <w:rPr>
      <w:rFonts w:ascii="Arial" w:hAnsi="Arial" w:cs="Arial"/>
      <w:b/>
      <w:bCs/>
      <w:sz w:val="24"/>
      <w:szCs w:val="24"/>
    </w:rPr>
  </w:style>
  <w:style w:type="paragraph" w:customStyle="1" w:styleId="xl32">
    <w:name w:val="xl32"/>
    <w:basedOn w:val="Normaallaad"/>
    <w:uiPriority w:val="99"/>
    <w:pPr>
      <w:autoSpaceDE/>
      <w:autoSpaceDN/>
      <w:spacing w:before="100" w:beforeAutospacing="1" w:after="100" w:afterAutospacing="1"/>
    </w:pPr>
    <w:rPr>
      <w:rFonts w:ascii="Arial" w:hAnsi="Arial" w:cs="Arial"/>
      <w:i/>
      <w:iCs/>
      <w:sz w:val="24"/>
      <w:szCs w:val="24"/>
    </w:rPr>
  </w:style>
  <w:style w:type="paragraph" w:customStyle="1" w:styleId="xl33">
    <w:name w:val="xl33"/>
    <w:basedOn w:val="Normaallaad"/>
    <w:uiPriority w:val="99"/>
    <w:pPr>
      <w:autoSpaceDE/>
      <w:autoSpaceDN/>
      <w:spacing w:before="100" w:beforeAutospacing="1" w:after="100" w:afterAutospacing="1"/>
    </w:pPr>
    <w:rPr>
      <w:rFonts w:ascii="Arial" w:hAnsi="Arial" w:cs="Arial"/>
      <w:b/>
      <w:bCs/>
      <w:sz w:val="22"/>
      <w:szCs w:val="22"/>
    </w:rPr>
  </w:style>
  <w:style w:type="paragraph" w:customStyle="1" w:styleId="xl34">
    <w:name w:val="xl34"/>
    <w:basedOn w:val="Normaallaad"/>
    <w:uiPriority w:val="99"/>
    <w:pPr>
      <w:autoSpaceDE/>
      <w:autoSpaceDN/>
      <w:spacing w:before="100" w:beforeAutospacing="1" w:after="100" w:afterAutospacing="1"/>
      <w:jc w:val="both"/>
    </w:pPr>
    <w:rPr>
      <w:rFonts w:ascii="Arial" w:hAnsi="Arial" w:cs="Arial"/>
      <w:b/>
      <w:bCs/>
      <w:sz w:val="24"/>
      <w:szCs w:val="24"/>
    </w:rPr>
  </w:style>
  <w:style w:type="paragraph" w:customStyle="1" w:styleId="xl35">
    <w:name w:val="xl35"/>
    <w:basedOn w:val="Normaallaad"/>
    <w:uiPriority w:val="99"/>
    <w:pPr>
      <w:autoSpaceDE/>
      <w:autoSpaceDN/>
      <w:spacing w:before="100" w:beforeAutospacing="1" w:after="100" w:afterAutospacing="1"/>
    </w:pPr>
    <w:rPr>
      <w:rFonts w:ascii="Arial" w:hAnsi="Arial" w:cs="Arial"/>
      <w:i/>
      <w:iCs/>
      <w:sz w:val="24"/>
      <w:szCs w:val="24"/>
    </w:rPr>
  </w:style>
  <w:style w:type="paragraph" w:customStyle="1" w:styleId="xl36">
    <w:name w:val="xl36"/>
    <w:basedOn w:val="Normaallaad"/>
    <w:uiPriority w:val="99"/>
    <w:pPr>
      <w:autoSpaceDE/>
      <w:autoSpaceDN/>
      <w:spacing w:before="100" w:beforeAutospacing="1" w:after="100" w:afterAutospacing="1"/>
    </w:pPr>
    <w:rPr>
      <w:rFonts w:ascii="Arial" w:hAnsi="Arial" w:cs="Arial"/>
      <w:b/>
      <w:bCs/>
      <w:sz w:val="24"/>
      <w:szCs w:val="24"/>
    </w:rPr>
  </w:style>
  <w:style w:type="paragraph" w:customStyle="1" w:styleId="xl37">
    <w:name w:val="xl37"/>
    <w:basedOn w:val="Normaallaad"/>
    <w:uiPriority w:val="99"/>
    <w:pPr>
      <w:autoSpaceDE/>
      <w:autoSpaceDN/>
      <w:spacing w:before="100" w:beforeAutospacing="1" w:after="100" w:afterAutospacing="1"/>
    </w:pPr>
    <w:rPr>
      <w:rFonts w:ascii="Arial" w:hAnsi="Arial" w:cs="Arial"/>
      <w:sz w:val="24"/>
      <w:szCs w:val="24"/>
    </w:rPr>
  </w:style>
  <w:style w:type="paragraph" w:customStyle="1" w:styleId="xl38">
    <w:name w:val="xl38"/>
    <w:basedOn w:val="Normaallaad"/>
    <w:uiPriority w:val="99"/>
    <w:pPr>
      <w:autoSpaceDE/>
      <w:autoSpaceDN/>
      <w:spacing w:before="100" w:beforeAutospacing="1" w:after="100" w:afterAutospacing="1"/>
    </w:pPr>
    <w:rPr>
      <w:rFonts w:ascii="Arial" w:hAnsi="Arial" w:cs="Arial"/>
      <w:b/>
      <w:bCs/>
      <w:sz w:val="24"/>
      <w:szCs w:val="24"/>
    </w:rPr>
  </w:style>
  <w:style w:type="paragraph" w:styleId="Jalus">
    <w:name w:val="footer"/>
    <w:basedOn w:val="Normaallaad"/>
    <w:link w:val="JalusMrk"/>
    <w:uiPriority w:val="99"/>
    <w:pPr>
      <w:tabs>
        <w:tab w:val="center" w:pos="4536"/>
        <w:tab w:val="right" w:pos="9072"/>
      </w:tabs>
    </w:pPr>
  </w:style>
  <w:style w:type="character" w:customStyle="1" w:styleId="JalusMrk">
    <w:name w:val="Jalus Märk"/>
    <w:link w:val="Jalus"/>
    <w:uiPriority w:val="99"/>
    <w:locked/>
    <w:rPr>
      <w:rFonts w:ascii="Times New Roman" w:hAnsi="Times New Roman" w:cs="Times New Roman"/>
      <w:sz w:val="20"/>
      <w:szCs w:val="20"/>
    </w:rPr>
  </w:style>
  <w:style w:type="character" w:customStyle="1" w:styleId="FooterChar">
    <w:name w:val="Footer Char"/>
    <w:uiPriority w:val="99"/>
    <w:rPr>
      <w:rFonts w:ascii="Times New Roman" w:hAnsi="Times New Roman"/>
      <w:sz w:val="20"/>
      <w:lang w:val="en-GB" w:eastAsia="x-none"/>
    </w:rPr>
  </w:style>
  <w:style w:type="character" w:styleId="Lehekljenumber">
    <w:name w:val="page number"/>
    <w:uiPriority w:val="99"/>
    <w:rPr>
      <w:rFonts w:ascii="Times New Roman" w:hAnsi="Times New Roman" w:cs="Times New Roman"/>
    </w:rPr>
  </w:style>
  <w:style w:type="character" w:customStyle="1" w:styleId="date1">
    <w:name w:val="date1"/>
    <w:uiPriority w:val="99"/>
    <w:rPr>
      <w:rFonts w:ascii="Arial" w:hAnsi="Arial"/>
      <w:color w:val="auto"/>
      <w:sz w:val="20"/>
    </w:rPr>
  </w:style>
  <w:style w:type="paragraph" w:customStyle="1" w:styleId="Tiitel1">
    <w:name w:val="Tiitel1"/>
    <w:basedOn w:val="Normaallaad"/>
    <w:next w:val="Normaallaad"/>
    <w:link w:val="TiitelMrk"/>
    <w:autoRedefine/>
    <w:uiPriority w:val="99"/>
    <w:qFormat/>
    <w:pPr>
      <w:numPr>
        <w:numId w:val="1"/>
      </w:numPr>
      <w:spacing w:before="240" w:after="60"/>
      <w:outlineLvl w:val="0"/>
    </w:pPr>
    <w:rPr>
      <w:b/>
      <w:bCs/>
      <w:kern w:val="28"/>
      <w:sz w:val="24"/>
      <w:szCs w:val="24"/>
    </w:rPr>
  </w:style>
  <w:style w:type="character" w:customStyle="1" w:styleId="TiitelMrk">
    <w:name w:val="Tiitel Märk"/>
    <w:link w:val="Tiitel1"/>
    <w:uiPriority w:val="99"/>
    <w:locked/>
    <w:rPr>
      <w:rFonts w:ascii="Times New Roman" w:hAnsi="Times New Roman"/>
      <w:b/>
      <w:bCs/>
      <w:kern w:val="28"/>
      <w:sz w:val="24"/>
      <w:szCs w:val="24"/>
    </w:rPr>
  </w:style>
  <w:style w:type="character" w:customStyle="1" w:styleId="TitleChar">
    <w:name w:val="Title Char"/>
    <w:uiPriority w:val="99"/>
    <w:rPr>
      <w:rFonts w:ascii="Times New Roman" w:hAnsi="Times New Roman"/>
      <w:b/>
      <w:kern w:val="28"/>
      <w:sz w:val="32"/>
    </w:rPr>
  </w:style>
  <w:style w:type="paragraph" w:styleId="Alapealkiri">
    <w:name w:val="Subtitle"/>
    <w:basedOn w:val="Pealkiri2"/>
    <w:next w:val="Normaallaad"/>
    <w:link w:val="AlapealkiriMrk"/>
    <w:autoRedefine/>
    <w:uiPriority w:val="99"/>
    <w:qFormat/>
    <w:pPr>
      <w:numPr>
        <w:ilvl w:val="1"/>
        <w:numId w:val="2"/>
      </w:numPr>
      <w:spacing w:after="60"/>
      <w:jc w:val="both"/>
    </w:pPr>
    <w:rPr>
      <w:b/>
      <w:bCs/>
    </w:rPr>
  </w:style>
  <w:style w:type="character" w:customStyle="1" w:styleId="AlapealkiriMrk">
    <w:name w:val="Alapealkiri Märk"/>
    <w:link w:val="Alapealkiri"/>
    <w:uiPriority w:val="99"/>
    <w:locked/>
    <w:rPr>
      <w:rFonts w:ascii="Times New Roman" w:hAnsi="Times New Roman"/>
      <w:b/>
      <w:bCs/>
      <w:sz w:val="24"/>
      <w:szCs w:val="24"/>
    </w:rPr>
  </w:style>
  <w:style w:type="character" w:customStyle="1" w:styleId="SubtitleChar">
    <w:name w:val="Subtitle Char"/>
    <w:uiPriority w:val="99"/>
    <w:rPr>
      <w:rFonts w:ascii="Times New Roman" w:hAnsi="Times New Roman"/>
      <w:b/>
      <w:sz w:val="24"/>
    </w:rPr>
  </w:style>
  <w:style w:type="paragraph" w:styleId="Loendilik">
    <w:name w:val="List Paragraph"/>
    <w:basedOn w:val="Normaallaad"/>
    <w:uiPriority w:val="99"/>
    <w:qFormat/>
    <w:pPr>
      <w:ind w:left="708"/>
    </w:pPr>
  </w:style>
  <w:style w:type="paragraph" w:styleId="Pis">
    <w:name w:val="header"/>
    <w:basedOn w:val="Normaallaad"/>
    <w:link w:val="PisMrk"/>
    <w:uiPriority w:val="99"/>
    <w:pPr>
      <w:tabs>
        <w:tab w:val="center" w:pos="4536"/>
        <w:tab w:val="right" w:pos="9072"/>
      </w:tabs>
    </w:pPr>
  </w:style>
  <w:style w:type="character" w:customStyle="1" w:styleId="PisMrk">
    <w:name w:val="Päis Märk"/>
    <w:link w:val="Pis"/>
    <w:uiPriority w:val="99"/>
    <w:locked/>
    <w:rPr>
      <w:rFonts w:ascii="Times New Roman" w:hAnsi="Times New Roman" w:cs="Times New Roman"/>
      <w:sz w:val="20"/>
      <w:szCs w:val="20"/>
    </w:rPr>
  </w:style>
  <w:style w:type="character" w:customStyle="1" w:styleId="HeaderChar">
    <w:name w:val="Header Char"/>
    <w:uiPriority w:val="99"/>
    <w:rPr>
      <w:rFonts w:ascii="Times New Roman" w:hAnsi="Times New Roman"/>
      <w:sz w:val="20"/>
      <w:lang w:val="en-GB" w:eastAsia="x-none"/>
    </w:rPr>
  </w:style>
  <w:style w:type="paragraph" w:styleId="Sisukorrapealkiri">
    <w:name w:val="TOC Heading"/>
    <w:basedOn w:val="Pealkiri1"/>
    <w:next w:val="Normaallaad"/>
    <w:uiPriority w:val="99"/>
    <w:qFormat/>
    <w:pPr>
      <w:keepLines/>
      <w:autoSpaceDE/>
      <w:autoSpaceDN/>
      <w:spacing w:before="480" w:line="276" w:lineRule="auto"/>
      <w:outlineLvl w:val="9"/>
    </w:pPr>
    <w:rPr>
      <w:rFonts w:ascii="Cambria" w:hAnsi="Cambria" w:cs="Cambria"/>
      <w:lang w:eastAsia="en-US"/>
    </w:rPr>
  </w:style>
  <w:style w:type="paragraph" w:styleId="SK3">
    <w:name w:val="toc 3"/>
    <w:basedOn w:val="Normaallaad"/>
    <w:next w:val="Normaallaad"/>
    <w:autoRedefine/>
    <w:uiPriority w:val="99"/>
    <w:pPr>
      <w:ind w:left="400"/>
    </w:pPr>
  </w:style>
  <w:style w:type="paragraph" w:styleId="SK1">
    <w:name w:val="toc 1"/>
    <w:basedOn w:val="Normaallaad"/>
    <w:next w:val="Normaallaad"/>
    <w:autoRedefine/>
    <w:uiPriority w:val="99"/>
  </w:style>
  <w:style w:type="paragraph" w:styleId="SK2">
    <w:name w:val="toc 2"/>
    <w:basedOn w:val="Normaallaad"/>
    <w:next w:val="Normaallaad"/>
    <w:autoRedefine/>
    <w:uiPriority w:val="99"/>
    <w:pPr>
      <w:ind w:left="200"/>
    </w:pPr>
  </w:style>
  <w:style w:type="paragraph" w:styleId="SK4">
    <w:name w:val="toc 4"/>
    <w:basedOn w:val="Normaallaad"/>
    <w:next w:val="Normaallaad"/>
    <w:autoRedefine/>
    <w:uiPriority w:val="99"/>
    <w:pPr>
      <w:ind w:left="600"/>
    </w:pPr>
  </w:style>
  <w:style w:type="paragraph" w:customStyle="1" w:styleId="font5">
    <w:name w:val="font5"/>
    <w:basedOn w:val="Normaallaad"/>
    <w:pPr>
      <w:autoSpaceDE/>
      <w:autoSpaceDN/>
      <w:spacing w:before="100" w:beforeAutospacing="1" w:after="100" w:afterAutospacing="1"/>
    </w:pPr>
    <w:rPr>
      <w:rFonts w:ascii="Tahoma" w:hAnsi="Tahoma" w:cs="Tahoma"/>
      <w:color w:val="000000"/>
      <w:sz w:val="16"/>
      <w:szCs w:val="16"/>
    </w:rPr>
  </w:style>
  <w:style w:type="paragraph" w:customStyle="1" w:styleId="font6">
    <w:name w:val="font6"/>
    <w:basedOn w:val="Normaallaad"/>
    <w:pPr>
      <w:autoSpaceDE/>
      <w:autoSpaceDN/>
      <w:spacing w:before="100" w:beforeAutospacing="1" w:after="100" w:afterAutospacing="1"/>
    </w:pPr>
    <w:rPr>
      <w:rFonts w:ascii="Tahoma" w:hAnsi="Tahoma" w:cs="Tahoma"/>
      <w:b/>
      <w:bCs/>
      <w:color w:val="000000"/>
      <w:sz w:val="16"/>
      <w:szCs w:val="16"/>
    </w:rPr>
  </w:style>
  <w:style w:type="paragraph" w:customStyle="1" w:styleId="xl74">
    <w:name w:val="xl74"/>
    <w:basedOn w:val="Normaallaad"/>
    <w:pPr>
      <w:autoSpaceDE/>
      <w:autoSpaceDN/>
      <w:spacing w:before="100" w:beforeAutospacing="1" w:after="100" w:afterAutospacing="1"/>
    </w:pPr>
    <w:rPr>
      <w:rFonts w:ascii="Arial Narrow" w:hAnsi="Arial Narrow" w:cs="Arial Narrow"/>
      <w:sz w:val="24"/>
      <w:szCs w:val="24"/>
    </w:rPr>
  </w:style>
  <w:style w:type="paragraph" w:customStyle="1" w:styleId="xl75">
    <w:name w:val="xl75"/>
    <w:basedOn w:val="Normaallaad"/>
    <w:pPr>
      <w:autoSpaceDE/>
      <w:autoSpaceDN/>
      <w:spacing w:before="100" w:beforeAutospacing="1" w:after="100" w:afterAutospacing="1"/>
    </w:pPr>
    <w:rPr>
      <w:rFonts w:ascii="Arial Narrow" w:hAnsi="Arial Narrow" w:cs="Arial Narrow"/>
      <w:b/>
      <w:bCs/>
      <w:sz w:val="24"/>
      <w:szCs w:val="24"/>
    </w:rPr>
  </w:style>
  <w:style w:type="paragraph" w:customStyle="1" w:styleId="xl76">
    <w:name w:val="xl76"/>
    <w:basedOn w:val="Normaallaad"/>
    <w:pPr>
      <w:autoSpaceDE/>
      <w:autoSpaceDN/>
      <w:spacing w:before="100" w:beforeAutospacing="1" w:after="100" w:afterAutospacing="1"/>
    </w:pPr>
    <w:rPr>
      <w:rFonts w:ascii="Arial Narrow" w:hAnsi="Arial Narrow" w:cs="Arial Narrow"/>
      <w:sz w:val="24"/>
      <w:szCs w:val="24"/>
    </w:rPr>
  </w:style>
  <w:style w:type="paragraph" w:customStyle="1" w:styleId="xl77">
    <w:name w:val="xl77"/>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78">
    <w:name w:val="xl78"/>
    <w:basedOn w:val="Normaallaad"/>
    <w:pPr>
      <w:autoSpaceDE/>
      <w:autoSpaceDN/>
      <w:spacing w:before="100" w:beforeAutospacing="1" w:after="100" w:afterAutospacing="1"/>
    </w:pPr>
    <w:rPr>
      <w:rFonts w:ascii="Arial Narrow" w:hAnsi="Arial Narrow" w:cs="Arial Narrow"/>
      <w:sz w:val="24"/>
      <w:szCs w:val="24"/>
    </w:rPr>
  </w:style>
  <w:style w:type="paragraph" w:customStyle="1" w:styleId="xl79">
    <w:name w:val="xl79"/>
    <w:basedOn w:val="Normaallaad"/>
    <w:pPr>
      <w:autoSpaceDE/>
      <w:autoSpaceDN/>
      <w:spacing w:before="100" w:beforeAutospacing="1" w:after="100" w:afterAutospacing="1"/>
    </w:pPr>
    <w:rPr>
      <w:rFonts w:ascii="Arial Narrow" w:hAnsi="Arial Narrow" w:cs="Arial Narrow"/>
      <w:b/>
      <w:bCs/>
      <w:sz w:val="24"/>
      <w:szCs w:val="24"/>
    </w:rPr>
  </w:style>
  <w:style w:type="paragraph" w:customStyle="1" w:styleId="xl80">
    <w:name w:val="xl80"/>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81">
    <w:name w:val="xl81"/>
    <w:basedOn w:val="Normaallaad"/>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82">
    <w:name w:val="xl82"/>
    <w:basedOn w:val="Normaallaad"/>
    <w:pPr>
      <w:autoSpaceDE/>
      <w:autoSpaceDN/>
      <w:spacing w:before="100" w:beforeAutospacing="1" w:after="100" w:afterAutospacing="1"/>
    </w:pPr>
    <w:rPr>
      <w:rFonts w:ascii="Arial Narrow" w:hAnsi="Arial Narrow" w:cs="Arial Narrow"/>
      <w:b/>
      <w:bCs/>
      <w:sz w:val="24"/>
      <w:szCs w:val="24"/>
    </w:rPr>
  </w:style>
  <w:style w:type="paragraph" w:customStyle="1" w:styleId="xl83">
    <w:name w:val="xl83"/>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84">
    <w:name w:val="xl84"/>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85">
    <w:name w:val="xl85"/>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86">
    <w:name w:val="xl86"/>
    <w:basedOn w:val="Normaallaad"/>
    <w:pPr>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pPr>
    <w:rPr>
      <w:rFonts w:ascii="Arial Narrow" w:hAnsi="Arial Narrow" w:cs="Arial Narrow"/>
      <w:b/>
      <w:bCs/>
      <w:sz w:val="24"/>
      <w:szCs w:val="24"/>
    </w:rPr>
  </w:style>
  <w:style w:type="paragraph" w:customStyle="1" w:styleId="xl87">
    <w:name w:val="xl87"/>
    <w:basedOn w:val="Normaallaad"/>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88">
    <w:name w:val="xl88"/>
    <w:basedOn w:val="Normaallaad"/>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89">
    <w:name w:val="xl89"/>
    <w:basedOn w:val="Normaallaad"/>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i/>
      <w:iCs/>
      <w:sz w:val="18"/>
      <w:szCs w:val="18"/>
    </w:rPr>
  </w:style>
  <w:style w:type="paragraph" w:customStyle="1" w:styleId="xl90">
    <w:name w:val="xl90"/>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i/>
      <w:iCs/>
      <w:sz w:val="18"/>
      <w:szCs w:val="18"/>
    </w:rPr>
  </w:style>
  <w:style w:type="paragraph" w:customStyle="1" w:styleId="xl91">
    <w:name w:val="xl91"/>
    <w:basedOn w:val="Normaallaad"/>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i/>
      <w:iCs/>
      <w:sz w:val="18"/>
      <w:szCs w:val="18"/>
    </w:rPr>
  </w:style>
  <w:style w:type="paragraph" w:customStyle="1" w:styleId="xl92">
    <w:name w:val="xl92"/>
    <w:basedOn w:val="Normaallaad"/>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93">
    <w:name w:val="xl93"/>
    <w:basedOn w:val="Normaallaad"/>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94">
    <w:name w:val="xl94"/>
    <w:basedOn w:val="Normaallaad"/>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95">
    <w:name w:val="xl95"/>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96">
    <w:name w:val="xl96"/>
    <w:basedOn w:val="Normaallaad"/>
    <w:pPr>
      <w:pBdr>
        <w:left w:val="single" w:sz="4" w:space="0" w:color="auto"/>
        <w:bottom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97">
    <w:name w:val="xl97"/>
    <w:basedOn w:val="Normaallaad"/>
    <w:pPr>
      <w:pBdr>
        <w:top w:val="single" w:sz="4" w:space="0" w:color="auto"/>
        <w:left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98">
    <w:name w:val="xl98"/>
    <w:basedOn w:val="Normaallaad"/>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99">
    <w:name w:val="xl99"/>
    <w:basedOn w:val="Normaallaad"/>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00">
    <w:name w:val="xl100"/>
    <w:basedOn w:val="Normaallaad"/>
    <w:pPr>
      <w:pBdr>
        <w:top w:val="single" w:sz="4" w:space="0" w:color="auto"/>
        <w:left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01">
    <w:name w:val="xl101"/>
    <w:basedOn w:val="Normaallaad"/>
    <w:pPr>
      <w:pBdr>
        <w:top w:val="single" w:sz="4" w:space="0" w:color="auto"/>
        <w:left w:val="single" w:sz="4" w:space="0" w:color="auto"/>
        <w:bottom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02">
    <w:name w:val="xl102"/>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hAnsi="Arial Narrow" w:cs="Arial Narrow"/>
      <w:sz w:val="24"/>
      <w:szCs w:val="24"/>
    </w:rPr>
  </w:style>
  <w:style w:type="paragraph" w:customStyle="1" w:styleId="xl103">
    <w:name w:val="xl103"/>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i/>
      <w:iCs/>
      <w:sz w:val="24"/>
      <w:szCs w:val="24"/>
    </w:rPr>
  </w:style>
  <w:style w:type="paragraph" w:customStyle="1" w:styleId="xl104">
    <w:name w:val="xl104"/>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05">
    <w:name w:val="xl105"/>
    <w:basedOn w:val="Normaallaad"/>
    <w:pPr>
      <w:autoSpaceDE/>
      <w:autoSpaceDN/>
      <w:spacing w:before="100" w:beforeAutospacing="1" w:after="100" w:afterAutospacing="1"/>
      <w:jc w:val="right"/>
    </w:pPr>
    <w:rPr>
      <w:rFonts w:ascii="Arial Narrow" w:hAnsi="Arial Narrow" w:cs="Arial Narrow"/>
      <w:sz w:val="24"/>
      <w:szCs w:val="24"/>
    </w:rPr>
  </w:style>
  <w:style w:type="paragraph" w:customStyle="1" w:styleId="xl106">
    <w:name w:val="xl106"/>
    <w:basedOn w:val="Normaallaad"/>
    <w:pPr>
      <w:autoSpaceDE/>
      <w:autoSpaceDN/>
      <w:spacing w:before="100" w:beforeAutospacing="1" w:after="100" w:afterAutospacing="1"/>
    </w:pPr>
    <w:rPr>
      <w:rFonts w:ascii="Arial Narrow" w:hAnsi="Arial Narrow" w:cs="Arial Narrow"/>
      <w:sz w:val="24"/>
      <w:szCs w:val="24"/>
    </w:rPr>
  </w:style>
  <w:style w:type="paragraph" w:customStyle="1" w:styleId="xl107">
    <w:name w:val="xl107"/>
    <w:basedOn w:val="Normaallaad"/>
    <w:pPr>
      <w:autoSpaceDE/>
      <w:autoSpaceDN/>
      <w:spacing w:before="100" w:beforeAutospacing="1" w:after="100" w:afterAutospacing="1"/>
    </w:pPr>
    <w:rPr>
      <w:rFonts w:ascii="Arial Narrow" w:hAnsi="Arial Narrow" w:cs="Arial Narrow"/>
      <w:sz w:val="24"/>
      <w:szCs w:val="24"/>
    </w:rPr>
  </w:style>
  <w:style w:type="paragraph" w:customStyle="1" w:styleId="xl108">
    <w:name w:val="xl108"/>
    <w:basedOn w:val="Normaallaad"/>
    <w:pPr>
      <w:autoSpaceDE/>
      <w:autoSpaceDN/>
      <w:spacing w:before="100" w:beforeAutospacing="1" w:after="100" w:afterAutospacing="1"/>
    </w:pPr>
    <w:rPr>
      <w:rFonts w:ascii="Arial Narrow" w:hAnsi="Arial Narrow" w:cs="Arial Narrow"/>
      <w:sz w:val="24"/>
      <w:szCs w:val="24"/>
    </w:rPr>
  </w:style>
  <w:style w:type="paragraph" w:customStyle="1" w:styleId="xl109">
    <w:name w:val="xl109"/>
    <w:basedOn w:val="Normaallaad"/>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10">
    <w:name w:val="xl110"/>
    <w:basedOn w:val="Normaallaad"/>
    <w:uiPriority w:val="99"/>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11">
    <w:name w:val="xl111"/>
    <w:basedOn w:val="Normaallaad"/>
    <w:uiPriority w:val="99"/>
    <w:pPr>
      <w:autoSpaceDE/>
      <w:autoSpaceDN/>
      <w:spacing w:before="100" w:beforeAutospacing="1" w:after="100" w:afterAutospacing="1"/>
    </w:pPr>
    <w:rPr>
      <w:rFonts w:ascii="Arial Narrow" w:hAnsi="Arial Narrow" w:cs="Arial Narrow"/>
      <w:sz w:val="18"/>
      <w:szCs w:val="18"/>
    </w:rPr>
  </w:style>
  <w:style w:type="paragraph" w:customStyle="1" w:styleId="xl112">
    <w:name w:val="xl112"/>
    <w:basedOn w:val="Normaallaad"/>
    <w:uiPriority w:val="99"/>
    <w:pPr>
      <w:pBdr>
        <w:bottom w:val="double" w:sz="6" w:space="0" w:color="auto"/>
      </w:pBdr>
      <w:autoSpaceDE/>
      <w:autoSpaceDN/>
      <w:spacing w:before="100" w:beforeAutospacing="1" w:after="100" w:afterAutospacing="1"/>
    </w:pPr>
    <w:rPr>
      <w:rFonts w:ascii="Arial Narrow" w:hAnsi="Arial Narrow" w:cs="Arial Narrow"/>
      <w:sz w:val="24"/>
      <w:szCs w:val="24"/>
    </w:rPr>
  </w:style>
  <w:style w:type="paragraph" w:customStyle="1" w:styleId="xl113">
    <w:name w:val="xl113"/>
    <w:basedOn w:val="Normaallaad"/>
    <w:uiPriority w:val="99"/>
    <w:pP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14">
    <w:name w:val="xl114"/>
    <w:basedOn w:val="Normaallaad"/>
    <w:uiPriority w:val="99"/>
    <w:pPr>
      <w:pBdr>
        <w:bottom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15">
    <w:name w:val="xl115"/>
    <w:basedOn w:val="Normaallaad"/>
    <w:uiPriority w:val="99"/>
    <w:pPr>
      <w:autoSpaceDE/>
      <w:autoSpaceDN/>
      <w:spacing w:before="100" w:beforeAutospacing="1" w:after="100" w:afterAutospacing="1"/>
    </w:pPr>
    <w:rPr>
      <w:rFonts w:ascii="Arial Narrow" w:hAnsi="Arial Narrow" w:cs="Arial Narrow"/>
      <w:i/>
      <w:iCs/>
      <w:sz w:val="18"/>
      <w:szCs w:val="18"/>
    </w:rPr>
  </w:style>
  <w:style w:type="paragraph" w:customStyle="1" w:styleId="xl116">
    <w:name w:val="xl116"/>
    <w:basedOn w:val="Normaallaad"/>
    <w:uiPriority w:val="99"/>
    <w:pPr>
      <w:autoSpaceDE/>
      <w:autoSpaceDN/>
      <w:spacing w:before="100" w:beforeAutospacing="1" w:after="100" w:afterAutospacing="1"/>
    </w:pPr>
    <w:rPr>
      <w:rFonts w:ascii="Arial Narrow" w:hAnsi="Arial Narrow" w:cs="Arial Narrow"/>
      <w:sz w:val="18"/>
      <w:szCs w:val="18"/>
    </w:rPr>
  </w:style>
  <w:style w:type="paragraph" w:customStyle="1" w:styleId="xl117">
    <w:name w:val="xl117"/>
    <w:basedOn w:val="Normaallaad"/>
    <w:uiPriority w:val="99"/>
    <w:pPr>
      <w:pBdr>
        <w:top w:val="single" w:sz="4" w:space="0" w:color="auto"/>
        <w:left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118">
    <w:name w:val="xl118"/>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19">
    <w:name w:val="xl119"/>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20">
    <w:name w:val="xl120"/>
    <w:basedOn w:val="Normaallaad"/>
    <w:uiPriority w:val="99"/>
    <w:pPr>
      <w:autoSpaceDE/>
      <w:autoSpaceDN/>
      <w:spacing w:before="100" w:beforeAutospacing="1" w:after="100" w:afterAutospacing="1"/>
    </w:pPr>
    <w:rPr>
      <w:rFonts w:ascii="Arial Narrow" w:hAnsi="Arial Narrow" w:cs="Arial Narrow"/>
      <w:b/>
      <w:bCs/>
      <w:i/>
      <w:iCs/>
      <w:sz w:val="18"/>
      <w:szCs w:val="18"/>
    </w:rPr>
  </w:style>
  <w:style w:type="paragraph" w:customStyle="1" w:styleId="xl121">
    <w:name w:val="xl121"/>
    <w:basedOn w:val="Normaallaad"/>
    <w:uiPriority w:val="99"/>
    <w:pPr>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pPr>
    <w:rPr>
      <w:rFonts w:ascii="Arial Narrow" w:hAnsi="Arial Narrow" w:cs="Arial Narrow"/>
      <w:b/>
      <w:bCs/>
      <w:sz w:val="18"/>
      <w:szCs w:val="18"/>
    </w:rPr>
  </w:style>
  <w:style w:type="paragraph" w:customStyle="1" w:styleId="xl122">
    <w:name w:val="xl122"/>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i/>
      <w:iCs/>
      <w:sz w:val="18"/>
      <w:szCs w:val="18"/>
    </w:rPr>
  </w:style>
  <w:style w:type="paragraph" w:customStyle="1" w:styleId="xl123">
    <w:name w:val="xl123"/>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i/>
      <w:iCs/>
      <w:sz w:val="18"/>
      <w:szCs w:val="18"/>
    </w:rPr>
  </w:style>
  <w:style w:type="paragraph" w:customStyle="1" w:styleId="xl124">
    <w:name w:val="xl124"/>
    <w:basedOn w:val="Normaallaad"/>
    <w:uiPriority w:val="99"/>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i/>
      <w:iCs/>
      <w:sz w:val="18"/>
      <w:szCs w:val="18"/>
    </w:rPr>
  </w:style>
  <w:style w:type="paragraph" w:customStyle="1" w:styleId="xl125">
    <w:name w:val="xl125"/>
    <w:basedOn w:val="Normaallaad"/>
    <w:uiPriority w:val="99"/>
    <w:pPr>
      <w:pBdr>
        <w:top w:val="single" w:sz="4" w:space="0" w:color="auto"/>
        <w:left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126">
    <w:name w:val="xl126"/>
    <w:basedOn w:val="Normaallaad"/>
    <w:uiPriority w:val="99"/>
    <w:pPr>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pPr>
    <w:rPr>
      <w:rFonts w:ascii="Arial Narrow" w:hAnsi="Arial Narrow" w:cs="Arial Narrow"/>
      <w:b/>
      <w:bCs/>
      <w:sz w:val="18"/>
      <w:szCs w:val="18"/>
    </w:rPr>
  </w:style>
  <w:style w:type="paragraph" w:customStyle="1" w:styleId="xl127">
    <w:name w:val="xl127"/>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18"/>
      <w:szCs w:val="18"/>
    </w:rPr>
  </w:style>
  <w:style w:type="paragraph" w:customStyle="1" w:styleId="xl128">
    <w:name w:val="xl128"/>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i/>
      <w:iCs/>
      <w:sz w:val="16"/>
      <w:szCs w:val="16"/>
    </w:rPr>
  </w:style>
  <w:style w:type="paragraph" w:customStyle="1" w:styleId="xl129">
    <w:name w:val="xl129"/>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30">
    <w:name w:val="xl130"/>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31">
    <w:name w:val="xl131"/>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32">
    <w:name w:val="xl132"/>
    <w:basedOn w:val="Normaallaad"/>
    <w:uiPriority w:val="99"/>
    <w:pPr>
      <w:pBdr>
        <w:bottom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33">
    <w:name w:val="xl133"/>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34">
    <w:name w:val="xl134"/>
    <w:basedOn w:val="Normaallaad"/>
    <w:uiPriority w:val="99"/>
    <w:pPr>
      <w:pBdr>
        <w:left w:val="single" w:sz="4" w:space="0" w:color="auto"/>
        <w:bottom w:val="double" w:sz="6" w:space="0" w:color="auto"/>
      </w:pBdr>
      <w:autoSpaceDE/>
      <w:autoSpaceDN/>
      <w:spacing w:before="100" w:beforeAutospacing="1" w:after="100" w:afterAutospacing="1"/>
    </w:pPr>
    <w:rPr>
      <w:rFonts w:ascii="Arial Narrow" w:hAnsi="Arial Narrow" w:cs="Arial Narrow"/>
      <w:sz w:val="24"/>
      <w:szCs w:val="24"/>
    </w:rPr>
  </w:style>
  <w:style w:type="paragraph" w:customStyle="1" w:styleId="xl135">
    <w:name w:val="xl135"/>
    <w:basedOn w:val="Normaallaad"/>
    <w:uiPriority w:val="99"/>
    <w:pPr>
      <w:pBdr>
        <w:left w:val="single" w:sz="4" w:space="0" w:color="auto"/>
        <w:bottom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36">
    <w:name w:val="xl136"/>
    <w:basedOn w:val="Normaallaad"/>
    <w:uiPriority w:val="99"/>
    <w:pPr>
      <w:pBdr>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37">
    <w:name w:val="xl137"/>
    <w:basedOn w:val="Normaallaad"/>
    <w:uiPriority w:val="99"/>
    <w:pPr>
      <w:pBdr>
        <w:bottom w:val="double" w:sz="6"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38">
    <w:name w:val="xl138"/>
    <w:basedOn w:val="Normaallaad"/>
    <w:uiPriority w:val="99"/>
    <w:pPr>
      <w:pBdr>
        <w:left w:val="single" w:sz="4" w:space="0" w:color="auto"/>
        <w:bottom w:val="single" w:sz="4" w:space="0" w:color="auto"/>
      </w:pBdr>
      <w:autoSpaceDE/>
      <w:autoSpaceDN/>
      <w:spacing w:before="100" w:beforeAutospacing="1" w:after="100" w:afterAutospacing="1"/>
    </w:pPr>
    <w:rPr>
      <w:rFonts w:ascii="Arial Narrow" w:hAnsi="Arial Narrow" w:cs="Arial Narrow"/>
      <w:b/>
      <w:bCs/>
      <w:i/>
      <w:iCs/>
      <w:sz w:val="24"/>
      <w:szCs w:val="24"/>
    </w:rPr>
  </w:style>
  <w:style w:type="paragraph" w:customStyle="1" w:styleId="xl139">
    <w:name w:val="xl139"/>
    <w:basedOn w:val="Normaallaad"/>
    <w:uiPriority w:val="99"/>
    <w:pPr>
      <w:pBdr>
        <w:bottom w:val="single" w:sz="4" w:space="0" w:color="auto"/>
        <w:right w:val="single" w:sz="4" w:space="0" w:color="auto"/>
      </w:pBdr>
      <w:autoSpaceDE/>
      <w:autoSpaceDN/>
      <w:spacing w:before="100" w:beforeAutospacing="1" w:after="100" w:afterAutospacing="1"/>
    </w:pPr>
    <w:rPr>
      <w:rFonts w:ascii="Arial Narrow" w:hAnsi="Arial Narrow" w:cs="Arial Narrow"/>
      <w:b/>
      <w:bCs/>
      <w:i/>
      <w:iCs/>
      <w:sz w:val="24"/>
      <w:szCs w:val="24"/>
    </w:rPr>
  </w:style>
  <w:style w:type="paragraph" w:customStyle="1" w:styleId="xl140">
    <w:name w:val="xl140"/>
    <w:basedOn w:val="Normaallaad"/>
    <w:uiPriority w:val="99"/>
    <w:pPr>
      <w:pBdr>
        <w:left w:val="single" w:sz="4" w:space="0" w:color="auto"/>
        <w:bottom w:val="double" w:sz="6" w:space="0" w:color="auto"/>
      </w:pBdr>
      <w:autoSpaceDE/>
      <w:autoSpaceDN/>
      <w:spacing w:before="100" w:beforeAutospacing="1" w:after="100" w:afterAutospacing="1"/>
    </w:pPr>
    <w:rPr>
      <w:rFonts w:ascii="Arial Narrow" w:hAnsi="Arial Narrow" w:cs="Arial Narrow"/>
      <w:b/>
      <w:bCs/>
      <w:i/>
      <w:iCs/>
      <w:sz w:val="24"/>
      <w:szCs w:val="24"/>
    </w:rPr>
  </w:style>
  <w:style w:type="paragraph" w:customStyle="1" w:styleId="xl141">
    <w:name w:val="xl141"/>
    <w:basedOn w:val="Normaallaad"/>
    <w:uiPriority w:val="99"/>
    <w:pPr>
      <w:pBdr>
        <w:bottom w:val="double" w:sz="6" w:space="0" w:color="auto"/>
        <w:right w:val="single" w:sz="4" w:space="0" w:color="auto"/>
      </w:pBdr>
      <w:autoSpaceDE/>
      <w:autoSpaceDN/>
      <w:spacing w:before="100" w:beforeAutospacing="1" w:after="100" w:afterAutospacing="1"/>
    </w:pPr>
    <w:rPr>
      <w:rFonts w:ascii="Arial Narrow" w:hAnsi="Arial Narrow" w:cs="Arial Narrow"/>
      <w:b/>
      <w:bCs/>
      <w:i/>
      <w:iCs/>
      <w:sz w:val="24"/>
      <w:szCs w:val="24"/>
    </w:rPr>
  </w:style>
  <w:style w:type="paragraph" w:customStyle="1" w:styleId="xl142">
    <w:name w:val="xl142"/>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i/>
      <w:iCs/>
      <w:sz w:val="18"/>
      <w:szCs w:val="18"/>
    </w:rPr>
  </w:style>
  <w:style w:type="paragraph" w:customStyle="1" w:styleId="xl143">
    <w:name w:val="xl143"/>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i/>
      <w:iCs/>
      <w:sz w:val="18"/>
      <w:szCs w:val="18"/>
    </w:rPr>
  </w:style>
  <w:style w:type="paragraph" w:customStyle="1" w:styleId="xl144">
    <w:name w:val="xl144"/>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hAnsi="Arial Narrow" w:cs="Arial Narrow"/>
      <w:sz w:val="24"/>
      <w:szCs w:val="24"/>
    </w:rPr>
  </w:style>
  <w:style w:type="paragraph" w:customStyle="1" w:styleId="xl145">
    <w:name w:val="xl145"/>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46">
    <w:name w:val="xl146"/>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47">
    <w:name w:val="xl147"/>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48">
    <w:name w:val="xl148"/>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49">
    <w:name w:val="xl149"/>
    <w:basedOn w:val="Normaallaad"/>
    <w:uiPriority w:val="99"/>
    <w:pPr>
      <w:pBdr>
        <w:top w:val="single" w:sz="4" w:space="0" w:color="auto"/>
        <w:left w:val="single" w:sz="4" w:space="0" w:color="auto"/>
        <w:bottom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50">
    <w:name w:val="xl150"/>
    <w:basedOn w:val="Normaallaad"/>
    <w:uiPriority w:val="99"/>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right"/>
    </w:pPr>
    <w:rPr>
      <w:rFonts w:ascii="Arial Narrow" w:hAnsi="Arial Narrow" w:cs="Arial Narrow"/>
      <w:sz w:val="24"/>
      <w:szCs w:val="24"/>
    </w:rPr>
  </w:style>
  <w:style w:type="paragraph" w:customStyle="1" w:styleId="xl151">
    <w:name w:val="xl151"/>
    <w:basedOn w:val="Normaallaad"/>
    <w:uiPriority w:val="99"/>
    <w:pPr>
      <w:pBdr>
        <w:top w:val="single" w:sz="4" w:space="0" w:color="auto"/>
        <w:left w:val="single" w:sz="4" w:space="0" w:color="auto"/>
        <w:bottom w:val="double" w:sz="6"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52">
    <w:name w:val="xl152"/>
    <w:basedOn w:val="Normaallaad"/>
    <w:uiPriority w:val="99"/>
    <w:pPr>
      <w:pBdr>
        <w:top w:val="single" w:sz="4" w:space="0" w:color="auto"/>
        <w:lef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53">
    <w:name w:val="xl153"/>
    <w:basedOn w:val="Normaallaad"/>
    <w:uiPriority w:val="99"/>
    <w:pPr>
      <w:pBdr>
        <w:top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54">
    <w:name w:val="xl154"/>
    <w:basedOn w:val="Normaallaad"/>
    <w:uiPriority w:val="99"/>
    <w:pPr>
      <w:pBdr>
        <w:top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55">
    <w:name w:val="xl155"/>
    <w:basedOn w:val="Normaallaad"/>
    <w:uiPriority w:val="99"/>
    <w:pPr>
      <w:pBdr>
        <w:top w:val="single" w:sz="4" w:space="0" w:color="auto"/>
        <w:lef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156">
    <w:name w:val="xl156"/>
    <w:basedOn w:val="Normaallaad"/>
    <w:uiPriority w:val="99"/>
    <w:pPr>
      <w:pBdr>
        <w:top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157">
    <w:name w:val="xl157"/>
    <w:basedOn w:val="Normaallaad"/>
    <w:uiPriority w:val="99"/>
    <w:pPr>
      <w:pBdr>
        <w:lef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58">
    <w:name w:val="xl158"/>
    <w:basedOn w:val="Normaallaad"/>
    <w:uiPriority w:val="99"/>
    <w:pPr>
      <w:pBdr>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59">
    <w:name w:val="xl159"/>
    <w:basedOn w:val="Normaallaad"/>
    <w:uiPriority w:val="99"/>
    <w:pPr>
      <w:pBdr>
        <w:lef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160">
    <w:name w:val="xl160"/>
    <w:basedOn w:val="Normaallaad"/>
    <w:uiPriority w:val="99"/>
    <w:pPr>
      <w:pBdr>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161">
    <w:name w:val="xl161"/>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jc w:val="right"/>
    </w:pPr>
    <w:rPr>
      <w:rFonts w:ascii="Arial Narrow" w:hAnsi="Arial Narrow" w:cs="Arial Narrow"/>
      <w:b/>
      <w:bCs/>
      <w:sz w:val="24"/>
      <w:szCs w:val="24"/>
    </w:rPr>
  </w:style>
  <w:style w:type="paragraph" w:customStyle="1" w:styleId="xl162">
    <w:name w:val="xl162"/>
    <w:basedOn w:val="Normaallaad"/>
    <w:uiPriority w:val="99"/>
    <w:pP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63">
    <w:name w:val="xl163"/>
    <w:basedOn w:val="Normaallaad"/>
    <w:uiPriority w:val="99"/>
    <w:pPr>
      <w:pBdr>
        <w:left w:val="single" w:sz="4" w:space="0" w:color="auto"/>
        <w:bottom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64">
    <w:name w:val="xl164"/>
    <w:basedOn w:val="Normaallaad"/>
    <w:uiPriority w:val="99"/>
    <w:pPr>
      <w:pBdr>
        <w:left w:val="single" w:sz="4" w:space="0" w:color="auto"/>
        <w:bottom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65">
    <w:name w:val="xl165"/>
    <w:basedOn w:val="Normaallaad"/>
    <w:uiPriority w:val="99"/>
    <w:pPr>
      <w:pBdr>
        <w:bottom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66">
    <w:name w:val="xl166"/>
    <w:basedOn w:val="Normaallaad"/>
    <w:uiPriority w:val="99"/>
    <w:pPr>
      <w:pBdr>
        <w:left w:val="single" w:sz="4" w:space="0" w:color="auto"/>
        <w:bottom w:val="single" w:sz="4" w:space="0" w:color="auto"/>
      </w:pBdr>
      <w:shd w:val="clear" w:color="000000" w:fill="auto"/>
      <w:autoSpaceDE/>
      <w:autoSpaceDN/>
      <w:spacing w:before="100" w:beforeAutospacing="1" w:after="100" w:afterAutospacing="1"/>
    </w:pPr>
    <w:rPr>
      <w:rFonts w:ascii="Arial Narrow" w:hAnsi="Arial Narrow" w:cs="Arial Narrow"/>
      <w:b/>
      <w:bCs/>
      <w:i/>
      <w:iCs/>
      <w:sz w:val="24"/>
      <w:szCs w:val="24"/>
    </w:rPr>
  </w:style>
  <w:style w:type="paragraph" w:customStyle="1" w:styleId="xl167">
    <w:name w:val="xl167"/>
    <w:basedOn w:val="Normaallaad"/>
    <w:uiPriority w:val="99"/>
    <w:pPr>
      <w:pBdr>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24"/>
      <w:szCs w:val="24"/>
    </w:rPr>
  </w:style>
  <w:style w:type="paragraph" w:customStyle="1" w:styleId="xl168">
    <w:name w:val="xl168"/>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hAnsi="Arial Narrow" w:cs="Arial Narrow"/>
      <w:b/>
      <w:bCs/>
      <w:sz w:val="24"/>
      <w:szCs w:val="24"/>
    </w:rPr>
  </w:style>
  <w:style w:type="paragraph" w:customStyle="1" w:styleId="xl169">
    <w:name w:val="xl169"/>
    <w:basedOn w:val="Normaallaad"/>
    <w:uiPriority w:val="99"/>
    <w:pPr>
      <w:pBdr>
        <w:left w:val="single" w:sz="4" w:space="0" w:color="auto"/>
        <w:bottom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0">
    <w:name w:val="xl170"/>
    <w:basedOn w:val="Normaallaad"/>
    <w:uiPriority w:val="99"/>
    <w:pPr>
      <w:pBdr>
        <w:bottom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1">
    <w:name w:val="xl171"/>
    <w:basedOn w:val="Normaallaad"/>
    <w:uiPriority w:val="99"/>
    <w:pPr>
      <w:pBdr>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2">
    <w:name w:val="xl172"/>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73">
    <w:name w:val="xl173"/>
    <w:basedOn w:val="Normaallaad"/>
    <w:uiPriority w:val="99"/>
    <w:pPr>
      <w:pBdr>
        <w:left w:val="single" w:sz="4" w:space="0" w:color="auto"/>
        <w:bottom w:val="single" w:sz="8"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4">
    <w:name w:val="xl174"/>
    <w:basedOn w:val="Normaallaad"/>
    <w:uiPriority w:val="99"/>
    <w:pPr>
      <w:pBdr>
        <w:bottom w:val="single" w:sz="8"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5">
    <w:name w:val="xl175"/>
    <w:basedOn w:val="Normaallaad"/>
    <w:uiPriority w:val="99"/>
    <w:pPr>
      <w:pBdr>
        <w:bottom w:val="single" w:sz="8"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6">
    <w:name w:val="xl176"/>
    <w:basedOn w:val="Normaallaad"/>
    <w:uiPriority w:val="99"/>
    <w:pPr>
      <w:pBdr>
        <w:left w:val="single" w:sz="4" w:space="0" w:color="auto"/>
        <w:bottom w:val="single" w:sz="8" w:space="0" w:color="auto"/>
      </w:pBdr>
      <w:shd w:val="clear" w:color="000000" w:fill="auto"/>
      <w:autoSpaceDE/>
      <w:autoSpaceDN/>
      <w:spacing w:before="100" w:beforeAutospacing="1" w:after="100" w:afterAutospacing="1"/>
    </w:pPr>
    <w:rPr>
      <w:rFonts w:ascii="Arial Narrow" w:hAnsi="Arial Narrow" w:cs="Arial Narrow"/>
      <w:b/>
      <w:bCs/>
      <w:i/>
      <w:iCs/>
      <w:sz w:val="24"/>
      <w:szCs w:val="24"/>
    </w:rPr>
  </w:style>
  <w:style w:type="paragraph" w:customStyle="1" w:styleId="xl177">
    <w:name w:val="xl177"/>
    <w:basedOn w:val="Normaallaad"/>
    <w:uiPriority w:val="99"/>
    <w:pPr>
      <w:pBdr>
        <w:bottom w:val="single" w:sz="8"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24"/>
      <w:szCs w:val="24"/>
    </w:rPr>
  </w:style>
  <w:style w:type="paragraph" w:customStyle="1" w:styleId="xl178">
    <w:name w:val="xl178"/>
    <w:basedOn w:val="Normaallaad"/>
    <w:uiPriority w:val="99"/>
    <w:pP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9">
    <w:name w:val="xl179"/>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80">
    <w:name w:val="xl180"/>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81">
    <w:name w:val="xl181"/>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82">
    <w:name w:val="xl182"/>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83">
    <w:name w:val="xl183"/>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84">
    <w:name w:val="xl184"/>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24"/>
      <w:szCs w:val="24"/>
    </w:rPr>
  </w:style>
  <w:style w:type="paragraph" w:customStyle="1" w:styleId="xl185">
    <w:name w:val="xl185"/>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86">
    <w:name w:val="xl186"/>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87">
    <w:name w:val="xl187"/>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88">
    <w:name w:val="xl188"/>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89">
    <w:name w:val="xl189"/>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90">
    <w:name w:val="xl190"/>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91">
    <w:name w:val="xl191"/>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92">
    <w:name w:val="xl192"/>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93">
    <w:name w:val="xl193"/>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94">
    <w:name w:val="xl194"/>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95">
    <w:name w:val="xl195"/>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18"/>
      <w:szCs w:val="18"/>
    </w:rPr>
  </w:style>
  <w:style w:type="paragraph" w:customStyle="1" w:styleId="xl196">
    <w:name w:val="xl196"/>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18"/>
      <w:szCs w:val="18"/>
    </w:rPr>
  </w:style>
  <w:style w:type="paragraph" w:customStyle="1" w:styleId="xl197">
    <w:name w:val="xl197"/>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24"/>
      <w:szCs w:val="24"/>
    </w:rPr>
  </w:style>
  <w:style w:type="paragraph" w:customStyle="1" w:styleId="xl198">
    <w:name w:val="xl198"/>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99">
    <w:name w:val="xl199"/>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200">
    <w:name w:val="xl200"/>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01">
    <w:name w:val="xl201"/>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24"/>
      <w:szCs w:val="24"/>
    </w:rPr>
  </w:style>
  <w:style w:type="paragraph" w:customStyle="1" w:styleId="xl202">
    <w:name w:val="xl202"/>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203">
    <w:name w:val="xl203"/>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204">
    <w:name w:val="xl204"/>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05">
    <w:name w:val="xl205"/>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06">
    <w:name w:val="xl206"/>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07">
    <w:name w:val="xl207"/>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208">
    <w:name w:val="xl208"/>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209">
    <w:name w:val="xl209"/>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i/>
      <w:iCs/>
      <w:sz w:val="18"/>
      <w:szCs w:val="18"/>
    </w:rPr>
  </w:style>
  <w:style w:type="paragraph" w:customStyle="1" w:styleId="xl210">
    <w:name w:val="xl210"/>
    <w:basedOn w:val="Normaallaad"/>
    <w:uiPriority w:val="99"/>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b/>
      <w:bCs/>
      <w:i/>
      <w:iCs/>
      <w:sz w:val="18"/>
      <w:szCs w:val="18"/>
    </w:rPr>
  </w:style>
  <w:style w:type="paragraph" w:customStyle="1" w:styleId="xl211">
    <w:name w:val="xl211"/>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2"/>
      <w:szCs w:val="22"/>
    </w:rPr>
  </w:style>
  <w:style w:type="paragraph" w:customStyle="1" w:styleId="xl212">
    <w:name w:val="xl212"/>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213">
    <w:name w:val="xl213"/>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214">
    <w:name w:val="xl214"/>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215">
    <w:name w:val="xl215"/>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216">
    <w:name w:val="xl216"/>
    <w:basedOn w:val="Normaallaad"/>
    <w:uiPriority w:val="99"/>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217">
    <w:name w:val="xl217"/>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218">
    <w:name w:val="xl218"/>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219">
    <w:name w:val="xl219"/>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16"/>
      <w:szCs w:val="16"/>
    </w:rPr>
  </w:style>
  <w:style w:type="paragraph" w:customStyle="1" w:styleId="xl220">
    <w:name w:val="xl220"/>
    <w:basedOn w:val="Normaallaad"/>
    <w:uiPriority w:val="99"/>
    <w:pPr>
      <w:pBdr>
        <w:top w:val="single" w:sz="4" w:space="0" w:color="auto"/>
        <w:left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21">
    <w:name w:val="xl221"/>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22">
    <w:name w:val="xl222"/>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23">
    <w:name w:val="xl223"/>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224">
    <w:name w:val="xl224"/>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16"/>
      <w:szCs w:val="16"/>
    </w:rPr>
  </w:style>
  <w:style w:type="paragraph" w:customStyle="1" w:styleId="xl225">
    <w:name w:val="xl225"/>
    <w:basedOn w:val="Normaallaad"/>
    <w:uiPriority w:val="99"/>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226">
    <w:name w:val="xl226"/>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cs="Arial Narrow"/>
      <w:sz w:val="24"/>
      <w:szCs w:val="24"/>
    </w:rPr>
  </w:style>
  <w:style w:type="paragraph" w:customStyle="1" w:styleId="xl227">
    <w:name w:val="xl227"/>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cs="Arial Narrow"/>
      <w:sz w:val="24"/>
      <w:szCs w:val="24"/>
    </w:rPr>
  </w:style>
  <w:style w:type="paragraph" w:customStyle="1" w:styleId="xl228">
    <w:name w:val="xl228"/>
    <w:basedOn w:val="Normaallaad"/>
    <w:uiPriority w:val="99"/>
    <w:pPr>
      <w:autoSpaceDE/>
      <w:autoSpaceDN/>
      <w:spacing w:before="100" w:beforeAutospacing="1" w:after="100" w:afterAutospacing="1"/>
      <w:textAlignment w:val="center"/>
    </w:pPr>
    <w:rPr>
      <w:rFonts w:ascii="Arial Narrow" w:hAnsi="Arial Narrow" w:cs="Arial Narrow"/>
      <w:sz w:val="24"/>
      <w:szCs w:val="24"/>
    </w:rPr>
  </w:style>
  <w:style w:type="paragraph" w:customStyle="1" w:styleId="xl229">
    <w:name w:val="xl229"/>
    <w:basedOn w:val="Normaallaad"/>
    <w:uiPriority w:val="99"/>
    <w:pPr>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pPr>
    <w:rPr>
      <w:rFonts w:ascii="Arial Narrow" w:hAnsi="Arial Narrow" w:cs="Arial Narrow"/>
      <w:b/>
      <w:bCs/>
      <w:sz w:val="24"/>
      <w:szCs w:val="24"/>
    </w:rPr>
  </w:style>
  <w:style w:type="paragraph" w:customStyle="1" w:styleId="xl230">
    <w:name w:val="xl230"/>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2"/>
      <w:szCs w:val="22"/>
    </w:rPr>
  </w:style>
  <w:style w:type="paragraph" w:customStyle="1" w:styleId="xl231">
    <w:name w:val="xl231"/>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32">
    <w:name w:val="xl232"/>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styleId="SK5">
    <w:name w:val="toc 5"/>
    <w:basedOn w:val="Normaallaad"/>
    <w:next w:val="Normaallaad"/>
    <w:autoRedefine/>
    <w:uiPriority w:val="99"/>
    <w:pPr>
      <w:autoSpaceDE/>
      <w:autoSpaceDN/>
      <w:spacing w:after="100" w:line="276" w:lineRule="auto"/>
      <w:ind w:left="880"/>
    </w:pPr>
    <w:rPr>
      <w:rFonts w:ascii="Calibri" w:hAnsi="Calibri" w:cs="Calibri"/>
      <w:sz w:val="22"/>
      <w:szCs w:val="22"/>
    </w:rPr>
  </w:style>
  <w:style w:type="paragraph" w:styleId="SK6">
    <w:name w:val="toc 6"/>
    <w:basedOn w:val="Normaallaad"/>
    <w:next w:val="Normaallaad"/>
    <w:autoRedefine/>
    <w:uiPriority w:val="99"/>
    <w:pPr>
      <w:autoSpaceDE/>
      <w:autoSpaceDN/>
      <w:spacing w:after="100" w:line="276" w:lineRule="auto"/>
      <w:ind w:left="1100"/>
    </w:pPr>
    <w:rPr>
      <w:rFonts w:ascii="Calibri" w:hAnsi="Calibri" w:cs="Calibri"/>
      <w:sz w:val="22"/>
      <w:szCs w:val="22"/>
    </w:rPr>
  </w:style>
  <w:style w:type="paragraph" w:styleId="SK7">
    <w:name w:val="toc 7"/>
    <w:basedOn w:val="Normaallaad"/>
    <w:next w:val="Normaallaad"/>
    <w:autoRedefine/>
    <w:uiPriority w:val="99"/>
    <w:pPr>
      <w:autoSpaceDE/>
      <w:autoSpaceDN/>
      <w:spacing w:after="100" w:line="276" w:lineRule="auto"/>
      <w:ind w:left="1320"/>
    </w:pPr>
    <w:rPr>
      <w:rFonts w:ascii="Calibri" w:hAnsi="Calibri" w:cs="Calibri"/>
      <w:sz w:val="22"/>
      <w:szCs w:val="22"/>
    </w:rPr>
  </w:style>
  <w:style w:type="paragraph" w:styleId="SK8">
    <w:name w:val="toc 8"/>
    <w:basedOn w:val="Normaallaad"/>
    <w:next w:val="Normaallaad"/>
    <w:autoRedefine/>
    <w:uiPriority w:val="99"/>
    <w:pPr>
      <w:autoSpaceDE/>
      <w:autoSpaceDN/>
      <w:spacing w:after="100" w:line="276" w:lineRule="auto"/>
      <w:ind w:left="1540"/>
    </w:pPr>
    <w:rPr>
      <w:rFonts w:ascii="Calibri" w:hAnsi="Calibri" w:cs="Calibri"/>
      <w:sz w:val="22"/>
      <w:szCs w:val="22"/>
    </w:rPr>
  </w:style>
  <w:style w:type="paragraph" w:styleId="SK9">
    <w:name w:val="toc 9"/>
    <w:basedOn w:val="Normaallaad"/>
    <w:next w:val="Normaallaad"/>
    <w:autoRedefine/>
    <w:uiPriority w:val="99"/>
    <w:pPr>
      <w:autoSpaceDE/>
      <w:autoSpaceDN/>
      <w:spacing w:after="100" w:line="276" w:lineRule="auto"/>
      <w:ind w:left="1760"/>
    </w:pPr>
    <w:rPr>
      <w:rFonts w:ascii="Calibri" w:hAnsi="Calibri" w:cs="Calibri"/>
      <w:sz w:val="22"/>
      <w:szCs w:val="22"/>
    </w:rPr>
  </w:style>
  <w:style w:type="table" w:styleId="Kontuurtabel">
    <w:name w:val="Table Grid"/>
    <w:basedOn w:val="Normaaltabel"/>
    <w:uiPriority w:val="59"/>
    <w:rsid w:val="00570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loendrhk3">
    <w:name w:val="Light List Accent 3"/>
    <w:basedOn w:val="Normaaltabel"/>
    <w:uiPriority w:val="61"/>
    <w:rsid w:val="007D75E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748">
      <w:bodyDiv w:val="1"/>
      <w:marLeft w:val="0"/>
      <w:marRight w:val="0"/>
      <w:marTop w:val="0"/>
      <w:marBottom w:val="0"/>
      <w:divBdr>
        <w:top w:val="none" w:sz="0" w:space="0" w:color="auto"/>
        <w:left w:val="none" w:sz="0" w:space="0" w:color="auto"/>
        <w:bottom w:val="none" w:sz="0" w:space="0" w:color="auto"/>
        <w:right w:val="none" w:sz="0" w:space="0" w:color="auto"/>
      </w:divBdr>
    </w:div>
    <w:div w:id="123430628">
      <w:bodyDiv w:val="1"/>
      <w:marLeft w:val="0"/>
      <w:marRight w:val="0"/>
      <w:marTop w:val="0"/>
      <w:marBottom w:val="0"/>
      <w:divBdr>
        <w:top w:val="none" w:sz="0" w:space="0" w:color="auto"/>
        <w:left w:val="none" w:sz="0" w:space="0" w:color="auto"/>
        <w:bottom w:val="none" w:sz="0" w:space="0" w:color="auto"/>
        <w:right w:val="none" w:sz="0" w:space="0" w:color="auto"/>
      </w:divBdr>
    </w:div>
    <w:div w:id="133522718">
      <w:bodyDiv w:val="1"/>
      <w:marLeft w:val="0"/>
      <w:marRight w:val="0"/>
      <w:marTop w:val="0"/>
      <w:marBottom w:val="0"/>
      <w:divBdr>
        <w:top w:val="none" w:sz="0" w:space="0" w:color="auto"/>
        <w:left w:val="none" w:sz="0" w:space="0" w:color="auto"/>
        <w:bottom w:val="none" w:sz="0" w:space="0" w:color="auto"/>
        <w:right w:val="none" w:sz="0" w:space="0" w:color="auto"/>
      </w:divBdr>
    </w:div>
    <w:div w:id="165747659">
      <w:bodyDiv w:val="1"/>
      <w:marLeft w:val="0"/>
      <w:marRight w:val="0"/>
      <w:marTop w:val="0"/>
      <w:marBottom w:val="0"/>
      <w:divBdr>
        <w:top w:val="none" w:sz="0" w:space="0" w:color="auto"/>
        <w:left w:val="none" w:sz="0" w:space="0" w:color="auto"/>
        <w:bottom w:val="none" w:sz="0" w:space="0" w:color="auto"/>
        <w:right w:val="none" w:sz="0" w:space="0" w:color="auto"/>
      </w:divBdr>
    </w:div>
    <w:div w:id="220140009">
      <w:bodyDiv w:val="1"/>
      <w:marLeft w:val="0"/>
      <w:marRight w:val="0"/>
      <w:marTop w:val="0"/>
      <w:marBottom w:val="0"/>
      <w:divBdr>
        <w:top w:val="none" w:sz="0" w:space="0" w:color="auto"/>
        <w:left w:val="none" w:sz="0" w:space="0" w:color="auto"/>
        <w:bottom w:val="none" w:sz="0" w:space="0" w:color="auto"/>
        <w:right w:val="none" w:sz="0" w:space="0" w:color="auto"/>
      </w:divBdr>
    </w:div>
    <w:div w:id="227959557">
      <w:bodyDiv w:val="1"/>
      <w:marLeft w:val="0"/>
      <w:marRight w:val="0"/>
      <w:marTop w:val="0"/>
      <w:marBottom w:val="0"/>
      <w:divBdr>
        <w:top w:val="none" w:sz="0" w:space="0" w:color="auto"/>
        <w:left w:val="none" w:sz="0" w:space="0" w:color="auto"/>
        <w:bottom w:val="none" w:sz="0" w:space="0" w:color="auto"/>
        <w:right w:val="none" w:sz="0" w:space="0" w:color="auto"/>
      </w:divBdr>
    </w:div>
    <w:div w:id="233443182">
      <w:bodyDiv w:val="1"/>
      <w:marLeft w:val="0"/>
      <w:marRight w:val="0"/>
      <w:marTop w:val="0"/>
      <w:marBottom w:val="0"/>
      <w:divBdr>
        <w:top w:val="none" w:sz="0" w:space="0" w:color="auto"/>
        <w:left w:val="none" w:sz="0" w:space="0" w:color="auto"/>
        <w:bottom w:val="none" w:sz="0" w:space="0" w:color="auto"/>
        <w:right w:val="none" w:sz="0" w:space="0" w:color="auto"/>
      </w:divBdr>
    </w:div>
    <w:div w:id="237443345">
      <w:bodyDiv w:val="1"/>
      <w:marLeft w:val="0"/>
      <w:marRight w:val="0"/>
      <w:marTop w:val="0"/>
      <w:marBottom w:val="0"/>
      <w:divBdr>
        <w:top w:val="none" w:sz="0" w:space="0" w:color="auto"/>
        <w:left w:val="none" w:sz="0" w:space="0" w:color="auto"/>
        <w:bottom w:val="none" w:sz="0" w:space="0" w:color="auto"/>
        <w:right w:val="none" w:sz="0" w:space="0" w:color="auto"/>
      </w:divBdr>
    </w:div>
    <w:div w:id="241531379">
      <w:bodyDiv w:val="1"/>
      <w:marLeft w:val="0"/>
      <w:marRight w:val="0"/>
      <w:marTop w:val="0"/>
      <w:marBottom w:val="0"/>
      <w:divBdr>
        <w:top w:val="none" w:sz="0" w:space="0" w:color="auto"/>
        <w:left w:val="none" w:sz="0" w:space="0" w:color="auto"/>
        <w:bottom w:val="none" w:sz="0" w:space="0" w:color="auto"/>
        <w:right w:val="none" w:sz="0" w:space="0" w:color="auto"/>
      </w:divBdr>
    </w:div>
    <w:div w:id="251857804">
      <w:bodyDiv w:val="1"/>
      <w:marLeft w:val="0"/>
      <w:marRight w:val="0"/>
      <w:marTop w:val="0"/>
      <w:marBottom w:val="0"/>
      <w:divBdr>
        <w:top w:val="none" w:sz="0" w:space="0" w:color="auto"/>
        <w:left w:val="none" w:sz="0" w:space="0" w:color="auto"/>
        <w:bottom w:val="none" w:sz="0" w:space="0" w:color="auto"/>
        <w:right w:val="none" w:sz="0" w:space="0" w:color="auto"/>
      </w:divBdr>
    </w:div>
    <w:div w:id="272250062">
      <w:bodyDiv w:val="1"/>
      <w:marLeft w:val="0"/>
      <w:marRight w:val="0"/>
      <w:marTop w:val="0"/>
      <w:marBottom w:val="0"/>
      <w:divBdr>
        <w:top w:val="none" w:sz="0" w:space="0" w:color="auto"/>
        <w:left w:val="none" w:sz="0" w:space="0" w:color="auto"/>
        <w:bottom w:val="none" w:sz="0" w:space="0" w:color="auto"/>
        <w:right w:val="none" w:sz="0" w:space="0" w:color="auto"/>
      </w:divBdr>
    </w:div>
    <w:div w:id="272902380">
      <w:bodyDiv w:val="1"/>
      <w:marLeft w:val="0"/>
      <w:marRight w:val="0"/>
      <w:marTop w:val="0"/>
      <w:marBottom w:val="0"/>
      <w:divBdr>
        <w:top w:val="none" w:sz="0" w:space="0" w:color="auto"/>
        <w:left w:val="none" w:sz="0" w:space="0" w:color="auto"/>
        <w:bottom w:val="none" w:sz="0" w:space="0" w:color="auto"/>
        <w:right w:val="none" w:sz="0" w:space="0" w:color="auto"/>
      </w:divBdr>
    </w:div>
    <w:div w:id="284121698">
      <w:bodyDiv w:val="1"/>
      <w:marLeft w:val="0"/>
      <w:marRight w:val="0"/>
      <w:marTop w:val="0"/>
      <w:marBottom w:val="0"/>
      <w:divBdr>
        <w:top w:val="none" w:sz="0" w:space="0" w:color="auto"/>
        <w:left w:val="none" w:sz="0" w:space="0" w:color="auto"/>
        <w:bottom w:val="none" w:sz="0" w:space="0" w:color="auto"/>
        <w:right w:val="none" w:sz="0" w:space="0" w:color="auto"/>
      </w:divBdr>
    </w:div>
    <w:div w:id="314526656">
      <w:bodyDiv w:val="1"/>
      <w:marLeft w:val="0"/>
      <w:marRight w:val="0"/>
      <w:marTop w:val="0"/>
      <w:marBottom w:val="0"/>
      <w:divBdr>
        <w:top w:val="none" w:sz="0" w:space="0" w:color="auto"/>
        <w:left w:val="none" w:sz="0" w:space="0" w:color="auto"/>
        <w:bottom w:val="none" w:sz="0" w:space="0" w:color="auto"/>
        <w:right w:val="none" w:sz="0" w:space="0" w:color="auto"/>
      </w:divBdr>
    </w:div>
    <w:div w:id="322900359">
      <w:bodyDiv w:val="1"/>
      <w:marLeft w:val="0"/>
      <w:marRight w:val="0"/>
      <w:marTop w:val="0"/>
      <w:marBottom w:val="0"/>
      <w:divBdr>
        <w:top w:val="none" w:sz="0" w:space="0" w:color="auto"/>
        <w:left w:val="none" w:sz="0" w:space="0" w:color="auto"/>
        <w:bottom w:val="none" w:sz="0" w:space="0" w:color="auto"/>
        <w:right w:val="none" w:sz="0" w:space="0" w:color="auto"/>
      </w:divBdr>
    </w:div>
    <w:div w:id="328099929">
      <w:bodyDiv w:val="1"/>
      <w:marLeft w:val="0"/>
      <w:marRight w:val="0"/>
      <w:marTop w:val="0"/>
      <w:marBottom w:val="0"/>
      <w:divBdr>
        <w:top w:val="none" w:sz="0" w:space="0" w:color="auto"/>
        <w:left w:val="none" w:sz="0" w:space="0" w:color="auto"/>
        <w:bottom w:val="none" w:sz="0" w:space="0" w:color="auto"/>
        <w:right w:val="none" w:sz="0" w:space="0" w:color="auto"/>
      </w:divBdr>
    </w:div>
    <w:div w:id="329212053">
      <w:bodyDiv w:val="1"/>
      <w:marLeft w:val="0"/>
      <w:marRight w:val="0"/>
      <w:marTop w:val="0"/>
      <w:marBottom w:val="0"/>
      <w:divBdr>
        <w:top w:val="none" w:sz="0" w:space="0" w:color="auto"/>
        <w:left w:val="none" w:sz="0" w:space="0" w:color="auto"/>
        <w:bottom w:val="none" w:sz="0" w:space="0" w:color="auto"/>
        <w:right w:val="none" w:sz="0" w:space="0" w:color="auto"/>
      </w:divBdr>
    </w:div>
    <w:div w:id="341131493">
      <w:bodyDiv w:val="1"/>
      <w:marLeft w:val="0"/>
      <w:marRight w:val="0"/>
      <w:marTop w:val="0"/>
      <w:marBottom w:val="0"/>
      <w:divBdr>
        <w:top w:val="none" w:sz="0" w:space="0" w:color="auto"/>
        <w:left w:val="none" w:sz="0" w:space="0" w:color="auto"/>
        <w:bottom w:val="none" w:sz="0" w:space="0" w:color="auto"/>
        <w:right w:val="none" w:sz="0" w:space="0" w:color="auto"/>
      </w:divBdr>
    </w:div>
    <w:div w:id="366027277">
      <w:bodyDiv w:val="1"/>
      <w:marLeft w:val="0"/>
      <w:marRight w:val="0"/>
      <w:marTop w:val="0"/>
      <w:marBottom w:val="0"/>
      <w:divBdr>
        <w:top w:val="none" w:sz="0" w:space="0" w:color="auto"/>
        <w:left w:val="none" w:sz="0" w:space="0" w:color="auto"/>
        <w:bottom w:val="none" w:sz="0" w:space="0" w:color="auto"/>
        <w:right w:val="none" w:sz="0" w:space="0" w:color="auto"/>
      </w:divBdr>
    </w:div>
    <w:div w:id="367723587">
      <w:bodyDiv w:val="1"/>
      <w:marLeft w:val="0"/>
      <w:marRight w:val="0"/>
      <w:marTop w:val="0"/>
      <w:marBottom w:val="0"/>
      <w:divBdr>
        <w:top w:val="none" w:sz="0" w:space="0" w:color="auto"/>
        <w:left w:val="none" w:sz="0" w:space="0" w:color="auto"/>
        <w:bottom w:val="none" w:sz="0" w:space="0" w:color="auto"/>
        <w:right w:val="none" w:sz="0" w:space="0" w:color="auto"/>
      </w:divBdr>
    </w:div>
    <w:div w:id="370689606">
      <w:bodyDiv w:val="1"/>
      <w:marLeft w:val="0"/>
      <w:marRight w:val="0"/>
      <w:marTop w:val="0"/>
      <w:marBottom w:val="0"/>
      <w:divBdr>
        <w:top w:val="none" w:sz="0" w:space="0" w:color="auto"/>
        <w:left w:val="none" w:sz="0" w:space="0" w:color="auto"/>
        <w:bottom w:val="none" w:sz="0" w:space="0" w:color="auto"/>
        <w:right w:val="none" w:sz="0" w:space="0" w:color="auto"/>
      </w:divBdr>
    </w:div>
    <w:div w:id="408843646">
      <w:bodyDiv w:val="1"/>
      <w:marLeft w:val="0"/>
      <w:marRight w:val="0"/>
      <w:marTop w:val="0"/>
      <w:marBottom w:val="0"/>
      <w:divBdr>
        <w:top w:val="none" w:sz="0" w:space="0" w:color="auto"/>
        <w:left w:val="none" w:sz="0" w:space="0" w:color="auto"/>
        <w:bottom w:val="none" w:sz="0" w:space="0" w:color="auto"/>
        <w:right w:val="none" w:sz="0" w:space="0" w:color="auto"/>
      </w:divBdr>
    </w:div>
    <w:div w:id="421420092">
      <w:bodyDiv w:val="1"/>
      <w:marLeft w:val="0"/>
      <w:marRight w:val="0"/>
      <w:marTop w:val="0"/>
      <w:marBottom w:val="0"/>
      <w:divBdr>
        <w:top w:val="none" w:sz="0" w:space="0" w:color="auto"/>
        <w:left w:val="none" w:sz="0" w:space="0" w:color="auto"/>
        <w:bottom w:val="none" w:sz="0" w:space="0" w:color="auto"/>
        <w:right w:val="none" w:sz="0" w:space="0" w:color="auto"/>
      </w:divBdr>
    </w:div>
    <w:div w:id="422839119">
      <w:bodyDiv w:val="1"/>
      <w:marLeft w:val="0"/>
      <w:marRight w:val="0"/>
      <w:marTop w:val="0"/>
      <w:marBottom w:val="0"/>
      <w:divBdr>
        <w:top w:val="none" w:sz="0" w:space="0" w:color="auto"/>
        <w:left w:val="none" w:sz="0" w:space="0" w:color="auto"/>
        <w:bottom w:val="none" w:sz="0" w:space="0" w:color="auto"/>
        <w:right w:val="none" w:sz="0" w:space="0" w:color="auto"/>
      </w:divBdr>
    </w:div>
    <w:div w:id="450440451">
      <w:bodyDiv w:val="1"/>
      <w:marLeft w:val="0"/>
      <w:marRight w:val="0"/>
      <w:marTop w:val="0"/>
      <w:marBottom w:val="0"/>
      <w:divBdr>
        <w:top w:val="none" w:sz="0" w:space="0" w:color="auto"/>
        <w:left w:val="none" w:sz="0" w:space="0" w:color="auto"/>
        <w:bottom w:val="none" w:sz="0" w:space="0" w:color="auto"/>
        <w:right w:val="none" w:sz="0" w:space="0" w:color="auto"/>
      </w:divBdr>
    </w:div>
    <w:div w:id="459223015">
      <w:bodyDiv w:val="1"/>
      <w:marLeft w:val="0"/>
      <w:marRight w:val="0"/>
      <w:marTop w:val="0"/>
      <w:marBottom w:val="0"/>
      <w:divBdr>
        <w:top w:val="none" w:sz="0" w:space="0" w:color="auto"/>
        <w:left w:val="none" w:sz="0" w:space="0" w:color="auto"/>
        <w:bottom w:val="none" w:sz="0" w:space="0" w:color="auto"/>
        <w:right w:val="none" w:sz="0" w:space="0" w:color="auto"/>
      </w:divBdr>
    </w:div>
    <w:div w:id="473333488">
      <w:bodyDiv w:val="1"/>
      <w:marLeft w:val="0"/>
      <w:marRight w:val="0"/>
      <w:marTop w:val="0"/>
      <w:marBottom w:val="0"/>
      <w:divBdr>
        <w:top w:val="none" w:sz="0" w:space="0" w:color="auto"/>
        <w:left w:val="none" w:sz="0" w:space="0" w:color="auto"/>
        <w:bottom w:val="none" w:sz="0" w:space="0" w:color="auto"/>
        <w:right w:val="none" w:sz="0" w:space="0" w:color="auto"/>
      </w:divBdr>
    </w:div>
    <w:div w:id="489567267">
      <w:bodyDiv w:val="1"/>
      <w:marLeft w:val="0"/>
      <w:marRight w:val="0"/>
      <w:marTop w:val="0"/>
      <w:marBottom w:val="0"/>
      <w:divBdr>
        <w:top w:val="none" w:sz="0" w:space="0" w:color="auto"/>
        <w:left w:val="none" w:sz="0" w:space="0" w:color="auto"/>
        <w:bottom w:val="none" w:sz="0" w:space="0" w:color="auto"/>
        <w:right w:val="none" w:sz="0" w:space="0" w:color="auto"/>
      </w:divBdr>
    </w:div>
    <w:div w:id="500970431">
      <w:bodyDiv w:val="1"/>
      <w:marLeft w:val="0"/>
      <w:marRight w:val="0"/>
      <w:marTop w:val="0"/>
      <w:marBottom w:val="0"/>
      <w:divBdr>
        <w:top w:val="none" w:sz="0" w:space="0" w:color="auto"/>
        <w:left w:val="none" w:sz="0" w:space="0" w:color="auto"/>
        <w:bottom w:val="none" w:sz="0" w:space="0" w:color="auto"/>
        <w:right w:val="none" w:sz="0" w:space="0" w:color="auto"/>
      </w:divBdr>
    </w:div>
    <w:div w:id="506793439">
      <w:bodyDiv w:val="1"/>
      <w:marLeft w:val="0"/>
      <w:marRight w:val="0"/>
      <w:marTop w:val="0"/>
      <w:marBottom w:val="0"/>
      <w:divBdr>
        <w:top w:val="none" w:sz="0" w:space="0" w:color="auto"/>
        <w:left w:val="none" w:sz="0" w:space="0" w:color="auto"/>
        <w:bottom w:val="none" w:sz="0" w:space="0" w:color="auto"/>
        <w:right w:val="none" w:sz="0" w:space="0" w:color="auto"/>
      </w:divBdr>
    </w:div>
    <w:div w:id="518666119">
      <w:bodyDiv w:val="1"/>
      <w:marLeft w:val="0"/>
      <w:marRight w:val="0"/>
      <w:marTop w:val="0"/>
      <w:marBottom w:val="0"/>
      <w:divBdr>
        <w:top w:val="none" w:sz="0" w:space="0" w:color="auto"/>
        <w:left w:val="none" w:sz="0" w:space="0" w:color="auto"/>
        <w:bottom w:val="none" w:sz="0" w:space="0" w:color="auto"/>
        <w:right w:val="none" w:sz="0" w:space="0" w:color="auto"/>
      </w:divBdr>
    </w:div>
    <w:div w:id="522862980">
      <w:bodyDiv w:val="1"/>
      <w:marLeft w:val="0"/>
      <w:marRight w:val="0"/>
      <w:marTop w:val="0"/>
      <w:marBottom w:val="0"/>
      <w:divBdr>
        <w:top w:val="none" w:sz="0" w:space="0" w:color="auto"/>
        <w:left w:val="none" w:sz="0" w:space="0" w:color="auto"/>
        <w:bottom w:val="none" w:sz="0" w:space="0" w:color="auto"/>
        <w:right w:val="none" w:sz="0" w:space="0" w:color="auto"/>
      </w:divBdr>
    </w:div>
    <w:div w:id="538586322">
      <w:bodyDiv w:val="1"/>
      <w:marLeft w:val="0"/>
      <w:marRight w:val="0"/>
      <w:marTop w:val="0"/>
      <w:marBottom w:val="0"/>
      <w:divBdr>
        <w:top w:val="none" w:sz="0" w:space="0" w:color="auto"/>
        <w:left w:val="none" w:sz="0" w:space="0" w:color="auto"/>
        <w:bottom w:val="none" w:sz="0" w:space="0" w:color="auto"/>
        <w:right w:val="none" w:sz="0" w:space="0" w:color="auto"/>
      </w:divBdr>
    </w:div>
    <w:div w:id="538713223">
      <w:bodyDiv w:val="1"/>
      <w:marLeft w:val="0"/>
      <w:marRight w:val="0"/>
      <w:marTop w:val="0"/>
      <w:marBottom w:val="0"/>
      <w:divBdr>
        <w:top w:val="none" w:sz="0" w:space="0" w:color="auto"/>
        <w:left w:val="none" w:sz="0" w:space="0" w:color="auto"/>
        <w:bottom w:val="none" w:sz="0" w:space="0" w:color="auto"/>
        <w:right w:val="none" w:sz="0" w:space="0" w:color="auto"/>
      </w:divBdr>
    </w:div>
    <w:div w:id="564149468">
      <w:bodyDiv w:val="1"/>
      <w:marLeft w:val="0"/>
      <w:marRight w:val="0"/>
      <w:marTop w:val="0"/>
      <w:marBottom w:val="0"/>
      <w:divBdr>
        <w:top w:val="none" w:sz="0" w:space="0" w:color="auto"/>
        <w:left w:val="none" w:sz="0" w:space="0" w:color="auto"/>
        <w:bottom w:val="none" w:sz="0" w:space="0" w:color="auto"/>
        <w:right w:val="none" w:sz="0" w:space="0" w:color="auto"/>
      </w:divBdr>
      <w:divsChild>
        <w:div w:id="1134981415">
          <w:marLeft w:val="0"/>
          <w:marRight w:val="0"/>
          <w:marTop w:val="0"/>
          <w:marBottom w:val="0"/>
          <w:divBdr>
            <w:top w:val="none" w:sz="0" w:space="0" w:color="auto"/>
            <w:left w:val="none" w:sz="0" w:space="0" w:color="auto"/>
            <w:bottom w:val="none" w:sz="0" w:space="0" w:color="auto"/>
            <w:right w:val="none" w:sz="0" w:space="0" w:color="auto"/>
          </w:divBdr>
          <w:divsChild>
            <w:div w:id="1586918747">
              <w:marLeft w:val="0"/>
              <w:marRight w:val="0"/>
              <w:marTop w:val="0"/>
              <w:marBottom w:val="0"/>
              <w:divBdr>
                <w:top w:val="none" w:sz="0" w:space="0" w:color="auto"/>
                <w:left w:val="none" w:sz="0" w:space="0" w:color="auto"/>
                <w:bottom w:val="none" w:sz="0" w:space="0" w:color="auto"/>
                <w:right w:val="none" w:sz="0" w:space="0" w:color="auto"/>
              </w:divBdr>
              <w:divsChild>
                <w:div w:id="2056467625">
                  <w:marLeft w:val="0"/>
                  <w:marRight w:val="0"/>
                  <w:marTop w:val="0"/>
                  <w:marBottom w:val="0"/>
                  <w:divBdr>
                    <w:top w:val="none" w:sz="0" w:space="0" w:color="auto"/>
                    <w:left w:val="none" w:sz="0" w:space="0" w:color="auto"/>
                    <w:bottom w:val="none" w:sz="0" w:space="0" w:color="auto"/>
                    <w:right w:val="none" w:sz="0" w:space="0" w:color="auto"/>
                  </w:divBdr>
                  <w:divsChild>
                    <w:div w:id="5989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45545">
      <w:bodyDiv w:val="1"/>
      <w:marLeft w:val="0"/>
      <w:marRight w:val="0"/>
      <w:marTop w:val="0"/>
      <w:marBottom w:val="0"/>
      <w:divBdr>
        <w:top w:val="none" w:sz="0" w:space="0" w:color="auto"/>
        <w:left w:val="none" w:sz="0" w:space="0" w:color="auto"/>
        <w:bottom w:val="none" w:sz="0" w:space="0" w:color="auto"/>
        <w:right w:val="none" w:sz="0" w:space="0" w:color="auto"/>
      </w:divBdr>
    </w:div>
    <w:div w:id="606812026">
      <w:bodyDiv w:val="1"/>
      <w:marLeft w:val="0"/>
      <w:marRight w:val="0"/>
      <w:marTop w:val="0"/>
      <w:marBottom w:val="0"/>
      <w:divBdr>
        <w:top w:val="none" w:sz="0" w:space="0" w:color="auto"/>
        <w:left w:val="none" w:sz="0" w:space="0" w:color="auto"/>
        <w:bottom w:val="none" w:sz="0" w:space="0" w:color="auto"/>
        <w:right w:val="none" w:sz="0" w:space="0" w:color="auto"/>
      </w:divBdr>
    </w:div>
    <w:div w:id="646974634">
      <w:bodyDiv w:val="1"/>
      <w:marLeft w:val="0"/>
      <w:marRight w:val="0"/>
      <w:marTop w:val="0"/>
      <w:marBottom w:val="0"/>
      <w:divBdr>
        <w:top w:val="none" w:sz="0" w:space="0" w:color="auto"/>
        <w:left w:val="none" w:sz="0" w:space="0" w:color="auto"/>
        <w:bottom w:val="none" w:sz="0" w:space="0" w:color="auto"/>
        <w:right w:val="none" w:sz="0" w:space="0" w:color="auto"/>
      </w:divBdr>
    </w:div>
    <w:div w:id="682437468">
      <w:bodyDiv w:val="1"/>
      <w:marLeft w:val="0"/>
      <w:marRight w:val="0"/>
      <w:marTop w:val="0"/>
      <w:marBottom w:val="0"/>
      <w:divBdr>
        <w:top w:val="none" w:sz="0" w:space="0" w:color="auto"/>
        <w:left w:val="none" w:sz="0" w:space="0" w:color="auto"/>
        <w:bottom w:val="none" w:sz="0" w:space="0" w:color="auto"/>
        <w:right w:val="none" w:sz="0" w:space="0" w:color="auto"/>
      </w:divBdr>
    </w:div>
    <w:div w:id="714544403">
      <w:bodyDiv w:val="1"/>
      <w:marLeft w:val="0"/>
      <w:marRight w:val="0"/>
      <w:marTop w:val="0"/>
      <w:marBottom w:val="0"/>
      <w:divBdr>
        <w:top w:val="none" w:sz="0" w:space="0" w:color="auto"/>
        <w:left w:val="none" w:sz="0" w:space="0" w:color="auto"/>
        <w:bottom w:val="none" w:sz="0" w:space="0" w:color="auto"/>
        <w:right w:val="none" w:sz="0" w:space="0" w:color="auto"/>
      </w:divBdr>
    </w:div>
    <w:div w:id="720902407">
      <w:bodyDiv w:val="1"/>
      <w:marLeft w:val="0"/>
      <w:marRight w:val="0"/>
      <w:marTop w:val="0"/>
      <w:marBottom w:val="0"/>
      <w:divBdr>
        <w:top w:val="none" w:sz="0" w:space="0" w:color="auto"/>
        <w:left w:val="none" w:sz="0" w:space="0" w:color="auto"/>
        <w:bottom w:val="none" w:sz="0" w:space="0" w:color="auto"/>
        <w:right w:val="none" w:sz="0" w:space="0" w:color="auto"/>
      </w:divBdr>
    </w:div>
    <w:div w:id="755398355">
      <w:bodyDiv w:val="1"/>
      <w:marLeft w:val="0"/>
      <w:marRight w:val="0"/>
      <w:marTop w:val="0"/>
      <w:marBottom w:val="0"/>
      <w:divBdr>
        <w:top w:val="none" w:sz="0" w:space="0" w:color="auto"/>
        <w:left w:val="none" w:sz="0" w:space="0" w:color="auto"/>
        <w:bottom w:val="none" w:sz="0" w:space="0" w:color="auto"/>
        <w:right w:val="none" w:sz="0" w:space="0" w:color="auto"/>
      </w:divBdr>
    </w:div>
    <w:div w:id="770201246">
      <w:bodyDiv w:val="1"/>
      <w:marLeft w:val="0"/>
      <w:marRight w:val="0"/>
      <w:marTop w:val="0"/>
      <w:marBottom w:val="0"/>
      <w:divBdr>
        <w:top w:val="none" w:sz="0" w:space="0" w:color="auto"/>
        <w:left w:val="none" w:sz="0" w:space="0" w:color="auto"/>
        <w:bottom w:val="none" w:sz="0" w:space="0" w:color="auto"/>
        <w:right w:val="none" w:sz="0" w:space="0" w:color="auto"/>
      </w:divBdr>
    </w:div>
    <w:div w:id="813526664">
      <w:bodyDiv w:val="1"/>
      <w:marLeft w:val="0"/>
      <w:marRight w:val="0"/>
      <w:marTop w:val="0"/>
      <w:marBottom w:val="0"/>
      <w:divBdr>
        <w:top w:val="none" w:sz="0" w:space="0" w:color="auto"/>
        <w:left w:val="none" w:sz="0" w:space="0" w:color="auto"/>
        <w:bottom w:val="none" w:sz="0" w:space="0" w:color="auto"/>
        <w:right w:val="none" w:sz="0" w:space="0" w:color="auto"/>
      </w:divBdr>
    </w:div>
    <w:div w:id="818961858">
      <w:bodyDiv w:val="1"/>
      <w:marLeft w:val="0"/>
      <w:marRight w:val="0"/>
      <w:marTop w:val="0"/>
      <w:marBottom w:val="0"/>
      <w:divBdr>
        <w:top w:val="none" w:sz="0" w:space="0" w:color="auto"/>
        <w:left w:val="none" w:sz="0" w:space="0" w:color="auto"/>
        <w:bottom w:val="none" w:sz="0" w:space="0" w:color="auto"/>
        <w:right w:val="none" w:sz="0" w:space="0" w:color="auto"/>
      </w:divBdr>
    </w:div>
    <w:div w:id="837770626">
      <w:bodyDiv w:val="1"/>
      <w:marLeft w:val="0"/>
      <w:marRight w:val="0"/>
      <w:marTop w:val="0"/>
      <w:marBottom w:val="0"/>
      <w:divBdr>
        <w:top w:val="none" w:sz="0" w:space="0" w:color="auto"/>
        <w:left w:val="none" w:sz="0" w:space="0" w:color="auto"/>
        <w:bottom w:val="none" w:sz="0" w:space="0" w:color="auto"/>
        <w:right w:val="none" w:sz="0" w:space="0" w:color="auto"/>
      </w:divBdr>
    </w:div>
    <w:div w:id="844974530">
      <w:bodyDiv w:val="1"/>
      <w:marLeft w:val="0"/>
      <w:marRight w:val="0"/>
      <w:marTop w:val="0"/>
      <w:marBottom w:val="0"/>
      <w:divBdr>
        <w:top w:val="none" w:sz="0" w:space="0" w:color="auto"/>
        <w:left w:val="none" w:sz="0" w:space="0" w:color="auto"/>
        <w:bottom w:val="none" w:sz="0" w:space="0" w:color="auto"/>
        <w:right w:val="none" w:sz="0" w:space="0" w:color="auto"/>
      </w:divBdr>
    </w:div>
    <w:div w:id="862740817">
      <w:bodyDiv w:val="1"/>
      <w:marLeft w:val="0"/>
      <w:marRight w:val="0"/>
      <w:marTop w:val="0"/>
      <w:marBottom w:val="0"/>
      <w:divBdr>
        <w:top w:val="none" w:sz="0" w:space="0" w:color="auto"/>
        <w:left w:val="none" w:sz="0" w:space="0" w:color="auto"/>
        <w:bottom w:val="none" w:sz="0" w:space="0" w:color="auto"/>
        <w:right w:val="none" w:sz="0" w:space="0" w:color="auto"/>
      </w:divBdr>
    </w:div>
    <w:div w:id="864295014">
      <w:bodyDiv w:val="1"/>
      <w:marLeft w:val="0"/>
      <w:marRight w:val="0"/>
      <w:marTop w:val="0"/>
      <w:marBottom w:val="0"/>
      <w:divBdr>
        <w:top w:val="none" w:sz="0" w:space="0" w:color="auto"/>
        <w:left w:val="none" w:sz="0" w:space="0" w:color="auto"/>
        <w:bottom w:val="none" w:sz="0" w:space="0" w:color="auto"/>
        <w:right w:val="none" w:sz="0" w:space="0" w:color="auto"/>
      </w:divBdr>
    </w:div>
    <w:div w:id="895428790">
      <w:bodyDiv w:val="1"/>
      <w:marLeft w:val="0"/>
      <w:marRight w:val="0"/>
      <w:marTop w:val="0"/>
      <w:marBottom w:val="0"/>
      <w:divBdr>
        <w:top w:val="none" w:sz="0" w:space="0" w:color="auto"/>
        <w:left w:val="none" w:sz="0" w:space="0" w:color="auto"/>
        <w:bottom w:val="none" w:sz="0" w:space="0" w:color="auto"/>
        <w:right w:val="none" w:sz="0" w:space="0" w:color="auto"/>
      </w:divBdr>
    </w:div>
    <w:div w:id="926159258">
      <w:bodyDiv w:val="1"/>
      <w:marLeft w:val="0"/>
      <w:marRight w:val="0"/>
      <w:marTop w:val="0"/>
      <w:marBottom w:val="0"/>
      <w:divBdr>
        <w:top w:val="none" w:sz="0" w:space="0" w:color="auto"/>
        <w:left w:val="none" w:sz="0" w:space="0" w:color="auto"/>
        <w:bottom w:val="none" w:sz="0" w:space="0" w:color="auto"/>
        <w:right w:val="none" w:sz="0" w:space="0" w:color="auto"/>
      </w:divBdr>
    </w:div>
    <w:div w:id="1031491282">
      <w:bodyDiv w:val="1"/>
      <w:marLeft w:val="0"/>
      <w:marRight w:val="0"/>
      <w:marTop w:val="0"/>
      <w:marBottom w:val="0"/>
      <w:divBdr>
        <w:top w:val="none" w:sz="0" w:space="0" w:color="auto"/>
        <w:left w:val="none" w:sz="0" w:space="0" w:color="auto"/>
        <w:bottom w:val="none" w:sz="0" w:space="0" w:color="auto"/>
        <w:right w:val="none" w:sz="0" w:space="0" w:color="auto"/>
      </w:divBdr>
    </w:div>
    <w:div w:id="1034581219">
      <w:bodyDiv w:val="1"/>
      <w:marLeft w:val="0"/>
      <w:marRight w:val="0"/>
      <w:marTop w:val="0"/>
      <w:marBottom w:val="0"/>
      <w:divBdr>
        <w:top w:val="none" w:sz="0" w:space="0" w:color="auto"/>
        <w:left w:val="none" w:sz="0" w:space="0" w:color="auto"/>
        <w:bottom w:val="none" w:sz="0" w:space="0" w:color="auto"/>
        <w:right w:val="none" w:sz="0" w:space="0" w:color="auto"/>
      </w:divBdr>
    </w:div>
    <w:div w:id="1062869292">
      <w:bodyDiv w:val="1"/>
      <w:marLeft w:val="0"/>
      <w:marRight w:val="0"/>
      <w:marTop w:val="0"/>
      <w:marBottom w:val="0"/>
      <w:divBdr>
        <w:top w:val="none" w:sz="0" w:space="0" w:color="auto"/>
        <w:left w:val="none" w:sz="0" w:space="0" w:color="auto"/>
        <w:bottom w:val="none" w:sz="0" w:space="0" w:color="auto"/>
        <w:right w:val="none" w:sz="0" w:space="0" w:color="auto"/>
      </w:divBdr>
    </w:div>
    <w:div w:id="1094670750">
      <w:bodyDiv w:val="1"/>
      <w:marLeft w:val="0"/>
      <w:marRight w:val="0"/>
      <w:marTop w:val="0"/>
      <w:marBottom w:val="0"/>
      <w:divBdr>
        <w:top w:val="none" w:sz="0" w:space="0" w:color="auto"/>
        <w:left w:val="none" w:sz="0" w:space="0" w:color="auto"/>
        <w:bottom w:val="none" w:sz="0" w:space="0" w:color="auto"/>
        <w:right w:val="none" w:sz="0" w:space="0" w:color="auto"/>
      </w:divBdr>
    </w:div>
    <w:div w:id="1107459938">
      <w:bodyDiv w:val="1"/>
      <w:marLeft w:val="0"/>
      <w:marRight w:val="0"/>
      <w:marTop w:val="0"/>
      <w:marBottom w:val="0"/>
      <w:divBdr>
        <w:top w:val="none" w:sz="0" w:space="0" w:color="auto"/>
        <w:left w:val="none" w:sz="0" w:space="0" w:color="auto"/>
        <w:bottom w:val="none" w:sz="0" w:space="0" w:color="auto"/>
        <w:right w:val="none" w:sz="0" w:space="0" w:color="auto"/>
      </w:divBdr>
    </w:div>
    <w:div w:id="1135639072">
      <w:bodyDiv w:val="1"/>
      <w:marLeft w:val="0"/>
      <w:marRight w:val="0"/>
      <w:marTop w:val="0"/>
      <w:marBottom w:val="0"/>
      <w:divBdr>
        <w:top w:val="none" w:sz="0" w:space="0" w:color="auto"/>
        <w:left w:val="none" w:sz="0" w:space="0" w:color="auto"/>
        <w:bottom w:val="none" w:sz="0" w:space="0" w:color="auto"/>
        <w:right w:val="none" w:sz="0" w:space="0" w:color="auto"/>
      </w:divBdr>
    </w:div>
    <w:div w:id="1201479157">
      <w:bodyDiv w:val="1"/>
      <w:marLeft w:val="0"/>
      <w:marRight w:val="0"/>
      <w:marTop w:val="0"/>
      <w:marBottom w:val="0"/>
      <w:divBdr>
        <w:top w:val="none" w:sz="0" w:space="0" w:color="auto"/>
        <w:left w:val="none" w:sz="0" w:space="0" w:color="auto"/>
        <w:bottom w:val="none" w:sz="0" w:space="0" w:color="auto"/>
        <w:right w:val="none" w:sz="0" w:space="0" w:color="auto"/>
      </w:divBdr>
    </w:div>
    <w:div w:id="1211451972">
      <w:bodyDiv w:val="1"/>
      <w:marLeft w:val="0"/>
      <w:marRight w:val="0"/>
      <w:marTop w:val="0"/>
      <w:marBottom w:val="0"/>
      <w:divBdr>
        <w:top w:val="none" w:sz="0" w:space="0" w:color="auto"/>
        <w:left w:val="none" w:sz="0" w:space="0" w:color="auto"/>
        <w:bottom w:val="none" w:sz="0" w:space="0" w:color="auto"/>
        <w:right w:val="none" w:sz="0" w:space="0" w:color="auto"/>
      </w:divBdr>
      <w:divsChild>
        <w:div w:id="1108350155">
          <w:marLeft w:val="0"/>
          <w:marRight w:val="0"/>
          <w:marTop w:val="0"/>
          <w:marBottom w:val="0"/>
          <w:divBdr>
            <w:top w:val="none" w:sz="0" w:space="0" w:color="auto"/>
            <w:left w:val="none" w:sz="0" w:space="0" w:color="auto"/>
            <w:bottom w:val="none" w:sz="0" w:space="0" w:color="auto"/>
            <w:right w:val="none" w:sz="0" w:space="0" w:color="auto"/>
          </w:divBdr>
          <w:divsChild>
            <w:div w:id="621812112">
              <w:marLeft w:val="0"/>
              <w:marRight w:val="0"/>
              <w:marTop w:val="0"/>
              <w:marBottom w:val="0"/>
              <w:divBdr>
                <w:top w:val="none" w:sz="0" w:space="0" w:color="auto"/>
                <w:left w:val="none" w:sz="0" w:space="0" w:color="auto"/>
                <w:bottom w:val="none" w:sz="0" w:space="0" w:color="auto"/>
                <w:right w:val="none" w:sz="0" w:space="0" w:color="auto"/>
              </w:divBdr>
              <w:divsChild>
                <w:div w:id="1140809575">
                  <w:marLeft w:val="0"/>
                  <w:marRight w:val="0"/>
                  <w:marTop w:val="0"/>
                  <w:marBottom w:val="0"/>
                  <w:divBdr>
                    <w:top w:val="none" w:sz="0" w:space="0" w:color="auto"/>
                    <w:left w:val="none" w:sz="0" w:space="0" w:color="auto"/>
                    <w:bottom w:val="none" w:sz="0" w:space="0" w:color="auto"/>
                    <w:right w:val="none" w:sz="0" w:space="0" w:color="auto"/>
                  </w:divBdr>
                  <w:divsChild>
                    <w:div w:id="4922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62602">
      <w:bodyDiv w:val="1"/>
      <w:marLeft w:val="0"/>
      <w:marRight w:val="0"/>
      <w:marTop w:val="0"/>
      <w:marBottom w:val="0"/>
      <w:divBdr>
        <w:top w:val="none" w:sz="0" w:space="0" w:color="auto"/>
        <w:left w:val="none" w:sz="0" w:space="0" w:color="auto"/>
        <w:bottom w:val="none" w:sz="0" w:space="0" w:color="auto"/>
        <w:right w:val="none" w:sz="0" w:space="0" w:color="auto"/>
      </w:divBdr>
    </w:div>
    <w:div w:id="1242056407">
      <w:bodyDiv w:val="1"/>
      <w:marLeft w:val="0"/>
      <w:marRight w:val="0"/>
      <w:marTop w:val="0"/>
      <w:marBottom w:val="0"/>
      <w:divBdr>
        <w:top w:val="none" w:sz="0" w:space="0" w:color="auto"/>
        <w:left w:val="none" w:sz="0" w:space="0" w:color="auto"/>
        <w:bottom w:val="none" w:sz="0" w:space="0" w:color="auto"/>
        <w:right w:val="none" w:sz="0" w:space="0" w:color="auto"/>
      </w:divBdr>
    </w:div>
    <w:div w:id="1259361946">
      <w:bodyDiv w:val="1"/>
      <w:marLeft w:val="0"/>
      <w:marRight w:val="0"/>
      <w:marTop w:val="0"/>
      <w:marBottom w:val="0"/>
      <w:divBdr>
        <w:top w:val="none" w:sz="0" w:space="0" w:color="auto"/>
        <w:left w:val="none" w:sz="0" w:space="0" w:color="auto"/>
        <w:bottom w:val="none" w:sz="0" w:space="0" w:color="auto"/>
        <w:right w:val="none" w:sz="0" w:space="0" w:color="auto"/>
      </w:divBdr>
    </w:div>
    <w:div w:id="1271937888">
      <w:bodyDiv w:val="1"/>
      <w:marLeft w:val="0"/>
      <w:marRight w:val="0"/>
      <w:marTop w:val="0"/>
      <w:marBottom w:val="0"/>
      <w:divBdr>
        <w:top w:val="none" w:sz="0" w:space="0" w:color="auto"/>
        <w:left w:val="none" w:sz="0" w:space="0" w:color="auto"/>
        <w:bottom w:val="none" w:sz="0" w:space="0" w:color="auto"/>
        <w:right w:val="none" w:sz="0" w:space="0" w:color="auto"/>
      </w:divBdr>
    </w:div>
    <w:div w:id="1345285686">
      <w:bodyDiv w:val="1"/>
      <w:marLeft w:val="0"/>
      <w:marRight w:val="0"/>
      <w:marTop w:val="0"/>
      <w:marBottom w:val="0"/>
      <w:divBdr>
        <w:top w:val="none" w:sz="0" w:space="0" w:color="auto"/>
        <w:left w:val="none" w:sz="0" w:space="0" w:color="auto"/>
        <w:bottom w:val="none" w:sz="0" w:space="0" w:color="auto"/>
        <w:right w:val="none" w:sz="0" w:space="0" w:color="auto"/>
      </w:divBdr>
    </w:div>
    <w:div w:id="1348873822">
      <w:bodyDiv w:val="1"/>
      <w:marLeft w:val="0"/>
      <w:marRight w:val="0"/>
      <w:marTop w:val="0"/>
      <w:marBottom w:val="0"/>
      <w:divBdr>
        <w:top w:val="none" w:sz="0" w:space="0" w:color="auto"/>
        <w:left w:val="none" w:sz="0" w:space="0" w:color="auto"/>
        <w:bottom w:val="none" w:sz="0" w:space="0" w:color="auto"/>
        <w:right w:val="none" w:sz="0" w:space="0" w:color="auto"/>
      </w:divBdr>
    </w:div>
    <w:div w:id="1359118261">
      <w:bodyDiv w:val="1"/>
      <w:marLeft w:val="0"/>
      <w:marRight w:val="0"/>
      <w:marTop w:val="0"/>
      <w:marBottom w:val="0"/>
      <w:divBdr>
        <w:top w:val="none" w:sz="0" w:space="0" w:color="auto"/>
        <w:left w:val="none" w:sz="0" w:space="0" w:color="auto"/>
        <w:bottom w:val="none" w:sz="0" w:space="0" w:color="auto"/>
        <w:right w:val="none" w:sz="0" w:space="0" w:color="auto"/>
      </w:divBdr>
    </w:div>
    <w:div w:id="1361127341">
      <w:bodyDiv w:val="1"/>
      <w:marLeft w:val="0"/>
      <w:marRight w:val="0"/>
      <w:marTop w:val="0"/>
      <w:marBottom w:val="0"/>
      <w:divBdr>
        <w:top w:val="none" w:sz="0" w:space="0" w:color="auto"/>
        <w:left w:val="none" w:sz="0" w:space="0" w:color="auto"/>
        <w:bottom w:val="none" w:sz="0" w:space="0" w:color="auto"/>
        <w:right w:val="none" w:sz="0" w:space="0" w:color="auto"/>
      </w:divBdr>
    </w:div>
    <w:div w:id="1368992054">
      <w:bodyDiv w:val="1"/>
      <w:marLeft w:val="0"/>
      <w:marRight w:val="0"/>
      <w:marTop w:val="0"/>
      <w:marBottom w:val="0"/>
      <w:divBdr>
        <w:top w:val="none" w:sz="0" w:space="0" w:color="auto"/>
        <w:left w:val="none" w:sz="0" w:space="0" w:color="auto"/>
        <w:bottom w:val="none" w:sz="0" w:space="0" w:color="auto"/>
        <w:right w:val="none" w:sz="0" w:space="0" w:color="auto"/>
      </w:divBdr>
    </w:div>
    <w:div w:id="1378969703">
      <w:bodyDiv w:val="1"/>
      <w:marLeft w:val="0"/>
      <w:marRight w:val="0"/>
      <w:marTop w:val="0"/>
      <w:marBottom w:val="0"/>
      <w:divBdr>
        <w:top w:val="none" w:sz="0" w:space="0" w:color="auto"/>
        <w:left w:val="none" w:sz="0" w:space="0" w:color="auto"/>
        <w:bottom w:val="none" w:sz="0" w:space="0" w:color="auto"/>
        <w:right w:val="none" w:sz="0" w:space="0" w:color="auto"/>
      </w:divBdr>
    </w:div>
    <w:div w:id="1394156163">
      <w:bodyDiv w:val="1"/>
      <w:marLeft w:val="0"/>
      <w:marRight w:val="0"/>
      <w:marTop w:val="0"/>
      <w:marBottom w:val="0"/>
      <w:divBdr>
        <w:top w:val="none" w:sz="0" w:space="0" w:color="auto"/>
        <w:left w:val="none" w:sz="0" w:space="0" w:color="auto"/>
        <w:bottom w:val="none" w:sz="0" w:space="0" w:color="auto"/>
        <w:right w:val="none" w:sz="0" w:space="0" w:color="auto"/>
      </w:divBdr>
    </w:div>
    <w:div w:id="1426807870">
      <w:bodyDiv w:val="1"/>
      <w:marLeft w:val="0"/>
      <w:marRight w:val="0"/>
      <w:marTop w:val="0"/>
      <w:marBottom w:val="0"/>
      <w:divBdr>
        <w:top w:val="none" w:sz="0" w:space="0" w:color="auto"/>
        <w:left w:val="none" w:sz="0" w:space="0" w:color="auto"/>
        <w:bottom w:val="none" w:sz="0" w:space="0" w:color="auto"/>
        <w:right w:val="none" w:sz="0" w:space="0" w:color="auto"/>
      </w:divBdr>
    </w:div>
    <w:div w:id="1437286728">
      <w:bodyDiv w:val="1"/>
      <w:marLeft w:val="0"/>
      <w:marRight w:val="0"/>
      <w:marTop w:val="0"/>
      <w:marBottom w:val="0"/>
      <w:divBdr>
        <w:top w:val="none" w:sz="0" w:space="0" w:color="auto"/>
        <w:left w:val="none" w:sz="0" w:space="0" w:color="auto"/>
        <w:bottom w:val="none" w:sz="0" w:space="0" w:color="auto"/>
        <w:right w:val="none" w:sz="0" w:space="0" w:color="auto"/>
      </w:divBdr>
    </w:div>
    <w:div w:id="1528375951">
      <w:bodyDiv w:val="1"/>
      <w:marLeft w:val="0"/>
      <w:marRight w:val="0"/>
      <w:marTop w:val="0"/>
      <w:marBottom w:val="0"/>
      <w:divBdr>
        <w:top w:val="none" w:sz="0" w:space="0" w:color="auto"/>
        <w:left w:val="none" w:sz="0" w:space="0" w:color="auto"/>
        <w:bottom w:val="none" w:sz="0" w:space="0" w:color="auto"/>
        <w:right w:val="none" w:sz="0" w:space="0" w:color="auto"/>
      </w:divBdr>
    </w:div>
    <w:div w:id="1552379707">
      <w:bodyDiv w:val="1"/>
      <w:marLeft w:val="0"/>
      <w:marRight w:val="0"/>
      <w:marTop w:val="0"/>
      <w:marBottom w:val="0"/>
      <w:divBdr>
        <w:top w:val="none" w:sz="0" w:space="0" w:color="auto"/>
        <w:left w:val="none" w:sz="0" w:space="0" w:color="auto"/>
        <w:bottom w:val="none" w:sz="0" w:space="0" w:color="auto"/>
        <w:right w:val="none" w:sz="0" w:space="0" w:color="auto"/>
      </w:divBdr>
    </w:div>
    <w:div w:id="1566649009">
      <w:bodyDiv w:val="1"/>
      <w:marLeft w:val="0"/>
      <w:marRight w:val="0"/>
      <w:marTop w:val="0"/>
      <w:marBottom w:val="0"/>
      <w:divBdr>
        <w:top w:val="none" w:sz="0" w:space="0" w:color="auto"/>
        <w:left w:val="none" w:sz="0" w:space="0" w:color="auto"/>
        <w:bottom w:val="none" w:sz="0" w:space="0" w:color="auto"/>
        <w:right w:val="none" w:sz="0" w:space="0" w:color="auto"/>
      </w:divBdr>
    </w:div>
    <w:div w:id="1578203216">
      <w:bodyDiv w:val="1"/>
      <w:marLeft w:val="0"/>
      <w:marRight w:val="0"/>
      <w:marTop w:val="0"/>
      <w:marBottom w:val="0"/>
      <w:divBdr>
        <w:top w:val="none" w:sz="0" w:space="0" w:color="auto"/>
        <w:left w:val="none" w:sz="0" w:space="0" w:color="auto"/>
        <w:bottom w:val="none" w:sz="0" w:space="0" w:color="auto"/>
        <w:right w:val="none" w:sz="0" w:space="0" w:color="auto"/>
      </w:divBdr>
    </w:div>
    <w:div w:id="1585648052">
      <w:bodyDiv w:val="1"/>
      <w:marLeft w:val="0"/>
      <w:marRight w:val="0"/>
      <w:marTop w:val="0"/>
      <w:marBottom w:val="0"/>
      <w:divBdr>
        <w:top w:val="none" w:sz="0" w:space="0" w:color="auto"/>
        <w:left w:val="none" w:sz="0" w:space="0" w:color="auto"/>
        <w:bottom w:val="none" w:sz="0" w:space="0" w:color="auto"/>
        <w:right w:val="none" w:sz="0" w:space="0" w:color="auto"/>
      </w:divBdr>
    </w:div>
    <w:div w:id="1586646747">
      <w:bodyDiv w:val="1"/>
      <w:marLeft w:val="0"/>
      <w:marRight w:val="0"/>
      <w:marTop w:val="0"/>
      <w:marBottom w:val="0"/>
      <w:divBdr>
        <w:top w:val="none" w:sz="0" w:space="0" w:color="auto"/>
        <w:left w:val="none" w:sz="0" w:space="0" w:color="auto"/>
        <w:bottom w:val="none" w:sz="0" w:space="0" w:color="auto"/>
        <w:right w:val="none" w:sz="0" w:space="0" w:color="auto"/>
      </w:divBdr>
    </w:div>
    <w:div w:id="1609896738">
      <w:bodyDiv w:val="1"/>
      <w:marLeft w:val="0"/>
      <w:marRight w:val="0"/>
      <w:marTop w:val="0"/>
      <w:marBottom w:val="0"/>
      <w:divBdr>
        <w:top w:val="none" w:sz="0" w:space="0" w:color="auto"/>
        <w:left w:val="none" w:sz="0" w:space="0" w:color="auto"/>
        <w:bottom w:val="none" w:sz="0" w:space="0" w:color="auto"/>
        <w:right w:val="none" w:sz="0" w:space="0" w:color="auto"/>
      </w:divBdr>
    </w:div>
    <w:div w:id="1627077280">
      <w:bodyDiv w:val="1"/>
      <w:marLeft w:val="0"/>
      <w:marRight w:val="0"/>
      <w:marTop w:val="0"/>
      <w:marBottom w:val="0"/>
      <w:divBdr>
        <w:top w:val="none" w:sz="0" w:space="0" w:color="auto"/>
        <w:left w:val="none" w:sz="0" w:space="0" w:color="auto"/>
        <w:bottom w:val="none" w:sz="0" w:space="0" w:color="auto"/>
        <w:right w:val="none" w:sz="0" w:space="0" w:color="auto"/>
      </w:divBdr>
    </w:div>
    <w:div w:id="1657420819">
      <w:bodyDiv w:val="1"/>
      <w:marLeft w:val="0"/>
      <w:marRight w:val="0"/>
      <w:marTop w:val="0"/>
      <w:marBottom w:val="0"/>
      <w:divBdr>
        <w:top w:val="none" w:sz="0" w:space="0" w:color="auto"/>
        <w:left w:val="none" w:sz="0" w:space="0" w:color="auto"/>
        <w:bottom w:val="none" w:sz="0" w:space="0" w:color="auto"/>
        <w:right w:val="none" w:sz="0" w:space="0" w:color="auto"/>
      </w:divBdr>
    </w:div>
    <w:div w:id="1662192006">
      <w:bodyDiv w:val="1"/>
      <w:marLeft w:val="0"/>
      <w:marRight w:val="0"/>
      <w:marTop w:val="0"/>
      <w:marBottom w:val="0"/>
      <w:divBdr>
        <w:top w:val="none" w:sz="0" w:space="0" w:color="auto"/>
        <w:left w:val="none" w:sz="0" w:space="0" w:color="auto"/>
        <w:bottom w:val="none" w:sz="0" w:space="0" w:color="auto"/>
        <w:right w:val="none" w:sz="0" w:space="0" w:color="auto"/>
      </w:divBdr>
    </w:div>
    <w:div w:id="1675766553">
      <w:bodyDiv w:val="1"/>
      <w:marLeft w:val="0"/>
      <w:marRight w:val="0"/>
      <w:marTop w:val="0"/>
      <w:marBottom w:val="0"/>
      <w:divBdr>
        <w:top w:val="none" w:sz="0" w:space="0" w:color="auto"/>
        <w:left w:val="none" w:sz="0" w:space="0" w:color="auto"/>
        <w:bottom w:val="none" w:sz="0" w:space="0" w:color="auto"/>
        <w:right w:val="none" w:sz="0" w:space="0" w:color="auto"/>
      </w:divBdr>
    </w:div>
    <w:div w:id="1694068416">
      <w:bodyDiv w:val="1"/>
      <w:marLeft w:val="0"/>
      <w:marRight w:val="0"/>
      <w:marTop w:val="0"/>
      <w:marBottom w:val="0"/>
      <w:divBdr>
        <w:top w:val="none" w:sz="0" w:space="0" w:color="auto"/>
        <w:left w:val="none" w:sz="0" w:space="0" w:color="auto"/>
        <w:bottom w:val="none" w:sz="0" w:space="0" w:color="auto"/>
        <w:right w:val="none" w:sz="0" w:space="0" w:color="auto"/>
      </w:divBdr>
    </w:div>
    <w:div w:id="1706443505">
      <w:bodyDiv w:val="1"/>
      <w:marLeft w:val="0"/>
      <w:marRight w:val="0"/>
      <w:marTop w:val="0"/>
      <w:marBottom w:val="0"/>
      <w:divBdr>
        <w:top w:val="none" w:sz="0" w:space="0" w:color="auto"/>
        <w:left w:val="none" w:sz="0" w:space="0" w:color="auto"/>
        <w:bottom w:val="none" w:sz="0" w:space="0" w:color="auto"/>
        <w:right w:val="none" w:sz="0" w:space="0" w:color="auto"/>
      </w:divBdr>
    </w:div>
    <w:div w:id="1731926147">
      <w:bodyDiv w:val="1"/>
      <w:marLeft w:val="0"/>
      <w:marRight w:val="0"/>
      <w:marTop w:val="0"/>
      <w:marBottom w:val="0"/>
      <w:divBdr>
        <w:top w:val="none" w:sz="0" w:space="0" w:color="auto"/>
        <w:left w:val="none" w:sz="0" w:space="0" w:color="auto"/>
        <w:bottom w:val="none" w:sz="0" w:space="0" w:color="auto"/>
        <w:right w:val="none" w:sz="0" w:space="0" w:color="auto"/>
      </w:divBdr>
    </w:div>
    <w:div w:id="1753812351">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70851382">
      <w:bodyDiv w:val="1"/>
      <w:marLeft w:val="0"/>
      <w:marRight w:val="0"/>
      <w:marTop w:val="0"/>
      <w:marBottom w:val="0"/>
      <w:divBdr>
        <w:top w:val="none" w:sz="0" w:space="0" w:color="auto"/>
        <w:left w:val="none" w:sz="0" w:space="0" w:color="auto"/>
        <w:bottom w:val="none" w:sz="0" w:space="0" w:color="auto"/>
        <w:right w:val="none" w:sz="0" w:space="0" w:color="auto"/>
      </w:divBdr>
    </w:div>
    <w:div w:id="1836651862">
      <w:bodyDiv w:val="1"/>
      <w:marLeft w:val="0"/>
      <w:marRight w:val="0"/>
      <w:marTop w:val="0"/>
      <w:marBottom w:val="0"/>
      <w:divBdr>
        <w:top w:val="none" w:sz="0" w:space="0" w:color="auto"/>
        <w:left w:val="none" w:sz="0" w:space="0" w:color="auto"/>
        <w:bottom w:val="none" w:sz="0" w:space="0" w:color="auto"/>
        <w:right w:val="none" w:sz="0" w:space="0" w:color="auto"/>
      </w:divBdr>
    </w:div>
    <w:div w:id="1875118954">
      <w:bodyDiv w:val="1"/>
      <w:marLeft w:val="0"/>
      <w:marRight w:val="0"/>
      <w:marTop w:val="0"/>
      <w:marBottom w:val="0"/>
      <w:divBdr>
        <w:top w:val="none" w:sz="0" w:space="0" w:color="auto"/>
        <w:left w:val="none" w:sz="0" w:space="0" w:color="auto"/>
        <w:bottom w:val="none" w:sz="0" w:space="0" w:color="auto"/>
        <w:right w:val="none" w:sz="0" w:space="0" w:color="auto"/>
      </w:divBdr>
    </w:div>
    <w:div w:id="1878278493">
      <w:bodyDiv w:val="1"/>
      <w:marLeft w:val="0"/>
      <w:marRight w:val="0"/>
      <w:marTop w:val="0"/>
      <w:marBottom w:val="0"/>
      <w:divBdr>
        <w:top w:val="none" w:sz="0" w:space="0" w:color="auto"/>
        <w:left w:val="none" w:sz="0" w:space="0" w:color="auto"/>
        <w:bottom w:val="none" w:sz="0" w:space="0" w:color="auto"/>
        <w:right w:val="none" w:sz="0" w:space="0" w:color="auto"/>
      </w:divBdr>
    </w:div>
    <w:div w:id="1899169855">
      <w:bodyDiv w:val="1"/>
      <w:marLeft w:val="0"/>
      <w:marRight w:val="0"/>
      <w:marTop w:val="0"/>
      <w:marBottom w:val="0"/>
      <w:divBdr>
        <w:top w:val="none" w:sz="0" w:space="0" w:color="auto"/>
        <w:left w:val="none" w:sz="0" w:space="0" w:color="auto"/>
        <w:bottom w:val="none" w:sz="0" w:space="0" w:color="auto"/>
        <w:right w:val="none" w:sz="0" w:space="0" w:color="auto"/>
      </w:divBdr>
    </w:div>
    <w:div w:id="1906797186">
      <w:bodyDiv w:val="1"/>
      <w:marLeft w:val="0"/>
      <w:marRight w:val="0"/>
      <w:marTop w:val="0"/>
      <w:marBottom w:val="0"/>
      <w:divBdr>
        <w:top w:val="none" w:sz="0" w:space="0" w:color="auto"/>
        <w:left w:val="none" w:sz="0" w:space="0" w:color="auto"/>
        <w:bottom w:val="none" w:sz="0" w:space="0" w:color="auto"/>
        <w:right w:val="none" w:sz="0" w:space="0" w:color="auto"/>
      </w:divBdr>
    </w:div>
    <w:div w:id="1909143021">
      <w:bodyDiv w:val="1"/>
      <w:marLeft w:val="0"/>
      <w:marRight w:val="0"/>
      <w:marTop w:val="0"/>
      <w:marBottom w:val="0"/>
      <w:divBdr>
        <w:top w:val="none" w:sz="0" w:space="0" w:color="auto"/>
        <w:left w:val="none" w:sz="0" w:space="0" w:color="auto"/>
        <w:bottom w:val="none" w:sz="0" w:space="0" w:color="auto"/>
        <w:right w:val="none" w:sz="0" w:space="0" w:color="auto"/>
      </w:divBdr>
    </w:div>
    <w:div w:id="1913347243">
      <w:bodyDiv w:val="1"/>
      <w:marLeft w:val="0"/>
      <w:marRight w:val="0"/>
      <w:marTop w:val="0"/>
      <w:marBottom w:val="0"/>
      <w:divBdr>
        <w:top w:val="none" w:sz="0" w:space="0" w:color="auto"/>
        <w:left w:val="none" w:sz="0" w:space="0" w:color="auto"/>
        <w:bottom w:val="none" w:sz="0" w:space="0" w:color="auto"/>
        <w:right w:val="none" w:sz="0" w:space="0" w:color="auto"/>
      </w:divBdr>
      <w:divsChild>
        <w:div w:id="1817607587">
          <w:marLeft w:val="0"/>
          <w:marRight w:val="0"/>
          <w:marTop w:val="0"/>
          <w:marBottom w:val="0"/>
          <w:divBdr>
            <w:top w:val="none" w:sz="0" w:space="0" w:color="auto"/>
            <w:left w:val="none" w:sz="0" w:space="0" w:color="auto"/>
            <w:bottom w:val="none" w:sz="0" w:space="0" w:color="auto"/>
            <w:right w:val="none" w:sz="0" w:space="0" w:color="auto"/>
          </w:divBdr>
          <w:divsChild>
            <w:div w:id="1137918937">
              <w:marLeft w:val="0"/>
              <w:marRight w:val="0"/>
              <w:marTop w:val="0"/>
              <w:marBottom w:val="0"/>
              <w:divBdr>
                <w:top w:val="none" w:sz="0" w:space="0" w:color="auto"/>
                <w:left w:val="none" w:sz="0" w:space="0" w:color="auto"/>
                <w:bottom w:val="none" w:sz="0" w:space="0" w:color="auto"/>
                <w:right w:val="none" w:sz="0" w:space="0" w:color="auto"/>
              </w:divBdr>
              <w:divsChild>
                <w:div w:id="987588307">
                  <w:marLeft w:val="0"/>
                  <w:marRight w:val="0"/>
                  <w:marTop w:val="0"/>
                  <w:marBottom w:val="0"/>
                  <w:divBdr>
                    <w:top w:val="none" w:sz="0" w:space="0" w:color="auto"/>
                    <w:left w:val="none" w:sz="0" w:space="0" w:color="auto"/>
                    <w:bottom w:val="none" w:sz="0" w:space="0" w:color="auto"/>
                    <w:right w:val="none" w:sz="0" w:space="0" w:color="auto"/>
                  </w:divBdr>
                  <w:divsChild>
                    <w:div w:id="14107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071753">
      <w:bodyDiv w:val="1"/>
      <w:marLeft w:val="0"/>
      <w:marRight w:val="0"/>
      <w:marTop w:val="0"/>
      <w:marBottom w:val="0"/>
      <w:divBdr>
        <w:top w:val="none" w:sz="0" w:space="0" w:color="auto"/>
        <w:left w:val="none" w:sz="0" w:space="0" w:color="auto"/>
        <w:bottom w:val="none" w:sz="0" w:space="0" w:color="auto"/>
        <w:right w:val="none" w:sz="0" w:space="0" w:color="auto"/>
      </w:divBdr>
    </w:div>
    <w:div w:id="1944074965">
      <w:bodyDiv w:val="1"/>
      <w:marLeft w:val="0"/>
      <w:marRight w:val="0"/>
      <w:marTop w:val="0"/>
      <w:marBottom w:val="0"/>
      <w:divBdr>
        <w:top w:val="none" w:sz="0" w:space="0" w:color="auto"/>
        <w:left w:val="none" w:sz="0" w:space="0" w:color="auto"/>
        <w:bottom w:val="none" w:sz="0" w:space="0" w:color="auto"/>
        <w:right w:val="none" w:sz="0" w:space="0" w:color="auto"/>
      </w:divBdr>
    </w:div>
    <w:div w:id="1965037428">
      <w:bodyDiv w:val="1"/>
      <w:marLeft w:val="0"/>
      <w:marRight w:val="0"/>
      <w:marTop w:val="0"/>
      <w:marBottom w:val="0"/>
      <w:divBdr>
        <w:top w:val="none" w:sz="0" w:space="0" w:color="auto"/>
        <w:left w:val="none" w:sz="0" w:space="0" w:color="auto"/>
        <w:bottom w:val="none" w:sz="0" w:space="0" w:color="auto"/>
        <w:right w:val="none" w:sz="0" w:space="0" w:color="auto"/>
      </w:divBdr>
    </w:div>
    <w:div w:id="1968782239">
      <w:bodyDiv w:val="1"/>
      <w:marLeft w:val="0"/>
      <w:marRight w:val="0"/>
      <w:marTop w:val="0"/>
      <w:marBottom w:val="0"/>
      <w:divBdr>
        <w:top w:val="none" w:sz="0" w:space="0" w:color="auto"/>
        <w:left w:val="none" w:sz="0" w:space="0" w:color="auto"/>
        <w:bottom w:val="none" w:sz="0" w:space="0" w:color="auto"/>
        <w:right w:val="none" w:sz="0" w:space="0" w:color="auto"/>
      </w:divBdr>
    </w:div>
    <w:div w:id="2026784992">
      <w:bodyDiv w:val="1"/>
      <w:marLeft w:val="0"/>
      <w:marRight w:val="0"/>
      <w:marTop w:val="0"/>
      <w:marBottom w:val="0"/>
      <w:divBdr>
        <w:top w:val="none" w:sz="0" w:space="0" w:color="auto"/>
        <w:left w:val="none" w:sz="0" w:space="0" w:color="auto"/>
        <w:bottom w:val="none" w:sz="0" w:space="0" w:color="auto"/>
        <w:right w:val="none" w:sz="0" w:space="0" w:color="auto"/>
      </w:divBdr>
    </w:div>
    <w:div w:id="2043363623">
      <w:bodyDiv w:val="1"/>
      <w:marLeft w:val="0"/>
      <w:marRight w:val="0"/>
      <w:marTop w:val="0"/>
      <w:marBottom w:val="0"/>
      <w:divBdr>
        <w:top w:val="none" w:sz="0" w:space="0" w:color="auto"/>
        <w:left w:val="none" w:sz="0" w:space="0" w:color="auto"/>
        <w:bottom w:val="none" w:sz="0" w:space="0" w:color="auto"/>
        <w:right w:val="none" w:sz="0" w:space="0" w:color="auto"/>
      </w:divBdr>
    </w:div>
    <w:div w:id="210765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jandi.ee/eelarved/-/asset_publisher/IkFeMqiTh0pw/content/viljandi-linna-2018-aasta-eelarve?redirect=http%3A%2F%2Fwww.viljandi.ee%2Feelarved%3Fp_p_id%3D101_INSTANCE_IkFeMqiTh0pw%26p_p_lifecycle%3D0%26p_p_state%3Dnormal%26p_p_mode%3Dview%26p_p_col_id%3Dcolumn-2%26p_p_col_count%3D1" TargetMode="External"/><Relationship Id="rId13" Type="http://schemas.openxmlformats.org/officeDocument/2006/relationships/hyperlink" Target="https://www.riigiteataja.ee/akt/13361493?leiaKehti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408042014011?leiaKehti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iigiteataja.ee/akt/408042014011?leiaKehti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408042014011?leiaKehtiv" TargetMode="External"/><Relationship Id="rId5" Type="http://schemas.openxmlformats.org/officeDocument/2006/relationships/webSettings" Target="webSettings.xml"/><Relationship Id="rId15" Type="http://schemas.openxmlformats.org/officeDocument/2006/relationships/hyperlink" Target="https://www.riigiteataja.ee/akt/408042014011?leiaKehtiv" TargetMode="External"/><Relationship Id="rId10" Type="http://schemas.openxmlformats.org/officeDocument/2006/relationships/hyperlink" Target="https://www.riigiteataja.ee/akt/41304201602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igiteataja.ee/akt/123032015108?leiaKehtiv" TargetMode="External"/><Relationship Id="rId14" Type="http://schemas.openxmlformats.org/officeDocument/2006/relationships/hyperlink" Target="https://www.riigiteataja.ee/akt/408042014011?leiaKehtiv"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6EA8F-B4CC-47DE-B648-DFEB4AC1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7306</Words>
  <Characters>47418</Characters>
  <Application>Microsoft Office Word</Application>
  <DocSecurity>0</DocSecurity>
  <Lines>395</Lines>
  <Paragraphs>109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Lisaeelarve seletuskiri</vt:lpstr>
      <vt:lpstr>Lisaeelarve seletuskiri</vt:lpstr>
      <vt:lpstr>Lisaeelarve seletuskiri</vt:lpstr>
    </vt:vector>
  </TitlesOfParts>
  <Company>Viljandi Linnavalitsus</Company>
  <LinksUpToDate>false</LinksUpToDate>
  <CharactersWithSpaces>54615</CharactersWithSpaces>
  <SharedDoc>false</SharedDoc>
  <HLinks>
    <vt:vector size="12" baseType="variant">
      <vt:variant>
        <vt:i4>3145783</vt:i4>
      </vt:variant>
      <vt:variant>
        <vt:i4>3</vt:i4>
      </vt:variant>
      <vt:variant>
        <vt:i4>0</vt:i4>
      </vt:variant>
      <vt:variant>
        <vt:i4>5</vt:i4>
      </vt:variant>
      <vt:variant>
        <vt:lpwstr>https://www.riigiteataja.ee/akt/13361493?leiaKehtiv</vt:lpwstr>
      </vt:variant>
      <vt:variant>
        <vt:lpwstr/>
      </vt:variant>
      <vt:variant>
        <vt:i4>3145776</vt:i4>
      </vt:variant>
      <vt:variant>
        <vt:i4>0</vt:i4>
      </vt:variant>
      <vt:variant>
        <vt:i4>0</vt:i4>
      </vt:variant>
      <vt:variant>
        <vt:i4>5</vt:i4>
      </vt:variant>
      <vt:variant>
        <vt:lpwstr>https://www.riigiteataja.ee/akt/408042014011?leiaKehtiv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Lisaeelarve seletuskiri</dc:title>
  <dc:subject/>
  <dc:creator>Marika Aaso</dc:creator>
  <cp:keywords/>
  <dc:description/>
  <cp:lastModifiedBy>Elika Vahter</cp:lastModifiedBy>
  <cp:revision>2</cp:revision>
  <cp:lastPrinted>2018-11-09T08:43:00Z</cp:lastPrinted>
  <dcterms:created xsi:type="dcterms:W3CDTF">2018-11-13T06:30:00Z</dcterms:created>
  <dcterms:modified xsi:type="dcterms:W3CDTF">2018-11-13T06:30:00Z</dcterms:modified>
</cp:coreProperties>
</file>