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0E824" w14:textId="77777777" w:rsidR="00652A30" w:rsidRPr="00CF0C29" w:rsidRDefault="00CF0C29" w:rsidP="00CF0C29">
      <w:pPr>
        <w:spacing w:after="0"/>
        <w:jc w:val="center"/>
        <w:rPr>
          <w:rFonts w:ascii="Times New Roman" w:hAnsi="Times New Roman" w:cs="Times New Roman"/>
          <w:b/>
          <w:sz w:val="24"/>
          <w:szCs w:val="24"/>
        </w:rPr>
      </w:pPr>
      <w:bookmarkStart w:id="0" w:name="_GoBack"/>
      <w:bookmarkEnd w:id="0"/>
      <w:r w:rsidRPr="00CF0C29">
        <w:rPr>
          <w:rFonts w:ascii="Times New Roman" w:hAnsi="Times New Roman" w:cs="Times New Roman"/>
          <w:b/>
          <w:sz w:val="24"/>
          <w:szCs w:val="24"/>
        </w:rPr>
        <w:t>ÜHISHANKIJATE KOKKULEPE</w:t>
      </w:r>
    </w:p>
    <w:p w14:paraId="0E30E825" w14:textId="77777777" w:rsidR="00CF0C29" w:rsidRPr="0037238C" w:rsidRDefault="00CF0C29" w:rsidP="00CF0C29">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Riigihankes </w:t>
      </w:r>
      <w:r w:rsidRPr="002F3E25">
        <w:rPr>
          <w:rFonts w:ascii="Times New Roman" w:eastAsia="Times New Roman" w:hAnsi="Times New Roman" w:cs="Times New Roman"/>
          <w:b/>
          <w:sz w:val="24"/>
          <w:szCs w:val="24"/>
        </w:rPr>
        <w:t xml:space="preserve">„Viljandi linnas ujulateenuse </w:t>
      </w:r>
      <w:r w:rsidRPr="0037238C">
        <w:rPr>
          <w:rFonts w:ascii="Times New Roman" w:eastAsia="Times New Roman" w:hAnsi="Times New Roman" w:cs="Times New Roman"/>
          <w:b/>
          <w:sz w:val="24"/>
          <w:szCs w:val="24"/>
        </w:rPr>
        <w:t xml:space="preserve">osutamine </w:t>
      </w:r>
      <w:r w:rsidRPr="00B62144">
        <w:rPr>
          <w:rFonts w:ascii="Times New Roman" w:eastAsia="Times New Roman" w:hAnsi="Times New Roman" w:cs="Times New Roman"/>
          <w:b/>
          <w:sz w:val="24"/>
          <w:szCs w:val="24"/>
        </w:rPr>
        <w:t>01.10.2021 kuni 30.09.2031</w:t>
      </w:r>
      <w:r w:rsidRPr="0037238C">
        <w:rPr>
          <w:rFonts w:ascii="Times New Roman" w:eastAsia="Times New Roman" w:hAnsi="Times New Roman" w:cs="Times New Roman"/>
          <w:b/>
          <w:sz w:val="24"/>
          <w:szCs w:val="24"/>
        </w:rPr>
        <w:t>“</w:t>
      </w:r>
    </w:p>
    <w:p w14:paraId="0E30E826" w14:textId="77777777" w:rsidR="00CF0C29" w:rsidRPr="00B62144" w:rsidRDefault="00CF0C29" w:rsidP="00CF0C29">
      <w:pPr>
        <w:spacing w:after="0"/>
        <w:jc w:val="both"/>
        <w:rPr>
          <w:rFonts w:ascii="Times New Roman" w:eastAsia="Times New Roman" w:hAnsi="Times New Roman" w:cs="Times New Roman"/>
          <w:b/>
          <w:sz w:val="24"/>
          <w:szCs w:val="24"/>
        </w:rPr>
      </w:pPr>
    </w:p>
    <w:p w14:paraId="0E30E827" w14:textId="77777777" w:rsidR="00CF0C29" w:rsidRDefault="00CF0C29" w:rsidP="00CF0C29">
      <w:pPr>
        <w:spacing w:after="0"/>
        <w:jc w:val="both"/>
        <w:rPr>
          <w:rFonts w:ascii="Times New Roman" w:eastAsia="Calibri" w:hAnsi="Times New Roman" w:cs="Times New Roman"/>
          <w:sz w:val="24"/>
          <w:szCs w:val="24"/>
        </w:rPr>
      </w:pPr>
      <w:r w:rsidRPr="00B62144">
        <w:rPr>
          <w:rFonts w:ascii="Times New Roman" w:eastAsia="Calibri" w:hAnsi="Times New Roman" w:cs="Times New Roman"/>
          <w:b/>
          <w:sz w:val="24"/>
          <w:szCs w:val="24"/>
        </w:rPr>
        <w:t>Viljandi linn</w:t>
      </w:r>
      <w:r w:rsidRPr="00B62144">
        <w:rPr>
          <w:rFonts w:ascii="Times New Roman" w:eastAsia="Calibri" w:hAnsi="Times New Roman" w:cs="Times New Roman"/>
          <w:sz w:val="24"/>
          <w:szCs w:val="24"/>
        </w:rPr>
        <w:t>, Viljandi linnavalitsus</w:t>
      </w:r>
      <w:r w:rsidR="00ED7C14" w:rsidRPr="00B62144">
        <w:rPr>
          <w:rFonts w:ascii="Times New Roman" w:eastAsia="Calibri" w:hAnsi="Times New Roman" w:cs="Times New Roman"/>
          <w:sz w:val="24"/>
          <w:szCs w:val="24"/>
        </w:rPr>
        <w:t>e</w:t>
      </w:r>
      <w:r w:rsidRPr="00B62144">
        <w:rPr>
          <w:rFonts w:ascii="Times New Roman" w:eastAsia="Calibri" w:hAnsi="Times New Roman" w:cs="Times New Roman"/>
          <w:sz w:val="24"/>
          <w:szCs w:val="24"/>
        </w:rPr>
        <w:t xml:space="preserve"> kaudu, registrikood 75005222, asukoht Linnu 2, 71020 Viljandi linn, mida esindab linna põhimääruse alusel linnapea</w:t>
      </w:r>
      <w:r w:rsidRPr="0037238C">
        <w:rPr>
          <w:rFonts w:ascii="Times New Roman" w:eastAsia="Calibri" w:hAnsi="Times New Roman" w:cs="Times New Roman"/>
          <w:sz w:val="24"/>
          <w:szCs w:val="24"/>
        </w:rPr>
        <w:t xml:space="preserve"> </w:t>
      </w:r>
      <w:r w:rsidR="00ED7C14" w:rsidRPr="0037238C">
        <w:rPr>
          <w:rFonts w:ascii="Times New Roman" w:eastAsia="Calibri" w:hAnsi="Times New Roman" w:cs="Times New Roman"/>
          <w:sz w:val="24"/>
          <w:szCs w:val="24"/>
        </w:rPr>
        <w:t xml:space="preserve">Madis Timpson </w:t>
      </w:r>
      <w:r>
        <w:rPr>
          <w:rFonts w:ascii="Times New Roman" w:eastAsia="Calibri" w:hAnsi="Times New Roman" w:cs="Times New Roman"/>
          <w:sz w:val="24"/>
          <w:szCs w:val="24"/>
        </w:rPr>
        <w:t xml:space="preserve">(edaspidi </w:t>
      </w:r>
      <w:r w:rsidRPr="00CF0C29">
        <w:rPr>
          <w:rFonts w:ascii="Times New Roman" w:eastAsia="Calibri" w:hAnsi="Times New Roman" w:cs="Times New Roman"/>
          <w:b/>
          <w:sz w:val="24"/>
          <w:szCs w:val="24"/>
        </w:rPr>
        <w:t>Linn</w:t>
      </w:r>
      <w:r>
        <w:rPr>
          <w:rFonts w:ascii="Times New Roman" w:eastAsia="Calibri" w:hAnsi="Times New Roman" w:cs="Times New Roman"/>
          <w:sz w:val="24"/>
          <w:szCs w:val="24"/>
        </w:rPr>
        <w:t>), ühelt poolt ja</w:t>
      </w:r>
    </w:p>
    <w:p w14:paraId="0E30E828" w14:textId="77777777" w:rsidR="00CF0C29" w:rsidRDefault="00CF0C29" w:rsidP="00CF0C29">
      <w:pPr>
        <w:spacing w:after="0"/>
        <w:jc w:val="both"/>
        <w:rPr>
          <w:rFonts w:ascii="Times New Roman" w:eastAsia="Calibri" w:hAnsi="Times New Roman" w:cs="Times New Roman"/>
          <w:sz w:val="24"/>
          <w:szCs w:val="24"/>
        </w:rPr>
      </w:pPr>
    </w:p>
    <w:p w14:paraId="0E30E829" w14:textId="77777777" w:rsidR="00CF0C29" w:rsidRDefault="00CF0C29" w:rsidP="00CF0C29">
      <w:pPr>
        <w:spacing w:after="0"/>
        <w:jc w:val="both"/>
        <w:rPr>
          <w:rFonts w:ascii="Times New Roman" w:eastAsia="Calibri" w:hAnsi="Times New Roman" w:cs="Times New Roman"/>
          <w:sz w:val="24"/>
          <w:szCs w:val="24"/>
        </w:rPr>
      </w:pPr>
      <w:r w:rsidRPr="00FC32CA">
        <w:rPr>
          <w:rFonts w:ascii="Times New Roman" w:eastAsia="Calibri" w:hAnsi="Times New Roman" w:cs="Times New Roman"/>
          <w:b/>
          <w:sz w:val="24"/>
          <w:szCs w:val="24"/>
        </w:rPr>
        <w:t>Viljandi vald</w:t>
      </w:r>
      <w:r>
        <w:rPr>
          <w:rFonts w:ascii="Times New Roman" w:eastAsia="Calibri" w:hAnsi="Times New Roman" w:cs="Times New Roman"/>
          <w:sz w:val="24"/>
          <w:szCs w:val="24"/>
        </w:rPr>
        <w:t xml:space="preserve">, Viljandi vallavalitsuse kaudu, </w:t>
      </w:r>
      <w:r w:rsidRPr="00AD75A9">
        <w:rPr>
          <w:rFonts w:ascii="Times New Roman" w:eastAsia="Calibri" w:hAnsi="Times New Roman" w:cs="Times New Roman"/>
          <w:sz w:val="24"/>
          <w:szCs w:val="24"/>
        </w:rPr>
        <w:t xml:space="preserve">registrikood </w:t>
      </w:r>
      <w:r w:rsidRPr="002F3E25">
        <w:rPr>
          <w:rFonts w:ascii="Times New Roman" w:eastAsia="Calibri" w:hAnsi="Times New Roman" w:cs="Times New Roman"/>
          <w:sz w:val="24"/>
          <w:szCs w:val="24"/>
        </w:rPr>
        <w:t>75038606</w:t>
      </w:r>
      <w:r>
        <w:rPr>
          <w:rFonts w:ascii="Times New Roman" w:eastAsia="Calibri" w:hAnsi="Times New Roman" w:cs="Times New Roman"/>
          <w:sz w:val="24"/>
          <w:szCs w:val="24"/>
        </w:rPr>
        <w:t>, asukoht Kauba 9, 71020 Viljandi linn</w:t>
      </w:r>
      <w:r w:rsidRPr="00AD75A9">
        <w:rPr>
          <w:rFonts w:ascii="Times New Roman" w:eastAsia="Calibri" w:hAnsi="Times New Roman" w:cs="Times New Roman"/>
          <w:sz w:val="24"/>
          <w:szCs w:val="24"/>
        </w:rPr>
        <w:t xml:space="preserve">, mida esindab </w:t>
      </w:r>
      <w:r>
        <w:rPr>
          <w:rFonts w:ascii="Times New Roman" w:eastAsia="Calibri" w:hAnsi="Times New Roman" w:cs="Times New Roman"/>
          <w:sz w:val="24"/>
          <w:szCs w:val="24"/>
        </w:rPr>
        <w:t>valla</w:t>
      </w:r>
      <w:r w:rsidRPr="00AD75A9">
        <w:rPr>
          <w:rFonts w:ascii="Times New Roman" w:eastAsia="Calibri" w:hAnsi="Times New Roman" w:cs="Times New Roman"/>
          <w:sz w:val="24"/>
          <w:szCs w:val="24"/>
        </w:rPr>
        <w:t xml:space="preserve"> põhimääruse alusel </w:t>
      </w:r>
      <w:r w:rsidRPr="00B62144">
        <w:rPr>
          <w:rFonts w:ascii="Times New Roman" w:eastAsia="Calibri" w:hAnsi="Times New Roman" w:cs="Times New Roman"/>
          <w:sz w:val="24"/>
          <w:szCs w:val="24"/>
        </w:rPr>
        <w:t>vallavanem</w:t>
      </w:r>
      <w:r w:rsidRPr="0037238C">
        <w:rPr>
          <w:rFonts w:ascii="Times New Roman" w:eastAsia="Calibri" w:hAnsi="Times New Roman" w:cs="Times New Roman"/>
          <w:sz w:val="24"/>
          <w:szCs w:val="24"/>
        </w:rPr>
        <w:t xml:space="preserve"> </w:t>
      </w:r>
      <w:r w:rsidR="00ED7C14" w:rsidRPr="00B62144">
        <w:rPr>
          <w:rFonts w:ascii="Times New Roman" w:eastAsia="Calibri" w:hAnsi="Times New Roman" w:cs="Times New Roman"/>
          <w:sz w:val="24"/>
          <w:szCs w:val="24"/>
        </w:rPr>
        <w:t>Alar Karu</w:t>
      </w:r>
      <w:r w:rsidR="00ED7C14">
        <w:rPr>
          <w:rFonts w:ascii="Times New Roman" w:eastAsia="Calibri" w:hAnsi="Times New Roman" w:cs="Times New Roman"/>
          <w:sz w:val="24"/>
          <w:szCs w:val="24"/>
        </w:rPr>
        <w:t xml:space="preserve"> </w:t>
      </w:r>
      <w:r w:rsidRPr="00AD75A9">
        <w:rPr>
          <w:rFonts w:ascii="Times New Roman" w:eastAsia="Calibri" w:hAnsi="Times New Roman" w:cs="Times New Roman"/>
          <w:sz w:val="24"/>
          <w:szCs w:val="24"/>
        </w:rPr>
        <w:t xml:space="preserve">(edaspidi </w:t>
      </w:r>
      <w:r w:rsidRPr="00CF0C29">
        <w:rPr>
          <w:rFonts w:ascii="Times New Roman" w:eastAsia="Calibri" w:hAnsi="Times New Roman" w:cs="Times New Roman"/>
          <w:b/>
          <w:sz w:val="24"/>
          <w:szCs w:val="24"/>
        </w:rPr>
        <w:t>Vald</w:t>
      </w:r>
      <w:r>
        <w:rPr>
          <w:rFonts w:ascii="Times New Roman" w:eastAsia="Calibri" w:hAnsi="Times New Roman" w:cs="Times New Roman"/>
          <w:sz w:val="24"/>
          <w:szCs w:val="24"/>
        </w:rPr>
        <w:t>),</w:t>
      </w:r>
      <w:r w:rsidRPr="00AD75A9">
        <w:rPr>
          <w:rFonts w:ascii="Times New Roman" w:eastAsia="Calibri" w:hAnsi="Times New Roman" w:cs="Times New Roman"/>
          <w:sz w:val="24"/>
          <w:szCs w:val="24"/>
        </w:rPr>
        <w:t xml:space="preserve"> </w:t>
      </w:r>
      <w:r>
        <w:rPr>
          <w:rFonts w:ascii="Times New Roman" w:eastAsia="Calibri" w:hAnsi="Times New Roman" w:cs="Times New Roman"/>
          <w:sz w:val="24"/>
          <w:szCs w:val="24"/>
        </w:rPr>
        <w:t>teiselt poolt,</w:t>
      </w:r>
    </w:p>
    <w:p w14:paraId="0E30E82A" w14:textId="77777777" w:rsidR="00CF0C29" w:rsidRDefault="00CF0C29" w:rsidP="00CF0C29">
      <w:pPr>
        <w:spacing w:after="0"/>
        <w:jc w:val="both"/>
        <w:rPr>
          <w:rFonts w:ascii="Times New Roman" w:eastAsia="Calibri" w:hAnsi="Times New Roman" w:cs="Times New Roman"/>
          <w:sz w:val="24"/>
          <w:szCs w:val="24"/>
        </w:rPr>
      </w:pPr>
    </w:p>
    <w:p w14:paraId="0E30E82B" w14:textId="77777777" w:rsidR="00CF0C29" w:rsidRDefault="00CF0C29" w:rsidP="00CF0C2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Linn ja Vald </w:t>
      </w:r>
      <w:r w:rsidR="007A348B">
        <w:rPr>
          <w:rFonts w:ascii="Times New Roman" w:eastAsia="Calibri" w:hAnsi="Times New Roman" w:cs="Times New Roman"/>
          <w:sz w:val="24"/>
          <w:szCs w:val="24"/>
        </w:rPr>
        <w:t xml:space="preserve">edaspidi </w:t>
      </w:r>
      <w:r>
        <w:rPr>
          <w:rFonts w:ascii="Times New Roman" w:eastAsia="Calibri" w:hAnsi="Times New Roman" w:cs="Times New Roman"/>
          <w:sz w:val="24"/>
          <w:szCs w:val="24"/>
        </w:rPr>
        <w:t>eraldi</w:t>
      </w:r>
      <w:r w:rsidR="007A348B">
        <w:rPr>
          <w:rFonts w:ascii="Times New Roman" w:eastAsia="Calibri" w:hAnsi="Times New Roman" w:cs="Times New Roman"/>
          <w:sz w:val="24"/>
          <w:szCs w:val="24"/>
        </w:rPr>
        <w:t xml:space="preserve"> ka</w:t>
      </w:r>
      <w:r>
        <w:rPr>
          <w:rFonts w:ascii="Times New Roman" w:eastAsia="Calibri" w:hAnsi="Times New Roman" w:cs="Times New Roman"/>
          <w:sz w:val="24"/>
          <w:szCs w:val="24"/>
        </w:rPr>
        <w:t xml:space="preserve"> </w:t>
      </w:r>
      <w:r w:rsidRPr="00C470C5">
        <w:rPr>
          <w:rFonts w:ascii="Times New Roman" w:eastAsia="Calibri" w:hAnsi="Times New Roman" w:cs="Times New Roman"/>
          <w:b/>
          <w:sz w:val="24"/>
          <w:szCs w:val="24"/>
        </w:rPr>
        <w:t>Pool</w:t>
      </w:r>
      <w:r>
        <w:rPr>
          <w:rFonts w:ascii="Times New Roman" w:eastAsia="Calibri" w:hAnsi="Times New Roman" w:cs="Times New Roman"/>
          <w:sz w:val="24"/>
          <w:szCs w:val="24"/>
        </w:rPr>
        <w:t xml:space="preserve"> või koos </w:t>
      </w:r>
      <w:r w:rsidRPr="00C470C5">
        <w:rPr>
          <w:rFonts w:ascii="Times New Roman" w:eastAsia="Calibri" w:hAnsi="Times New Roman" w:cs="Times New Roman"/>
          <w:b/>
          <w:sz w:val="24"/>
          <w:szCs w:val="24"/>
        </w:rPr>
        <w:t>Pooled</w:t>
      </w:r>
      <w:r>
        <w:rPr>
          <w:rFonts w:ascii="Times New Roman" w:eastAsia="Calibri" w:hAnsi="Times New Roman" w:cs="Times New Roman"/>
          <w:sz w:val="24"/>
          <w:szCs w:val="24"/>
        </w:rPr>
        <w:t>,</w:t>
      </w:r>
    </w:p>
    <w:p w14:paraId="0E30E82C" w14:textId="77777777" w:rsidR="00CF0C29" w:rsidRDefault="00CF0C29" w:rsidP="00CF0C29">
      <w:pPr>
        <w:spacing w:after="0"/>
        <w:jc w:val="both"/>
        <w:rPr>
          <w:rFonts w:ascii="Times New Roman" w:eastAsia="Calibri" w:hAnsi="Times New Roman" w:cs="Times New Roman"/>
          <w:sz w:val="24"/>
          <w:szCs w:val="24"/>
        </w:rPr>
      </w:pPr>
    </w:p>
    <w:p w14:paraId="0E30E82D" w14:textId="77777777" w:rsidR="00CF0C29" w:rsidRDefault="00331015" w:rsidP="00CF0C2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võttes arvesse, et Pooled </w:t>
      </w:r>
      <w:r w:rsidR="00443F2B">
        <w:rPr>
          <w:rFonts w:ascii="Times New Roman" w:eastAsia="Calibri" w:hAnsi="Times New Roman" w:cs="Times New Roman"/>
          <w:sz w:val="24"/>
          <w:szCs w:val="24"/>
        </w:rPr>
        <w:t xml:space="preserve">kavatsevad läbi </w:t>
      </w:r>
      <w:r>
        <w:rPr>
          <w:rFonts w:ascii="Times New Roman" w:eastAsia="Calibri" w:hAnsi="Times New Roman" w:cs="Times New Roman"/>
          <w:sz w:val="24"/>
          <w:szCs w:val="24"/>
        </w:rPr>
        <w:t>vii</w:t>
      </w:r>
      <w:r w:rsidR="00443F2B">
        <w:rPr>
          <w:rFonts w:ascii="Times New Roman" w:eastAsia="Calibri" w:hAnsi="Times New Roman" w:cs="Times New Roman"/>
          <w:sz w:val="24"/>
          <w:szCs w:val="24"/>
        </w:rPr>
        <w:t>a</w:t>
      </w:r>
      <w:r>
        <w:rPr>
          <w:rFonts w:ascii="Times New Roman" w:eastAsia="Calibri" w:hAnsi="Times New Roman" w:cs="Times New Roman"/>
          <w:sz w:val="24"/>
          <w:szCs w:val="24"/>
        </w:rPr>
        <w:t xml:space="preserve"> ühise </w:t>
      </w:r>
      <w:r w:rsidR="00CF0C29" w:rsidRPr="00CF0C29">
        <w:rPr>
          <w:rFonts w:ascii="Times New Roman" w:eastAsia="Calibri" w:hAnsi="Times New Roman" w:cs="Times New Roman"/>
          <w:sz w:val="24"/>
          <w:szCs w:val="24"/>
        </w:rPr>
        <w:t xml:space="preserve">riigihanke „Viljandi linnas ujulateenuse osutamine </w:t>
      </w:r>
      <w:r w:rsidR="00CF0C29" w:rsidRPr="00B62144">
        <w:rPr>
          <w:rFonts w:ascii="Times New Roman" w:eastAsia="Calibri" w:hAnsi="Times New Roman" w:cs="Times New Roman"/>
          <w:sz w:val="24"/>
          <w:szCs w:val="24"/>
        </w:rPr>
        <w:t>01.10.2021 kuni 30.09.2031</w:t>
      </w:r>
      <w:r w:rsidR="00943AFE" w:rsidRPr="00B62144">
        <w:rPr>
          <w:rFonts w:ascii="Times New Roman" w:eastAsia="Calibri" w:hAnsi="Times New Roman" w:cs="Times New Roman"/>
          <w:sz w:val="24"/>
          <w:szCs w:val="24"/>
        </w:rPr>
        <w:t>“</w:t>
      </w:r>
      <w:r w:rsidR="00943AFE">
        <w:rPr>
          <w:rFonts w:ascii="Times New Roman" w:eastAsia="Calibri" w:hAnsi="Times New Roman" w:cs="Times New Roman"/>
          <w:sz w:val="24"/>
          <w:szCs w:val="24"/>
        </w:rPr>
        <w:t xml:space="preserve"> (edaspidi </w:t>
      </w:r>
      <w:r w:rsidR="00943AFE" w:rsidRPr="00943AFE">
        <w:rPr>
          <w:rFonts w:ascii="Times New Roman" w:eastAsia="Calibri" w:hAnsi="Times New Roman" w:cs="Times New Roman"/>
          <w:b/>
          <w:sz w:val="24"/>
          <w:szCs w:val="24"/>
        </w:rPr>
        <w:t>Riigihange</w:t>
      </w:r>
      <w:r w:rsidR="00943AF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0045F">
        <w:rPr>
          <w:rFonts w:ascii="Times New Roman" w:eastAsia="Calibri" w:hAnsi="Times New Roman" w:cs="Times New Roman"/>
          <w:sz w:val="24"/>
          <w:szCs w:val="24"/>
        </w:rPr>
        <w:t xml:space="preserve">mille kohta on </w:t>
      </w:r>
      <w:r w:rsidR="00EC0AEC">
        <w:rPr>
          <w:rFonts w:ascii="Times New Roman" w:eastAsia="Calibri" w:hAnsi="Times New Roman" w:cs="Times New Roman"/>
          <w:sz w:val="24"/>
          <w:szCs w:val="24"/>
        </w:rPr>
        <w:t>Linn</w:t>
      </w:r>
      <w:r w:rsidR="00C0045F">
        <w:rPr>
          <w:rFonts w:ascii="Times New Roman" w:eastAsia="Calibri" w:hAnsi="Times New Roman" w:cs="Times New Roman"/>
          <w:sz w:val="24"/>
          <w:szCs w:val="24"/>
        </w:rPr>
        <w:t xml:space="preserve"> koosta</w:t>
      </w:r>
      <w:r w:rsidR="00B62144">
        <w:rPr>
          <w:rFonts w:ascii="Times New Roman" w:eastAsia="Calibri" w:hAnsi="Times New Roman" w:cs="Times New Roman"/>
          <w:sz w:val="24"/>
          <w:szCs w:val="24"/>
        </w:rPr>
        <w:t>b</w:t>
      </w:r>
      <w:r w:rsidR="00C0045F">
        <w:rPr>
          <w:rFonts w:ascii="Times New Roman" w:eastAsia="Calibri" w:hAnsi="Times New Roman" w:cs="Times New Roman"/>
          <w:sz w:val="24"/>
          <w:szCs w:val="24"/>
        </w:rPr>
        <w:t xml:space="preserve"> Riigihanke alusdokumendid (</w:t>
      </w:r>
      <w:r w:rsidR="00EC0AEC">
        <w:rPr>
          <w:rFonts w:ascii="Times New Roman" w:eastAsia="Calibri" w:hAnsi="Times New Roman" w:cs="Times New Roman"/>
          <w:sz w:val="24"/>
          <w:szCs w:val="24"/>
        </w:rPr>
        <w:t>edaspidi</w:t>
      </w:r>
      <w:r w:rsidR="00C0045F">
        <w:rPr>
          <w:rFonts w:ascii="Times New Roman" w:eastAsia="Calibri" w:hAnsi="Times New Roman" w:cs="Times New Roman"/>
          <w:sz w:val="24"/>
          <w:szCs w:val="24"/>
        </w:rPr>
        <w:t xml:space="preserve"> </w:t>
      </w:r>
      <w:r w:rsidR="00C0045F" w:rsidRPr="00C0045F">
        <w:rPr>
          <w:rFonts w:ascii="Times New Roman" w:eastAsia="Calibri" w:hAnsi="Times New Roman" w:cs="Times New Roman"/>
          <w:b/>
          <w:sz w:val="24"/>
          <w:szCs w:val="24"/>
        </w:rPr>
        <w:t>RHAD</w:t>
      </w:r>
      <w:r w:rsidR="00C0045F">
        <w:rPr>
          <w:rFonts w:ascii="Times New Roman" w:eastAsia="Calibri" w:hAnsi="Times New Roman" w:cs="Times New Roman"/>
          <w:sz w:val="24"/>
          <w:szCs w:val="24"/>
        </w:rPr>
        <w:t>), sõlmisid</w:t>
      </w:r>
      <w:r w:rsidR="00CF0C29" w:rsidRPr="00CF0C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Pooled </w:t>
      </w:r>
      <w:r w:rsidR="00CF0C29" w:rsidRPr="00CF0C29">
        <w:rPr>
          <w:rFonts w:ascii="Times New Roman" w:eastAsia="Calibri" w:hAnsi="Times New Roman" w:cs="Times New Roman"/>
          <w:sz w:val="24"/>
          <w:szCs w:val="24"/>
        </w:rPr>
        <w:t xml:space="preserve">käesolevaga </w:t>
      </w:r>
      <w:r>
        <w:rPr>
          <w:rFonts w:ascii="Times New Roman" w:eastAsia="Calibri" w:hAnsi="Times New Roman" w:cs="Times New Roman"/>
          <w:sz w:val="24"/>
          <w:szCs w:val="24"/>
        </w:rPr>
        <w:t>riigihangete seaduse</w:t>
      </w:r>
      <w:r w:rsidR="00587394">
        <w:rPr>
          <w:rFonts w:ascii="Times New Roman" w:eastAsia="Calibri" w:hAnsi="Times New Roman" w:cs="Times New Roman"/>
          <w:sz w:val="24"/>
          <w:szCs w:val="24"/>
        </w:rPr>
        <w:t xml:space="preserve"> </w:t>
      </w:r>
      <w:r w:rsidR="00EC0AEC">
        <w:rPr>
          <w:rFonts w:ascii="Times New Roman" w:eastAsia="Calibri" w:hAnsi="Times New Roman" w:cs="Times New Roman"/>
          <w:sz w:val="24"/>
          <w:szCs w:val="24"/>
        </w:rPr>
        <w:t xml:space="preserve">(edaspidi </w:t>
      </w:r>
      <w:r w:rsidR="00EC0AEC" w:rsidRPr="00EC0AEC">
        <w:rPr>
          <w:rFonts w:ascii="Times New Roman" w:eastAsia="Calibri" w:hAnsi="Times New Roman" w:cs="Times New Roman"/>
          <w:b/>
          <w:sz w:val="24"/>
          <w:szCs w:val="24"/>
        </w:rPr>
        <w:t>RHS</w:t>
      </w:r>
      <w:r w:rsidR="00EC0AEC">
        <w:rPr>
          <w:rFonts w:ascii="Times New Roman" w:eastAsia="Calibri" w:hAnsi="Times New Roman" w:cs="Times New Roman"/>
          <w:sz w:val="24"/>
          <w:szCs w:val="24"/>
        </w:rPr>
        <w:t xml:space="preserve">) </w:t>
      </w:r>
      <w:r w:rsidR="00587394">
        <w:rPr>
          <w:rFonts w:ascii="Times New Roman" w:eastAsia="Calibri" w:hAnsi="Times New Roman" w:cs="Times New Roman"/>
          <w:sz w:val="24"/>
          <w:szCs w:val="24"/>
        </w:rPr>
        <w:t xml:space="preserve">§ 43 lõikes 1 </w:t>
      </w:r>
      <w:r w:rsidR="00943AFE">
        <w:rPr>
          <w:rFonts w:ascii="Times New Roman" w:eastAsia="Calibri" w:hAnsi="Times New Roman" w:cs="Times New Roman"/>
          <w:sz w:val="24"/>
          <w:szCs w:val="24"/>
        </w:rPr>
        <w:t>sätestatud</w:t>
      </w:r>
      <w:r w:rsidR="00587394">
        <w:rPr>
          <w:rFonts w:ascii="Times New Roman" w:eastAsia="Calibri" w:hAnsi="Times New Roman" w:cs="Times New Roman"/>
          <w:sz w:val="24"/>
          <w:szCs w:val="24"/>
        </w:rPr>
        <w:t xml:space="preserve"> kokkuleppe</w:t>
      </w:r>
      <w:r>
        <w:rPr>
          <w:rFonts w:ascii="Times New Roman" w:eastAsia="Calibri" w:hAnsi="Times New Roman" w:cs="Times New Roman"/>
          <w:sz w:val="24"/>
          <w:szCs w:val="24"/>
        </w:rPr>
        <w:t xml:space="preserve"> </w:t>
      </w:r>
      <w:r w:rsidR="00CF0C29" w:rsidRPr="00CF0C29">
        <w:rPr>
          <w:rFonts w:ascii="Times New Roman" w:eastAsia="Calibri" w:hAnsi="Times New Roman" w:cs="Times New Roman"/>
          <w:sz w:val="24"/>
          <w:szCs w:val="24"/>
        </w:rPr>
        <w:t xml:space="preserve">(edaspidi </w:t>
      </w:r>
      <w:r w:rsidR="00ED5F5F" w:rsidRPr="00ED5F5F">
        <w:rPr>
          <w:rFonts w:ascii="Times New Roman" w:eastAsia="Calibri" w:hAnsi="Times New Roman" w:cs="Times New Roman"/>
          <w:b/>
          <w:sz w:val="24"/>
          <w:szCs w:val="24"/>
        </w:rPr>
        <w:t>Kokkulepe</w:t>
      </w:r>
      <w:r w:rsidR="00C0045F">
        <w:rPr>
          <w:rFonts w:ascii="Times New Roman" w:eastAsia="Calibri" w:hAnsi="Times New Roman" w:cs="Times New Roman"/>
          <w:sz w:val="24"/>
          <w:szCs w:val="24"/>
        </w:rPr>
        <w:t>) alljärgnevatel tingimustel:</w:t>
      </w:r>
    </w:p>
    <w:p w14:paraId="0E30E82E" w14:textId="77777777" w:rsidR="00943AFE" w:rsidRDefault="00943AFE" w:rsidP="00CF0C29">
      <w:pPr>
        <w:spacing w:after="0"/>
        <w:jc w:val="both"/>
        <w:rPr>
          <w:rFonts w:ascii="Times New Roman" w:eastAsia="Calibri" w:hAnsi="Times New Roman" w:cs="Times New Roman"/>
          <w:sz w:val="24"/>
          <w:szCs w:val="24"/>
        </w:rPr>
      </w:pPr>
    </w:p>
    <w:p w14:paraId="0E30E82F" w14:textId="77777777" w:rsidR="00943AFE" w:rsidRPr="00943AFE" w:rsidRDefault="00943AFE" w:rsidP="00943AFE">
      <w:pPr>
        <w:pStyle w:val="Vahedeta"/>
        <w:numPr>
          <w:ilvl w:val="0"/>
          <w:numId w:val="1"/>
        </w:numPr>
        <w:jc w:val="both"/>
        <w:rPr>
          <w:b/>
        </w:rPr>
      </w:pPr>
      <w:r w:rsidRPr="00943AFE">
        <w:rPr>
          <w:b/>
        </w:rPr>
        <w:t>ÜLDSÄTTED</w:t>
      </w:r>
    </w:p>
    <w:p w14:paraId="0E30E830" w14:textId="77777777" w:rsidR="00943AFE" w:rsidRDefault="00943AFE" w:rsidP="00943AFE">
      <w:pPr>
        <w:pStyle w:val="Vahedeta"/>
        <w:ind w:left="680"/>
        <w:jc w:val="both"/>
      </w:pPr>
    </w:p>
    <w:p w14:paraId="0E30E831" w14:textId="77777777" w:rsidR="00943AFE" w:rsidRDefault="00943AFE" w:rsidP="00600F84">
      <w:pPr>
        <w:pStyle w:val="Vahedeta"/>
        <w:numPr>
          <w:ilvl w:val="1"/>
          <w:numId w:val="1"/>
        </w:numPr>
        <w:ind w:left="0" w:firstLine="0"/>
        <w:jc w:val="both"/>
      </w:pPr>
      <w:r>
        <w:t xml:space="preserve">Käesoleva Kokkuleppe eesmärk on kokku leppida </w:t>
      </w:r>
      <w:r w:rsidR="007A348B">
        <w:t xml:space="preserve"> </w:t>
      </w:r>
      <w:r>
        <w:t>Poolte õigustes ja kohustus</w:t>
      </w:r>
      <w:r w:rsidR="00ED7C14">
        <w:t>t</w:t>
      </w:r>
      <w:r>
        <w:t xml:space="preserve">es seoses Riigihanke </w:t>
      </w:r>
      <w:r w:rsidR="00B17090">
        <w:t xml:space="preserve">korraldamisega </w:t>
      </w:r>
      <w:r>
        <w:t>ning Riigihanke menetluse tulemusel sõlmitava hankelepingu täitmisega.</w:t>
      </w:r>
    </w:p>
    <w:p w14:paraId="0E30E832" w14:textId="77777777" w:rsidR="00C0045F" w:rsidRDefault="00C0045F" w:rsidP="00B62144">
      <w:pPr>
        <w:pStyle w:val="Vahedeta"/>
        <w:jc w:val="both"/>
      </w:pPr>
    </w:p>
    <w:p w14:paraId="0E30E833" w14:textId="77777777" w:rsidR="00943AFE" w:rsidRDefault="00943AFE" w:rsidP="00943AFE">
      <w:pPr>
        <w:pStyle w:val="Vahedeta"/>
        <w:numPr>
          <w:ilvl w:val="0"/>
          <w:numId w:val="1"/>
        </w:numPr>
        <w:jc w:val="both"/>
        <w:rPr>
          <w:b/>
        </w:rPr>
      </w:pPr>
      <w:r w:rsidRPr="00C0045F">
        <w:rPr>
          <w:b/>
        </w:rPr>
        <w:t xml:space="preserve">RIIGIHANKE </w:t>
      </w:r>
      <w:r w:rsidR="00C0045F" w:rsidRPr="00C0045F">
        <w:rPr>
          <w:b/>
        </w:rPr>
        <w:t>MENETLUSE LÄBIVIIMINE</w:t>
      </w:r>
    </w:p>
    <w:p w14:paraId="0E30E834" w14:textId="77777777" w:rsidR="00C0045F" w:rsidRDefault="00C0045F" w:rsidP="00C0045F">
      <w:pPr>
        <w:pStyle w:val="Vahedeta"/>
        <w:ind w:left="680"/>
        <w:jc w:val="both"/>
        <w:rPr>
          <w:b/>
        </w:rPr>
      </w:pPr>
    </w:p>
    <w:p w14:paraId="0E30E835" w14:textId="77777777" w:rsidR="00EC0AEC" w:rsidRPr="00EC0AEC" w:rsidRDefault="00C0045F" w:rsidP="00600F84">
      <w:pPr>
        <w:pStyle w:val="Vahedeta"/>
        <w:numPr>
          <w:ilvl w:val="1"/>
          <w:numId w:val="1"/>
        </w:numPr>
        <w:ind w:left="0" w:firstLine="0"/>
        <w:jc w:val="both"/>
        <w:rPr>
          <w:b/>
        </w:rPr>
      </w:pPr>
      <w:r>
        <w:t>Pooled lepivad kokku, et Riigihange viiakse</w:t>
      </w:r>
      <w:r w:rsidR="007A348B">
        <w:t xml:space="preserve"> läbi</w:t>
      </w:r>
      <w:r>
        <w:t xml:space="preserve"> </w:t>
      </w:r>
      <w:r w:rsidR="00EC0AEC">
        <w:t>RHS § 43 lõike 1 kohase ühishankena.</w:t>
      </w:r>
    </w:p>
    <w:p w14:paraId="0E30E836" w14:textId="77777777" w:rsidR="00EC0AEC" w:rsidRPr="00EC0AEC" w:rsidRDefault="00EC0AEC" w:rsidP="00600F84">
      <w:pPr>
        <w:pStyle w:val="Vahedeta"/>
        <w:jc w:val="both"/>
        <w:rPr>
          <w:b/>
        </w:rPr>
      </w:pPr>
    </w:p>
    <w:p w14:paraId="0E30E837" w14:textId="669869D3" w:rsidR="00FB4CFB" w:rsidRPr="0095246E" w:rsidRDefault="00FB4CFB" w:rsidP="00600F84">
      <w:pPr>
        <w:pStyle w:val="Vahedeta"/>
        <w:numPr>
          <w:ilvl w:val="1"/>
          <w:numId w:val="1"/>
        </w:numPr>
        <w:ind w:left="0" w:firstLine="0"/>
        <w:jc w:val="both"/>
      </w:pPr>
      <w:r w:rsidRPr="0095246E">
        <w:t>R</w:t>
      </w:r>
      <w:r w:rsidR="00AB40CC">
        <w:t>iigihanke menetluse läbiviimiseks</w:t>
      </w:r>
      <w:r w:rsidRPr="0095246E">
        <w:t xml:space="preserve"> </w:t>
      </w:r>
      <w:r w:rsidR="00ED7C14">
        <w:t>moodustavad</w:t>
      </w:r>
      <w:r w:rsidRPr="0095246E">
        <w:t xml:space="preserve"> Pooled hankekomisjoni, kuhu kumbki Pool </w:t>
      </w:r>
      <w:r w:rsidRPr="00015C04">
        <w:t>nimeta</w:t>
      </w:r>
      <w:r w:rsidR="00C15668" w:rsidRPr="00015C04">
        <w:t>b</w:t>
      </w:r>
      <w:r w:rsidR="00BB6CD4" w:rsidRPr="00015C04">
        <w:t xml:space="preserve"> neli </w:t>
      </w:r>
      <w:r w:rsidRPr="00015C04">
        <w:t>liiget</w:t>
      </w:r>
      <w:r w:rsidRPr="0095246E">
        <w:t xml:space="preserve"> (edaspidi </w:t>
      </w:r>
      <w:r w:rsidRPr="00C15668">
        <w:rPr>
          <w:b/>
        </w:rPr>
        <w:t>Hankekomisjon</w:t>
      </w:r>
      <w:r w:rsidRPr="0095246E">
        <w:t>).</w:t>
      </w:r>
      <w:r>
        <w:t xml:space="preserve"> Hankekomisjonil on õigus võtta vastu RHS § 185 lõike 2 punktides 2 – 8 loetletud otsuseid. Otsus</w:t>
      </w:r>
      <w:r w:rsidR="00C15668">
        <w:t>t</w:t>
      </w:r>
      <w:r>
        <w:t xml:space="preserve">e vastuvõtmine toimub </w:t>
      </w:r>
      <w:r w:rsidR="00B62144">
        <w:t>poolt</w:t>
      </w:r>
      <w:r>
        <w:t>häälteenamuse alusel.</w:t>
      </w:r>
    </w:p>
    <w:p w14:paraId="0E30E838" w14:textId="77777777" w:rsidR="00FB4CFB" w:rsidRPr="00FB4CFB" w:rsidRDefault="00FB4CFB" w:rsidP="00600F84">
      <w:pPr>
        <w:pStyle w:val="Vahedeta"/>
        <w:jc w:val="both"/>
        <w:rPr>
          <w:b/>
        </w:rPr>
      </w:pPr>
    </w:p>
    <w:p w14:paraId="0E30E839" w14:textId="77777777" w:rsidR="00C0045F" w:rsidRPr="00FB4CFB" w:rsidRDefault="00FB4CFB" w:rsidP="00600F84">
      <w:pPr>
        <w:pStyle w:val="Vahedeta"/>
        <w:numPr>
          <w:ilvl w:val="1"/>
          <w:numId w:val="1"/>
        </w:numPr>
        <w:ind w:left="0" w:firstLine="0"/>
        <w:jc w:val="both"/>
        <w:rPr>
          <w:b/>
        </w:rPr>
      </w:pPr>
      <w:r>
        <w:t xml:space="preserve">Kokkuleppe punktis </w:t>
      </w:r>
      <w:r w:rsidRPr="00B62144">
        <w:t>2.2</w:t>
      </w:r>
      <w:r>
        <w:t xml:space="preserve"> nimetamata osas volitab </w:t>
      </w:r>
      <w:r w:rsidR="00EC0AEC">
        <w:t>Vald käesoleva Kokkuleppe sõlmimisega Linna viima läbi Riigihanget mõlema Poole eest ühishankena. See tähendab, et Linn koostab RHAD</w:t>
      </w:r>
      <w:r w:rsidR="007A348B">
        <w:t>-i</w:t>
      </w:r>
      <w:r w:rsidR="00EC0AEC">
        <w:t>, avaldab Riigihanke kohta teate riigihan</w:t>
      </w:r>
      <w:r w:rsidR="007A348B">
        <w:t>g</w:t>
      </w:r>
      <w:r w:rsidR="00EC0AEC">
        <w:t>ete registris</w:t>
      </w:r>
      <w:r w:rsidR="00237550">
        <w:t xml:space="preserve">, </w:t>
      </w:r>
      <w:r w:rsidR="00021E0D">
        <w:t>linnapea</w:t>
      </w:r>
      <w:r w:rsidR="008F74E5">
        <w:t xml:space="preserve"> ja vallavanem</w:t>
      </w:r>
      <w:r w:rsidR="00021E0D">
        <w:t xml:space="preserve"> </w:t>
      </w:r>
      <w:r w:rsidR="00B62144" w:rsidRPr="00B62144">
        <w:t>allkirjasta</w:t>
      </w:r>
      <w:r w:rsidR="008F74E5">
        <w:t>vad</w:t>
      </w:r>
      <w:r w:rsidR="00B62144" w:rsidRPr="00B62144">
        <w:t xml:space="preserve"> </w:t>
      </w:r>
      <w:r w:rsidR="00237550">
        <w:t xml:space="preserve">Riigihanke menetluse tulemusel </w:t>
      </w:r>
      <w:r w:rsidR="00021E0D">
        <w:t>eduka</w:t>
      </w:r>
      <w:r w:rsidR="00ED7C14">
        <w:t>k</w:t>
      </w:r>
      <w:r w:rsidR="00C15668">
        <w:t>s</w:t>
      </w:r>
      <w:r w:rsidR="00021E0D">
        <w:t xml:space="preserve"> </w:t>
      </w:r>
      <w:r w:rsidR="00C15668">
        <w:t xml:space="preserve">osutuva </w:t>
      </w:r>
      <w:r w:rsidR="00021E0D">
        <w:t xml:space="preserve">pakkujaga (edaspidi </w:t>
      </w:r>
      <w:r w:rsidR="00021E0D" w:rsidRPr="00D201A0">
        <w:rPr>
          <w:b/>
        </w:rPr>
        <w:t>Teenuseosutaja</w:t>
      </w:r>
      <w:r w:rsidR="00021E0D">
        <w:t xml:space="preserve">) </w:t>
      </w:r>
      <w:r w:rsidR="00237550">
        <w:t xml:space="preserve">sõlmitava hankelepingu (edaspidi </w:t>
      </w:r>
      <w:r w:rsidR="00237550" w:rsidRPr="00237550">
        <w:rPr>
          <w:b/>
        </w:rPr>
        <w:t>Hankeleping</w:t>
      </w:r>
      <w:r w:rsidR="00237550">
        <w:t>)</w:t>
      </w:r>
      <w:r w:rsidR="00EC0AEC">
        <w:t xml:space="preserve"> ning </w:t>
      </w:r>
      <w:r w:rsidR="008F74E5">
        <w:t xml:space="preserve">Linn ja Vald </w:t>
      </w:r>
      <w:r w:rsidR="00EC0AEC">
        <w:t>täida</w:t>
      </w:r>
      <w:r w:rsidR="008F74E5">
        <w:t>vad</w:t>
      </w:r>
      <w:r w:rsidR="00EC0AEC">
        <w:t xml:space="preserve"> </w:t>
      </w:r>
      <w:r w:rsidR="00CB5D91">
        <w:t>mõlema P</w:t>
      </w:r>
      <w:r w:rsidR="006209AE">
        <w:t>oole nimel muid RHAD-is ning õigusaktides sätestatud hankija õigusi ja kohustusi.</w:t>
      </w:r>
    </w:p>
    <w:p w14:paraId="0E30E83A" w14:textId="77777777" w:rsidR="00FB4CFB" w:rsidRPr="00FB4CFB" w:rsidRDefault="00FB4CFB" w:rsidP="00600F84">
      <w:pPr>
        <w:pStyle w:val="Vahedeta"/>
        <w:jc w:val="both"/>
        <w:rPr>
          <w:b/>
        </w:rPr>
      </w:pPr>
    </w:p>
    <w:p w14:paraId="0E30E83B" w14:textId="77777777" w:rsidR="00FB4CFB" w:rsidRPr="00B62144" w:rsidRDefault="00FB4CFB" w:rsidP="00600F84">
      <w:pPr>
        <w:pStyle w:val="Vahedeta"/>
        <w:numPr>
          <w:ilvl w:val="1"/>
          <w:numId w:val="1"/>
        </w:numPr>
        <w:ind w:left="0" w:firstLine="0"/>
        <w:jc w:val="both"/>
      </w:pPr>
      <w:r w:rsidRPr="00FB4CFB">
        <w:t>Riigihanke menetluse läbiviimisega seotud kulud</w:t>
      </w:r>
      <w:r w:rsidR="007A348B">
        <w:t>est</w:t>
      </w:r>
      <w:r w:rsidRPr="00FB4CFB">
        <w:t xml:space="preserve"> ka</w:t>
      </w:r>
      <w:r w:rsidR="007A348B">
        <w:t>nnab</w:t>
      </w:r>
      <w:r w:rsidRPr="00FB4CFB">
        <w:t xml:space="preserve"> </w:t>
      </w:r>
      <w:r w:rsidRPr="00B62144">
        <w:t xml:space="preserve">Linn </w:t>
      </w:r>
      <w:r w:rsidR="007A348B" w:rsidRPr="00B62144">
        <w:t xml:space="preserve">50% (viiskümmend protsenti) ja </w:t>
      </w:r>
      <w:r w:rsidRPr="00B62144">
        <w:t>Val</w:t>
      </w:r>
      <w:r w:rsidR="007A348B" w:rsidRPr="00B62144">
        <w:t>d 50% (viiskümmend protsenti).</w:t>
      </w:r>
    </w:p>
    <w:p w14:paraId="0E30E83C" w14:textId="77777777" w:rsidR="00AB40CC" w:rsidRDefault="00AB40CC" w:rsidP="00600F84">
      <w:pPr>
        <w:pStyle w:val="Loendilik"/>
        <w:ind w:left="0"/>
      </w:pPr>
    </w:p>
    <w:p w14:paraId="0E30E83D" w14:textId="77777777" w:rsidR="00AB40CC" w:rsidRPr="00FB4CFB" w:rsidRDefault="00AB40CC" w:rsidP="00600F84">
      <w:pPr>
        <w:pStyle w:val="Vahedeta"/>
        <w:numPr>
          <w:ilvl w:val="1"/>
          <w:numId w:val="1"/>
        </w:numPr>
        <w:ind w:left="0" w:firstLine="0"/>
        <w:jc w:val="both"/>
      </w:pPr>
      <w:r>
        <w:t>Vastavalt RHS § 43 lõikele 3 vastutavad Pooled Riigihanke läbiviimisel solidaarselt RHS-i nõuete järg</w:t>
      </w:r>
      <w:r w:rsidR="00ED7C14">
        <w:t>i</w:t>
      </w:r>
      <w:r>
        <w:t>mise eest.</w:t>
      </w:r>
    </w:p>
    <w:p w14:paraId="0E30E83E" w14:textId="77777777" w:rsidR="00FB4CFB" w:rsidRDefault="00FB4CFB" w:rsidP="00FB4CFB">
      <w:pPr>
        <w:pStyle w:val="Vahedeta"/>
        <w:ind w:left="680"/>
        <w:jc w:val="both"/>
        <w:rPr>
          <w:b/>
        </w:rPr>
      </w:pPr>
    </w:p>
    <w:p w14:paraId="0E30E83F" w14:textId="77777777" w:rsidR="00C0045F" w:rsidRDefault="002A1AF8" w:rsidP="00943AFE">
      <w:pPr>
        <w:pStyle w:val="Vahedeta"/>
        <w:numPr>
          <w:ilvl w:val="0"/>
          <w:numId w:val="1"/>
        </w:numPr>
        <w:jc w:val="both"/>
        <w:rPr>
          <w:b/>
        </w:rPr>
      </w:pPr>
      <w:r>
        <w:rPr>
          <w:b/>
        </w:rPr>
        <w:t>HANKELEPINGU TÄITMISEGA SEOTUD ÕIGUSED JA KOHUSTUSED</w:t>
      </w:r>
    </w:p>
    <w:p w14:paraId="0E30E840" w14:textId="77777777" w:rsidR="00237550" w:rsidRDefault="00237550" w:rsidP="00237550">
      <w:pPr>
        <w:pStyle w:val="Vahedeta"/>
        <w:ind w:left="680"/>
        <w:jc w:val="both"/>
        <w:rPr>
          <w:b/>
        </w:rPr>
      </w:pPr>
    </w:p>
    <w:p w14:paraId="0E30E841" w14:textId="77777777" w:rsidR="00237550" w:rsidRDefault="00237550" w:rsidP="00600F84">
      <w:pPr>
        <w:pStyle w:val="Vahedeta"/>
        <w:numPr>
          <w:ilvl w:val="1"/>
          <w:numId w:val="1"/>
        </w:numPr>
        <w:ind w:left="0" w:firstLine="0"/>
        <w:jc w:val="both"/>
      </w:pPr>
      <w:r w:rsidRPr="00242C4B">
        <w:t>Hankelepingus sätestat</w:t>
      </w:r>
      <w:r w:rsidR="00B62144">
        <w:t>avate</w:t>
      </w:r>
      <w:r w:rsidRPr="00242C4B">
        <w:t xml:space="preserve"> kohustuste täitmisel on Pooled käsitletavad solidaarvõlgnikena </w:t>
      </w:r>
      <w:r w:rsidR="00D201A0">
        <w:t>Teenuseosutaja ees</w:t>
      </w:r>
      <w:r w:rsidR="00242C4B" w:rsidRPr="00242C4B">
        <w:t>.</w:t>
      </w:r>
    </w:p>
    <w:p w14:paraId="0E30E842" w14:textId="77777777" w:rsidR="00435044" w:rsidRDefault="00435044" w:rsidP="00435044">
      <w:pPr>
        <w:pStyle w:val="Vahedeta"/>
        <w:ind w:left="680"/>
        <w:jc w:val="both"/>
      </w:pPr>
    </w:p>
    <w:p w14:paraId="0E30E843" w14:textId="7E0B6129" w:rsidR="005B5D0D" w:rsidRDefault="00600F84" w:rsidP="00600F84">
      <w:pPr>
        <w:pStyle w:val="Vahedeta"/>
        <w:jc w:val="both"/>
      </w:pPr>
      <w:r w:rsidRPr="00600F84">
        <w:t>3.</w:t>
      </w:r>
      <w:r>
        <w:t xml:space="preserve">2. </w:t>
      </w:r>
      <w:r w:rsidR="00FD2457">
        <w:t xml:space="preserve">Võttes arvesse, et </w:t>
      </w:r>
      <w:r w:rsidRPr="00600F84">
        <w:t xml:space="preserve">Pooled </w:t>
      </w:r>
      <w:r w:rsidRPr="00376DF4">
        <w:t>peavad</w:t>
      </w:r>
      <w:r w:rsidR="00FD2457">
        <w:t xml:space="preserve"> </w:t>
      </w:r>
      <w:r w:rsidRPr="00600F84">
        <w:t xml:space="preserve">igal nädalal </w:t>
      </w:r>
      <w:r w:rsidRPr="00376DF4">
        <w:t>tellima</w:t>
      </w:r>
      <w:r w:rsidRPr="00600F84">
        <w:t xml:space="preserve"> kokku vähemalt kakssada (200) rajatundi, tellitakse kummalegi Poolele rajatunde mahus, mis vastab vastava Poole elanike arvu proportsioonile Linna ja Valla elanike koguarvus 01.01.2019 seisuga. Poolte kokkuleppel võib kummalegi Poolele tellitavate rajatundide arvu muuta.</w:t>
      </w:r>
    </w:p>
    <w:p w14:paraId="0E30E844" w14:textId="77777777" w:rsidR="00600F84" w:rsidRDefault="00600F84" w:rsidP="00600F84">
      <w:pPr>
        <w:pStyle w:val="Vahedeta"/>
        <w:jc w:val="both"/>
      </w:pPr>
    </w:p>
    <w:p w14:paraId="0E30E845" w14:textId="77777777" w:rsidR="0098001E" w:rsidRDefault="0098001E" w:rsidP="001B1B15">
      <w:pPr>
        <w:pStyle w:val="Vahedeta"/>
        <w:jc w:val="both"/>
      </w:pPr>
      <w:r>
        <w:t>3.3.</w:t>
      </w:r>
      <w:r w:rsidRPr="0098001E">
        <w:t xml:space="preserve"> Teenuse eest arvete esitamise ja tasumise viisid sätestatakse Hankelepingus.</w:t>
      </w:r>
    </w:p>
    <w:p w14:paraId="0E30E846" w14:textId="77777777" w:rsidR="0098001E" w:rsidRDefault="0098001E" w:rsidP="001B1B15">
      <w:pPr>
        <w:pStyle w:val="Vahedeta"/>
        <w:jc w:val="both"/>
      </w:pPr>
    </w:p>
    <w:p w14:paraId="0E30E847" w14:textId="77777777" w:rsidR="00B60B68" w:rsidRDefault="0098001E" w:rsidP="0098001E">
      <w:pPr>
        <w:pStyle w:val="Vahedeta"/>
        <w:jc w:val="both"/>
      </w:pPr>
      <w:r>
        <w:t xml:space="preserve">3.4. </w:t>
      </w:r>
      <w:r w:rsidR="006604A8">
        <w:t>Juhul kui edukas pa</w:t>
      </w:r>
      <w:r w:rsidR="00947983">
        <w:t>kkuja</w:t>
      </w:r>
      <w:r w:rsidR="006604A8">
        <w:t xml:space="preserve"> esitab </w:t>
      </w:r>
      <w:r w:rsidR="00435044">
        <w:t>Hankelepingu</w:t>
      </w:r>
      <w:r w:rsidR="002854F4">
        <w:t>s</w:t>
      </w:r>
      <w:r w:rsidR="00435044">
        <w:t xml:space="preserve"> nimetatud tagatise rahasumma deponeerimisega</w:t>
      </w:r>
      <w:r w:rsidR="006604A8">
        <w:t>, deponeeritakse</w:t>
      </w:r>
      <w:r w:rsidR="00435044">
        <w:t xml:space="preserve"> </w:t>
      </w:r>
      <w:r w:rsidR="00B60B68">
        <w:t>tagatis Linna arvelduskontole ning Linn on kohustatud selle tagastama vastavalt Hankelepingu</w:t>
      </w:r>
      <w:r>
        <w:t>le</w:t>
      </w:r>
      <w:r w:rsidR="00B60B68">
        <w:t>.</w:t>
      </w:r>
    </w:p>
    <w:p w14:paraId="0E30E848" w14:textId="77777777" w:rsidR="00600F84" w:rsidRDefault="00600F84" w:rsidP="0098001E">
      <w:pPr>
        <w:pStyle w:val="Vahedeta"/>
        <w:jc w:val="both"/>
      </w:pPr>
    </w:p>
    <w:p w14:paraId="0E30E849" w14:textId="77777777" w:rsidR="00417BD0" w:rsidRDefault="00600F84" w:rsidP="00417BD0">
      <w:pPr>
        <w:pStyle w:val="Vahedeta"/>
        <w:jc w:val="both"/>
      </w:pPr>
      <w:r w:rsidRPr="00600F84">
        <w:t>3.5. Hankelepingus sätestatava leppetrahvi nõude ja/või kahju hüvitamise nõude ja/või viivisenõude tekkimisel jagavad Pooled sissenõutava nõude omavahel võrdselt, s.o. kumbki Pool saab 50% (viiskümmend protsenti) sissenõutavast nõudest.</w:t>
      </w:r>
    </w:p>
    <w:p w14:paraId="0E30E84A" w14:textId="77777777" w:rsidR="00600F84" w:rsidRDefault="00600F84" w:rsidP="00417BD0">
      <w:pPr>
        <w:pStyle w:val="Vahedeta"/>
        <w:jc w:val="both"/>
      </w:pPr>
    </w:p>
    <w:p w14:paraId="0E30E84B" w14:textId="77777777" w:rsidR="00417BD0" w:rsidRDefault="001B1B15" w:rsidP="00417BD0">
      <w:pPr>
        <w:pStyle w:val="Vahedeta"/>
        <w:jc w:val="both"/>
      </w:pPr>
      <w:r>
        <w:t xml:space="preserve">3.6. </w:t>
      </w:r>
      <w:r w:rsidR="00417BD0">
        <w:t>Juhul kui Teenuseosutajal tekib Hankelepingu alusel õigus nõuda Pooltelt kui solidaarvõlgnikelt viivist, kohustub Pool, kes põhjustas viivisenõude tekkimise, hüvitama teisele Poolele viimase poolt tasutud viivisesumma osa.</w:t>
      </w:r>
      <w:r w:rsidR="005B6E67">
        <w:t xml:space="preserve"> Juhul kui viivisenõu</w:t>
      </w:r>
      <w:r w:rsidR="00AC28FE">
        <w:t>d</w:t>
      </w:r>
      <w:r w:rsidR="005B6E67">
        <w:t xml:space="preserve">e põhjustab mõlema Poole käitumine, jagatakse viivise tasumise kohustus </w:t>
      </w:r>
      <w:r>
        <w:t xml:space="preserve">Poolte vahel võrdses summas. </w:t>
      </w:r>
    </w:p>
    <w:p w14:paraId="0E30E84C" w14:textId="77777777" w:rsidR="00600F84" w:rsidRDefault="00600F84" w:rsidP="00417BD0">
      <w:pPr>
        <w:pStyle w:val="Vahedeta"/>
        <w:jc w:val="both"/>
      </w:pPr>
    </w:p>
    <w:p w14:paraId="0E30E84D" w14:textId="77777777" w:rsidR="00417BD0" w:rsidRPr="001B1B15" w:rsidRDefault="001B1B15" w:rsidP="001B1B15">
      <w:pPr>
        <w:pStyle w:val="Vahedeta"/>
        <w:jc w:val="both"/>
        <w:rPr>
          <w:strike/>
        </w:rPr>
      </w:pPr>
      <w:r>
        <w:t xml:space="preserve">3.7. </w:t>
      </w:r>
      <w:r w:rsidR="00417BD0">
        <w:t xml:space="preserve">Juhul kui Pooltel </w:t>
      </w:r>
      <w:r w:rsidR="005B6E67">
        <w:t xml:space="preserve">kui solidaarvõlgnikel </w:t>
      </w:r>
      <w:r w:rsidR="00417BD0">
        <w:t>tekib seo</w:t>
      </w:r>
      <w:r w:rsidR="005B6E67">
        <w:t xml:space="preserve">ses </w:t>
      </w:r>
      <w:r w:rsidR="00476BC4">
        <w:t>Hankel</w:t>
      </w:r>
      <w:r w:rsidR="005B6E67">
        <w:t xml:space="preserve">epingu täitmisega Teenuseosutaja ees kohustus hüvitada kahju, kohustub Pool, kes põhjustas kahju tekkimise, hüvitama teisele Poolele viimase poolt tasutud kahjunõude osa. Juhul kui kahju hüvitamise kohustuse põhjustab mõlema Poole käitumine, jagatakse kahjuhüvitise tasumise kohustus </w:t>
      </w:r>
      <w:r>
        <w:t>Poolte vahel võrdselt</w:t>
      </w:r>
      <w:r w:rsidR="00B17090">
        <w:t>.</w:t>
      </w:r>
      <w:r w:rsidRPr="001B1B15">
        <w:t xml:space="preserve"> </w:t>
      </w:r>
    </w:p>
    <w:p w14:paraId="0E30E84E" w14:textId="77777777" w:rsidR="00807B19" w:rsidRPr="001B1B15" w:rsidRDefault="00807B19" w:rsidP="00807B19">
      <w:pPr>
        <w:pStyle w:val="Vahedeta"/>
        <w:ind w:left="680"/>
        <w:jc w:val="both"/>
        <w:rPr>
          <w:b/>
          <w:strike/>
        </w:rPr>
      </w:pPr>
    </w:p>
    <w:p w14:paraId="0E30E84F" w14:textId="77777777" w:rsidR="00807B19" w:rsidRDefault="00807B19" w:rsidP="00807B19">
      <w:pPr>
        <w:pStyle w:val="Vahedeta"/>
        <w:numPr>
          <w:ilvl w:val="0"/>
          <w:numId w:val="1"/>
        </w:numPr>
        <w:jc w:val="both"/>
        <w:rPr>
          <w:b/>
        </w:rPr>
      </w:pPr>
      <w:r>
        <w:rPr>
          <w:b/>
        </w:rPr>
        <w:t>KOKKULEPPE</w:t>
      </w:r>
      <w:r w:rsidRPr="000707E4">
        <w:rPr>
          <w:b/>
        </w:rPr>
        <w:t xml:space="preserve"> </w:t>
      </w:r>
      <w:r>
        <w:rPr>
          <w:b/>
        </w:rPr>
        <w:t xml:space="preserve">JÕUSTUMINE, MUUTMINE JA </w:t>
      </w:r>
      <w:r w:rsidRPr="000707E4">
        <w:rPr>
          <w:b/>
        </w:rPr>
        <w:t>LÕPPEMINE</w:t>
      </w:r>
    </w:p>
    <w:p w14:paraId="0E30E850" w14:textId="77777777" w:rsidR="00807B19" w:rsidRDefault="00807B19" w:rsidP="00807B19">
      <w:pPr>
        <w:pStyle w:val="Vahedeta"/>
        <w:ind w:left="680"/>
        <w:jc w:val="both"/>
        <w:rPr>
          <w:b/>
        </w:rPr>
      </w:pPr>
    </w:p>
    <w:p w14:paraId="0E30E851" w14:textId="77777777" w:rsidR="00807B19" w:rsidRDefault="00600F84" w:rsidP="00600F84">
      <w:pPr>
        <w:pStyle w:val="Vahedeta"/>
        <w:jc w:val="both"/>
      </w:pPr>
      <w:r w:rsidRPr="00600F84">
        <w:t>4.</w:t>
      </w:r>
      <w:r>
        <w:t xml:space="preserve">1. </w:t>
      </w:r>
      <w:r w:rsidR="00807B19">
        <w:t>Kokkulepe jõustub allkirjastamisega mõlema Poole poolt. Kokkulepe allkirjastatakse digitaalselt.</w:t>
      </w:r>
    </w:p>
    <w:p w14:paraId="0E30E852" w14:textId="77777777" w:rsidR="00807B19" w:rsidRDefault="00807B19" w:rsidP="00600F84">
      <w:pPr>
        <w:pStyle w:val="Vahedeta"/>
        <w:jc w:val="both"/>
      </w:pPr>
    </w:p>
    <w:p w14:paraId="0E30E853" w14:textId="77777777" w:rsidR="00807B19" w:rsidRDefault="00600F84" w:rsidP="00600F84">
      <w:pPr>
        <w:pStyle w:val="Vahedeta"/>
        <w:jc w:val="both"/>
      </w:pPr>
      <w:r>
        <w:t xml:space="preserve">4.2. </w:t>
      </w:r>
      <w:r w:rsidR="00807B19">
        <w:t xml:space="preserve">Kokkuleppe muudatused </w:t>
      </w:r>
      <w:r w:rsidR="00807B19" w:rsidRPr="000707E4">
        <w:t xml:space="preserve">vormistatakse kirjalikult </w:t>
      </w:r>
      <w:r w:rsidR="00807B19">
        <w:t xml:space="preserve">Kokkuleppe lisadena, mis </w:t>
      </w:r>
      <w:r w:rsidR="00807B19" w:rsidRPr="000707E4">
        <w:t>allkirjastatakse P</w:t>
      </w:r>
      <w:r w:rsidR="00807B19">
        <w:t>ool</w:t>
      </w:r>
      <w:r w:rsidR="002854F4">
        <w:t>t</w:t>
      </w:r>
      <w:r w:rsidR="00807B19">
        <w:t>e volitatud esindajate poolt ning need on Kokkuleppe lahutamatud osad.</w:t>
      </w:r>
    </w:p>
    <w:p w14:paraId="0E30E854" w14:textId="77777777" w:rsidR="00807B19" w:rsidRDefault="00807B19" w:rsidP="00807B19">
      <w:pPr>
        <w:pStyle w:val="Vahedeta"/>
        <w:ind w:left="680"/>
        <w:jc w:val="both"/>
      </w:pPr>
    </w:p>
    <w:p w14:paraId="0E30E855" w14:textId="77777777" w:rsidR="00807B19" w:rsidRDefault="00807B19" w:rsidP="00600F84">
      <w:pPr>
        <w:pStyle w:val="Vahedeta"/>
        <w:numPr>
          <w:ilvl w:val="1"/>
          <w:numId w:val="1"/>
        </w:numPr>
        <w:ind w:left="0" w:firstLine="0"/>
        <w:jc w:val="both"/>
      </w:pPr>
      <w:r w:rsidRPr="006530CE">
        <w:t xml:space="preserve">Ühe Poole esitatud kirjaliku </w:t>
      </w:r>
      <w:r>
        <w:t>ettepaneku</w:t>
      </w:r>
      <w:r w:rsidRPr="006530CE">
        <w:t xml:space="preserve"> </w:t>
      </w:r>
      <w:r>
        <w:t>Kokkuleppe</w:t>
      </w:r>
      <w:r w:rsidRPr="006530CE">
        <w:t xml:space="preserve"> tingimuste muutmiseks vaatab teine Pool läbi </w:t>
      </w:r>
      <w:r w:rsidRPr="001B1B15">
        <w:t>kümne tööpäeva</w:t>
      </w:r>
      <w:r w:rsidRPr="006530CE">
        <w:t xml:space="preserve"> jooksul arvates </w:t>
      </w:r>
      <w:r>
        <w:t>ettepaneku</w:t>
      </w:r>
      <w:r w:rsidRPr="006530CE">
        <w:t xml:space="preserve">  saamise päevast</w:t>
      </w:r>
      <w:r>
        <w:t xml:space="preserve"> ja esitab nimetatud tähtaja jooksul sellele kirjaliku vastuse</w:t>
      </w:r>
      <w:r w:rsidRPr="006530CE">
        <w:t>.</w:t>
      </w:r>
    </w:p>
    <w:p w14:paraId="0E30E856" w14:textId="77777777" w:rsidR="00807B19" w:rsidRDefault="00807B19" w:rsidP="00807B19">
      <w:pPr>
        <w:pStyle w:val="Vahedeta"/>
        <w:ind w:left="680"/>
        <w:jc w:val="both"/>
      </w:pPr>
    </w:p>
    <w:p w14:paraId="0E30E857" w14:textId="77777777" w:rsidR="00807B19" w:rsidRDefault="00807B19" w:rsidP="00600F84">
      <w:pPr>
        <w:pStyle w:val="Vahedeta"/>
        <w:numPr>
          <w:ilvl w:val="1"/>
          <w:numId w:val="1"/>
        </w:numPr>
        <w:ind w:left="0" w:firstLine="0"/>
        <w:jc w:val="both"/>
      </w:pPr>
      <w:r w:rsidRPr="006530CE">
        <w:t xml:space="preserve">Juhul, kui </w:t>
      </w:r>
      <w:r>
        <w:t>Kokkuleppe</w:t>
      </w:r>
      <w:r w:rsidRPr="006530CE">
        <w:t xml:space="preserve"> muutmise vajadus tuleneb Eesti Vabariigi õigusaktidest, on Pooled kohustatud </w:t>
      </w:r>
      <w:r>
        <w:t>Kokkuleppe</w:t>
      </w:r>
      <w:r w:rsidRPr="006530CE">
        <w:t xml:space="preserve"> muutmisel järgima </w:t>
      </w:r>
      <w:r>
        <w:t>Kokkuleppe</w:t>
      </w:r>
      <w:r w:rsidRPr="006530CE">
        <w:t xml:space="preserve"> eesmärki ja tegema kõik, et </w:t>
      </w:r>
      <w:r>
        <w:t>Kokkuleppe</w:t>
      </w:r>
      <w:r w:rsidRPr="006530CE">
        <w:t xml:space="preserve"> muutmisel säiliksid </w:t>
      </w:r>
      <w:r>
        <w:t>Kokkuleppes</w:t>
      </w:r>
      <w:r w:rsidRPr="006530CE">
        <w:t xml:space="preserve"> sätestatud tingimused võimalikult suures ulatuses.</w:t>
      </w:r>
    </w:p>
    <w:p w14:paraId="0E30E858" w14:textId="77777777" w:rsidR="00807B19" w:rsidRDefault="00807B19" w:rsidP="00807B19">
      <w:pPr>
        <w:pStyle w:val="Vahedeta"/>
        <w:jc w:val="both"/>
      </w:pPr>
    </w:p>
    <w:p w14:paraId="0E30E859" w14:textId="77777777" w:rsidR="00046B33" w:rsidRDefault="00046B33" w:rsidP="00807B19">
      <w:pPr>
        <w:pStyle w:val="Vahedeta"/>
        <w:jc w:val="both"/>
      </w:pPr>
    </w:p>
    <w:p w14:paraId="0E30E85A" w14:textId="77777777" w:rsidR="00807B19" w:rsidRDefault="00CD1058" w:rsidP="00807B19">
      <w:pPr>
        <w:pStyle w:val="Vahedeta"/>
        <w:numPr>
          <w:ilvl w:val="1"/>
          <w:numId w:val="1"/>
        </w:numPr>
        <w:jc w:val="both"/>
      </w:pPr>
      <w:r>
        <w:lastRenderedPageBreak/>
        <w:t>Kokkule</w:t>
      </w:r>
      <w:r w:rsidR="00807B19">
        <w:t>pe lõpeb:</w:t>
      </w:r>
    </w:p>
    <w:p w14:paraId="0E30E85B" w14:textId="77777777" w:rsidR="00807B19" w:rsidRDefault="00807B19" w:rsidP="00807B19">
      <w:pPr>
        <w:pStyle w:val="Vahedeta"/>
        <w:numPr>
          <w:ilvl w:val="2"/>
          <w:numId w:val="1"/>
        </w:numPr>
        <w:jc w:val="both"/>
      </w:pPr>
      <w:r>
        <w:t>Hankelepingu</w:t>
      </w:r>
      <w:r w:rsidR="006B1B06" w:rsidRPr="001B1B15">
        <w:t>s</w:t>
      </w:r>
      <w:r>
        <w:t xml:space="preserve"> sätestatud </w:t>
      </w:r>
      <w:r w:rsidR="006B1B06">
        <w:t xml:space="preserve">ujulateenuse osutamise </w:t>
      </w:r>
      <w:r>
        <w:t>perioodi lõppemisega ning ei pikene automaatselt;</w:t>
      </w:r>
    </w:p>
    <w:p w14:paraId="0E30E85C" w14:textId="77777777" w:rsidR="00807B19" w:rsidRDefault="00807B19" w:rsidP="00807B19">
      <w:pPr>
        <w:pStyle w:val="Vahedeta"/>
        <w:numPr>
          <w:ilvl w:val="2"/>
          <w:numId w:val="1"/>
        </w:numPr>
        <w:jc w:val="both"/>
      </w:pPr>
      <w:r>
        <w:t xml:space="preserve">Juhul kui Riigihanke menetlus lõpeb ilma </w:t>
      </w:r>
      <w:r w:rsidR="00CD1058">
        <w:t>Hankelepingu sõlmimiseta;</w:t>
      </w:r>
    </w:p>
    <w:p w14:paraId="0E30E85D" w14:textId="77777777" w:rsidR="00CD1058" w:rsidRDefault="00CD1058" w:rsidP="00807B19">
      <w:pPr>
        <w:pStyle w:val="Vahedeta"/>
        <w:numPr>
          <w:ilvl w:val="2"/>
          <w:numId w:val="1"/>
        </w:numPr>
        <w:jc w:val="both"/>
      </w:pPr>
      <w:r>
        <w:t>Juhul kui Hankeleping lõpeb enne Hankelepingu</w:t>
      </w:r>
      <w:r w:rsidR="006B1B06">
        <w:t>s</w:t>
      </w:r>
      <w:r>
        <w:t xml:space="preserve"> sätestatud ajaperioodi lõppemist.</w:t>
      </w:r>
    </w:p>
    <w:p w14:paraId="0E30E85E" w14:textId="77777777" w:rsidR="00CD1058" w:rsidRDefault="00CD1058" w:rsidP="00CD1058">
      <w:pPr>
        <w:pStyle w:val="Vahedeta"/>
        <w:jc w:val="both"/>
      </w:pPr>
    </w:p>
    <w:p w14:paraId="0E30E85F" w14:textId="77777777" w:rsidR="00CD1058" w:rsidRDefault="00CD1058" w:rsidP="00CD1058">
      <w:pPr>
        <w:pStyle w:val="Vahedeta"/>
        <w:numPr>
          <w:ilvl w:val="0"/>
          <w:numId w:val="1"/>
        </w:numPr>
        <w:jc w:val="both"/>
        <w:rPr>
          <w:b/>
        </w:rPr>
      </w:pPr>
      <w:r w:rsidRPr="008A00FB">
        <w:rPr>
          <w:b/>
        </w:rPr>
        <w:t>MUUD TINGIMUSED</w:t>
      </w:r>
    </w:p>
    <w:p w14:paraId="0E30E860" w14:textId="77777777" w:rsidR="00CD1058" w:rsidRDefault="00CD1058" w:rsidP="00CD1058">
      <w:pPr>
        <w:pStyle w:val="Vahedeta"/>
        <w:ind w:left="680"/>
        <w:jc w:val="both"/>
      </w:pPr>
    </w:p>
    <w:p w14:paraId="0E30E861" w14:textId="77777777" w:rsidR="00CD1058" w:rsidRDefault="00894459" w:rsidP="00600F84">
      <w:pPr>
        <w:pStyle w:val="Vahedeta"/>
        <w:numPr>
          <w:ilvl w:val="1"/>
          <w:numId w:val="1"/>
        </w:numPr>
        <w:ind w:left="0" w:firstLine="0"/>
        <w:jc w:val="both"/>
      </w:pPr>
      <w:r>
        <w:t>Kokkuleppe</w:t>
      </w:r>
      <w:r w:rsidR="00CD1058" w:rsidRPr="00FA03DF">
        <w:t xml:space="preserve"> täitmisega seotud teadete esitamine toimub kirjalikult teise Poole aadressil või e-posti aadressil. Teade loetakse kättesaaduks, kui see on edastatud postiasutusele ja edastamisest või e-kirjaga saatmisest</w:t>
      </w:r>
      <w:r w:rsidR="00324DBC">
        <w:t xml:space="preserve"> </w:t>
      </w:r>
      <w:r w:rsidR="009C45FE">
        <w:t>on</w:t>
      </w:r>
      <w:r w:rsidR="00CD1058" w:rsidRPr="00FA03DF">
        <w:t xml:space="preserve"> möödunud </w:t>
      </w:r>
      <w:r w:rsidR="00046B33">
        <w:t>kolm</w:t>
      </w:r>
      <w:r w:rsidR="00CD1058" w:rsidRPr="00324DBC">
        <w:t xml:space="preserve"> tööpäeva.</w:t>
      </w:r>
    </w:p>
    <w:p w14:paraId="0E30E862" w14:textId="77777777" w:rsidR="00CD1058" w:rsidRPr="00FA03DF" w:rsidRDefault="00CD1058" w:rsidP="00600F84">
      <w:pPr>
        <w:pStyle w:val="Vahedeta"/>
        <w:jc w:val="both"/>
      </w:pPr>
    </w:p>
    <w:p w14:paraId="0E30E863" w14:textId="77777777" w:rsidR="00CD1058" w:rsidRDefault="00894459" w:rsidP="00600F84">
      <w:pPr>
        <w:pStyle w:val="Vahedeta"/>
        <w:numPr>
          <w:ilvl w:val="1"/>
          <w:numId w:val="1"/>
        </w:numPr>
        <w:ind w:left="0" w:firstLine="0"/>
        <w:jc w:val="both"/>
      </w:pPr>
      <w:r>
        <w:t>Kokkuleppele</w:t>
      </w:r>
      <w:r w:rsidR="00CD1058">
        <w:t xml:space="preserve"> kohaldatakse Eesti Vabariigi õigusakte.</w:t>
      </w:r>
    </w:p>
    <w:p w14:paraId="0E30E864" w14:textId="77777777" w:rsidR="00CD1058" w:rsidRDefault="00CD1058" w:rsidP="00600F84">
      <w:pPr>
        <w:pStyle w:val="Vahedeta"/>
        <w:jc w:val="both"/>
        <w:rPr>
          <w:b/>
        </w:rPr>
      </w:pPr>
    </w:p>
    <w:p w14:paraId="0E30E865" w14:textId="77777777" w:rsidR="00CD1058" w:rsidRPr="008B2EA3" w:rsidRDefault="00894459" w:rsidP="00600F84">
      <w:pPr>
        <w:pStyle w:val="Vahedeta"/>
        <w:numPr>
          <w:ilvl w:val="1"/>
          <w:numId w:val="1"/>
        </w:numPr>
        <w:ind w:left="0" w:firstLine="0"/>
        <w:jc w:val="both"/>
      </w:pPr>
      <w:r>
        <w:t>Kokkuleppega</w:t>
      </w:r>
      <w:r w:rsidR="00CD1058" w:rsidRPr="008B2EA3">
        <w:t xml:space="preserve"> seotud vaidlused </w:t>
      </w:r>
      <w:r>
        <w:t>lahendatakse läbirääkimise teel ning</w:t>
      </w:r>
      <w:r w:rsidR="00CD1058" w:rsidRPr="008B2EA3">
        <w:t xml:space="preserve"> </w:t>
      </w:r>
      <w:r>
        <w:t>k</w:t>
      </w:r>
      <w:r w:rsidR="00CD1058" w:rsidRPr="008B2EA3">
        <w:t>okkuleppe mittesaavutamisel toimub vaidluste lahendamine Tartu Maakohtus.</w:t>
      </w:r>
    </w:p>
    <w:p w14:paraId="0E30E866" w14:textId="77777777" w:rsidR="00CD1058" w:rsidRDefault="00CD1058" w:rsidP="00CD1058">
      <w:pPr>
        <w:pStyle w:val="Vahedeta"/>
        <w:ind w:left="680"/>
        <w:jc w:val="both"/>
        <w:rPr>
          <w:b/>
        </w:rPr>
      </w:pPr>
    </w:p>
    <w:p w14:paraId="0E30E867" w14:textId="77777777" w:rsidR="00046B33" w:rsidRDefault="00046B33" w:rsidP="00CD1058">
      <w:pPr>
        <w:pStyle w:val="Vahedeta"/>
        <w:ind w:left="680"/>
        <w:jc w:val="both"/>
        <w:rPr>
          <w:b/>
        </w:rPr>
      </w:pPr>
    </w:p>
    <w:p w14:paraId="0E30E868" w14:textId="77777777" w:rsidR="00CD1058" w:rsidRPr="00600F84" w:rsidRDefault="00CD1058" w:rsidP="00CD1058">
      <w:pPr>
        <w:pStyle w:val="Vahedeta"/>
        <w:numPr>
          <w:ilvl w:val="0"/>
          <w:numId w:val="1"/>
        </w:numPr>
        <w:jc w:val="both"/>
      </w:pPr>
      <w:r w:rsidRPr="0008054E">
        <w:rPr>
          <w:b/>
        </w:rPr>
        <w:t>POOLTE ANDMED JA ALLKIRJAD</w:t>
      </w:r>
    </w:p>
    <w:p w14:paraId="0E30E869" w14:textId="77777777" w:rsidR="00600F84" w:rsidRDefault="00600F84" w:rsidP="00600F84">
      <w:pPr>
        <w:pStyle w:val="Vahedeta"/>
        <w:jc w:val="both"/>
      </w:pPr>
    </w:p>
    <w:p w14:paraId="0E30E86A" w14:textId="77777777" w:rsidR="00600F84" w:rsidRDefault="00600F84" w:rsidP="00600F84">
      <w:pPr>
        <w:pStyle w:val="Vahedeta"/>
        <w:jc w:val="both"/>
      </w:pPr>
    </w:p>
    <w:p w14:paraId="0E30E86B" w14:textId="77777777" w:rsidR="00600F84" w:rsidRDefault="00600F84" w:rsidP="00600F84">
      <w:pPr>
        <w:pStyle w:val="Vahedeta"/>
        <w:jc w:val="both"/>
      </w:pPr>
    </w:p>
    <w:p w14:paraId="0E30E86C" w14:textId="77777777" w:rsidR="00600F84" w:rsidRDefault="00600F84" w:rsidP="00600F84">
      <w:pPr>
        <w:pStyle w:val="Vahedeta"/>
        <w:jc w:val="both"/>
        <w:sectPr w:rsidR="00600F84">
          <w:pgSz w:w="11906" w:h="16838"/>
          <w:pgMar w:top="1417" w:right="1417" w:bottom="1417" w:left="1417" w:header="708" w:footer="708" w:gutter="0"/>
          <w:cols w:space="708"/>
          <w:docGrid w:linePitch="360"/>
        </w:sectPr>
      </w:pPr>
    </w:p>
    <w:p w14:paraId="0E30E86D" w14:textId="77777777" w:rsidR="00600F84" w:rsidRPr="009035AE" w:rsidRDefault="00600F84" w:rsidP="00600F84">
      <w:pPr>
        <w:pStyle w:val="Vahedeta"/>
        <w:jc w:val="both"/>
      </w:pPr>
      <w:r>
        <w:t>Viljandi linn</w:t>
      </w:r>
    </w:p>
    <w:p w14:paraId="0E30E86E" w14:textId="77777777" w:rsidR="00600F84" w:rsidRPr="009035AE" w:rsidRDefault="00600F84" w:rsidP="00600F84">
      <w:pPr>
        <w:pStyle w:val="Vahedeta"/>
        <w:jc w:val="both"/>
        <w:rPr>
          <w:i/>
        </w:rPr>
      </w:pPr>
      <w:r w:rsidRPr="009035AE">
        <w:rPr>
          <w:i/>
        </w:rPr>
        <w:t>[allkirjastatud digitaalselt]</w:t>
      </w:r>
    </w:p>
    <w:p w14:paraId="0E30E86F" w14:textId="77777777" w:rsidR="00600F84" w:rsidRPr="009035AE" w:rsidRDefault="00600F84" w:rsidP="00600F84">
      <w:pPr>
        <w:pStyle w:val="Vahedeta"/>
        <w:jc w:val="both"/>
      </w:pPr>
    </w:p>
    <w:p w14:paraId="0E30E870" w14:textId="77777777" w:rsidR="00600F84" w:rsidRPr="00FC32CA" w:rsidRDefault="00600F84" w:rsidP="00600F84">
      <w:pPr>
        <w:pStyle w:val="Vahedeta"/>
        <w:jc w:val="both"/>
      </w:pPr>
      <w:r>
        <w:t>Viljandi linn</w:t>
      </w:r>
    </w:p>
    <w:p w14:paraId="0E30E871" w14:textId="77777777" w:rsidR="00600F84" w:rsidRDefault="00600F84" w:rsidP="00600F84">
      <w:pPr>
        <w:pStyle w:val="Vahedeta"/>
        <w:jc w:val="both"/>
        <w:rPr>
          <w:rFonts w:eastAsia="Calibri"/>
        </w:rPr>
      </w:pPr>
      <w:r>
        <w:rPr>
          <w:rFonts w:eastAsia="Calibri"/>
        </w:rPr>
        <w:t>Linnu 2, 71020 Viljandi</w:t>
      </w:r>
      <w:r w:rsidRPr="00AD75A9">
        <w:rPr>
          <w:rFonts w:eastAsia="Calibri"/>
        </w:rPr>
        <w:t xml:space="preserve"> linn</w:t>
      </w:r>
    </w:p>
    <w:p w14:paraId="0E30E872" w14:textId="77777777" w:rsidR="00600F84" w:rsidRDefault="009D0F52" w:rsidP="00600F84">
      <w:pPr>
        <w:pStyle w:val="Vahedeta"/>
        <w:jc w:val="both"/>
        <w:rPr>
          <w:rFonts w:eastAsia="Calibri"/>
        </w:rPr>
      </w:pPr>
      <w:hyperlink r:id="rId6" w:history="1">
        <w:r w:rsidR="00600F84" w:rsidRPr="003E00E0">
          <w:rPr>
            <w:rStyle w:val="Hperlink"/>
            <w:rFonts w:eastAsia="Calibri"/>
          </w:rPr>
          <w:t>viljandi@viljandi.ee</w:t>
        </w:r>
      </w:hyperlink>
      <w:r w:rsidR="00600F84">
        <w:rPr>
          <w:rFonts w:eastAsia="Calibri"/>
        </w:rPr>
        <w:t xml:space="preserve"> </w:t>
      </w:r>
    </w:p>
    <w:p w14:paraId="0E30E873" w14:textId="77777777" w:rsidR="00600F84" w:rsidRDefault="00600F84" w:rsidP="00600F84">
      <w:pPr>
        <w:pStyle w:val="Vahedeta"/>
        <w:jc w:val="both"/>
        <w:rPr>
          <w:rFonts w:eastAsia="Calibri"/>
        </w:rPr>
      </w:pPr>
      <w:r>
        <w:rPr>
          <w:rFonts w:eastAsia="Calibri"/>
        </w:rPr>
        <w:t xml:space="preserve">Tel +372 </w:t>
      </w:r>
      <w:r w:rsidRPr="00FC32CA">
        <w:rPr>
          <w:rFonts w:eastAsia="Calibri"/>
        </w:rPr>
        <w:t>435 4710</w:t>
      </w:r>
    </w:p>
    <w:p w14:paraId="0E30E874" w14:textId="77777777" w:rsidR="00600F84" w:rsidRDefault="00600F84" w:rsidP="00600F84">
      <w:pPr>
        <w:pStyle w:val="Vahedeta"/>
        <w:jc w:val="both"/>
        <w:rPr>
          <w:rFonts w:eastAsia="Calibri"/>
        </w:rPr>
      </w:pPr>
    </w:p>
    <w:p w14:paraId="0E30E875" w14:textId="77777777" w:rsidR="00600F84" w:rsidRDefault="00600F84" w:rsidP="00600F84">
      <w:pPr>
        <w:pStyle w:val="Vahedeta"/>
        <w:jc w:val="both"/>
        <w:rPr>
          <w:rFonts w:eastAsia="Calibri"/>
        </w:rPr>
      </w:pPr>
    </w:p>
    <w:p w14:paraId="0E30E876" w14:textId="77777777" w:rsidR="00600F84" w:rsidRDefault="00600F84" w:rsidP="00600F84">
      <w:pPr>
        <w:pStyle w:val="Vahedeta"/>
        <w:jc w:val="both"/>
        <w:rPr>
          <w:rFonts w:eastAsia="Calibri"/>
        </w:rPr>
      </w:pPr>
    </w:p>
    <w:p w14:paraId="0E30E877" w14:textId="77777777" w:rsidR="00600F84" w:rsidRDefault="00600F84" w:rsidP="00600F84">
      <w:pPr>
        <w:pStyle w:val="Vahedeta"/>
        <w:jc w:val="both"/>
        <w:rPr>
          <w:rFonts w:eastAsia="Calibri"/>
        </w:rPr>
      </w:pPr>
    </w:p>
    <w:p w14:paraId="0E30E878" w14:textId="77777777" w:rsidR="00600F84" w:rsidRDefault="00600F84" w:rsidP="00600F84">
      <w:pPr>
        <w:pStyle w:val="Vahedeta"/>
        <w:jc w:val="both"/>
        <w:rPr>
          <w:rFonts w:eastAsia="Calibri"/>
        </w:rPr>
      </w:pPr>
    </w:p>
    <w:p w14:paraId="0E30E879" w14:textId="77777777" w:rsidR="00600F84" w:rsidRDefault="00600F84" w:rsidP="00600F84">
      <w:pPr>
        <w:pStyle w:val="Vahedeta"/>
        <w:jc w:val="both"/>
        <w:rPr>
          <w:rFonts w:eastAsia="Calibri"/>
        </w:rPr>
      </w:pPr>
    </w:p>
    <w:p w14:paraId="0E30E87A" w14:textId="77777777" w:rsidR="00600F84" w:rsidRDefault="00600F84" w:rsidP="00600F84">
      <w:pPr>
        <w:pStyle w:val="Vahedeta"/>
        <w:jc w:val="both"/>
        <w:rPr>
          <w:rFonts w:eastAsia="Calibri"/>
        </w:rPr>
      </w:pPr>
    </w:p>
    <w:p w14:paraId="0E30E87B" w14:textId="77777777" w:rsidR="00600F84" w:rsidRDefault="00600F84" w:rsidP="00600F84">
      <w:pPr>
        <w:pStyle w:val="Vahedeta"/>
        <w:jc w:val="both"/>
        <w:rPr>
          <w:rFonts w:eastAsia="Calibri"/>
        </w:rPr>
      </w:pPr>
    </w:p>
    <w:p w14:paraId="0E30E87C" w14:textId="77777777" w:rsidR="00600F84" w:rsidRDefault="00600F84" w:rsidP="00600F84">
      <w:pPr>
        <w:pStyle w:val="Vahedeta"/>
        <w:jc w:val="both"/>
        <w:rPr>
          <w:rFonts w:eastAsia="Calibri"/>
        </w:rPr>
      </w:pPr>
    </w:p>
    <w:p w14:paraId="0E30E87D" w14:textId="77777777" w:rsidR="00046B33" w:rsidRDefault="00046B33" w:rsidP="00600F84">
      <w:pPr>
        <w:pStyle w:val="Vahedeta"/>
        <w:jc w:val="both"/>
      </w:pPr>
    </w:p>
    <w:p w14:paraId="0E30E87E" w14:textId="77777777" w:rsidR="00046B33" w:rsidRDefault="00046B33" w:rsidP="00600F84">
      <w:pPr>
        <w:pStyle w:val="Vahedeta"/>
        <w:jc w:val="both"/>
      </w:pPr>
    </w:p>
    <w:p w14:paraId="0E30E87F" w14:textId="77777777" w:rsidR="00046B33" w:rsidRDefault="00046B33" w:rsidP="00600F84">
      <w:pPr>
        <w:pStyle w:val="Vahedeta"/>
        <w:jc w:val="both"/>
      </w:pPr>
    </w:p>
    <w:p w14:paraId="0E30E880" w14:textId="77777777" w:rsidR="00046B33" w:rsidRDefault="00046B33" w:rsidP="00600F84">
      <w:pPr>
        <w:pStyle w:val="Vahedeta"/>
        <w:jc w:val="both"/>
      </w:pPr>
    </w:p>
    <w:p w14:paraId="0E30E881" w14:textId="77777777" w:rsidR="00046B33" w:rsidRDefault="00046B33" w:rsidP="00600F84">
      <w:pPr>
        <w:pStyle w:val="Vahedeta"/>
        <w:jc w:val="both"/>
      </w:pPr>
    </w:p>
    <w:p w14:paraId="0E30E882" w14:textId="77777777" w:rsidR="00046B33" w:rsidRDefault="00046B33" w:rsidP="00600F84">
      <w:pPr>
        <w:pStyle w:val="Vahedeta"/>
        <w:jc w:val="both"/>
      </w:pPr>
    </w:p>
    <w:p w14:paraId="0E30E883" w14:textId="77777777" w:rsidR="00046B33" w:rsidRDefault="00046B33" w:rsidP="00600F84">
      <w:pPr>
        <w:pStyle w:val="Vahedeta"/>
        <w:jc w:val="both"/>
      </w:pPr>
    </w:p>
    <w:p w14:paraId="0E30E884" w14:textId="77777777" w:rsidR="00046B33" w:rsidRDefault="00046B33" w:rsidP="00600F84">
      <w:pPr>
        <w:pStyle w:val="Vahedeta"/>
        <w:jc w:val="both"/>
      </w:pPr>
    </w:p>
    <w:p w14:paraId="0E30E885" w14:textId="77777777" w:rsidR="00046B33" w:rsidRDefault="00046B33" w:rsidP="00600F84">
      <w:pPr>
        <w:pStyle w:val="Vahedeta"/>
        <w:jc w:val="both"/>
      </w:pPr>
    </w:p>
    <w:p w14:paraId="0E30E886" w14:textId="77777777" w:rsidR="00046B33" w:rsidRDefault="00046B33" w:rsidP="00600F84">
      <w:pPr>
        <w:pStyle w:val="Vahedeta"/>
        <w:jc w:val="both"/>
      </w:pPr>
    </w:p>
    <w:p w14:paraId="0E30E887" w14:textId="77777777" w:rsidR="00046B33" w:rsidRDefault="00046B33" w:rsidP="00600F84">
      <w:pPr>
        <w:pStyle w:val="Vahedeta"/>
        <w:jc w:val="both"/>
      </w:pPr>
    </w:p>
    <w:p w14:paraId="0E30E888" w14:textId="77777777" w:rsidR="00046B33" w:rsidRDefault="00046B33" w:rsidP="00600F84">
      <w:pPr>
        <w:pStyle w:val="Vahedeta"/>
        <w:jc w:val="both"/>
      </w:pPr>
    </w:p>
    <w:p w14:paraId="0E30E889" w14:textId="77777777" w:rsidR="00600F84" w:rsidRPr="00600F84" w:rsidRDefault="00600F84" w:rsidP="00600F84">
      <w:pPr>
        <w:pStyle w:val="Vahedeta"/>
        <w:jc w:val="both"/>
        <w:rPr>
          <w:rFonts w:eastAsia="Calibri"/>
        </w:rPr>
      </w:pPr>
      <w:r>
        <w:t>Viljandi vald</w:t>
      </w:r>
    </w:p>
    <w:p w14:paraId="0E30E88A" w14:textId="77777777" w:rsidR="00600F84" w:rsidRDefault="00600F84" w:rsidP="00600F84">
      <w:pPr>
        <w:pStyle w:val="Vahedeta"/>
        <w:jc w:val="both"/>
        <w:rPr>
          <w:rFonts w:eastAsia="Calibri"/>
        </w:rPr>
      </w:pPr>
      <w:r w:rsidRPr="009035AE">
        <w:rPr>
          <w:i/>
        </w:rPr>
        <w:t>[allkirjastatud digitaalselt]</w:t>
      </w:r>
      <w:r>
        <w:rPr>
          <w:rFonts w:eastAsia="Calibri"/>
        </w:rPr>
        <w:t xml:space="preserve"> </w:t>
      </w:r>
    </w:p>
    <w:p w14:paraId="0E30E88B" w14:textId="77777777" w:rsidR="00600F84" w:rsidRDefault="00600F84" w:rsidP="00600F84">
      <w:pPr>
        <w:pStyle w:val="Vahedeta"/>
        <w:jc w:val="both"/>
        <w:rPr>
          <w:rFonts w:eastAsia="Calibri"/>
        </w:rPr>
      </w:pPr>
    </w:p>
    <w:p w14:paraId="0E30E88C" w14:textId="77777777" w:rsidR="00600F84" w:rsidRDefault="00600F84" w:rsidP="00600F84">
      <w:pPr>
        <w:pStyle w:val="Vahedeta"/>
        <w:jc w:val="both"/>
        <w:rPr>
          <w:rFonts w:eastAsia="Calibri"/>
        </w:rPr>
      </w:pPr>
      <w:r>
        <w:rPr>
          <w:rFonts w:eastAsia="Calibri"/>
        </w:rPr>
        <w:t xml:space="preserve">Viljandi vald </w:t>
      </w:r>
    </w:p>
    <w:p w14:paraId="0E30E88D" w14:textId="77777777" w:rsidR="00600F84" w:rsidRDefault="00600F84" w:rsidP="00600F84">
      <w:pPr>
        <w:pStyle w:val="Vahedeta"/>
        <w:jc w:val="both"/>
        <w:rPr>
          <w:rFonts w:eastAsia="Calibri"/>
        </w:rPr>
      </w:pPr>
      <w:r>
        <w:rPr>
          <w:rFonts w:eastAsia="Calibri"/>
        </w:rPr>
        <w:t>Kauba 9, 71020 Viljandi linn</w:t>
      </w:r>
    </w:p>
    <w:p w14:paraId="0E30E88E" w14:textId="77777777" w:rsidR="00600F84" w:rsidRDefault="009D0F52" w:rsidP="00600F84">
      <w:pPr>
        <w:pStyle w:val="Vahedeta"/>
        <w:jc w:val="both"/>
        <w:rPr>
          <w:rFonts w:eastAsia="Calibri"/>
        </w:rPr>
      </w:pPr>
      <w:hyperlink r:id="rId7" w:history="1">
        <w:r w:rsidR="00600F84" w:rsidRPr="003E00E0">
          <w:rPr>
            <w:rStyle w:val="Hperlink"/>
            <w:rFonts w:eastAsia="Calibri"/>
          </w:rPr>
          <w:t>viljandivald@viljandivald.ee</w:t>
        </w:r>
      </w:hyperlink>
      <w:r w:rsidR="00600F84">
        <w:rPr>
          <w:rFonts w:eastAsia="Calibri"/>
        </w:rPr>
        <w:t xml:space="preserve"> </w:t>
      </w:r>
    </w:p>
    <w:p w14:paraId="0E30E88F" w14:textId="77777777" w:rsidR="00CF0C29" w:rsidRPr="00CF0C29" w:rsidRDefault="00046B33" w:rsidP="00046B33">
      <w:pPr>
        <w:pStyle w:val="Vahedeta"/>
        <w:jc w:val="both"/>
        <w:rPr>
          <w:rFonts w:eastAsia="Calibri"/>
        </w:rPr>
      </w:pPr>
      <w:r>
        <w:rPr>
          <w:rFonts w:eastAsia="Calibri"/>
        </w:rPr>
        <w:t>Tel +372 435 0112</w:t>
      </w:r>
    </w:p>
    <w:sectPr w:rsidR="00CF0C29" w:rsidRPr="00CF0C29" w:rsidSect="00046B33">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F5D05"/>
    <w:multiLevelType w:val="multilevel"/>
    <w:tmpl w:val="52BC7B60"/>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decimal"/>
      <w:isLgl/>
      <w:lvlText w:val="%1.%2.%3."/>
      <w:lvlJc w:val="left"/>
      <w:pPr>
        <w:ind w:left="680" w:hanging="68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F7"/>
    <w:rsid w:val="00015C04"/>
    <w:rsid w:val="00021E0D"/>
    <w:rsid w:val="00046B33"/>
    <w:rsid w:val="0008054E"/>
    <w:rsid w:val="000D23B2"/>
    <w:rsid w:val="000D444F"/>
    <w:rsid w:val="000F5322"/>
    <w:rsid w:val="00123A40"/>
    <w:rsid w:val="00156625"/>
    <w:rsid w:val="001B1B15"/>
    <w:rsid w:val="001B1FCD"/>
    <w:rsid w:val="00233586"/>
    <w:rsid w:val="00237550"/>
    <w:rsid w:val="00242C4B"/>
    <w:rsid w:val="0025487E"/>
    <w:rsid w:val="002854F4"/>
    <w:rsid w:val="002960AA"/>
    <w:rsid w:val="002A1AF8"/>
    <w:rsid w:val="00314C85"/>
    <w:rsid w:val="00324DBC"/>
    <w:rsid w:val="00331015"/>
    <w:rsid w:val="00367195"/>
    <w:rsid w:val="0037238C"/>
    <w:rsid w:val="00376DF4"/>
    <w:rsid w:val="00417BD0"/>
    <w:rsid w:val="00427E9E"/>
    <w:rsid w:val="00435044"/>
    <w:rsid w:val="00443F2B"/>
    <w:rsid w:val="00461BF7"/>
    <w:rsid w:val="00476BC4"/>
    <w:rsid w:val="00587394"/>
    <w:rsid w:val="005B5D0D"/>
    <w:rsid w:val="005B6E67"/>
    <w:rsid w:val="00600F84"/>
    <w:rsid w:val="006209AE"/>
    <w:rsid w:val="00652A30"/>
    <w:rsid w:val="006604A8"/>
    <w:rsid w:val="00685431"/>
    <w:rsid w:val="006B1B06"/>
    <w:rsid w:val="007A348B"/>
    <w:rsid w:val="00807B19"/>
    <w:rsid w:val="00813187"/>
    <w:rsid w:val="00820E35"/>
    <w:rsid w:val="00863000"/>
    <w:rsid w:val="00894459"/>
    <w:rsid w:val="008E09C1"/>
    <w:rsid w:val="008F74E5"/>
    <w:rsid w:val="0093099B"/>
    <w:rsid w:val="00943AFE"/>
    <w:rsid w:val="00947983"/>
    <w:rsid w:val="0095246E"/>
    <w:rsid w:val="0098001E"/>
    <w:rsid w:val="009C45FE"/>
    <w:rsid w:val="009D0F52"/>
    <w:rsid w:val="00A60F53"/>
    <w:rsid w:val="00A7117E"/>
    <w:rsid w:val="00AB40CC"/>
    <w:rsid w:val="00AC28FE"/>
    <w:rsid w:val="00B17090"/>
    <w:rsid w:val="00B273EB"/>
    <w:rsid w:val="00B60B68"/>
    <w:rsid w:val="00B62144"/>
    <w:rsid w:val="00BA299F"/>
    <w:rsid w:val="00BB6CD4"/>
    <w:rsid w:val="00BC6373"/>
    <w:rsid w:val="00C0045F"/>
    <w:rsid w:val="00C15668"/>
    <w:rsid w:val="00C625AE"/>
    <w:rsid w:val="00CA1FE2"/>
    <w:rsid w:val="00CB5D91"/>
    <w:rsid w:val="00CD1058"/>
    <w:rsid w:val="00CF0C29"/>
    <w:rsid w:val="00D201A0"/>
    <w:rsid w:val="00EC0AEC"/>
    <w:rsid w:val="00ED5F5F"/>
    <w:rsid w:val="00ED7C14"/>
    <w:rsid w:val="00F57E19"/>
    <w:rsid w:val="00FB4CFB"/>
    <w:rsid w:val="00FD24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E824"/>
  <w15:docId w15:val="{8A0DC0AD-5873-4F02-87D1-9FFFA27E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943AFE"/>
    <w:pPr>
      <w:spacing w:after="0" w:line="240" w:lineRule="auto"/>
    </w:pPr>
    <w:rPr>
      <w:rFonts w:ascii="Times New Roman" w:eastAsia="Times New Roman" w:hAnsi="Times New Roman" w:cs="Times New Roman"/>
      <w:sz w:val="24"/>
      <w:szCs w:val="24"/>
    </w:rPr>
  </w:style>
  <w:style w:type="paragraph" w:styleId="Loendilik">
    <w:name w:val="List Paragraph"/>
    <w:basedOn w:val="Normaallaad"/>
    <w:uiPriority w:val="34"/>
    <w:qFormat/>
    <w:rsid w:val="00943AFE"/>
    <w:pPr>
      <w:ind w:left="720"/>
      <w:contextualSpacing/>
    </w:pPr>
  </w:style>
  <w:style w:type="character" w:styleId="Kommentaariviide">
    <w:name w:val="annotation reference"/>
    <w:basedOn w:val="Liguvaikefont"/>
    <w:uiPriority w:val="99"/>
    <w:semiHidden/>
    <w:unhideWhenUsed/>
    <w:rsid w:val="00FB4CFB"/>
    <w:rPr>
      <w:sz w:val="16"/>
      <w:szCs w:val="16"/>
    </w:rPr>
  </w:style>
  <w:style w:type="paragraph" w:styleId="Kommentaaritekst">
    <w:name w:val="annotation text"/>
    <w:basedOn w:val="Normaallaad"/>
    <w:link w:val="KommentaaritekstMrk"/>
    <w:uiPriority w:val="99"/>
    <w:semiHidden/>
    <w:unhideWhenUsed/>
    <w:rsid w:val="00FB4CF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B4CFB"/>
    <w:rPr>
      <w:sz w:val="20"/>
      <w:szCs w:val="20"/>
    </w:rPr>
  </w:style>
  <w:style w:type="paragraph" w:styleId="Kommentaariteema">
    <w:name w:val="annotation subject"/>
    <w:basedOn w:val="Kommentaaritekst"/>
    <w:next w:val="Kommentaaritekst"/>
    <w:link w:val="KommentaariteemaMrk"/>
    <w:uiPriority w:val="99"/>
    <w:semiHidden/>
    <w:unhideWhenUsed/>
    <w:rsid w:val="00FB4CFB"/>
    <w:rPr>
      <w:b/>
      <w:bCs/>
    </w:rPr>
  </w:style>
  <w:style w:type="character" w:customStyle="1" w:styleId="KommentaariteemaMrk">
    <w:name w:val="Kommentaari teema Märk"/>
    <w:basedOn w:val="KommentaaritekstMrk"/>
    <w:link w:val="Kommentaariteema"/>
    <w:uiPriority w:val="99"/>
    <w:semiHidden/>
    <w:rsid w:val="00FB4CFB"/>
    <w:rPr>
      <w:b/>
      <w:bCs/>
      <w:sz w:val="20"/>
      <w:szCs w:val="20"/>
    </w:rPr>
  </w:style>
  <w:style w:type="paragraph" w:styleId="Jutumullitekst">
    <w:name w:val="Balloon Text"/>
    <w:basedOn w:val="Normaallaad"/>
    <w:link w:val="JutumullitekstMrk"/>
    <w:uiPriority w:val="99"/>
    <w:semiHidden/>
    <w:unhideWhenUsed/>
    <w:rsid w:val="00FB4C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B4CFB"/>
    <w:rPr>
      <w:rFonts w:ascii="Segoe UI" w:hAnsi="Segoe UI" w:cs="Segoe UI"/>
      <w:sz w:val="18"/>
      <w:szCs w:val="18"/>
    </w:rPr>
  </w:style>
  <w:style w:type="character" w:styleId="Hperlink">
    <w:name w:val="Hyperlink"/>
    <w:basedOn w:val="Liguvaikefont"/>
    <w:uiPriority w:val="99"/>
    <w:unhideWhenUsed/>
    <w:rsid w:val="00CD1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ljandivald@viljandivald.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ljandi@viljandi.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77AF-2115-448A-AAAC-5281125A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5110</Characters>
  <Application>Microsoft Office Word</Application>
  <DocSecurity>0</DocSecurity>
  <Lines>42</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Kaarel Berg</dc:creator>
  <cp:lastModifiedBy>Elika Vahter</cp:lastModifiedBy>
  <cp:revision>2</cp:revision>
  <cp:lastPrinted>2018-09-13T11:45:00Z</cp:lastPrinted>
  <dcterms:created xsi:type="dcterms:W3CDTF">2018-10-08T13:32:00Z</dcterms:created>
  <dcterms:modified xsi:type="dcterms:W3CDTF">2018-10-08T13:32:00Z</dcterms:modified>
</cp:coreProperties>
</file>