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597" w:rsidRPr="0028052B" w:rsidRDefault="00485597" w:rsidP="00485597">
      <w:pPr>
        <w:rPr>
          <w:rFonts w:ascii="Times New Roman" w:hAnsi="Times New Roman" w:cs="Times New Roman"/>
          <w:b/>
          <w:sz w:val="24"/>
          <w:szCs w:val="24"/>
        </w:rPr>
      </w:pPr>
      <w:r w:rsidRPr="0028052B">
        <w:rPr>
          <w:rFonts w:ascii="Times New Roman" w:hAnsi="Times New Roman" w:cs="Times New Roman"/>
          <w:b/>
          <w:sz w:val="24"/>
          <w:szCs w:val="24"/>
        </w:rPr>
        <w:t>Ku</w:t>
      </w:r>
      <w:r w:rsidR="00701218" w:rsidRPr="0028052B">
        <w:rPr>
          <w:rFonts w:ascii="Times New Roman" w:hAnsi="Times New Roman" w:cs="Times New Roman"/>
          <w:b/>
          <w:sz w:val="24"/>
          <w:szCs w:val="24"/>
        </w:rPr>
        <w:t>ltuuri- ja spordi</w:t>
      </w:r>
      <w:r w:rsidRPr="0028052B">
        <w:rPr>
          <w:rFonts w:ascii="Times New Roman" w:hAnsi="Times New Roman" w:cs="Times New Roman"/>
          <w:b/>
          <w:sz w:val="24"/>
          <w:szCs w:val="24"/>
        </w:rPr>
        <w:t>linn</w:t>
      </w:r>
      <w:r w:rsidR="00701218" w:rsidRPr="0028052B">
        <w:rPr>
          <w:rFonts w:ascii="Times New Roman" w:hAnsi="Times New Roman" w:cs="Times New Roman"/>
          <w:b/>
          <w:sz w:val="24"/>
          <w:szCs w:val="24"/>
        </w:rPr>
        <w:t xml:space="preserve"> Viljandi</w:t>
      </w:r>
    </w:p>
    <w:p w:rsidR="00843EC4" w:rsidRPr="0028052B" w:rsidRDefault="00843EC4" w:rsidP="00485597">
      <w:pPr>
        <w:spacing w:before="120" w:after="120" w:line="360" w:lineRule="auto"/>
        <w:contextualSpacing/>
        <w:jc w:val="both"/>
        <w:rPr>
          <w:rFonts w:ascii="Times New Roman" w:hAnsi="Times New Roman" w:cs="Times New Roman"/>
          <w:i/>
          <w:sz w:val="24"/>
          <w:szCs w:val="24"/>
        </w:rPr>
      </w:pPr>
    </w:p>
    <w:p w:rsidR="00EC6B10" w:rsidRDefault="00A03141" w:rsidP="00EC6B10">
      <w:pPr>
        <w:pStyle w:val="Loendilik"/>
        <w:numPr>
          <w:ilvl w:val="0"/>
          <w:numId w:val="1"/>
        </w:numPr>
        <w:spacing w:before="120" w:beforeAutospacing="0" w:after="120" w:afterAutospacing="0" w:line="259" w:lineRule="auto"/>
        <w:contextualSpacing/>
        <w:jc w:val="both"/>
      </w:pPr>
      <w:r>
        <w:t>Viljandi on kultuuriliselt mitmekesine tugevaid t</w:t>
      </w:r>
      <w:r w:rsidR="00EC6B10">
        <w:t>raditsioone armastav ja hoidev linn.</w:t>
      </w:r>
    </w:p>
    <w:p w:rsidR="00485597" w:rsidRPr="0028052B" w:rsidRDefault="00485597" w:rsidP="00485597">
      <w:pPr>
        <w:spacing w:before="120" w:after="120" w:line="360" w:lineRule="auto"/>
        <w:contextualSpacing/>
        <w:jc w:val="both"/>
        <w:rPr>
          <w:rFonts w:ascii="Times New Roman" w:hAnsi="Times New Roman" w:cs="Times New Roman"/>
          <w:i/>
          <w:sz w:val="20"/>
          <w:szCs w:val="20"/>
        </w:rPr>
      </w:pPr>
    </w:p>
    <w:p w:rsidR="00485597" w:rsidRPr="00872B5D" w:rsidRDefault="00485597" w:rsidP="00485597">
      <w:pPr>
        <w:spacing w:before="120" w:after="120" w:line="360" w:lineRule="auto"/>
        <w:contextualSpacing/>
        <w:jc w:val="both"/>
        <w:rPr>
          <w:rFonts w:ascii="Times New Roman" w:hAnsi="Times New Roman" w:cs="Times New Roman"/>
          <w:b/>
          <w:sz w:val="20"/>
          <w:szCs w:val="20"/>
        </w:rPr>
      </w:pPr>
      <w:r w:rsidRPr="00872B5D">
        <w:rPr>
          <w:rFonts w:ascii="Times New Roman" w:hAnsi="Times New Roman" w:cs="Times New Roman"/>
          <w:b/>
          <w:sz w:val="20"/>
          <w:szCs w:val="20"/>
        </w:rPr>
        <w:t>Mõõdikud:</w:t>
      </w:r>
    </w:p>
    <w:p w:rsidR="00701218" w:rsidRPr="00872B5D" w:rsidRDefault="00701218" w:rsidP="00701218">
      <w:pPr>
        <w:rPr>
          <w:rFonts w:ascii="Times New Roman" w:hAnsi="Times New Roman" w:cs="Times New Roman"/>
          <w:i/>
          <w:color w:val="FF0000"/>
          <w:sz w:val="20"/>
          <w:szCs w:val="20"/>
        </w:rPr>
      </w:pPr>
    </w:p>
    <w:tbl>
      <w:tblPr>
        <w:tblStyle w:val="Kontuurtabel"/>
        <w:tblW w:w="0" w:type="auto"/>
        <w:tblLook w:val="04A0" w:firstRow="1" w:lastRow="0" w:firstColumn="1" w:lastColumn="0" w:noHBand="0" w:noVBand="1"/>
      </w:tblPr>
      <w:tblGrid>
        <w:gridCol w:w="421"/>
        <w:gridCol w:w="2583"/>
        <w:gridCol w:w="1503"/>
        <w:gridCol w:w="1503"/>
        <w:gridCol w:w="1503"/>
        <w:gridCol w:w="1503"/>
      </w:tblGrid>
      <w:tr w:rsidR="00701218" w:rsidRPr="0028052B" w:rsidTr="00773719">
        <w:tc>
          <w:tcPr>
            <w:tcW w:w="421" w:type="dxa"/>
          </w:tcPr>
          <w:p w:rsidR="00701218" w:rsidRPr="0028052B" w:rsidRDefault="00701218" w:rsidP="00773719">
            <w:pPr>
              <w:spacing w:before="120"/>
              <w:rPr>
                <w:rFonts w:ascii="Times New Roman" w:hAnsi="Times New Roman" w:cs="Times New Roman"/>
                <w:sz w:val="20"/>
                <w:szCs w:val="20"/>
              </w:rPr>
            </w:pPr>
          </w:p>
        </w:tc>
        <w:tc>
          <w:tcPr>
            <w:tcW w:w="2583" w:type="dxa"/>
          </w:tcPr>
          <w:p w:rsidR="00701218" w:rsidRPr="0028052B" w:rsidRDefault="00701218" w:rsidP="00773719">
            <w:pPr>
              <w:spacing w:before="120"/>
              <w:rPr>
                <w:rFonts w:ascii="Times New Roman" w:hAnsi="Times New Roman" w:cs="Times New Roman"/>
                <w:sz w:val="20"/>
                <w:szCs w:val="20"/>
              </w:rPr>
            </w:pPr>
            <w:r w:rsidRPr="0028052B">
              <w:rPr>
                <w:rFonts w:ascii="Times New Roman" w:hAnsi="Times New Roman" w:cs="Times New Roman"/>
                <w:sz w:val="20"/>
                <w:szCs w:val="20"/>
              </w:rPr>
              <w:t>Näitaja</w:t>
            </w:r>
          </w:p>
        </w:tc>
        <w:tc>
          <w:tcPr>
            <w:tcW w:w="1503" w:type="dxa"/>
          </w:tcPr>
          <w:p w:rsidR="00701218" w:rsidRPr="0028052B" w:rsidRDefault="00701218" w:rsidP="00773719">
            <w:pPr>
              <w:spacing w:before="120"/>
              <w:rPr>
                <w:rFonts w:ascii="Times New Roman" w:hAnsi="Times New Roman" w:cs="Times New Roman"/>
                <w:sz w:val="20"/>
                <w:szCs w:val="20"/>
              </w:rPr>
            </w:pPr>
            <w:r w:rsidRPr="0028052B">
              <w:rPr>
                <w:rFonts w:ascii="Times New Roman" w:hAnsi="Times New Roman" w:cs="Times New Roman"/>
                <w:sz w:val="20"/>
                <w:szCs w:val="20"/>
              </w:rPr>
              <w:t>2017</w:t>
            </w:r>
          </w:p>
        </w:tc>
        <w:tc>
          <w:tcPr>
            <w:tcW w:w="1503" w:type="dxa"/>
          </w:tcPr>
          <w:p w:rsidR="00701218" w:rsidRPr="0028052B" w:rsidRDefault="00701218" w:rsidP="00773719">
            <w:pPr>
              <w:spacing w:before="120"/>
              <w:rPr>
                <w:rFonts w:ascii="Times New Roman" w:hAnsi="Times New Roman" w:cs="Times New Roman"/>
                <w:sz w:val="20"/>
                <w:szCs w:val="20"/>
              </w:rPr>
            </w:pPr>
            <w:r w:rsidRPr="0028052B">
              <w:rPr>
                <w:rFonts w:ascii="Times New Roman" w:hAnsi="Times New Roman" w:cs="Times New Roman"/>
                <w:sz w:val="20"/>
                <w:szCs w:val="20"/>
              </w:rPr>
              <w:t>2018</w:t>
            </w:r>
          </w:p>
        </w:tc>
        <w:tc>
          <w:tcPr>
            <w:tcW w:w="1503" w:type="dxa"/>
          </w:tcPr>
          <w:p w:rsidR="00701218" w:rsidRPr="0028052B" w:rsidRDefault="00701218" w:rsidP="00773719">
            <w:pPr>
              <w:spacing w:before="120"/>
              <w:rPr>
                <w:rFonts w:ascii="Times New Roman" w:hAnsi="Times New Roman" w:cs="Times New Roman"/>
                <w:sz w:val="20"/>
                <w:szCs w:val="20"/>
              </w:rPr>
            </w:pPr>
            <w:r w:rsidRPr="0028052B">
              <w:rPr>
                <w:rFonts w:ascii="Times New Roman" w:hAnsi="Times New Roman" w:cs="Times New Roman"/>
                <w:sz w:val="20"/>
                <w:szCs w:val="20"/>
              </w:rPr>
              <w:t>2019</w:t>
            </w:r>
          </w:p>
        </w:tc>
        <w:tc>
          <w:tcPr>
            <w:tcW w:w="1503" w:type="dxa"/>
          </w:tcPr>
          <w:p w:rsidR="00701218" w:rsidRPr="0028052B" w:rsidRDefault="00701218" w:rsidP="00773719">
            <w:pPr>
              <w:spacing w:before="120"/>
              <w:rPr>
                <w:rFonts w:ascii="Times New Roman" w:hAnsi="Times New Roman" w:cs="Times New Roman"/>
                <w:sz w:val="20"/>
                <w:szCs w:val="20"/>
              </w:rPr>
            </w:pPr>
            <w:r w:rsidRPr="0028052B">
              <w:rPr>
                <w:rFonts w:ascii="Times New Roman" w:hAnsi="Times New Roman" w:cs="Times New Roman"/>
                <w:sz w:val="20"/>
                <w:szCs w:val="20"/>
              </w:rPr>
              <w:t>2025</w:t>
            </w:r>
          </w:p>
        </w:tc>
      </w:tr>
      <w:tr w:rsidR="00701218" w:rsidRPr="0028052B" w:rsidTr="00773719">
        <w:tc>
          <w:tcPr>
            <w:tcW w:w="421" w:type="dxa"/>
          </w:tcPr>
          <w:p w:rsidR="00701218" w:rsidRPr="0028052B" w:rsidRDefault="00701218" w:rsidP="00773719">
            <w:pPr>
              <w:spacing w:before="120"/>
              <w:rPr>
                <w:rFonts w:ascii="Times New Roman" w:hAnsi="Times New Roman" w:cs="Times New Roman"/>
                <w:sz w:val="20"/>
                <w:szCs w:val="20"/>
              </w:rPr>
            </w:pPr>
          </w:p>
        </w:tc>
        <w:tc>
          <w:tcPr>
            <w:tcW w:w="2583" w:type="dxa"/>
          </w:tcPr>
          <w:p w:rsidR="00701218" w:rsidRPr="001C7087" w:rsidRDefault="00F06F7C" w:rsidP="000B2E6A">
            <w:pPr>
              <w:spacing w:before="120"/>
              <w:rPr>
                <w:rFonts w:ascii="Times New Roman" w:hAnsi="Times New Roman" w:cs="Times New Roman"/>
                <w:b/>
                <w:sz w:val="20"/>
                <w:szCs w:val="20"/>
              </w:rPr>
            </w:pPr>
            <w:r>
              <w:rPr>
                <w:rFonts w:ascii="Times New Roman" w:hAnsi="Times New Roman" w:cs="Times New Roman"/>
                <w:b/>
                <w:sz w:val="20"/>
                <w:szCs w:val="20"/>
              </w:rPr>
              <w:t xml:space="preserve">Loomestipendiumide </w:t>
            </w:r>
            <w:r w:rsidR="000B2E6A">
              <w:rPr>
                <w:rFonts w:ascii="Times New Roman" w:hAnsi="Times New Roman" w:cs="Times New Roman"/>
                <w:b/>
                <w:sz w:val="20"/>
                <w:szCs w:val="20"/>
              </w:rPr>
              <w:t>kasv</w:t>
            </w:r>
          </w:p>
        </w:tc>
        <w:tc>
          <w:tcPr>
            <w:tcW w:w="1503" w:type="dxa"/>
          </w:tcPr>
          <w:p w:rsidR="00701218" w:rsidRPr="0028052B" w:rsidRDefault="00701218" w:rsidP="00773719">
            <w:pPr>
              <w:spacing w:before="120"/>
              <w:rPr>
                <w:rFonts w:ascii="Times New Roman" w:hAnsi="Times New Roman" w:cs="Times New Roman"/>
                <w:sz w:val="20"/>
                <w:szCs w:val="20"/>
              </w:rPr>
            </w:pPr>
          </w:p>
        </w:tc>
        <w:tc>
          <w:tcPr>
            <w:tcW w:w="1503" w:type="dxa"/>
          </w:tcPr>
          <w:p w:rsidR="00701218" w:rsidRPr="0028052B" w:rsidRDefault="00701218" w:rsidP="00773719">
            <w:pPr>
              <w:spacing w:before="120"/>
              <w:rPr>
                <w:rFonts w:ascii="Times New Roman" w:hAnsi="Times New Roman" w:cs="Times New Roman"/>
                <w:sz w:val="20"/>
                <w:szCs w:val="20"/>
              </w:rPr>
            </w:pPr>
          </w:p>
        </w:tc>
        <w:tc>
          <w:tcPr>
            <w:tcW w:w="1503" w:type="dxa"/>
          </w:tcPr>
          <w:p w:rsidR="00701218" w:rsidRPr="0028052B" w:rsidRDefault="00701218" w:rsidP="00773719">
            <w:pPr>
              <w:spacing w:before="120"/>
              <w:rPr>
                <w:rFonts w:ascii="Times New Roman" w:hAnsi="Times New Roman" w:cs="Times New Roman"/>
                <w:sz w:val="20"/>
                <w:szCs w:val="20"/>
              </w:rPr>
            </w:pPr>
          </w:p>
        </w:tc>
        <w:tc>
          <w:tcPr>
            <w:tcW w:w="1503" w:type="dxa"/>
          </w:tcPr>
          <w:p w:rsidR="00701218" w:rsidRPr="0028052B" w:rsidRDefault="000B2E6A" w:rsidP="000B2E6A">
            <w:pPr>
              <w:spacing w:before="120"/>
              <w:rPr>
                <w:rFonts w:ascii="Times New Roman" w:hAnsi="Times New Roman" w:cs="Times New Roman"/>
                <w:sz w:val="20"/>
                <w:szCs w:val="20"/>
              </w:rPr>
            </w:pPr>
            <w:r>
              <w:rPr>
                <w:rFonts w:ascii="Times New Roman" w:hAnsi="Times New Roman" w:cs="Times New Roman"/>
                <w:sz w:val="20"/>
                <w:szCs w:val="20"/>
              </w:rPr>
              <w:t xml:space="preserve">5 % aastas </w:t>
            </w:r>
          </w:p>
        </w:tc>
      </w:tr>
      <w:tr w:rsidR="000B2E6A" w:rsidRPr="0028052B" w:rsidTr="00773719">
        <w:tc>
          <w:tcPr>
            <w:tcW w:w="421" w:type="dxa"/>
          </w:tcPr>
          <w:p w:rsidR="000B2E6A" w:rsidRPr="0028052B" w:rsidRDefault="000B2E6A" w:rsidP="000B2E6A">
            <w:pPr>
              <w:spacing w:before="120"/>
              <w:rPr>
                <w:rFonts w:ascii="Times New Roman" w:hAnsi="Times New Roman" w:cs="Times New Roman"/>
                <w:sz w:val="20"/>
                <w:szCs w:val="20"/>
              </w:rPr>
            </w:pPr>
          </w:p>
        </w:tc>
        <w:tc>
          <w:tcPr>
            <w:tcW w:w="2583" w:type="dxa"/>
          </w:tcPr>
          <w:p w:rsidR="000B2E6A" w:rsidRPr="001C7087" w:rsidRDefault="000B2E6A" w:rsidP="000B2E6A">
            <w:pPr>
              <w:spacing w:before="120"/>
              <w:rPr>
                <w:rFonts w:ascii="Times New Roman" w:hAnsi="Times New Roman" w:cs="Times New Roman"/>
                <w:b/>
                <w:sz w:val="20"/>
                <w:szCs w:val="20"/>
              </w:rPr>
            </w:pPr>
            <w:r>
              <w:rPr>
                <w:rFonts w:ascii="Times New Roman" w:hAnsi="Times New Roman" w:cs="Times New Roman"/>
                <w:b/>
                <w:sz w:val="20"/>
                <w:szCs w:val="20"/>
              </w:rPr>
              <w:t>Kultuurivaldkonna t</w:t>
            </w:r>
            <w:r w:rsidRPr="001C7087">
              <w:rPr>
                <w:rFonts w:ascii="Times New Roman" w:hAnsi="Times New Roman" w:cs="Times New Roman"/>
                <w:b/>
                <w:sz w:val="20"/>
                <w:szCs w:val="20"/>
              </w:rPr>
              <w:t>egevus</w:t>
            </w:r>
            <w:r>
              <w:rPr>
                <w:rFonts w:ascii="Times New Roman" w:hAnsi="Times New Roman" w:cs="Times New Roman"/>
                <w:b/>
                <w:sz w:val="20"/>
                <w:szCs w:val="20"/>
              </w:rPr>
              <w:t>toetuste kasv</w:t>
            </w:r>
          </w:p>
        </w:tc>
        <w:tc>
          <w:tcPr>
            <w:tcW w:w="1503" w:type="dxa"/>
          </w:tcPr>
          <w:p w:rsidR="000B2E6A" w:rsidRPr="0028052B" w:rsidRDefault="000B2E6A" w:rsidP="000B2E6A">
            <w:pPr>
              <w:spacing w:before="120"/>
              <w:rPr>
                <w:rFonts w:ascii="Times New Roman" w:hAnsi="Times New Roman" w:cs="Times New Roman"/>
                <w:sz w:val="20"/>
                <w:szCs w:val="20"/>
              </w:rPr>
            </w:pPr>
          </w:p>
        </w:tc>
        <w:tc>
          <w:tcPr>
            <w:tcW w:w="1503" w:type="dxa"/>
          </w:tcPr>
          <w:p w:rsidR="000B2E6A" w:rsidRPr="0028052B" w:rsidRDefault="000B2E6A" w:rsidP="000B2E6A">
            <w:pPr>
              <w:spacing w:before="120"/>
              <w:rPr>
                <w:rFonts w:ascii="Times New Roman" w:hAnsi="Times New Roman" w:cs="Times New Roman"/>
                <w:sz w:val="20"/>
                <w:szCs w:val="20"/>
              </w:rPr>
            </w:pPr>
          </w:p>
        </w:tc>
        <w:tc>
          <w:tcPr>
            <w:tcW w:w="1503" w:type="dxa"/>
          </w:tcPr>
          <w:p w:rsidR="000B2E6A" w:rsidRPr="0028052B" w:rsidRDefault="000B2E6A" w:rsidP="000B2E6A">
            <w:pPr>
              <w:spacing w:before="120"/>
              <w:rPr>
                <w:rFonts w:ascii="Times New Roman" w:hAnsi="Times New Roman" w:cs="Times New Roman"/>
                <w:sz w:val="20"/>
                <w:szCs w:val="20"/>
              </w:rPr>
            </w:pPr>
          </w:p>
        </w:tc>
        <w:tc>
          <w:tcPr>
            <w:tcW w:w="1503" w:type="dxa"/>
          </w:tcPr>
          <w:p w:rsidR="000B2E6A" w:rsidRPr="0028052B" w:rsidRDefault="000B2E6A" w:rsidP="000B2E6A">
            <w:pPr>
              <w:spacing w:before="120"/>
              <w:rPr>
                <w:rFonts w:ascii="Times New Roman" w:hAnsi="Times New Roman" w:cs="Times New Roman"/>
                <w:sz w:val="20"/>
                <w:szCs w:val="20"/>
              </w:rPr>
            </w:pPr>
            <w:r>
              <w:rPr>
                <w:rFonts w:ascii="Times New Roman" w:hAnsi="Times New Roman" w:cs="Times New Roman"/>
                <w:sz w:val="20"/>
                <w:szCs w:val="20"/>
              </w:rPr>
              <w:t xml:space="preserve">5 % aastas </w:t>
            </w:r>
          </w:p>
        </w:tc>
      </w:tr>
      <w:tr w:rsidR="000B2E6A" w:rsidRPr="0028052B" w:rsidTr="00773719">
        <w:tc>
          <w:tcPr>
            <w:tcW w:w="421" w:type="dxa"/>
          </w:tcPr>
          <w:p w:rsidR="000B2E6A" w:rsidRPr="0028052B" w:rsidRDefault="000B2E6A" w:rsidP="000B2E6A">
            <w:pPr>
              <w:spacing w:before="120"/>
              <w:rPr>
                <w:rFonts w:ascii="Times New Roman" w:hAnsi="Times New Roman" w:cs="Times New Roman"/>
                <w:sz w:val="20"/>
                <w:szCs w:val="20"/>
              </w:rPr>
            </w:pPr>
          </w:p>
        </w:tc>
        <w:tc>
          <w:tcPr>
            <w:tcW w:w="2583" w:type="dxa"/>
          </w:tcPr>
          <w:p w:rsidR="000B2E6A" w:rsidRDefault="000B2E6A" w:rsidP="000B2E6A">
            <w:pPr>
              <w:spacing w:before="120"/>
              <w:rPr>
                <w:rFonts w:ascii="Times New Roman" w:hAnsi="Times New Roman" w:cs="Times New Roman"/>
                <w:b/>
                <w:sz w:val="20"/>
                <w:szCs w:val="20"/>
              </w:rPr>
            </w:pPr>
            <w:r>
              <w:rPr>
                <w:rFonts w:ascii="Times New Roman" w:hAnsi="Times New Roman" w:cs="Times New Roman"/>
                <w:b/>
                <w:sz w:val="20"/>
                <w:szCs w:val="20"/>
              </w:rPr>
              <w:t>Kultuurivaldkonna projektitoetuste kasv</w:t>
            </w:r>
          </w:p>
        </w:tc>
        <w:tc>
          <w:tcPr>
            <w:tcW w:w="1503" w:type="dxa"/>
          </w:tcPr>
          <w:p w:rsidR="000B2E6A" w:rsidRPr="0028052B" w:rsidRDefault="000B2E6A" w:rsidP="000B2E6A">
            <w:pPr>
              <w:spacing w:before="120"/>
              <w:rPr>
                <w:rFonts w:ascii="Times New Roman" w:hAnsi="Times New Roman" w:cs="Times New Roman"/>
                <w:sz w:val="20"/>
                <w:szCs w:val="20"/>
              </w:rPr>
            </w:pPr>
          </w:p>
        </w:tc>
        <w:tc>
          <w:tcPr>
            <w:tcW w:w="1503" w:type="dxa"/>
          </w:tcPr>
          <w:p w:rsidR="000B2E6A" w:rsidRPr="0028052B" w:rsidRDefault="000B2E6A" w:rsidP="000B2E6A">
            <w:pPr>
              <w:spacing w:before="120"/>
              <w:rPr>
                <w:rFonts w:ascii="Times New Roman" w:hAnsi="Times New Roman" w:cs="Times New Roman"/>
                <w:sz w:val="20"/>
                <w:szCs w:val="20"/>
              </w:rPr>
            </w:pPr>
          </w:p>
        </w:tc>
        <w:tc>
          <w:tcPr>
            <w:tcW w:w="1503" w:type="dxa"/>
          </w:tcPr>
          <w:p w:rsidR="000B2E6A" w:rsidRPr="0028052B" w:rsidRDefault="000B2E6A" w:rsidP="000B2E6A">
            <w:pPr>
              <w:spacing w:before="120"/>
              <w:rPr>
                <w:rFonts w:ascii="Times New Roman" w:hAnsi="Times New Roman" w:cs="Times New Roman"/>
                <w:sz w:val="20"/>
                <w:szCs w:val="20"/>
              </w:rPr>
            </w:pPr>
          </w:p>
        </w:tc>
        <w:tc>
          <w:tcPr>
            <w:tcW w:w="1503" w:type="dxa"/>
          </w:tcPr>
          <w:p w:rsidR="000B2E6A" w:rsidRPr="0028052B" w:rsidRDefault="000B2E6A" w:rsidP="000B2E6A">
            <w:pPr>
              <w:spacing w:before="120"/>
              <w:rPr>
                <w:rFonts w:ascii="Times New Roman" w:hAnsi="Times New Roman" w:cs="Times New Roman"/>
                <w:sz w:val="20"/>
                <w:szCs w:val="20"/>
              </w:rPr>
            </w:pPr>
            <w:r>
              <w:rPr>
                <w:rFonts w:ascii="Times New Roman" w:hAnsi="Times New Roman" w:cs="Times New Roman"/>
                <w:sz w:val="20"/>
                <w:szCs w:val="20"/>
              </w:rPr>
              <w:t xml:space="preserve">5 % aastas </w:t>
            </w:r>
          </w:p>
        </w:tc>
      </w:tr>
      <w:tr w:rsidR="000B2E6A" w:rsidRPr="0028052B" w:rsidTr="00773719">
        <w:tc>
          <w:tcPr>
            <w:tcW w:w="421" w:type="dxa"/>
          </w:tcPr>
          <w:p w:rsidR="000B2E6A" w:rsidRPr="0028052B" w:rsidRDefault="000B2E6A" w:rsidP="000B2E6A">
            <w:pPr>
              <w:spacing w:before="120"/>
              <w:rPr>
                <w:rFonts w:ascii="Times New Roman" w:hAnsi="Times New Roman" w:cs="Times New Roman"/>
                <w:sz w:val="20"/>
                <w:szCs w:val="20"/>
              </w:rPr>
            </w:pPr>
          </w:p>
        </w:tc>
        <w:tc>
          <w:tcPr>
            <w:tcW w:w="2583" w:type="dxa"/>
          </w:tcPr>
          <w:p w:rsidR="000B2E6A" w:rsidRDefault="000B2E6A" w:rsidP="000B2E6A">
            <w:pPr>
              <w:spacing w:before="120"/>
              <w:rPr>
                <w:rFonts w:ascii="Times New Roman" w:hAnsi="Times New Roman" w:cs="Times New Roman"/>
                <w:b/>
                <w:sz w:val="20"/>
                <w:szCs w:val="20"/>
              </w:rPr>
            </w:pPr>
            <w:r>
              <w:rPr>
                <w:rFonts w:ascii="Times New Roman" w:hAnsi="Times New Roman" w:cs="Times New Roman"/>
                <w:b/>
                <w:sz w:val="20"/>
                <w:szCs w:val="20"/>
              </w:rPr>
              <w:t>Spordistipendiumide kasv</w:t>
            </w:r>
          </w:p>
        </w:tc>
        <w:tc>
          <w:tcPr>
            <w:tcW w:w="1503" w:type="dxa"/>
          </w:tcPr>
          <w:p w:rsidR="000B2E6A" w:rsidRPr="0028052B" w:rsidRDefault="000B2E6A" w:rsidP="000B2E6A">
            <w:pPr>
              <w:spacing w:before="120"/>
              <w:rPr>
                <w:rFonts w:ascii="Times New Roman" w:hAnsi="Times New Roman" w:cs="Times New Roman"/>
                <w:sz w:val="20"/>
                <w:szCs w:val="20"/>
              </w:rPr>
            </w:pPr>
          </w:p>
        </w:tc>
        <w:tc>
          <w:tcPr>
            <w:tcW w:w="1503" w:type="dxa"/>
          </w:tcPr>
          <w:p w:rsidR="000B2E6A" w:rsidRPr="0028052B" w:rsidRDefault="000B2E6A" w:rsidP="000B2E6A">
            <w:pPr>
              <w:spacing w:before="120"/>
              <w:rPr>
                <w:rFonts w:ascii="Times New Roman" w:hAnsi="Times New Roman" w:cs="Times New Roman"/>
                <w:sz w:val="20"/>
                <w:szCs w:val="20"/>
              </w:rPr>
            </w:pPr>
          </w:p>
        </w:tc>
        <w:tc>
          <w:tcPr>
            <w:tcW w:w="1503" w:type="dxa"/>
          </w:tcPr>
          <w:p w:rsidR="000B2E6A" w:rsidRPr="0028052B" w:rsidRDefault="000B2E6A" w:rsidP="000B2E6A">
            <w:pPr>
              <w:spacing w:before="120"/>
              <w:rPr>
                <w:rFonts w:ascii="Times New Roman" w:hAnsi="Times New Roman" w:cs="Times New Roman"/>
                <w:sz w:val="20"/>
                <w:szCs w:val="20"/>
              </w:rPr>
            </w:pPr>
          </w:p>
        </w:tc>
        <w:tc>
          <w:tcPr>
            <w:tcW w:w="1503" w:type="dxa"/>
          </w:tcPr>
          <w:p w:rsidR="000B2E6A" w:rsidRDefault="000B2E6A" w:rsidP="000B2E6A">
            <w:pPr>
              <w:spacing w:before="120"/>
              <w:rPr>
                <w:rFonts w:ascii="Times New Roman" w:hAnsi="Times New Roman" w:cs="Times New Roman"/>
                <w:sz w:val="20"/>
                <w:szCs w:val="20"/>
              </w:rPr>
            </w:pPr>
            <w:r>
              <w:rPr>
                <w:rFonts w:ascii="Times New Roman" w:hAnsi="Times New Roman" w:cs="Times New Roman"/>
                <w:sz w:val="20"/>
                <w:szCs w:val="20"/>
              </w:rPr>
              <w:t>5 % aastas</w:t>
            </w:r>
          </w:p>
        </w:tc>
      </w:tr>
      <w:tr w:rsidR="000B2E6A" w:rsidRPr="0028052B" w:rsidTr="00773719">
        <w:tc>
          <w:tcPr>
            <w:tcW w:w="421" w:type="dxa"/>
          </w:tcPr>
          <w:p w:rsidR="000B2E6A" w:rsidRPr="0028052B" w:rsidRDefault="000B2E6A" w:rsidP="000B2E6A">
            <w:pPr>
              <w:spacing w:before="120"/>
              <w:rPr>
                <w:rFonts w:ascii="Times New Roman" w:hAnsi="Times New Roman" w:cs="Times New Roman"/>
                <w:sz w:val="20"/>
                <w:szCs w:val="20"/>
              </w:rPr>
            </w:pPr>
          </w:p>
        </w:tc>
        <w:tc>
          <w:tcPr>
            <w:tcW w:w="2583" w:type="dxa"/>
          </w:tcPr>
          <w:p w:rsidR="000B2E6A" w:rsidRDefault="000B2E6A" w:rsidP="000B2E6A">
            <w:pPr>
              <w:spacing w:before="120"/>
              <w:rPr>
                <w:rFonts w:ascii="Times New Roman" w:hAnsi="Times New Roman" w:cs="Times New Roman"/>
                <w:b/>
                <w:sz w:val="20"/>
                <w:szCs w:val="20"/>
              </w:rPr>
            </w:pPr>
            <w:r>
              <w:rPr>
                <w:rFonts w:ascii="Times New Roman" w:hAnsi="Times New Roman" w:cs="Times New Roman"/>
                <w:b/>
                <w:sz w:val="20"/>
                <w:szCs w:val="20"/>
              </w:rPr>
              <w:t>Spordivaldkonna tegevustoetuste kasv</w:t>
            </w:r>
          </w:p>
        </w:tc>
        <w:tc>
          <w:tcPr>
            <w:tcW w:w="1503" w:type="dxa"/>
          </w:tcPr>
          <w:p w:rsidR="000B2E6A" w:rsidRPr="0028052B" w:rsidRDefault="000B2E6A" w:rsidP="000B2E6A">
            <w:pPr>
              <w:spacing w:before="120"/>
              <w:rPr>
                <w:rFonts w:ascii="Times New Roman" w:hAnsi="Times New Roman" w:cs="Times New Roman"/>
                <w:sz w:val="20"/>
                <w:szCs w:val="20"/>
              </w:rPr>
            </w:pPr>
          </w:p>
        </w:tc>
        <w:tc>
          <w:tcPr>
            <w:tcW w:w="1503" w:type="dxa"/>
          </w:tcPr>
          <w:p w:rsidR="000B2E6A" w:rsidRPr="0028052B" w:rsidRDefault="000B2E6A" w:rsidP="000B2E6A">
            <w:pPr>
              <w:spacing w:before="120"/>
              <w:rPr>
                <w:rFonts w:ascii="Times New Roman" w:hAnsi="Times New Roman" w:cs="Times New Roman"/>
                <w:sz w:val="20"/>
                <w:szCs w:val="20"/>
              </w:rPr>
            </w:pPr>
          </w:p>
        </w:tc>
        <w:tc>
          <w:tcPr>
            <w:tcW w:w="1503" w:type="dxa"/>
          </w:tcPr>
          <w:p w:rsidR="000B2E6A" w:rsidRPr="0028052B" w:rsidRDefault="000B2E6A" w:rsidP="000B2E6A">
            <w:pPr>
              <w:spacing w:before="120"/>
              <w:rPr>
                <w:rFonts w:ascii="Times New Roman" w:hAnsi="Times New Roman" w:cs="Times New Roman"/>
                <w:sz w:val="20"/>
                <w:szCs w:val="20"/>
              </w:rPr>
            </w:pPr>
          </w:p>
        </w:tc>
        <w:tc>
          <w:tcPr>
            <w:tcW w:w="1503" w:type="dxa"/>
          </w:tcPr>
          <w:p w:rsidR="000B2E6A" w:rsidRDefault="000B2E6A" w:rsidP="000B2E6A">
            <w:pPr>
              <w:spacing w:before="120"/>
              <w:rPr>
                <w:rFonts w:ascii="Times New Roman" w:hAnsi="Times New Roman" w:cs="Times New Roman"/>
                <w:sz w:val="20"/>
                <w:szCs w:val="20"/>
              </w:rPr>
            </w:pPr>
            <w:r>
              <w:rPr>
                <w:rFonts w:ascii="Times New Roman" w:hAnsi="Times New Roman" w:cs="Times New Roman"/>
                <w:sz w:val="20"/>
                <w:szCs w:val="20"/>
              </w:rPr>
              <w:t>5 % aastas</w:t>
            </w:r>
          </w:p>
        </w:tc>
      </w:tr>
      <w:tr w:rsidR="000B2E6A" w:rsidRPr="0028052B" w:rsidTr="00773719">
        <w:tc>
          <w:tcPr>
            <w:tcW w:w="421" w:type="dxa"/>
          </w:tcPr>
          <w:p w:rsidR="000B2E6A" w:rsidRPr="0028052B" w:rsidRDefault="000B2E6A" w:rsidP="000B2E6A">
            <w:pPr>
              <w:spacing w:before="120"/>
              <w:rPr>
                <w:rFonts w:ascii="Times New Roman" w:hAnsi="Times New Roman" w:cs="Times New Roman"/>
                <w:sz w:val="20"/>
                <w:szCs w:val="20"/>
              </w:rPr>
            </w:pPr>
          </w:p>
        </w:tc>
        <w:tc>
          <w:tcPr>
            <w:tcW w:w="2583" w:type="dxa"/>
          </w:tcPr>
          <w:p w:rsidR="000B2E6A" w:rsidRDefault="000B2E6A" w:rsidP="000B2E6A">
            <w:pPr>
              <w:spacing w:before="120"/>
              <w:rPr>
                <w:rFonts w:ascii="Times New Roman" w:hAnsi="Times New Roman" w:cs="Times New Roman"/>
                <w:b/>
                <w:sz w:val="20"/>
                <w:szCs w:val="20"/>
              </w:rPr>
            </w:pPr>
            <w:r>
              <w:rPr>
                <w:rFonts w:ascii="Times New Roman" w:hAnsi="Times New Roman" w:cs="Times New Roman"/>
                <w:b/>
                <w:sz w:val="20"/>
                <w:szCs w:val="20"/>
              </w:rPr>
              <w:t>Spordivaldkonna projektitoetuste kasv</w:t>
            </w:r>
          </w:p>
        </w:tc>
        <w:tc>
          <w:tcPr>
            <w:tcW w:w="1503" w:type="dxa"/>
          </w:tcPr>
          <w:p w:rsidR="000B2E6A" w:rsidRPr="0028052B" w:rsidRDefault="000B2E6A" w:rsidP="000B2E6A">
            <w:pPr>
              <w:spacing w:before="120"/>
              <w:rPr>
                <w:rFonts w:ascii="Times New Roman" w:hAnsi="Times New Roman" w:cs="Times New Roman"/>
                <w:sz w:val="20"/>
                <w:szCs w:val="20"/>
              </w:rPr>
            </w:pPr>
          </w:p>
        </w:tc>
        <w:tc>
          <w:tcPr>
            <w:tcW w:w="1503" w:type="dxa"/>
          </w:tcPr>
          <w:p w:rsidR="000B2E6A" w:rsidRPr="0028052B" w:rsidRDefault="000B2E6A" w:rsidP="000B2E6A">
            <w:pPr>
              <w:spacing w:before="120"/>
              <w:rPr>
                <w:rFonts w:ascii="Times New Roman" w:hAnsi="Times New Roman" w:cs="Times New Roman"/>
                <w:sz w:val="20"/>
                <w:szCs w:val="20"/>
              </w:rPr>
            </w:pPr>
          </w:p>
        </w:tc>
        <w:tc>
          <w:tcPr>
            <w:tcW w:w="1503" w:type="dxa"/>
          </w:tcPr>
          <w:p w:rsidR="000B2E6A" w:rsidRPr="0028052B" w:rsidRDefault="000B2E6A" w:rsidP="000B2E6A">
            <w:pPr>
              <w:spacing w:before="120"/>
              <w:rPr>
                <w:rFonts w:ascii="Times New Roman" w:hAnsi="Times New Roman" w:cs="Times New Roman"/>
                <w:sz w:val="20"/>
                <w:szCs w:val="20"/>
              </w:rPr>
            </w:pPr>
          </w:p>
        </w:tc>
        <w:tc>
          <w:tcPr>
            <w:tcW w:w="1503" w:type="dxa"/>
          </w:tcPr>
          <w:p w:rsidR="000B2E6A" w:rsidRDefault="000B2E6A" w:rsidP="000B2E6A">
            <w:pPr>
              <w:spacing w:before="120"/>
              <w:rPr>
                <w:rFonts w:ascii="Times New Roman" w:hAnsi="Times New Roman" w:cs="Times New Roman"/>
                <w:sz w:val="20"/>
                <w:szCs w:val="20"/>
              </w:rPr>
            </w:pPr>
            <w:r>
              <w:rPr>
                <w:rFonts w:ascii="Times New Roman" w:hAnsi="Times New Roman" w:cs="Times New Roman"/>
                <w:sz w:val="20"/>
                <w:szCs w:val="20"/>
              </w:rPr>
              <w:t>5 % aastas</w:t>
            </w:r>
          </w:p>
        </w:tc>
      </w:tr>
    </w:tbl>
    <w:p w:rsidR="00701218" w:rsidRDefault="00701218" w:rsidP="00701218">
      <w:pPr>
        <w:rPr>
          <w:rFonts w:ascii="Times New Roman" w:hAnsi="Times New Roman" w:cs="Times New Roman"/>
          <w:sz w:val="20"/>
          <w:szCs w:val="20"/>
        </w:rPr>
      </w:pPr>
    </w:p>
    <w:p w:rsidR="00A03141" w:rsidRPr="00A03141" w:rsidRDefault="00A03141" w:rsidP="00701218">
      <w:pPr>
        <w:rPr>
          <w:rFonts w:ascii="Times New Roman" w:hAnsi="Times New Roman" w:cs="Times New Roman"/>
          <w:b/>
          <w:i/>
          <w:sz w:val="20"/>
          <w:szCs w:val="20"/>
        </w:rPr>
      </w:pPr>
      <w:r w:rsidRPr="00A03141">
        <w:rPr>
          <w:rFonts w:ascii="Times New Roman" w:hAnsi="Times New Roman" w:cs="Times New Roman"/>
          <w:b/>
          <w:i/>
          <w:sz w:val="20"/>
          <w:szCs w:val="20"/>
        </w:rPr>
        <w:t>Tegevuskava koosneb meetmetest:</w:t>
      </w:r>
    </w:p>
    <w:p w:rsidR="007205C6" w:rsidRPr="004E70EF" w:rsidRDefault="007205C6" w:rsidP="00701218">
      <w:pPr>
        <w:rPr>
          <w:rFonts w:ascii="Times New Roman" w:hAnsi="Times New Roman" w:cs="Times New Roman"/>
          <w:b/>
          <w:sz w:val="20"/>
          <w:szCs w:val="20"/>
        </w:rPr>
      </w:pPr>
      <w:r w:rsidRPr="004E70EF">
        <w:rPr>
          <w:rFonts w:ascii="Times New Roman" w:hAnsi="Times New Roman" w:cs="Times New Roman"/>
          <w:b/>
          <w:sz w:val="20"/>
          <w:szCs w:val="20"/>
        </w:rPr>
        <w:t xml:space="preserve">Meede 1 </w:t>
      </w:r>
      <w:r w:rsidR="00A465BB" w:rsidRPr="004E70EF">
        <w:rPr>
          <w:rFonts w:ascii="Times New Roman" w:hAnsi="Times New Roman" w:cs="Times New Roman"/>
          <w:b/>
          <w:sz w:val="20"/>
          <w:szCs w:val="20"/>
        </w:rPr>
        <w:t xml:space="preserve">Jätkusuutlik </w:t>
      </w:r>
      <w:r w:rsidR="001C7087" w:rsidRPr="004E70EF">
        <w:rPr>
          <w:rFonts w:ascii="Times New Roman" w:hAnsi="Times New Roman" w:cs="Times New Roman"/>
          <w:b/>
          <w:sz w:val="20"/>
          <w:szCs w:val="20"/>
        </w:rPr>
        <w:t xml:space="preserve">ja mitmekesine </w:t>
      </w:r>
      <w:r w:rsidR="00A465BB" w:rsidRPr="004E70EF">
        <w:rPr>
          <w:rFonts w:ascii="Times New Roman" w:hAnsi="Times New Roman" w:cs="Times New Roman"/>
          <w:b/>
          <w:sz w:val="20"/>
          <w:szCs w:val="20"/>
        </w:rPr>
        <w:t xml:space="preserve">spordielu </w:t>
      </w:r>
    </w:p>
    <w:p w:rsidR="007205C6" w:rsidRPr="004E70EF" w:rsidRDefault="007205C6" w:rsidP="00701218">
      <w:pPr>
        <w:rPr>
          <w:rFonts w:ascii="Times New Roman" w:hAnsi="Times New Roman" w:cs="Times New Roman"/>
          <w:b/>
          <w:bCs/>
          <w:sz w:val="20"/>
          <w:szCs w:val="20"/>
        </w:rPr>
      </w:pPr>
      <w:r w:rsidRPr="004E70EF">
        <w:rPr>
          <w:rFonts w:ascii="Times New Roman" w:hAnsi="Times New Roman" w:cs="Times New Roman"/>
          <w:b/>
          <w:sz w:val="20"/>
          <w:szCs w:val="20"/>
        </w:rPr>
        <w:t xml:space="preserve">Meede 2 </w:t>
      </w:r>
      <w:r w:rsidR="006D24E7" w:rsidRPr="004E70EF">
        <w:rPr>
          <w:rFonts w:ascii="Times New Roman" w:hAnsi="Times New Roman" w:cs="Times New Roman"/>
          <w:b/>
          <w:sz w:val="20"/>
          <w:szCs w:val="20"/>
        </w:rPr>
        <w:t>Kaasaegsed ja aktiivses kasutuses s</w:t>
      </w:r>
      <w:r w:rsidR="00A465BB" w:rsidRPr="004E70EF">
        <w:rPr>
          <w:rFonts w:ascii="Times New Roman" w:hAnsi="Times New Roman" w:cs="Times New Roman"/>
          <w:b/>
          <w:bCs/>
          <w:sz w:val="20"/>
          <w:szCs w:val="20"/>
        </w:rPr>
        <w:t>pordi</w:t>
      </w:r>
      <w:r w:rsidR="001C7087" w:rsidRPr="004E70EF">
        <w:rPr>
          <w:rFonts w:ascii="Times New Roman" w:hAnsi="Times New Roman" w:cs="Times New Roman"/>
          <w:b/>
          <w:bCs/>
          <w:sz w:val="20"/>
          <w:szCs w:val="20"/>
        </w:rPr>
        <w:t>objektid</w:t>
      </w:r>
      <w:r w:rsidR="00A465BB" w:rsidRPr="004E70EF">
        <w:rPr>
          <w:rFonts w:ascii="Times New Roman" w:hAnsi="Times New Roman" w:cs="Times New Roman"/>
          <w:b/>
          <w:bCs/>
          <w:sz w:val="20"/>
          <w:szCs w:val="20"/>
        </w:rPr>
        <w:t xml:space="preserve"> </w:t>
      </w:r>
    </w:p>
    <w:p w:rsidR="007205C6" w:rsidRPr="004E70EF" w:rsidRDefault="007205C6" w:rsidP="00701218">
      <w:pPr>
        <w:rPr>
          <w:rFonts w:ascii="Times New Roman" w:hAnsi="Times New Roman" w:cs="Times New Roman"/>
          <w:sz w:val="20"/>
          <w:szCs w:val="20"/>
        </w:rPr>
      </w:pPr>
      <w:r w:rsidRPr="004E70EF">
        <w:rPr>
          <w:rFonts w:ascii="Times New Roman" w:hAnsi="Times New Roman" w:cs="Times New Roman"/>
          <w:b/>
          <w:bCs/>
          <w:sz w:val="20"/>
          <w:szCs w:val="20"/>
        </w:rPr>
        <w:t xml:space="preserve">Meede </w:t>
      </w:r>
      <w:r w:rsidR="00C62B20" w:rsidRPr="004E70EF">
        <w:rPr>
          <w:rFonts w:ascii="Times New Roman" w:hAnsi="Times New Roman" w:cs="Times New Roman"/>
          <w:b/>
          <w:bCs/>
          <w:sz w:val="20"/>
          <w:szCs w:val="20"/>
        </w:rPr>
        <w:t>3</w:t>
      </w:r>
      <w:r w:rsidRPr="004E70EF">
        <w:rPr>
          <w:rFonts w:ascii="Times New Roman" w:hAnsi="Times New Roman" w:cs="Times New Roman"/>
          <w:b/>
          <w:bCs/>
          <w:sz w:val="20"/>
          <w:szCs w:val="20"/>
        </w:rPr>
        <w:t xml:space="preserve"> </w:t>
      </w:r>
      <w:r w:rsidR="001C7087" w:rsidRPr="004E70EF">
        <w:rPr>
          <w:rFonts w:ascii="Times New Roman" w:hAnsi="Times New Roman" w:cs="Times New Roman"/>
          <w:b/>
          <w:bCs/>
          <w:sz w:val="20"/>
          <w:szCs w:val="20"/>
        </w:rPr>
        <w:t>Jätkusuutlik ja mitmekesine</w:t>
      </w:r>
      <w:r w:rsidR="006D24E7" w:rsidRPr="004E70EF">
        <w:rPr>
          <w:rFonts w:ascii="Times New Roman" w:hAnsi="Times New Roman" w:cs="Times New Roman"/>
          <w:b/>
          <w:bCs/>
          <w:sz w:val="20"/>
          <w:szCs w:val="20"/>
        </w:rPr>
        <w:t xml:space="preserve"> kultuurielu  </w:t>
      </w:r>
    </w:p>
    <w:p w:rsidR="007205C6" w:rsidRPr="004E70EF" w:rsidRDefault="007205C6" w:rsidP="00485597">
      <w:pPr>
        <w:spacing w:before="120" w:after="120" w:line="360" w:lineRule="auto"/>
        <w:contextualSpacing/>
        <w:jc w:val="both"/>
        <w:rPr>
          <w:rFonts w:ascii="Times New Roman" w:hAnsi="Times New Roman" w:cs="Times New Roman"/>
          <w:b/>
          <w:bCs/>
          <w:sz w:val="20"/>
          <w:szCs w:val="20"/>
        </w:rPr>
      </w:pPr>
      <w:r w:rsidRPr="004E70EF">
        <w:rPr>
          <w:rFonts w:ascii="Times New Roman" w:hAnsi="Times New Roman" w:cs="Times New Roman"/>
          <w:b/>
          <w:sz w:val="20"/>
          <w:szCs w:val="20"/>
        </w:rPr>
        <w:t xml:space="preserve">Meede </w:t>
      </w:r>
      <w:r w:rsidR="00C62B20" w:rsidRPr="004E70EF">
        <w:rPr>
          <w:rFonts w:ascii="Times New Roman" w:hAnsi="Times New Roman" w:cs="Times New Roman"/>
          <w:b/>
          <w:sz w:val="20"/>
          <w:szCs w:val="20"/>
        </w:rPr>
        <w:t>4</w:t>
      </w:r>
      <w:r w:rsidRPr="004E70EF">
        <w:rPr>
          <w:rFonts w:ascii="Times New Roman" w:hAnsi="Times New Roman" w:cs="Times New Roman"/>
          <w:b/>
          <w:sz w:val="20"/>
          <w:szCs w:val="20"/>
        </w:rPr>
        <w:t xml:space="preserve"> </w:t>
      </w:r>
      <w:r w:rsidR="006D24E7" w:rsidRPr="004E70EF">
        <w:rPr>
          <w:rFonts w:ascii="Times New Roman" w:hAnsi="Times New Roman" w:cs="Times New Roman"/>
          <w:b/>
          <w:sz w:val="20"/>
          <w:szCs w:val="20"/>
        </w:rPr>
        <w:t>Korrastatud ja tänapäevaseid võimalusi pakkuvad kultuuriobjektid</w:t>
      </w:r>
    </w:p>
    <w:p w:rsidR="00C62B20" w:rsidRPr="004E70EF" w:rsidRDefault="00C62B20" w:rsidP="00C62B20">
      <w:pPr>
        <w:rPr>
          <w:rFonts w:ascii="Times New Roman" w:hAnsi="Times New Roman" w:cs="Times New Roman"/>
          <w:b/>
          <w:sz w:val="20"/>
          <w:szCs w:val="20"/>
        </w:rPr>
      </w:pPr>
      <w:r w:rsidRPr="004E70EF">
        <w:rPr>
          <w:rFonts w:ascii="Times New Roman" w:hAnsi="Times New Roman" w:cs="Times New Roman"/>
          <w:b/>
          <w:sz w:val="20"/>
          <w:szCs w:val="20"/>
        </w:rPr>
        <w:t xml:space="preserve">Meede 5 </w:t>
      </w:r>
      <w:r w:rsidR="00BA0769" w:rsidRPr="004E70EF">
        <w:rPr>
          <w:rFonts w:ascii="Times New Roman" w:hAnsi="Times New Roman" w:cs="Times New Roman"/>
          <w:b/>
          <w:sz w:val="20"/>
          <w:szCs w:val="20"/>
        </w:rPr>
        <w:t>Kultuuri</w:t>
      </w:r>
      <w:r w:rsidRPr="004E70EF">
        <w:rPr>
          <w:rFonts w:ascii="Times New Roman" w:hAnsi="Times New Roman" w:cs="Times New Roman"/>
          <w:b/>
          <w:sz w:val="20"/>
          <w:szCs w:val="20"/>
        </w:rPr>
        <w:t>asutuste toimimine kogukonna-, info- ja õpikeskustena</w:t>
      </w:r>
    </w:p>
    <w:p w:rsidR="007205C6" w:rsidRPr="004E70EF" w:rsidRDefault="007205C6" w:rsidP="00485597">
      <w:pPr>
        <w:spacing w:before="120" w:after="120" w:line="360" w:lineRule="auto"/>
        <w:contextualSpacing/>
        <w:jc w:val="both"/>
        <w:rPr>
          <w:rFonts w:ascii="Times New Roman" w:hAnsi="Times New Roman" w:cs="Times New Roman"/>
          <w:b/>
          <w:bCs/>
          <w:sz w:val="20"/>
          <w:szCs w:val="20"/>
        </w:rPr>
      </w:pPr>
      <w:r w:rsidRPr="004E70EF">
        <w:rPr>
          <w:rFonts w:ascii="Times New Roman" w:hAnsi="Times New Roman" w:cs="Times New Roman"/>
          <w:b/>
          <w:sz w:val="20"/>
          <w:szCs w:val="20"/>
        </w:rPr>
        <w:t>Meede</w:t>
      </w:r>
      <w:r w:rsidR="00C62B20" w:rsidRPr="004E70EF">
        <w:rPr>
          <w:rFonts w:ascii="Times New Roman" w:hAnsi="Times New Roman" w:cs="Times New Roman"/>
          <w:b/>
          <w:sz w:val="20"/>
          <w:szCs w:val="20"/>
        </w:rPr>
        <w:t xml:space="preserve"> 6</w:t>
      </w:r>
      <w:r w:rsidRPr="004E70EF">
        <w:rPr>
          <w:rFonts w:ascii="Times New Roman" w:hAnsi="Times New Roman" w:cs="Times New Roman"/>
          <w:b/>
          <w:sz w:val="20"/>
          <w:szCs w:val="20"/>
        </w:rPr>
        <w:t xml:space="preserve"> </w:t>
      </w:r>
      <w:r w:rsidR="006D24E7" w:rsidRPr="004E70EF">
        <w:rPr>
          <w:rFonts w:ascii="Times New Roman" w:hAnsi="Times New Roman" w:cs="Times New Roman"/>
          <w:b/>
          <w:sz w:val="20"/>
          <w:szCs w:val="20"/>
        </w:rPr>
        <w:t>Mitmekülgseid võimalusi loov s</w:t>
      </w:r>
      <w:r w:rsidR="006D24E7" w:rsidRPr="004E70EF">
        <w:rPr>
          <w:rFonts w:ascii="Times New Roman" w:hAnsi="Times New Roman" w:cs="Times New Roman"/>
          <w:b/>
          <w:bCs/>
          <w:sz w:val="20"/>
          <w:szCs w:val="20"/>
        </w:rPr>
        <w:t>üsteemne ja innovaatiline noorsootöö</w:t>
      </w:r>
    </w:p>
    <w:p w:rsidR="00E638A4" w:rsidRPr="004E70EF" w:rsidRDefault="00C62B20" w:rsidP="00C62B20">
      <w:pPr>
        <w:rPr>
          <w:rFonts w:ascii="Times New Roman" w:hAnsi="Times New Roman" w:cs="Times New Roman"/>
          <w:b/>
          <w:sz w:val="20"/>
          <w:szCs w:val="20"/>
        </w:rPr>
      </w:pPr>
      <w:r w:rsidRPr="004E70EF">
        <w:rPr>
          <w:rFonts w:ascii="Times New Roman" w:hAnsi="Times New Roman" w:cs="Times New Roman"/>
          <w:b/>
          <w:sz w:val="20"/>
          <w:szCs w:val="20"/>
        </w:rPr>
        <w:t xml:space="preserve">Meede </w:t>
      </w:r>
      <w:r w:rsidR="00EC6B10" w:rsidRPr="004E70EF">
        <w:rPr>
          <w:rFonts w:ascii="Times New Roman" w:hAnsi="Times New Roman" w:cs="Times New Roman"/>
          <w:b/>
          <w:sz w:val="20"/>
          <w:szCs w:val="20"/>
        </w:rPr>
        <w:t>7</w:t>
      </w:r>
      <w:r w:rsidRPr="004E70EF">
        <w:rPr>
          <w:rFonts w:ascii="Times New Roman" w:hAnsi="Times New Roman" w:cs="Times New Roman"/>
          <w:b/>
          <w:sz w:val="20"/>
          <w:szCs w:val="20"/>
        </w:rPr>
        <w:t xml:space="preserve"> </w:t>
      </w:r>
      <w:r w:rsidR="00E638A4" w:rsidRPr="004E70EF">
        <w:rPr>
          <w:rFonts w:ascii="Times New Roman" w:hAnsi="Times New Roman" w:cs="Times New Roman"/>
          <w:b/>
          <w:sz w:val="20"/>
          <w:szCs w:val="20"/>
        </w:rPr>
        <w:t>Valdkondlik k</w:t>
      </w:r>
      <w:r w:rsidR="00E638A4" w:rsidRPr="004E70EF">
        <w:rPr>
          <w:rFonts w:ascii="Times New Roman" w:hAnsi="Times New Roman" w:cs="Times New Roman"/>
          <w:b/>
          <w:bCs/>
          <w:sz w:val="20"/>
          <w:szCs w:val="20"/>
        </w:rPr>
        <w:t>oostöövõimekus ja koostöövõrgustikud</w:t>
      </w:r>
    </w:p>
    <w:p w:rsidR="00C62B20" w:rsidRPr="004E70EF" w:rsidRDefault="00E638A4" w:rsidP="00C62B20">
      <w:pPr>
        <w:rPr>
          <w:rFonts w:ascii="Times New Roman" w:hAnsi="Times New Roman" w:cs="Times New Roman"/>
          <w:b/>
          <w:sz w:val="20"/>
          <w:szCs w:val="20"/>
        </w:rPr>
      </w:pPr>
      <w:r w:rsidRPr="004E70EF">
        <w:rPr>
          <w:rFonts w:ascii="Times New Roman" w:hAnsi="Times New Roman" w:cs="Times New Roman"/>
          <w:b/>
          <w:sz w:val="20"/>
          <w:szCs w:val="20"/>
        </w:rPr>
        <w:t xml:space="preserve">Meede 8 </w:t>
      </w:r>
      <w:r w:rsidR="00BA0769" w:rsidRPr="004E70EF">
        <w:rPr>
          <w:rFonts w:ascii="Times New Roman" w:hAnsi="Times New Roman" w:cs="Times New Roman"/>
          <w:b/>
          <w:sz w:val="20"/>
          <w:szCs w:val="20"/>
        </w:rPr>
        <w:t>M</w:t>
      </w:r>
      <w:r w:rsidR="002643EF" w:rsidRPr="004E70EF">
        <w:rPr>
          <w:rFonts w:ascii="Times New Roman" w:hAnsi="Times New Roman" w:cs="Times New Roman"/>
          <w:b/>
          <w:sz w:val="20"/>
          <w:szCs w:val="20"/>
        </w:rPr>
        <w:t>otiveeritud spordi-, kultuuri- ja noorsootöövaldkonna töötaja</w:t>
      </w:r>
      <w:r w:rsidR="00BA0769" w:rsidRPr="004E70EF">
        <w:rPr>
          <w:rFonts w:ascii="Times New Roman" w:hAnsi="Times New Roman" w:cs="Times New Roman"/>
          <w:b/>
          <w:sz w:val="20"/>
          <w:szCs w:val="20"/>
        </w:rPr>
        <w:t>d</w:t>
      </w:r>
      <w:r w:rsidR="002643EF" w:rsidRPr="004E70EF">
        <w:rPr>
          <w:rFonts w:ascii="Times New Roman" w:hAnsi="Times New Roman" w:cs="Times New Roman"/>
          <w:b/>
          <w:sz w:val="20"/>
          <w:szCs w:val="20"/>
        </w:rPr>
        <w:t xml:space="preserve"> </w:t>
      </w:r>
      <w:r w:rsidR="00C62B20" w:rsidRPr="004E70EF">
        <w:rPr>
          <w:rFonts w:ascii="Times New Roman" w:hAnsi="Times New Roman" w:cs="Times New Roman"/>
          <w:b/>
          <w:sz w:val="20"/>
          <w:szCs w:val="20"/>
        </w:rPr>
        <w:t xml:space="preserve"> </w:t>
      </w:r>
    </w:p>
    <w:p w:rsidR="00F06F7C" w:rsidRDefault="00F06F7C" w:rsidP="00485597">
      <w:pPr>
        <w:spacing w:before="120" w:after="120" w:line="360" w:lineRule="auto"/>
        <w:contextualSpacing/>
        <w:jc w:val="both"/>
        <w:rPr>
          <w:rFonts w:ascii="Times New Roman" w:hAnsi="Times New Roman" w:cs="Times New Roman"/>
          <w:i/>
          <w:sz w:val="20"/>
          <w:szCs w:val="20"/>
        </w:rPr>
      </w:pPr>
    </w:p>
    <w:p w:rsidR="00485597" w:rsidRPr="00F06F7C" w:rsidRDefault="00485597" w:rsidP="00485597">
      <w:pPr>
        <w:spacing w:before="120" w:after="120" w:line="360" w:lineRule="auto"/>
        <w:contextualSpacing/>
        <w:jc w:val="both"/>
        <w:rPr>
          <w:rFonts w:ascii="Times New Roman" w:hAnsi="Times New Roman" w:cs="Times New Roman"/>
          <w:b/>
          <w:sz w:val="20"/>
          <w:szCs w:val="20"/>
        </w:rPr>
      </w:pPr>
      <w:r w:rsidRPr="00F06F7C">
        <w:rPr>
          <w:rFonts w:ascii="Times New Roman" w:hAnsi="Times New Roman" w:cs="Times New Roman"/>
          <w:b/>
          <w:sz w:val="20"/>
          <w:szCs w:val="20"/>
        </w:rPr>
        <w:t xml:space="preserve">  Tegevuskava 2020-2025</w:t>
      </w:r>
    </w:p>
    <w:tbl>
      <w:tblPr>
        <w:tblStyle w:val="Kontuurtabel"/>
        <w:tblW w:w="9994" w:type="dxa"/>
        <w:tblLook w:val="04A0" w:firstRow="1" w:lastRow="0" w:firstColumn="1" w:lastColumn="0" w:noHBand="0" w:noVBand="1"/>
      </w:tblPr>
      <w:tblGrid>
        <w:gridCol w:w="305"/>
        <w:gridCol w:w="3448"/>
        <w:gridCol w:w="4514"/>
        <w:gridCol w:w="1727"/>
      </w:tblGrid>
      <w:tr w:rsidR="004E70EF" w:rsidRPr="004E70EF" w:rsidTr="00BE5291">
        <w:tc>
          <w:tcPr>
            <w:tcW w:w="305" w:type="dxa"/>
          </w:tcPr>
          <w:p w:rsidR="00485597" w:rsidRPr="004E70EF" w:rsidRDefault="00485597" w:rsidP="004E70EF">
            <w:pPr>
              <w:spacing w:before="120"/>
              <w:rPr>
                <w:rFonts w:ascii="Times New Roman" w:hAnsi="Times New Roman" w:cs="Times New Roman"/>
                <w:sz w:val="20"/>
                <w:szCs w:val="20"/>
              </w:rPr>
            </w:pPr>
          </w:p>
        </w:tc>
        <w:tc>
          <w:tcPr>
            <w:tcW w:w="3448" w:type="dxa"/>
          </w:tcPr>
          <w:p w:rsidR="00485597" w:rsidRPr="004E70EF" w:rsidRDefault="00485597" w:rsidP="004E70EF">
            <w:pPr>
              <w:spacing w:before="120"/>
              <w:rPr>
                <w:rFonts w:ascii="Times New Roman" w:hAnsi="Times New Roman" w:cs="Times New Roman"/>
                <w:sz w:val="20"/>
                <w:szCs w:val="20"/>
              </w:rPr>
            </w:pPr>
            <w:r w:rsidRPr="004E70EF">
              <w:rPr>
                <w:rFonts w:ascii="Times New Roman" w:hAnsi="Times New Roman" w:cs="Times New Roman"/>
                <w:sz w:val="20"/>
                <w:szCs w:val="20"/>
              </w:rPr>
              <w:t>Tegevus</w:t>
            </w:r>
          </w:p>
        </w:tc>
        <w:tc>
          <w:tcPr>
            <w:tcW w:w="4514" w:type="dxa"/>
          </w:tcPr>
          <w:p w:rsidR="00485597" w:rsidRPr="004E70EF" w:rsidRDefault="00694ED0" w:rsidP="004E70EF">
            <w:pPr>
              <w:spacing w:before="120"/>
              <w:rPr>
                <w:rFonts w:ascii="Times New Roman" w:hAnsi="Times New Roman" w:cs="Times New Roman"/>
                <w:sz w:val="20"/>
                <w:szCs w:val="20"/>
              </w:rPr>
            </w:pPr>
            <w:r w:rsidRPr="004E70EF">
              <w:rPr>
                <w:rFonts w:ascii="Times New Roman" w:hAnsi="Times New Roman" w:cs="Times New Roman"/>
                <w:sz w:val="20"/>
                <w:szCs w:val="20"/>
              </w:rPr>
              <w:t>Tegevuse selgitus ja sisu</w:t>
            </w:r>
          </w:p>
        </w:tc>
        <w:tc>
          <w:tcPr>
            <w:tcW w:w="1727" w:type="dxa"/>
          </w:tcPr>
          <w:p w:rsidR="00485597" w:rsidRPr="004E70EF" w:rsidRDefault="00485597" w:rsidP="004E70EF">
            <w:pPr>
              <w:spacing w:before="120"/>
              <w:rPr>
                <w:rFonts w:ascii="Times New Roman" w:hAnsi="Times New Roman" w:cs="Times New Roman"/>
                <w:sz w:val="20"/>
                <w:szCs w:val="20"/>
              </w:rPr>
            </w:pPr>
            <w:r w:rsidRPr="004E70EF">
              <w:rPr>
                <w:rFonts w:ascii="Times New Roman" w:hAnsi="Times New Roman" w:cs="Times New Roman"/>
                <w:sz w:val="20"/>
                <w:szCs w:val="20"/>
              </w:rPr>
              <w:t>Kommentaar</w:t>
            </w:r>
          </w:p>
        </w:tc>
      </w:tr>
      <w:tr w:rsidR="004E70EF" w:rsidRPr="004E70EF" w:rsidTr="00701218">
        <w:tc>
          <w:tcPr>
            <w:tcW w:w="9994" w:type="dxa"/>
            <w:gridSpan w:val="4"/>
          </w:tcPr>
          <w:p w:rsidR="00485597" w:rsidRPr="004E70EF" w:rsidRDefault="00485597" w:rsidP="004E70EF">
            <w:pPr>
              <w:spacing w:before="120"/>
              <w:rPr>
                <w:rFonts w:ascii="Times New Roman" w:hAnsi="Times New Roman" w:cs="Times New Roman"/>
                <w:b/>
                <w:sz w:val="20"/>
                <w:szCs w:val="20"/>
              </w:rPr>
            </w:pPr>
            <w:r w:rsidRPr="004E70EF">
              <w:rPr>
                <w:rFonts w:ascii="Times New Roman" w:hAnsi="Times New Roman" w:cs="Times New Roman"/>
                <w:b/>
                <w:sz w:val="20"/>
                <w:szCs w:val="20"/>
              </w:rPr>
              <w:t xml:space="preserve">Meede 1 </w:t>
            </w:r>
            <w:r w:rsidR="00F9299A" w:rsidRPr="004E70EF">
              <w:rPr>
                <w:rFonts w:ascii="Times New Roman" w:hAnsi="Times New Roman" w:cs="Times New Roman"/>
                <w:b/>
                <w:sz w:val="20"/>
                <w:szCs w:val="20"/>
              </w:rPr>
              <w:t xml:space="preserve">Jätkusuutliku </w:t>
            </w:r>
            <w:r w:rsidR="00701218" w:rsidRPr="004E70EF">
              <w:rPr>
                <w:rFonts w:ascii="Times New Roman" w:hAnsi="Times New Roman" w:cs="Times New Roman"/>
                <w:b/>
                <w:sz w:val="20"/>
                <w:szCs w:val="20"/>
              </w:rPr>
              <w:t>spordielu</w:t>
            </w:r>
            <w:r w:rsidR="00F9299A" w:rsidRPr="004E70EF">
              <w:rPr>
                <w:rFonts w:ascii="Times New Roman" w:hAnsi="Times New Roman" w:cs="Times New Roman"/>
                <w:b/>
                <w:sz w:val="20"/>
                <w:szCs w:val="20"/>
              </w:rPr>
              <w:t xml:space="preserve"> </w:t>
            </w:r>
            <w:r w:rsidR="00823665" w:rsidRPr="004E70EF">
              <w:rPr>
                <w:rFonts w:ascii="Times New Roman" w:hAnsi="Times New Roman" w:cs="Times New Roman"/>
                <w:b/>
                <w:sz w:val="20"/>
                <w:szCs w:val="20"/>
              </w:rPr>
              <w:t xml:space="preserve">toetamine ja </w:t>
            </w:r>
            <w:r w:rsidR="00F9299A" w:rsidRPr="004E70EF">
              <w:rPr>
                <w:rFonts w:ascii="Times New Roman" w:hAnsi="Times New Roman" w:cs="Times New Roman"/>
                <w:b/>
                <w:sz w:val="20"/>
                <w:szCs w:val="20"/>
              </w:rPr>
              <w:t xml:space="preserve">arendamine </w:t>
            </w:r>
          </w:p>
        </w:tc>
      </w:tr>
      <w:tr w:rsidR="004E70EF" w:rsidRPr="004E70EF" w:rsidTr="00BE5291">
        <w:tc>
          <w:tcPr>
            <w:tcW w:w="305" w:type="dxa"/>
          </w:tcPr>
          <w:p w:rsidR="00485597" w:rsidRPr="004E70EF" w:rsidRDefault="00485597" w:rsidP="004E70EF">
            <w:pPr>
              <w:spacing w:before="120"/>
              <w:rPr>
                <w:rFonts w:ascii="Times New Roman" w:hAnsi="Times New Roman" w:cs="Times New Roman"/>
                <w:sz w:val="20"/>
                <w:szCs w:val="20"/>
              </w:rPr>
            </w:pPr>
          </w:p>
        </w:tc>
        <w:tc>
          <w:tcPr>
            <w:tcW w:w="3448" w:type="dxa"/>
          </w:tcPr>
          <w:p w:rsidR="00485597" w:rsidRPr="004E70EF" w:rsidRDefault="00D15F6F" w:rsidP="004E70EF">
            <w:pPr>
              <w:spacing w:before="120"/>
              <w:rPr>
                <w:rFonts w:ascii="Times New Roman" w:hAnsi="Times New Roman" w:cs="Times New Roman"/>
                <w:sz w:val="20"/>
                <w:szCs w:val="20"/>
              </w:rPr>
            </w:pPr>
            <w:r w:rsidRPr="004E70EF">
              <w:rPr>
                <w:rFonts w:ascii="Times New Roman" w:hAnsi="Times New Roman" w:cs="Times New Roman"/>
                <w:bCs/>
                <w:sz w:val="20"/>
                <w:szCs w:val="20"/>
              </w:rPr>
              <w:t xml:space="preserve">Linnale kuuluvad spordirajatised on erinevate spordialade ja liikumisharrastusega </w:t>
            </w:r>
            <w:proofErr w:type="spellStart"/>
            <w:r w:rsidRPr="004E70EF">
              <w:rPr>
                <w:rFonts w:ascii="Times New Roman" w:hAnsi="Times New Roman" w:cs="Times New Roman"/>
                <w:bCs/>
                <w:sz w:val="20"/>
                <w:szCs w:val="20"/>
              </w:rPr>
              <w:t>tegelejate</w:t>
            </w:r>
            <w:proofErr w:type="spellEnd"/>
            <w:r w:rsidRPr="004E70EF">
              <w:rPr>
                <w:rFonts w:ascii="Times New Roman" w:hAnsi="Times New Roman" w:cs="Times New Roman"/>
                <w:bCs/>
                <w:sz w:val="20"/>
                <w:szCs w:val="20"/>
              </w:rPr>
              <w:t xml:space="preserve"> aktiivses kasutuses aastaringselt</w:t>
            </w:r>
          </w:p>
        </w:tc>
        <w:tc>
          <w:tcPr>
            <w:tcW w:w="4514" w:type="dxa"/>
          </w:tcPr>
          <w:p w:rsidR="00485597" w:rsidRPr="004E70EF" w:rsidRDefault="00D15F6F" w:rsidP="004E70EF">
            <w:pPr>
              <w:spacing w:before="120"/>
              <w:rPr>
                <w:rFonts w:ascii="Times New Roman" w:hAnsi="Times New Roman" w:cs="Times New Roman"/>
                <w:sz w:val="20"/>
                <w:szCs w:val="20"/>
              </w:rPr>
            </w:pPr>
            <w:r w:rsidRPr="004E70EF">
              <w:rPr>
                <w:rFonts w:ascii="Times New Roman" w:hAnsi="Times New Roman" w:cs="Times New Roman"/>
                <w:sz w:val="20"/>
                <w:szCs w:val="20"/>
              </w:rPr>
              <w:t>Viljandi linnale kuuluvaid spordirajatisi haldab munitsipaalasutus Viljandi Spordikeskus, mille tegevuse eesmärgiks tagada elanikkonnale võimalused kehalise vormi saavutamiseks, sportliku eluviisi harrastamiseks, sportlikuks eneseteostuseks ning vaatemängulise spordielamuse saamiseks.</w:t>
            </w:r>
          </w:p>
        </w:tc>
        <w:tc>
          <w:tcPr>
            <w:tcW w:w="1727" w:type="dxa"/>
          </w:tcPr>
          <w:p w:rsidR="00485597" w:rsidRPr="004E70EF" w:rsidRDefault="00485597" w:rsidP="004E70EF">
            <w:pPr>
              <w:spacing w:before="120"/>
              <w:rPr>
                <w:rFonts w:ascii="Times New Roman" w:hAnsi="Times New Roman" w:cs="Times New Roman"/>
                <w:sz w:val="20"/>
                <w:szCs w:val="20"/>
              </w:rPr>
            </w:pPr>
          </w:p>
        </w:tc>
      </w:tr>
      <w:tr w:rsidR="004E70EF" w:rsidRPr="004E70EF" w:rsidTr="00BE5291">
        <w:tc>
          <w:tcPr>
            <w:tcW w:w="305" w:type="dxa"/>
          </w:tcPr>
          <w:p w:rsidR="00D15F6F" w:rsidRPr="004E70EF" w:rsidRDefault="00D15F6F" w:rsidP="004E70EF">
            <w:pPr>
              <w:spacing w:before="120"/>
              <w:rPr>
                <w:rFonts w:ascii="Times New Roman" w:hAnsi="Times New Roman" w:cs="Times New Roman"/>
                <w:sz w:val="20"/>
                <w:szCs w:val="20"/>
              </w:rPr>
            </w:pPr>
          </w:p>
        </w:tc>
        <w:tc>
          <w:tcPr>
            <w:tcW w:w="3448" w:type="dxa"/>
          </w:tcPr>
          <w:p w:rsidR="00D15F6F" w:rsidRPr="004E70EF" w:rsidRDefault="00D15F6F"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Toetused spordiorganisatsioonidele, </w:t>
            </w:r>
            <w:r w:rsidR="00BA0769" w:rsidRPr="004E70EF">
              <w:rPr>
                <w:rFonts w:ascii="Times New Roman" w:hAnsi="Times New Roman" w:cs="Times New Roman"/>
                <w:sz w:val="20"/>
                <w:szCs w:val="20"/>
              </w:rPr>
              <w:t xml:space="preserve">     </w:t>
            </w:r>
            <w:r w:rsidRPr="004E70EF">
              <w:rPr>
                <w:rFonts w:ascii="Times New Roman" w:hAnsi="Times New Roman" w:cs="Times New Roman"/>
                <w:sz w:val="20"/>
                <w:szCs w:val="20"/>
              </w:rPr>
              <w:t>-klubidele ja harrastajatele aastaringse tegevuse tagamiseks ja arendamiseks</w:t>
            </w:r>
          </w:p>
        </w:tc>
        <w:tc>
          <w:tcPr>
            <w:tcW w:w="4514" w:type="dxa"/>
          </w:tcPr>
          <w:p w:rsidR="00D15F6F" w:rsidRPr="004E70EF" w:rsidRDefault="00D15F6F" w:rsidP="004E70EF">
            <w:pPr>
              <w:spacing w:before="120"/>
              <w:rPr>
                <w:rFonts w:ascii="Times New Roman" w:hAnsi="Times New Roman" w:cs="Times New Roman"/>
                <w:sz w:val="20"/>
                <w:szCs w:val="20"/>
              </w:rPr>
            </w:pPr>
            <w:r w:rsidRPr="004E70EF">
              <w:rPr>
                <w:rFonts w:ascii="Times New Roman" w:hAnsi="Times New Roman" w:cs="Times New Roman"/>
                <w:sz w:val="20"/>
                <w:szCs w:val="20"/>
              </w:rPr>
              <w:t>Viljandi linna eelarvest toetatakse taotl</w:t>
            </w:r>
            <w:r w:rsidR="00C74B56" w:rsidRPr="004E70EF">
              <w:rPr>
                <w:rFonts w:ascii="Times New Roman" w:hAnsi="Times New Roman" w:cs="Times New Roman"/>
                <w:sz w:val="20"/>
                <w:szCs w:val="20"/>
              </w:rPr>
              <w:t>uste alusel</w:t>
            </w:r>
            <w:r w:rsidRPr="004E70EF">
              <w:rPr>
                <w:rFonts w:ascii="Times New Roman" w:hAnsi="Times New Roman" w:cs="Times New Roman"/>
                <w:sz w:val="20"/>
                <w:szCs w:val="20"/>
              </w:rPr>
              <w:t xml:space="preserve"> mittetulunduslikku tegevust tegevustoetuse või projektitoetustega.</w:t>
            </w:r>
          </w:p>
          <w:p w:rsidR="00CF468A" w:rsidRPr="004E70EF" w:rsidRDefault="00CF468A" w:rsidP="004E70EF">
            <w:pPr>
              <w:spacing w:before="120"/>
              <w:rPr>
                <w:rFonts w:ascii="Times New Roman" w:hAnsi="Times New Roman" w:cs="Times New Roman"/>
                <w:sz w:val="20"/>
                <w:szCs w:val="20"/>
              </w:rPr>
            </w:pPr>
            <w:r w:rsidRPr="004E70EF">
              <w:rPr>
                <w:rFonts w:ascii="Times New Roman" w:hAnsi="Times New Roman" w:cs="Times New Roman"/>
                <w:sz w:val="20"/>
                <w:szCs w:val="20"/>
                <w:shd w:val="clear" w:color="auto" w:fill="FFFFFF"/>
              </w:rPr>
              <w:lastRenderedPageBreak/>
              <w:t>Viljandi linna spordistipendiumi määratakse Viljandis elavatele ja tegutsevatele isikutele, kes esindavad Viljandit või Viljandi spordiklubi, et väärtustada ja toetada nende tegevust spordi arendamisel ja populariseerimisel nii Viljandis kui kogu maailmas.</w:t>
            </w:r>
          </w:p>
        </w:tc>
        <w:tc>
          <w:tcPr>
            <w:tcW w:w="1727" w:type="dxa"/>
          </w:tcPr>
          <w:p w:rsidR="00D15F6F" w:rsidRPr="004E70EF" w:rsidRDefault="00D15F6F" w:rsidP="004E70EF">
            <w:pPr>
              <w:spacing w:before="120"/>
              <w:rPr>
                <w:rFonts w:ascii="Times New Roman" w:hAnsi="Times New Roman" w:cs="Times New Roman"/>
                <w:sz w:val="20"/>
                <w:szCs w:val="20"/>
              </w:rPr>
            </w:pPr>
          </w:p>
        </w:tc>
      </w:tr>
      <w:tr w:rsidR="004E70EF" w:rsidRPr="004E70EF" w:rsidTr="00BE5291">
        <w:tc>
          <w:tcPr>
            <w:tcW w:w="305" w:type="dxa"/>
          </w:tcPr>
          <w:p w:rsidR="00D15F6F" w:rsidRPr="004E70EF" w:rsidRDefault="00D15F6F" w:rsidP="004E70EF">
            <w:pPr>
              <w:spacing w:before="120"/>
              <w:rPr>
                <w:rFonts w:ascii="Times New Roman" w:hAnsi="Times New Roman" w:cs="Times New Roman"/>
                <w:sz w:val="20"/>
                <w:szCs w:val="20"/>
              </w:rPr>
            </w:pPr>
          </w:p>
        </w:tc>
        <w:tc>
          <w:tcPr>
            <w:tcW w:w="3448" w:type="dxa"/>
          </w:tcPr>
          <w:p w:rsidR="00D15F6F" w:rsidRPr="004E70EF" w:rsidRDefault="00D15F6F" w:rsidP="004E70EF">
            <w:pPr>
              <w:spacing w:before="120"/>
              <w:rPr>
                <w:rFonts w:ascii="Times New Roman" w:hAnsi="Times New Roman" w:cs="Times New Roman"/>
                <w:sz w:val="20"/>
                <w:szCs w:val="20"/>
              </w:rPr>
            </w:pPr>
            <w:r w:rsidRPr="004E70EF">
              <w:rPr>
                <w:rFonts w:ascii="Times New Roman" w:hAnsi="Times New Roman" w:cs="Times New Roman"/>
                <w:sz w:val="20"/>
                <w:szCs w:val="20"/>
              </w:rPr>
              <w:t>Heade ja mitmekülgsete võimaluste loomine lastele ja noortele Viljandi Spordikoolis ja</w:t>
            </w:r>
            <w:r w:rsidR="00897045" w:rsidRPr="004E70EF">
              <w:rPr>
                <w:rFonts w:ascii="Times New Roman" w:hAnsi="Times New Roman" w:cs="Times New Roman"/>
                <w:sz w:val="20"/>
                <w:szCs w:val="20"/>
              </w:rPr>
              <w:t xml:space="preserve"> koostöös </w:t>
            </w:r>
            <w:r w:rsidRPr="004E70EF">
              <w:rPr>
                <w:rFonts w:ascii="Times New Roman" w:hAnsi="Times New Roman" w:cs="Times New Roman"/>
                <w:sz w:val="20"/>
                <w:szCs w:val="20"/>
              </w:rPr>
              <w:t>erahuvikoolide</w:t>
            </w:r>
            <w:r w:rsidR="00897045" w:rsidRPr="004E70EF">
              <w:rPr>
                <w:rFonts w:ascii="Times New Roman" w:hAnsi="Times New Roman" w:cs="Times New Roman"/>
                <w:sz w:val="20"/>
                <w:szCs w:val="20"/>
              </w:rPr>
              <w:t>ga.</w:t>
            </w:r>
          </w:p>
        </w:tc>
        <w:tc>
          <w:tcPr>
            <w:tcW w:w="4514" w:type="dxa"/>
          </w:tcPr>
          <w:p w:rsidR="00D15F6F" w:rsidRPr="004E70EF" w:rsidRDefault="00897045"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Viljandi linna spordialaseks prioriteediks on noortesport, mida korraldab Viljandi Spordikool. Spordikoolis saab osaleda 14 spordiala treeningutel: aerutamine, akadeemiline sõudmine, ilu- ja rühmvõimlemine, judo, kergejõustik, korvpall, käsipall, laskmine, lauatennis, maadlus, suusatamine, vibulaskmine ja võrkpall. Erahuvikoolides või </w:t>
            </w:r>
            <w:proofErr w:type="spellStart"/>
            <w:r w:rsidRPr="004E70EF">
              <w:rPr>
                <w:rFonts w:ascii="Times New Roman" w:hAnsi="Times New Roman" w:cs="Times New Roman"/>
                <w:sz w:val="20"/>
                <w:szCs w:val="20"/>
              </w:rPr>
              <w:t>klubilise</w:t>
            </w:r>
            <w:r w:rsidR="00940550" w:rsidRPr="004E70EF">
              <w:rPr>
                <w:rFonts w:ascii="Times New Roman" w:hAnsi="Times New Roman" w:cs="Times New Roman"/>
                <w:sz w:val="20"/>
                <w:szCs w:val="20"/>
              </w:rPr>
              <w:t>s</w:t>
            </w:r>
            <w:proofErr w:type="spellEnd"/>
            <w:r w:rsidRPr="004E70EF">
              <w:rPr>
                <w:rFonts w:ascii="Times New Roman" w:hAnsi="Times New Roman" w:cs="Times New Roman"/>
                <w:sz w:val="20"/>
                <w:szCs w:val="20"/>
              </w:rPr>
              <w:t xml:space="preserve"> tegevuse</w:t>
            </w:r>
            <w:r w:rsidR="00940550" w:rsidRPr="004E70EF">
              <w:rPr>
                <w:rFonts w:ascii="Times New Roman" w:hAnsi="Times New Roman" w:cs="Times New Roman"/>
                <w:sz w:val="20"/>
                <w:szCs w:val="20"/>
              </w:rPr>
              <w:t>s</w:t>
            </w:r>
            <w:r w:rsidRPr="004E70EF">
              <w:rPr>
                <w:rFonts w:ascii="Times New Roman" w:hAnsi="Times New Roman" w:cs="Times New Roman"/>
                <w:sz w:val="20"/>
                <w:szCs w:val="20"/>
              </w:rPr>
              <w:t xml:space="preserve"> saavad noored osaleda jalgpalli, tennise, iluuisutamise, jäähoki ja jalgrattaspordi treeningutel.</w:t>
            </w:r>
            <w:r w:rsidR="006D24E7" w:rsidRPr="004E70EF">
              <w:rPr>
                <w:rFonts w:ascii="Times New Roman" w:hAnsi="Times New Roman" w:cs="Times New Roman"/>
                <w:sz w:val="20"/>
                <w:szCs w:val="20"/>
              </w:rPr>
              <w:t xml:space="preserve"> </w:t>
            </w:r>
          </w:p>
        </w:tc>
        <w:tc>
          <w:tcPr>
            <w:tcW w:w="1727" w:type="dxa"/>
          </w:tcPr>
          <w:p w:rsidR="00D15F6F" w:rsidRPr="004E70EF" w:rsidRDefault="00D15F6F" w:rsidP="004E70EF">
            <w:pPr>
              <w:spacing w:before="120"/>
              <w:rPr>
                <w:rFonts w:ascii="Times New Roman" w:hAnsi="Times New Roman" w:cs="Times New Roman"/>
                <w:sz w:val="20"/>
                <w:szCs w:val="20"/>
              </w:rPr>
            </w:pPr>
          </w:p>
        </w:tc>
      </w:tr>
      <w:tr w:rsidR="004E70EF" w:rsidRPr="004E70EF" w:rsidTr="00BE5291">
        <w:tc>
          <w:tcPr>
            <w:tcW w:w="305" w:type="dxa"/>
          </w:tcPr>
          <w:p w:rsidR="00940550" w:rsidRPr="004E70EF" w:rsidRDefault="00940550" w:rsidP="004E70EF">
            <w:pPr>
              <w:spacing w:before="120"/>
              <w:rPr>
                <w:rFonts w:ascii="Times New Roman" w:hAnsi="Times New Roman" w:cs="Times New Roman"/>
                <w:sz w:val="20"/>
                <w:szCs w:val="20"/>
              </w:rPr>
            </w:pPr>
          </w:p>
        </w:tc>
        <w:tc>
          <w:tcPr>
            <w:tcW w:w="3448" w:type="dxa"/>
          </w:tcPr>
          <w:p w:rsidR="00940550" w:rsidRPr="004E70EF" w:rsidRDefault="00940550" w:rsidP="004E70EF">
            <w:pPr>
              <w:spacing w:before="120"/>
              <w:rPr>
                <w:rFonts w:ascii="Times New Roman" w:hAnsi="Times New Roman" w:cs="Times New Roman"/>
                <w:sz w:val="20"/>
                <w:szCs w:val="20"/>
              </w:rPr>
            </w:pPr>
            <w:r w:rsidRPr="004E70EF">
              <w:rPr>
                <w:rFonts w:ascii="Times New Roman" w:hAnsi="Times New Roman" w:cs="Times New Roman"/>
                <w:sz w:val="20"/>
                <w:szCs w:val="20"/>
              </w:rPr>
              <w:t>Maakondlike, vabariiklike ja rahvusvaheliste spordiürituste läbiviimine</w:t>
            </w:r>
            <w:r w:rsidR="006D2816" w:rsidRPr="004E70EF">
              <w:rPr>
                <w:rFonts w:ascii="Times New Roman" w:hAnsi="Times New Roman" w:cs="Times New Roman"/>
                <w:sz w:val="20"/>
                <w:szCs w:val="20"/>
              </w:rPr>
              <w:t xml:space="preserve"> </w:t>
            </w:r>
          </w:p>
        </w:tc>
        <w:tc>
          <w:tcPr>
            <w:tcW w:w="4514" w:type="dxa"/>
          </w:tcPr>
          <w:p w:rsidR="00940550" w:rsidRPr="004E70EF" w:rsidRDefault="00BA0769" w:rsidP="004E70EF">
            <w:pPr>
              <w:pStyle w:val="Kommentaaritekst"/>
              <w:spacing w:before="120"/>
              <w:rPr>
                <w:rFonts w:ascii="Times New Roman" w:hAnsi="Times New Roman" w:cs="Times New Roman"/>
              </w:rPr>
            </w:pPr>
            <w:r w:rsidRPr="004E70EF">
              <w:rPr>
                <w:rFonts w:ascii="Times New Roman" w:hAnsi="Times New Roman" w:cs="Times New Roman"/>
                <w:sz w:val="20"/>
                <w:szCs w:val="20"/>
              </w:rPr>
              <w:t xml:space="preserve">Ürituste läbiviimine toimub </w:t>
            </w:r>
            <w:r w:rsidR="006D2816" w:rsidRPr="004E70EF">
              <w:rPr>
                <w:rFonts w:ascii="Times New Roman" w:hAnsi="Times New Roman" w:cs="Times New Roman"/>
                <w:sz w:val="20"/>
                <w:szCs w:val="20"/>
              </w:rPr>
              <w:t>koostöös spordiklubide ja alaliitudega</w:t>
            </w:r>
            <w:r w:rsidRPr="004E70EF">
              <w:rPr>
                <w:rFonts w:ascii="Times New Roman" w:hAnsi="Times New Roman" w:cs="Times New Roman"/>
                <w:sz w:val="20"/>
                <w:szCs w:val="20"/>
              </w:rPr>
              <w:t>.</w:t>
            </w:r>
            <w:r w:rsidR="00CF468A" w:rsidRPr="004E70EF">
              <w:rPr>
                <w:rFonts w:ascii="Times New Roman" w:hAnsi="Times New Roman" w:cs="Times New Roman"/>
                <w:sz w:val="20"/>
                <w:szCs w:val="20"/>
              </w:rPr>
              <w:t xml:space="preserve"> Sündmuste korraldamist toetatakse taotluste alusel projektitoetustega.</w:t>
            </w:r>
          </w:p>
        </w:tc>
        <w:tc>
          <w:tcPr>
            <w:tcW w:w="1727" w:type="dxa"/>
          </w:tcPr>
          <w:p w:rsidR="00940550" w:rsidRPr="004E70EF" w:rsidRDefault="00940550" w:rsidP="004E70EF">
            <w:pPr>
              <w:spacing w:before="120"/>
              <w:rPr>
                <w:rFonts w:ascii="Times New Roman" w:hAnsi="Times New Roman" w:cs="Times New Roman"/>
                <w:sz w:val="20"/>
                <w:szCs w:val="20"/>
              </w:rPr>
            </w:pPr>
          </w:p>
        </w:tc>
      </w:tr>
      <w:tr w:rsidR="004E70EF" w:rsidRPr="004E70EF" w:rsidTr="00BE5291">
        <w:tc>
          <w:tcPr>
            <w:tcW w:w="305" w:type="dxa"/>
          </w:tcPr>
          <w:p w:rsidR="00701218" w:rsidRPr="004E70EF" w:rsidRDefault="00701218" w:rsidP="004E70EF">
            <w:pPr>
              <w:spacing w:before="120"/>
              <w:rPr>
                <w:rFonts w:ascii="Times New Roman" w:hAnsi="Times New Roman" w:cs="Times New Roman"/>
                <w:sz w:val="20"/>
                <w:szCs w:val="20"/>
              </w:rPr>
            </w:pPr>
          </w:p>
        </w:tc>
        <w:tc>
          <w:tcPr>
            <w:tcW w:w="3448" w:type="dxa"/>
            <w:vAlign w:val="center"/>
          </w:tcPr>
          <w:p w:rsidR="00701218" w:rsidRPr="004E70EF" w:rsidRDefault="00940550"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Spordiürituste ja l</w:t>
            </w:r>
            <w:r w:rsidR="00701218" w:rsidRPr="004E70EF">
              <w:rPr>
                <w:rFonts w:ascii="Times New Roman" w:hAnsi="Times New Roman" w:cs="Times New Roman"/>
                <w:sz w:val="20"/>
                <w:szCs w:val="20"/>
              </w:rPr>
              <w:t xml:space="preserve">iikumisharrastust soodustavate tegevuste </w:t>
            </w:r>
            <w:r w:rsidRPr="004E70EF">
              <w:rPr>
                <w:rFonts w:ascii="Times New Roman" w:hAnsi="Times New Roman" w:cs="Times New Roman"/>
                <w:sz w:val="20"/>
                <w:szCs w:val="20"/>
              </w:rPr>
              <w:t>ning</w:t>
            </w:r>
            <w:r w:rsidR="00701218" w:rsidRPr="004E70EF">
              <w:rPr>
                <w:rFonts w:ascii="Times New Roman" w:hAnsi="Times New Roman" w:cs="Times New Roman"/>
                <w:sz w:val="20"/>
                <w:szCs w:val="20"/>
              </w:rPr>
              <w:t xml:space="preserve"> programmide läbiviimine</w:t>
            </w:r>
            <w:r w:rsidRPr="004E70EF">
              <w:rPr>
                <w:rFonts w:ascii="Times New Roman" w:hAnsi="Times New Roman" w:cs="Times New Roman"/>
                <w:sz w:val="20"/>
                <w:szCs w:val="20"/>
              </w:rPr>
              <w:t xml:space="preserve"> erinevatele sihtgruppidele</w:t>
            </w:r>
          </w:p>
        </w:tc>
        <w:tc>
          <w:tcPr>
            <w:tcW w:w="4514" w:type="dxa"/>
          </w:tcPr>
          <w:p w:rsidR="00701218" w:rsidRPr="004E70EF" w:rsidRDefault="007E6C7C" w:rsidP="004E70EF">
            <w:pPr>
              <w:spacing w:before="120"/>
              <w:rPr>
                <w:rFonts w:ascii="Times New Roman" w:hAnsi="Times New Roman" w:cs="Times New Roman"/>
                <w:sz w:val="20"/>
                <w:szCs w:val="20"/>
              </w:rPr>
            </w:pPr>
            <w:r w:rsidRPr="004E70EF">
              <w:rPr>
                <w:rFonts w:ascii="Times New Roman" w:hAnsi="Times New Roman" w:cs="Times New Roman"/>
                <w:sz w:val="20"/>
                <w:szCs w:val="20"/>
              </w:rPr>
              <w:t>Viljandi linna jaoks o</w:t>
            </w:r>
            <w:r w:rsidR="00BA0769" w:rsidRPr="004E70EF">
              <w:rPr>
                <w:rFonts w:ascii="Times New Roman" w:hAnsi="Times New Roman" w:cs="Times New Roman"/>
                <w:sz w:val="20"/>
                <w:szCs w:val="20"/>
              </w:rPr>
              <w:t xml:space="preserve">lulised ja </w:t>
            </w:r>
            <w:proofErr w:type="spellStart"/>
            <w:r w:rsidR="00BA0769" w:rsidRPr="004E70EF">
              <w:rPr>
                <w:rFonts w:ascii="Times New Roman" w:hAnsi="Times New Roman" w:cs="Times New Roman"/>
                <w:sz w:val="20"/>
                <w:szCs w:val="20"/>
              </w:rPr>
              <w:t>osalejaterohked</w:t>
            </w:r>
            <w:proofErr w:type="spellEnd"/>
            <w:r w:rsidR="003F5C39" w:rsidRPr="004E70EF">
              <w:rPr>
                <w:rFonts w:ascii="Times New Roman" w:hAnsi="Times New Roman" w:cs="Times New Roman"/>
                <w:sz w:val="20"/>
                <w:szCs w:val="20"/>
              </w:rPr>
              <w:t xml:space="preserve"> spordisündmuse</w:t>
            </w:r>
            <w:r w:rsidR="00BA0769" w:rsidRPr="004E70EF">
              <w:rPr>
                <w:rFonts w:ascii="Times New Roman" w:hAnsi="Times New Roman" w:cs="Times New Roman"/>
                <w:sz w:val="20"/>
                <w:szCs w:val="20"/>
              </w:rPr>
              <w:t>d</w:t>
            </w:r>
            <w:r w:rsidR="003F5C39" w:rsidRPr="004E70EF">
              <w:rPr>
                <w:rFonts w:ascii="Times New Roman" w:hAnsi="Times New Roman" w:cs="Times New Roman"/>
                <w:sz w:val="20"/>
                <w:szCs w:val="20"/>
              </w:rPr>
              <w:t xml:space="preserve"> on</w:t>
            </w:r>
            <w:r w:rsidR="00BA0769" w:rsidRPr="004E70EF">
              <w:rPr>
                <w:rFonts w:ascii="Times New Roman" w:hAnsi="Times New Roman" w:cs="Times New Roman"/>
                <w:sz w:val="20"/>
                <w:szCs w:val="20"/>
              </w:rPr>
              <w:t>:</w:t>
            </w:r>
            <w:r w:rsidR="003F5C39" w:rsidRPr="004E70EF">
              <w:rPr>
                <w:rFonts w:ascii="Times New Roman" w:hAnsi="Times New Roman" w:cs="Times New Roman"/>
                <w:sz w:val="20"/>
                <w:szCs w:val="20"/>
              </w:rPr>
              <w:t xml:space="preserve"> </w:t>
            </w:r>
            <w:r w:rsidR="00BA0769" w:rsidRPr="004E70EF">
              <w:rPr>
                <w:rFonts w:ascii="Times New Roman" w:hAnsi="Times New Roman" w:cs="Times New Roman"/>
                <w:sz w:val="20"/>
                <w:szCs w:val="20"/>
              </w:rPr>
              <w:t>s</w:t>
            </w:r>
            <w:r w:rsidR="003F5C39" w:rsidRPr="004E70EF">
              <w:rPr>
                <w:rFonts w:ascii="Times New Roman" w:hAnsi="Times New Roman" w:cs="Times New Roman"/>
                <w:sz w:val="20"/>
                <w:szCs w:val="20"/>
              </w:rPr>
              <w:t xml:space="preserve">uurjooks ümber Viljandi järve, Mulgi </w:t>
            </w:r>
            <w:r w:rsidR="000B2E6A" w:rsidRPr="004E70EF">
              <w:rPr>
                <w:rFonts w:ascii="Times New Roman" w:hAnsi="Times New Roman" w:cs="Times New Roman"/>
                <w:sz w:val="20"/>
                <w:szCs w:val="20"/>
              </w:rPr>
              <w:t>r</w:t>
            </w:r>
            <w:r w:rsidR="003F5C39" w:rsidRPr="004E70EF">
              <w:rPr>
                <w:rFonts w:ascii="Times New Roman" w:hAnsi="Times New Roman" w:cs="Times New Roman"/>
                <w:sz w:val="20"/>
                <w:szCs w:val="20"/>
              </w:rPr>
              <w:t xml:space="preserve">attamaraton, </w:t>
            </w:r>
            <w:r w:rsidR="00CF468A" w:rsidRPr="004E70EF">
              <w:rPr>
                <w:rFonts w:ascii="Times New Roman" w:hAnsi="Times New Roman" w:cs="Times New Roman"/>
                <w:sz w:val="20"/>
                <w:szCs w:val="20"/>
              </w:rPr>
              <w:t xml:space="preserve">Mulgi uisumaraton, </w:t>
            </w:r>
            <w:r w:rsidR="003F5C39" w:rsidRPr="004E70EF">
              <w:rPr>
                <w:rFonts w:ascii="Times New Roman" w:hAnsi="Times New Roman" w:cs="Times New Roman"/>
                <w:sz w:val="20"/>
                <w:szCs w:val="20"/>
              </w:rPr>
              <w:t xml:space="preserve">laste </w:t>
            </w:r>
            <w:proofErr w:type="spellStart"/>
            <w:r w:rsidR="003F5C39" w:rsidRPr="004E70EF">
              <w:rPr>
                <w:rFonts w:ascii="Times New Roman" w:hAnsi="Times New Roman" w:cs="Times New Roman"/>
                <w:sz w:val="20"/>
                <w:szCs w:val="20"/>
              </w:rPr>
              <w:t>Paala</w:t>
            </w:r>
            <w:proofErr w:type="spellEnd"/>
            <w:r w:rsidR="003F5C39" w:rsidRPr="004E70EF">
              <w:rPr>
                <w:rFonts w:ascii="Times New Roman" w:hAnsi="Times New Roman" w:cs="Times New Roman"/>
                <w:sz w:val="20"/>
                <w:szCs w:val="20"/>
              </w:rPr>
              <w:t xml:space="preserve"> järve jooks, linnajooks, Hansapäevade ja Pärimusmuusika festivali spordivõistlused.</w:t>
            </w:r>
          </w:p>
          <w:p w:rsidR="003F5C39" w:rsidRPr="004E70EF" w:rsidRDefault="00BA0769" w:rsidP="004E70EF">
            <w:pPr>
              <w:autoSpaceDE w:val="0"/>
              <w:autoSpaceDN w:val="0"/>
              <w:adjustRightInd w:val="0"/>
              <w:spacing w:before="120"/>
              <w:rPr>
                <w:rFonts w:ascii="Times New Roman" w:hAnsi="Times New Roman" w:cs="Times New Roman"/>
                <w:sz w:val="20"/>
                <w:szCs w:val="20"/>
              </w:rPr>
            </w:pPr>
            <w:r w:rsidRPr="004E70EF">
              <w:rPr>
                <w:rFonts w:ascii="Times New Roman" w:hAnsi="Times New Roman" w:cs="Times New Roman"/>
                <w:sz w:val="20"/>
                <w:szCs w:val="20"/>
              </w:rPr>
              <w:t xml:space="preserve">Liikumisharrastust soodustavad </w:t>
            </w:r>
            <w:r w:rsidR="003F5C39" w:rsidRPr="004E70EF">
              <w:rPr>
                <w:rFonts w:ascii="Times New Roman" w:hAnsi="Times New Roman" w:cs="Times New Roman"/>
                <w:sz w:val="20"/>
                <w:szCs w:val="20"/>
              </w:rPr>
              <w:t>jalgratta- ja suusamatkad, järvejooksude ning kepikõnni sari, perespordipäevad,</w:t>
            </w:r>
            <w:r w:rsidRPr="004E70EF">
              <w:rPr>
                <w:rFonts w:ascii="Times New Roman" w:hAnsi="Times New Roman" w:cs="Times New Roman"/>
                <w:sz w:val="20"/>
                <w:szCs w:val="20"/>
              </w:rPr>
              <w:t xml:space="preserve"> </w:t>
            </w:r>
            <w:r w:rsidR="003F5C39" w:rsidRPr="004E70EF">
              <w:rPr>
                <w:rFonts w:ascii="Times New Roman" w:hAnsi="Times New Roman" w:cs="Times New Roman"/>
                <w:sz w:val="20"/>
                <w:szCs w:val="20"/>
              </w:rPr>
              <w:t>tervisekuu</w:t>
            </w:r>
            <w:r w:rsidRPr="004E70EF">
              <w:rPr>
                <w:rFonts w:ascii="Times New Roman" w:hAnsi="Times New Roman" w:cs="Times New Roman"/>
                <w:sz w:val="20"/>
                <w:szCs w:val="20"/>
              </w:rPr>
              <w:t xml:space="preserve"> üritused</w:t>
            </w:r>
            <w:r w:rsidR="003F5C39" w:rsidRPr="004E70EF">
              <w:rPr>
                <w:rFonts w:ascii="Times New Roman" w:hAnsi="Times New Roman" w:cs="Times New Roman"/>
                <w:sz w:val="20"/>
                <w:szCs w:val="20"/>
              </w:rPr>
              <w:t xml:space="preserve">, kampaaniaüritused Terviseradadel, rahvusvaheline lumepäev </w:t>
            </w:r>
            <w:r w:rsidRPr="004E70EF">
              <w:rPr>
                <w:rFonts w:ascii="Times New Roman" w:hAnsi="Times New Roman" w:cs="Times New Roman"/>
                <w:sz w:val="20"/>
                <w:szCs w:val="20"/>
              </w:rPr>
              <w:t>ja paljud teised üritused.</w:t>
            </w:r>
          </w:p>
          <w:p w:rsidR="003F5C39" w:rsidRPr="004E70EF" w:rsidRDefault="003F5C39" w:rsidP="004E70EF">
            <w:pPr>
              <w:spacing w:before="120"/>
              <w:rPr>
                <w:rFonts w:ascii="Times New Roman" w:hAnsi="Times New Roman" w:cs="Times New Roman"/>
                <w:sz w:val="20"/>
                <w:szCs w:val="20"/>
              </w:rPr>
            </w:pPr>
            <w:r w:rsidRPr="004E70EF">
              <w:rPr>
                <w:rFonts w:ascii="Times New Roman" w:hAnsi="Times New Roman" w:cs="Times New Roman"/>
                <w:sz w:val="20"/>
                <w:szCs w:val="20"/>
              </w:rPr>
              <w:t>Viljandis toimuvate rahvaspordispordiürituste osalejate arv järjest suureneb.</w:t>
            </w:r>
          </w:p>
        </w:tc>
        <w:tc>
          <w:tcPr>
            <w:tcW w:w="1727" w:type="dxa"/>
          </w:tcPr>
          <w:p w:rsidR="00701218" w:rsidRPr="004E70EF" w:rsidRDefault="00701218" w:rsidP="004E70EF">
            <w:pPr>
              <w:spacing w:before="120"/>
              <w:rPr>
                <w:rFonts w:ascii="Times New Roman" w:hAnsi="Times New Roman" w:cs="Times New Roman"/>
                <w:sz w:val="20"/>
                <w:szCs w:val="20"/>
              </w:rPr>
            </w:pPr>
          </w:p>
        </w:tc>
      </w:tr>
      <w:tr w:rsidR="004E70EF" w:rsidRPr="004E70EF" w:rsidTr="00BE5291">
        <w:tc>
          <w:tcPr>
            <w:tcW w:w="305" w:type="dxa"/>
          </w:tcPr>
          <w:p w:rsidR="00701218" w:rsidRPr="004E70EF" w:rsidRDefault="00701218" w:rsidP="004E70EF">
            <w:pPr>
              <w:spacing w:before="120"/>
              <w:rPr>
                <w:rFonts w:ascii="Times New Roman" w:hAnsi="Times New Roman" w:cs="Times New Roman"/>
                <w:sz w:val="20"/>
                <w:szCs w:val="20"/>
              </w:rPr>
            </w:pPr>
          </w:p>
        </w:tc>
        <w:tc>
          <w:tcPr>
            <w:tcW w:w="3448" w:type="dxa"/>
            <w:vAlign w:val="center"/>
          </w:tcPr>
          <w:p w:rsidR="00701218" w:rsidRPr="004E70EF" w:rsidRDefault="00940550"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Esindusvõistkondade toetamine meistriliiga tasemel</w:t>
            </w:r>
          </w:p>
        </w:tc>
        <w:tc>
          <w:tcPr>
            <w:tcW w:w="4514" w:type="dxa"/>
          </w:tcPr>
          <w:p w:rsidR="00701218" w:rsidRPr="004E70EF" w:rsidRDefault="00BA0769" w:rsidP="004E70EF">
            <w:pPr>
              <w:spacing w:before="120"/>
              <w:rPr>
                <w:rFonts w:ascii="Times New Roman" w:hAnsi="Times New Roman" w:cs="Times New Roman"/>
                <w:sz w:val="20"/>
                <w:szCs w:val="20"/>
              </w:rPr>
            </w:pPr>
            <w:r w:rsidRPr="004E70EF">
              <w:rPr>
                <w:rFonts w:ascii="Times New Roman" w:hAnsi="Times New Roman" w:cs="Times New Roman"/>
                <w:sz w:val="20"/>
                <w:szCs w:val="20"/>
              </w:rPr>
              <w:t>Toetatav esindusvõistkond sõltub selles, milline või millised</w:t>
            </w:r>
            <w:r w:rsidR="00F06F7C" w:rsidRPr="004E70EF">
              <w:rPr>
                <w:rFonts w:ascii="Times New Roman" w:hAnsi="Times New Roman" w:cs="Times New Roman"/>
                <w:sz w:val="20"/>
                <w:szCs w:val="20"/>
              </w:rPr>
              <w:t xml:space="preserve"> võistkonnad võistlevad meistril</w:t>
            </w:r>
            <w:r w:rsidRPr="004E70EF">
              <w:rPr>
                <w:rFonts w:ascii="Times New Roman" w:hAnsi="Times New Roman" w:cs="Times New Roman"/>
                <w:sz w:val="20"/>
                <w:szCs w:val="20"/>
              </w:rPr>
              <w:t>iiga tasemel.</w:t>
            </w:r>
          </w:p>
        </w:tc>
        <w:tc>
          <w:tcPr>
            <w:tcW w:w="1727" w:type="dxa"/>
          </w:tcPr>
          <w:p w:rsidR="00701218" w:rsidRPr="004E70EF" w:rsidRDefault="00701218" w:rsidP="004E70EF">
            <w:pPr>
              <w:spacing w:before="120"/>
              <w:rPr>
                <w:rFonts w:ascii="Times New Roman" w:hAnsi="Times New Roman" w:cs="Times New Roman"/>
                <w:sz w:val="20"/>
                <w:szCs w:val="20"/>
              </w:rPr>
            </w:pPr>
          </w:p>
        </w:tc>
      </w:tr>
      <w:tr w:rsidR="004E70EF" w:rsidRPr="004E70EF" w:rsidTr="00BE5291">
        <w:tc>
          <w:tcPr>
            <w:tcW w:w="305" w:type="dxa"/>
          </w:tcPr>
          <w:p w:rsidR="00701218" w:rsidRPr="004E70EF" w:rsidRDefault="00701218" w:rsidP="004E70EF">
            <w:pPr>
              <w:spacing w:before="120"/>
              <w:rPr>
                <w:rFonts w:ascii="Times New Roman" w:hAnsi="Times New Roman" w:cs="Times New Roman"/>
                <w:sz w:val="20"/>
                <w:szCs w:val="20"/>
              </w:rPr>
            </w:pPr>
          </w:p>
        </w:tc>
        <w:tc>
          <w:tcPr>
            <w:tcW w:w="3448" w:type="dxa"/>
            <w:vAlign w:val="center"/>
          </w:tcPr>
          <w:p w:rsidR="00701218" w:rsidRPr="004E70EF" w:rsidRDefault="00701218" w:rsidP="004E70EF">
            <w:pPr>
              <w:spacing w:before="120"/>
              <w:jc w:val="both"/>
              <w:rPr>
                <w:rFonts w:ascii="Times New Roman" w:hAnsi="Times New Roman" w:cs="Times New Roman"/>
                <w:bCs/>
                <w:sz w:val="20"/>
                <w:szCs w:val="20"/>
              </w:rPr>
            </w:pPr>
            <w:r w:rsidRPr="004E70EF">
              <w:rPr>
                <w:rFonts w:ascii="Times New Roman" w:hAnsi="Times New Roman" w:cs="Times New Roman"/>
                <w:bCs/>
                <w:sz w:val="20"/>
                <w:szCs w:val="20"/>
              </w:rPr>
              <w:t xml:space="preserve">Koostöös Viljandi vallaga </w:t>
            </w:r>
            <w:r w:rsidR="000224DA" w:rsidRPr="004E70EF">
              <w:rPr>
                <w:rFonts w:ascii="Times New Roman" w:hAnsi="Times New Roman" w:cs="Times New Roman"/>
                <w:bCs/>
                <w:sz w:val="20"/>
                <w:szCs w:val="20"/>
              </w:rPr>
              <w:t>Sihtasutuse</w:t>
            </w:r>
            <w:r w:rsidRPr="004E70EF">
              <w:rPr>
                <w:rFonts w:ascii="Times New Roman" w:hAnsi="Times New Roman" w:cs="Times New Roman"/>
                <w:bCs/>
                <w:sz w:val="20"/>
                <w:szCs w:val="20"/>
              </w:rPr>
              <w:t xml:space="preserve"> </w:t>
            </w:r>
            <w:proofErr w:type="spellStart"/>
            <w:r w:rsidRPr="004E70EF">
              <w:rPr>
                <w:rFonts w:ascii="Times New Roman" w:hAnsi="Times New Roman" w:cs="Times New Roman"/>
                <w:bCs/>
                <w:sz w:val="20"/>
                <w:szCs w:val="20"/>
              </w:rPr>
              <w:t>Holstre</w:t>
            </w:r>
            <w:proofErr w:type="spellEnd"/>
            <w:r w:rsidRPr="004E70EF">
              <w:rPr>
                <w:rFonts w:ascii="Times New Roman" w:hAnsi="Times New Roman" w:cs="Times New Roman"/>
                <w:bCs/>
                <w:sz w:val="20"/>
                <w:szCs w:val="20"/>
              </w:rPr>
              <w:t>-Polli Vabaajakeskuse  tegevuse toetamine</w:t>
            </w:r>
          </w:p>
        </w:tc>
        <w:tc>
          <w:tcPr>
            <w:tcW w:w="4514" w:type="dxa"/>
          </w:tcPr>
          <w:p w:rsidR="00701218" w:rsidRPr="004E70EF" w:rsidRDefault="000224DA"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Sihtasutus </w:t>
            </w:r>
            <w:proofErr w:type="spellStart"/>
            <w:r w:rsidRPr="004E70EF">
              <w:rPr>
                <w:rFonts w:ascii="Times New Roman" w:hAnsi="Times New Roman" w:cs="Times New Roman"/>
                <w:bCs/>
                <w:sz w:val="20"/>
                <w:szCs w:val="20"/>
              </w:rPr>
              <w:t>Holstre</w:t>
            </w:r>
            <w:proofErr w:type="spellEnd"/>
            <w:r w:rsidRPr="004E70EF">
              <w:rPr>
                <w:rFonts w:ascii="Times New Roman" w:hAnsi="Times New Roman" w:cs="Times New Roman"/>
                <w:bCs/>
                <w:sz w:val="20"/>
                <w:szCs w:val="20"/>
              </w:rPr>
              <w:t>-Polli Vabaajakeskus on Viljandimaal prioriteetne, väljaarendamist ja kaasajastamist vajav regionaalne tervisespordikeskus. Viljandi linn osaleb perioodil 2019-2022 keskuse väljaarendamisel kaasfinantseeringuga regionaalsete tervisespordikeskuste toetamise programmis.</w:t>
            </w:r>
          </w:p>
        </w:tc>
        <w:tc>
          <w:tcPr>
            <w:tcW w:w="1727" w:type="dxa"/>
          </w:tcPr>
          <w:p w:rsidR="00701218" w:rsidRPr="004E70EF" w:rsidRDefault="00426351"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Siiani on linn toetanud igal aastal keskuse tegevust. </w:t>
            </w:r>
          </w:p>
        </w:tc>
      </w:tr>
      <w:tr w:rsidR="004E70EF" w:rsidRPr="004E70EF" w:rsidTr="00BE5291">
        <w:tc>
          <w:tcPr>
            <w:tcW w:w="305" w:type="dxa"/>
          </w:tcPr>
          <w:p w:rsidR="00701218" w:rsidRPr="004E70EF" w:rsidRDefault="00701218" w:rsidP="004E70EF">
            <w:pPr>
              <w:spacing w:before="120"/>
              <w:rPr>
                <w:rFonts w:ascii="Times New Roman" w:hAnsi="Times New Roman" w:cs="Times New Roman"/>
                <w:sz w:val="20"/>
                <w:szCs w:val="20"/>
              </w:rPr>
            </w:pPr>
          </w:p>
        </w:tc>
        <w:tc>
          <w:tcPr>
            <w:tcW w:w="3448" w:type="dxa"/>
            <w:vAlign w:val="center"/>
          </w:tcPr>
          <w:p w:rsidR="00701218" w:rsidRPr="004E70EF" w:rsidRDefault="00701218" w:rsidP="004E70EF">
            <w:pPr>
              <w:spacing w:before="120"/>
              <w:jc w:val="both"/>
              <w:rPr>
                <w:rFonts w:ascii="Times New Roman" w:hAnsi="Times New Roman" w:cs="Times New Roman"/>
                <w:bCs/>
                <w:sz w:val="20"/>
                <w:szCs w:val="20"/>
              </w:rPr>
            </w:pPr>
            <w:r w:rsidRPr="004E70EF">
              <w:rPr>
                <w:rFonts w:ascii="Times New Roman" w:hAnsi="Times New Roman" w:cs="Times New Roman"/>
                <w:bCs/>
                <w:sz w:val="20"/>
                <w:szCs w:val="20"/>
              </w:rPr>
              <w:t xml:space="preserve">Koostöö eraspordibaaside haldajatega </w:t>
            </w:r>
          </w:p>
        </w:tc>
        <w:tc>
          <w:tcPr>
            <w:tcW w:w="4514" w:type="dxa"/>
          </w:tcPr>
          <w:p w:rsidR="00701218" w:rsidRPr="004E70EF" w:rsidRDefault="00426351" w:rsidP="004E70EF">
            <w:pPr>
              <w:spacing w:before="120"/>
              <w:rPr>
                <w:rFonts w:ascii="Times New Roman" w:hAnsi="Times New Roman" w:cs="Times New Roman"/>
                <w:sz w:val="20"/>
                <w:szCs w:val="20"/>
              </w:rPr>
            </w:pPr>
            <w:r w:rsidRPr="004E70EF">
              <w:rPr>
                <w:rFonts w:ascii="Times New Roman" w:hAnsi="Times New Roman" w:cs="Times New Roman"/>
                <w:bCs/>
                <w:sz w:val="20"/>
                <w:szCs w:val="20"/>
              </w:rPr>
              <w:t xml:space="preserve">Haldajatega koostöös toetatakse eraspordibaasides toimuvaid tegevusi </w:t>
            </w:r>
            <w:r w:rsidR="00FD564F" w:rsidRPr="004E70EF">
              <w:rPr>
                <w:rFonts w:ascii="Times New Roman" w:hAnsi="Times New Roman" w:cs="Times New Roman"/>
                <w:bCs/>
                <w:sz w:val="20"/>
                <w:szCs w:val="20"/>
              </w:rPr>
              <w:t>(jäähall, tennisehall ja –väljakud)</w:t>
            </w:r>
          </w:p>
        </w:tc>
        <w:tc>
          <w:tcPr>
            <w:tcW w:w="1727" w:type="dxa"/>
          </w:tcPr>
          <w:p w:rsidR="00701218" w:rsidRPr="004E70EF" w:rsidRDefault="00701218" w:rsidP="004E70EF">
            <w:pPr>
              <w:spacing w:before="120"/>
              <w:rPr>
                <w:rFonts w:ascii="Times New Roman" w:hAnsi="Times New Roman" w:cs="Times New Roman"/>
                <w:sz w:val="20"/>
                <w:szCs w:val="20"/>
              </w:rPr>
            </w:pPr>
          </w:p>
        </w:tc>
      </w:tr>
      <w:tr w:rsidR="004E70EF" w:rsidRPr="004E70EF" w:rsidTr="00BE5291">
        <w:tc>
          <w:tcPr>
            <w:tcW w:w="305" w:type="dxa"/>
          </w:tcPr>
          <w:p w:rsidR="00701218" w:rsidRPr="004E70EF" w:rsidRDefault="00701218" w:rsidP="004E70EF">
            <w:pPr>
              <w:spacing w:before="120"/>
              <w:rPr>
                <w:rFonts w:ascii="Times New Roman" w:hAnsi="Times New Roman" w:cs="Times New Roman"/>
                <w:sz w:val="20"/>
                <w:szCs w:val="20"/>
              </w:rPr>
            </w:pPr>
          </w:p>
        </w:tc>
        <w:tc>
          <w:tcPr>
            <w:tcW w:w="3448" w:type="dxa"/>
            <w:vAlign w:val="center"/>
          </w:tcPr>
          <w:p w:rsidR="00701218" w:rsidRPr="004E70EF" w:rsidRDefault="00701218" w:rsidP="004E70EF">
            <w:pPr>
              <w:spacing w:before="120"/>
              <w:jc w:val="both"/>
              <w:rPr>
                <w:rFonts w:ascii="Times New Roman" w:hAnsi="Times New Roman" w:cs="Times New Roman"/>
                <w:bCs/>
                <w:sz w:val="20"/>
                <w:szCs w:val="20"/>
              </w:rPr>
            </w:pPr>
            <w:r w:rsidRPr="004E70EF">
              <w:rPr>
                <w:rFonts w:ascii="Times New Roman" w:hAnsi="Times New Roman" w:cs="Times New Roman"/>
                <w:bCs/>
                <w:sz w:val="20"/>
                <w:szCs w:val="20"/>
              </w:rPr>
              <w:t>Ujumise algõpetuse võimaldamine kõigile lastele ja õpilastele</w:t>
            </w:r>
          </w:p>
        </w:tc>
        <w:tc>
          <w:tcPr>
            <w:tcW w:w="4514" w:type="dxa"/>
          </w:tcPr>
          <w:p w:rsidR="00701218" w:rsidRPr="004E70EF" w:rsidRDefault="00426351" w:rsidP="004E70EF">
            <w:pPr>
              <w:spacing w:before="120"/>
              <w:rPr>
                <w:rFonts w:ascii="Times New Roman" w:hAnsi="Times New Roman" w:cs="Times New Roman"/>
                <w:sz w:val="20"/>
                <w:szCs w:val="20"/>
              </w:rPr>
            </w:pPr>
            <w:r w:rsidRPr="004E70EF">
              <w:rPr>
                <w:rFonts w:ascii="Times New Roman" w:hAnsi="Times New Roman" w:cs="Times New Roman"/>
                <w:sz w:val="20"/>
                <w:szCs w:val="20"/>
              </w:rPr>
              <w:t>Koostöös erasektoriga otsitakse võimalusi lahenduse leidmiseks ujumise algõpetuse võimaldamiseks kõigile lastele ja õpilastele</w:t>
            </w:r>
          </w:p>
          <w:p w:rsidR="00CF468A" w:rsidRPr="004E70EF" w:rsidRDefault="00CF468A" w:rsidP="004E70EF">
            <w:pPr>
              <w:spacing w:before="120"/>
              <w:rPr>
                <w:rFonts w:ascii="Times New Roman" w:hAnsi="Times New Roman" w:cs="Times New Roman"/>
                <w:i/>
                <w:sz w:val="20"/>
                <w:szCs w:val="20"/>
              </w:rPr>
            </w:pPr>
            <w:r w:rsidRPr="004E70EF">
              <w:rPr>
                <w:rFonts w:ascii="Times New Roman" w:hAnsi="Times New Roman" w:cs="Times New Roman"/>
                <w:i/>
                <w:sz w:val="20"/>
                <w:szCs w:val="20"/>
              </w:rPr>
              <w:t xml:space="preserve">Viljandi linn ja Viljandi vald viisid läbi </w:t>
            </w:r>
            <w:proofErr w:type="spellStart"/>
            <w:r w:rsidRPr="004E70EF">
              <w:rPr>
                <w:rFonts w:ascii="Times New Roman" w:hAnsi="Times New Roman" w:cs="Times New Roman"/>
                <w:i/>
                <w:sz w:val="20"/>
                <w:szCs w:val="20"/>
              </w:rPr>
              <w:t>ühishanke</w:t>
            </w:r>
            <w:proofErr w:type="spellEnd"/>
            <w:r w:rsidRPr="004E70EF">
              <w:rPr>
                <w:rFonts w:ascii="Times New Roman" w:hAnsi="Times New Roman" w:cs="Times New Roman"/>
                <w:i/>
                <w:sz w:val="20"/>
                <w:szCs w:val="20"/>
              </w:rPr>
              <w:t xml:space="preserve"> Viljandi linnas ujulateenuse o</w:t>
            </w:r>
            <w:r w:rsidR="00AE3852" w:rsidRPr="004E70EF">
              <w:rPr>
                <w:rFonts w:ascii="Times New Roman" w:hAnsi="Times New Roman" w:cs="Times New Roman"/>
                <w:i/>
                <w:sz w:val="20"/>
                <w:szCs w:val="20"/>
              </w:rPr>
              <w:t>stm</w:t>
            </w:r>
            <w:r w:rsidRPr="004E70EF">
              <w:rPr>
                <w:rFonts w:ascii="Times New Roman" w:hAnsi="Times New Roman" w:cs="Times New Roman"/>
                <w:i/>
                <w:sz w:val="20"/>
                <w:szCs w:val="20"/>
              </w:rPr>
              <w:t xml:space="preserve">iseks. Hanke eesmärgiks on </w:t>
            </w:r>
            <w:r w:rsidR="00AE3852" w:rsidRPr="004E70EF">
              <w:rPr>
                <w:rFonts w:ascii="Times New Roman" w:hAnsi="Times New Roman" w:cs="Times New Roman"/>
                <w:i/>
                <w:sz w:val="20"/>
                <w:szCs w:val="20"/>
              </w:rPr>
              <w:t>p</w:t>
            </w:r>
            <w:r w:rsidR="00E41336" w:rsidRPr="004E70EF">
              <w:rPr>
                <w:rFonts w:ascii="Times New Roman" w:hAnsi="Times New Roman" w:cs="Times New Roman"/>
                <w:i/>
                <w:sz w:val="20"/>
                <w:szCs w:val="20"/>
              </w:rPr>
              <w:t>arandada Viljandi linna ja valla elanike ujumisoskuse taset ning anda elanikele võimalus tervislikuma eluviisi harrastamiseks. Viljandi linnas asuvas siseujulas ujumisradade kasutamise kättesaadavuse tagamine isikutele ujumise õppe ja treeningute läbiviimiseks.</w:t>
            </w:r>
            <w:r w:rsidR="00CD08F9">
              <w:rPr>
                <w:rFonts w:ascii="Times New Roman" w:hAnsi="Times New Roman" w:cs="Times New Roman"/>
                <w:i/>
                <w:sz w:val="20"/>
                <w:szCs w:val="20"/>
              </w:rPr>
              <w:t xml:space="preserve"> (</w:t>
            </w:r>
            <w:proofErr w:type="spellStart"/>
            <w:r w:rsidRPr="004E70EF">
              <w:rPr>
                <w:rFonts w:ascii="Times New Roman" w:hAnsi="Times New Roman" w:cs="Times New Roman"/>
                <w:i/>
                <w:sz w:val="20"/>
                <w:szCs w:val="20"/>
              </w:rPr>
              <w:t>Hankmenetlus</w:t>
            </w:r>
            <w:proofErr w:type="spellEnd"/>
            <w:r w:rsidRPr="004E70EF">
              <w:rPr>
                <w:rFonts w:ascii="Times New Roman" w:hAnsi="Times New Roman" w:cs="Times New Roman"/>
                <w:i/>
                <w:sz w:val="20"/>
                <w:szCs w:val="20"/>
              </w:rPr>
              <w:t xml:space="preserve"> on hindamisel</w:t>
            </w:r>
            <w:r w:rsidR="00CD08F9">
              <w:rPr>
                <w:rFonts w:ascii="Times New Roman" w:hAnsi="Times New Roman" w:cs="Times New Roman"/>
                <w:i/>
                <w:sz w:val="20"/>
                <w:szCs w:val="20"/>
              </w:rPr>
              <w:t>)</w:t>
            </w:r>
          </w:p>
          <w:p w:rsidR="00E41336" w:rsidRPr="004E70EF" w:rsidRDefault="00E41336" w:rsidP="004E70EF">
            <w:pPr>
              <w:spacing w:before="120"/>
              <w:rPr>
                <w:rFonts w:ascii="Times New Roman" w:hAnsi="Times New Roman" w:cs="Times New Roman"/>
                <w:sz w:val="20"/>
                <w:szCs w:val="20"/>
              </w:rPr>
            </w:pPr>
          </w:p>
        </w:tc>
        <w:tc>
          <w:tcPr>
            <w:tcW w:w="1727" w:type="dxa"/>
          </w:tcPr>
          <w:p w:rsidR="00701218" w:rsidRPr="004E70EF" w:rsidRDefault="00701218" w:rsidP="004E70EF">
            <w:pPr>
              <w:spacing w:before="120"/>
              <w:rPr>
                <w:rFonts w:ascii="Times New Roman" w:hAnsi="Times New Roman" w:cs="Times New Roman"/>
                <w:sz w:val="20"/>
                <w:szCs w:val="20"/>
              </w:rPr>
            </w:pPr>
          </w:p>
        </w:tc>
      </w:tr>
      <w:tr w:rsidR="004E70EF" w:rsidRPr="004E70EF" w:rsidTr="00773719">
        <w:tc>
          <w:tcPr>
            <w:tcW w:w="9994" w:type="dxa"/>
            <w:gridSpan w:val="4"/>
          </w:tcPr>
          <w:p w:rsidR="00701218" w:rsidRPr="004E70EF" w:rsidRDefault="00701218" w:rsidP="004E70EF">
            <w:pPr>
              <w:spacing w:before="120"/>
              <w:rPr>
                <w:rFonts w:ascii="Times New Roman" w:hAnsi="Times New Roman" w:cs="Times New Roman"/>
                <w:b/>
                <w:sz w:val="20"/>
                <w:szCs w:val="20"/>
              </w:rPr>
            </w:pPr>
            <w:r w:rsidRPr="004E70EF">
              <w:rPr>
                <w:rFonts w:ascii="Times New Roman" w:hAnsi="Times New Roman" w:cs="Times New Roman"/>
                <w:b/>
                <w:sz w:val="20"/>
                <w:szCs w:val="20"/>
              </w:rPr>
              <w:t xml:space="preserve">Meede 2 </w:t>
            </w:r>
            <w:r w:rsidR="006D24E7" w:rsidRPr="004E70EF">
              <w:rPr>
                <w:rFonts w:ascii="Times New Roman" w:hAnsi="Times New Roman" w:cs="Times New Roman"/>
                <w:b/>
                <w:sz w:val="20"/>
                <w:szCs w:val="20"/>
              </w:rPr>
              <w:t>Kaasaegsed ja aktiivses kasutuses s</w:t>
            </w:r>
            <w:r w:rsidRPr="004E70EF">
              <w:rPr>
                <w:rFonts w:ascii="Times New Roman" w:hAnsi="Times New Roman" w:cs="Times New Roman"/>
                <w:b/>
                <w:bCs/>
                <w:sz w:val="20"/>
                <w:szCs w:val="20"/>
              </w:rPr>
              <w:t>pordirajatise</w:t>
            </w:r>
            <w:r w:rsidR="006D24E7" w:rsidRPr="004E70EF">
              <w:rPr>
                <w:rFonts w:ascii="Times New Roman" w:hAnsi="Times New Roman" w:cs="Times New Roman"/>
                <w:b/>
                <w:bCs/>
                <w:sz w:val="20"/>
                <w:szCs w:val="20"/>
              </w:rPr>
              <w:t>d</w:t>
            </w:r>
          </w:p>
        </w:tc>
      </w:tr>
      <w:tr w:rsidR="004E70EF" w:rsidRPr="004E70EF" w:rsidTr="00BE5291">
        <w:tc>
          <w:tcPr>
            <w:tcW w:w="305" w:type="dxa"/>
          </w:tcPr>
          <w:p w:rsidR="00701218" w:rsidRPr="004E70EF" w:rsidRDefault="00701218" w:rsidP="004E70EF">
            <w:pPr>
              <w:spacing w:before="120"/>
              <w:rPr>
                <w:rFonts w:ascii="Times New Roman" w:hAnsi="Times New Roman" w:cs="Times New Roman"/>
                <w:sz w:val="20"/>
                <w:szCs w:val="20"/>
              </w:rPr>
            </w:pPr>
          </w:p>
        </w:tc>
        <w:tc>
          <w:tcPr>
            <w:tcW w:w="3448" w:type="dxa"/>
            <w:vAlign w:val="center"/>
          </w:tcPr>
          <w:p w:rsidR="00701218" w:rsidRPr="004E70EF" w:rsidRDefault="00701218"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Koolide staadionide ja spordiväljakute korrastamine </w:t>
            </w:r>
          </w:p>
        </w:tc>
        <w:tc>
          <w:tcPr>
            <w:tcW w:w="4514" w:type="dxa"/>
          </w:tcPr>
          <w:p w:rsidR="00701218" w:rsidRPr="004E70EF" w:rsidRDefault="00426351"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2019. aastal rekonstrueeritakse </w:t>
            </w:r>
            <w:r w:rsidR="00701218" w:rsidRPr="004E70EF">
              <w:rPr>
                <w:rFonts w:ascii="Times New Roman" w:hAnsi="Times New Roman" w:cs="Times New Roman"/>
                <w:sz w:val="20"/>
                <w:szCs w:val="20"/>
              </w:rPr>
              <w:t xml:space="preserve">Viljandi </w:t>
            </w:r>
            <w:proofErr w:type="spellStart"/>
            <w:r w:rsidR="00701218" w:rsidRPr="004E70EF">
              <w:rPr>
                <w:rFonts w:ascii="Times New Roman" w:hAnsi="Times New Roman" w:cs="Times New Roman"/>
                <w:sz w:val="20"/>
                <w:szCs w:val="20"/>
              </w:rPr>
              <w:t>Paalalinna</w:t>
            </w:r>
            <w:proofErr w:type="spellEnd"/>
            <w:r w:rsidR="00701218" w:rsidRPr="004E70EF">
              <w:rPr>
                <w:rFonts w:ascii="Times New Roman" w:hAnsi="Times New Roman" w:cs="Times New Roman"/>
                <w:sz w:val="20"/>
                <w:szCs w:val="20"/>
              </w:rPr>
              <w:t xml:space="preserve"> Kool</w:t>
            </w:r>
            <w:r w:rsidRPr="004E70EF">
              <w:rPr>
                <w:rFonts w:ascii="Times New Roman" w:hAnsi="Times New Roman" w:cs="Times New Roman"/>
                <w:sz w:val="20"/>
                <w:szCs w:val="20"/>
              </w:rPr>
              <w:t>i s</w:t>
            </w:r>
            <w:r w:rsidR="00782C48" w:rsidRPr="004E70EF">
              <w:rPr>
                <w:rFonts w:ascii="Times New Roman" w:hAnsi="Times New Roman" w:cs="Times New Roman"/>
                <w:sz w:val="20"/>
                <w:szCs w:val="20"/>
              </w:rPr>
              <w:t>pordiväljak</w:t>
            </w:r>
            <w:r w:rsidR="00701218" w:rsidRPr="004E70EF">
              <w:rPr>
                <w:rFonts w:ascii="Times New Roman" w:hAnsi="Times New Roman" w:cs="Times New Roman"/>
                <w:sz w:val="20"/>
                <w:szCs w:val="20"/>
              </w:rPr>
              <w:t>,</w:t>
            </w:r>
            <w:r w:rsidRPr="004E70EF">
              <w:rPr>
                <w:rFonts w:ascii="Times New Roman" w:hAnsi="Times New Roman" w:cs="Times New Roman"/>
                <w:sz w:val="20"/>
                <w:szCs w:val="20"/>
              </w:rPr>
              <w:t xml:space="preserve"> 2020. aastal</w:t>
            </w:r>
            <w:r w:rsidR="00701218" w:rsidRPr="004E70EF">
              <w:rPr>
                <w:rFonts w:ascii="Times New Roman" w:hAnsi="Times New Roman" w:cs="Times New Roman"/>
                <w:sz w:val="20"/>
                <w:szCs w:val="20"/>
              </w:rPr>
              <w:t xml:space="preserve"> Viljandi Jakobsoni Kool</w:t>
            </w:r>
            <w:r w:rsidRPr="004E70EF">
              <w:rPr>
                <w:rFonts w:ascii="Times New Roman" w:hAnsi="Times New Roman" w:cs="Times New Roman"/>
                <w:sz w:val="20"/>
                <w:szCs w:val="20"/>
              </w:rPr>
              <w:t xml:space="preserve">i spordiväljak ja 2021. aastal </w:t>
            </w:r>
            <w:r w:rsidR="00701218" w:rsidRPr="004E70EF">
              <w:rPr>
                <w:rFonts w:ascii="Times New Roman" w:hAnsi="Times New Roman" w:cs="Times New Roman"/>
                <w:sz w:val="20"/>
                <w:szCs w:val="20"/>
              </w:rPr>
              <w:t>Viljandi Kesklinna Kool</w:t>
            </w:r>
            <w:r w:rsidRPr="004E70EF">
              <w:rPr>
                <w:rFonts w:ascii="Times New Roman" w:hAnsi="Times New Roman" w:cs="Times New Roman"/>
                <w:sz w:val="20"/>
                <w:szCs w:val="20"/>
              </w:rPr>
              <w:t>i spordiväljak</w:t>
            </w:r>
          </w:p>
        </w:tc>
        <w:tc>
          <w:tcPr>
            <w:tcW w:w="1727" w:type="dxa"/>
          </w:tcPr>
          <w:p w:rsidR="00701218" w:rsidRPr="004E70EF" w:rsidRDefault="00701218" w:rsidP="004E70EF">
            <w:pPr>
              <w:spacing w:before="120"/>
              <w:rPr>
                <w:rFonts w:ascii="Times New Roman" w:hAnsi="Times New Roman" w:cs="Times New Roman"/>
                <w:sz w:val="20"/>
                <w:szCs w:val="20"/>
              </w:rPr>
            </w:pPr>
          </w:p>
        </w:tc>
      </w:tr>
      <w:tr w:rsidR="004E70EF" w:rsidRPr="004E70EF" w:rsidTr="00BE5291">
        <w:tc>
          <w:tcPr>
            <w:tcW w:w="305" w:type="dxa"/>
          </w:tcPr>
          <w:p w:rsidR="00701218" w:rsidRPr="004E70EF" w:rsidRDefault="00701218" w:rsidP="004E70EF">
            <w:pPr>
              <w:spacing w:before="120"/>
              <w:rPr>
                <w:rFonts w:ascii="Times New Roman" w:hAnsi="Times New Roman" w:cs="Times New Roman"/>
                <w:sz w:val="20"/>
                <w:szCs w:val="20"/>
              </w:rPr>
            </w:pPr>
          </w:p>
        </w:tc>
        <w:tc>
          <w:tcPr>
            <w:tcW w:w="3448" w:type="dxa"/>
            <w:vAlign w:val="center"/>
          </w:tcPr>
          <w:p w:rsidR="00701218" w:rsidRPr="004E70EF" w:rsidRDefault="00701218"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Viljandi Spordihoone remont </w:t>
            </w:r>
          </w:p>
        </w:tc>
        <w:tc>
          <w:tcPr>
            <w:tcW w:w="4514" w:type="dxa"/>
          </w:tcPr>
          <w:p w:rsidR="00426351" w:rsidRPr="004E70EF" w:rsidRDefault="00426351" w:rsidP="004E70EF">
            <w:pPr>
              <w:spacing w:before="120"/>
              <w:rPr>
                <w:rFonts w:ascii="Times New Roman" w:hAnsi="Times New Roman" w:cs="Times New Roman"/>
                <w:sz w:val="20"/>
                <w:szCs w:val="20"/>
              </w:rPr>
            </w:pPr>
            <w:r w:rsidRPr="004E70EF">
              <w:rPr>
                <w:rFonts w:ascii="Times New Roman" w:hAnsi="Times New Roman" w:cs="Times New Roman"/>
                <w:sz w:val="20"/>
                <w:szCs w:val="20"/>
              </w:rPr>
              <w:t>Kogu Viljandi Spordihoone on aktiivses kasutuses. Hoone kaasajastamiseks on 2 võimalust:</w:t>
            </w:r>
          </w:p>
          <w:p w:rsidR="009A0463" w:rsidRPr="004E70EF" w:rsidRDefault="00426351"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1) </w:t>
            </w:r>
            <w:r w:rsidR="009A0463" w:rsidRPr="004E70EF">
              <w:rPr>
                <w:rFonts w:ascii="Times New Roman" w:hAnsi="Times New Roman" w:cs="Times New Roman"/>
                <w:sz w:val="20"/>
                <w:szCs w:val="20"/>
              </w:rPr>
              <w:t xml:space="preserve">kogu hoonele teha rekonstrueerimisprojekt ja </w:t>
            </w:r>
            <w:r w:rsidRPr="004E70EF">
              <w:rPr>
                <w:rFonts w:ascii="Times New Roman" w:hAnsi="Times New Roman" w:cs="Times New Roman"/>
                <w:sz w:val="20"/>
                <w:szCs w:val="20"/>
              </w:rPr>
              <w:t>hoone mõlema</w:t>
            </w:r>
            <w:r w:rsidR="009A0463" w:rsidRPr="004E70EF">
              <w:rPr>
                <w:rFonts w:ascii="Times New Roman" w:hAnsi="Times New Roman" w:cs="Times New Roman"/>
                <w:sz w:val="20"/>
                <w:szCs w:val="20"/>
              </w:rPr>
              <w:t>s</w:t>
            </w:r>
            <w:r w:rsidRPr="004E70EF">
              <w:rPr>
                <w:rFonts w:ascii="Times New Roman" w:hAnsi="Times New Roman" w:cs="Times New Roman"/>
                <w:sz w:val="20"/>
                <w:szCs w:val="20"/>
              </w:rPr>
              <w:t xml:space="preserve"> korpus</w:t>
            </w:r>
            <w:r w:rsidR="009A0463" w:rsidRPr="004E70EF">
              <w:rPr>
                <w:rFonts w:ascii="Times New Roman" w:hAnsi="Times New Roman" w:cs="Times New Roman"/>
                <w:sz w:val="20"/>
                <w:szCs w:val="20"/>
              </w:rPr>
              <w:t>es viia läbi</w:t>
            </w:r>
            <w:r w:rsidRPr="004E70EF">
              <w:rPr>
                <w:rFonts w:ascii="Times New Roman" w:hAnsi="Times New Roman" w:cs="Times New Roman"/>
                <w:sz w:val="20"/>
                <w:szCs w:val="20"/>
              </w:rPr>
              <w:t xml:space="preserve"> </w:t>
            </w:r>
            <w:r w:rsidR="009A0463" w:rsidRPr="004E70EF">
              <w:rPr>
                <w:rFonts w:ascii="Times New Roman" w:hAnsi="Times New Roman" w:cs="Times New Roman"/>
                <w:sz w:val="20"/>
                <w:szCs w:val="20"/>
              </w:rPr>
              <w:t>kapitaalremont;</w:t>
            </w:r>
          </w:p>
          <w:p w:rsidR="00426351" w:rsidRPr="004E70EF" w:rsidRDefault="009A0463"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2) hoone remontida osade kaupa – esimeses järjekorras hoone vana korpus. </w:t>
            </w:r>
          </w:p>
        </w:tc>
        <w:tc>
          <w:tcPr>
            <w:tcW w:w="1727" w:type="dxa"/>
          </w:tcPr>
          <w:p w:rsidR="00701218" w:rsidRPr="004E70EF" w:rsidRDefault="00701218" w:rsidP="004E70EF">
            <w:pPr>
              <w:spacing w:before="120"/>
              <w:rPr>
                <w:rFonts w:ascii="Times New Roman" w:hAnsi="Times New Roman" w:cs="Times New Roman"/>
                <w:sz w:val="20"/>
                <w:szCs w:val="20"/>
              </w:rPr>
            </w:pPr>
          </w:p>
        </w:tc>
      </w:tr>
      <w:tr w:rsidR="004E70EF" w:rsidRPr="004E70EF" w:rsidTr="00BE5291">
        <w:tc>
          <w:tcPr>
            <w:tcW w:w="305" w:type="dxa"/>
          </w:tcPr>
          <w:p w:rsidR="00701218" w:rsidRPr="004E70EF" w:rsidRDefault="00701218" w:rsidP="004E70EF">
            <w:pPr>
              <w:spacing w:before="120"/>
              <w:rPr>
                <w:rFonts w:ascii="Times New Roman" w:hAnsi="Times New Roman" w:cs="Times New Roman"/>
                <w:sz w:val="20"/>
                <w:szCs w:val="20"/>
              </w:rPr>
            </w:pPr>
          </w:p>
        </w:tc>
        <w:tc>
          <w:tcPr>
            <w:tcW w:w="3448" w:type="dxa"/>
            <w:vAlign w:val="center"/>
          </w:tcPr>
          <w:p w:rsidR="00701218" w:rsidRPr="004E70EF" w:rsidRDefault="00701218"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Välijõulinnakute rajamine linna erinevates piirkondades </w:t>
            </w:r>
          </w:p>
        </w:tc>
        <w:tc>
          <w:tcPr>
            <w:tcW w:w="4514" w:type="dxa"/>
          </w:tcPr>
          <w:p w:rsidR="00701218" w:rsidRPr="004E70EF" w:rsidRDefault="00701218" w:rsidP="004E70EF">
            <w:pPr>
              <w:spacing w:before="120"/>
              <w:rPr>
                <w:rFonts w:ascii="Times New Roman" w:hAnsi="Times New Roman" w:cs="Times New Roman"/>
                <w:sz w:val="20"/>
                <w:szCs w:val="20"/>
              </w:rPr>
            </w:pPr>
          </w:p>
        </w:tc>
        <w:tc>
          <w:tcPr>
            <w:tcW w:w="1727" w:type="dxa"/>
          </w:tcPr>
          <w:p w:rsidR="00701218" w:rsidRPr="004E70EF" w:rsidRDefault="00701218" w:rsidP="004E70EF">
            <w:pPr>
              <w:spacing w:before="120"/>
              <w:rPr>
                <w:rFonts w:ascii="Times New Roman" w:hAnsi="Times New Roman" w:cs="Times New Roman"/>
                <w:sz w:val="20"/>
                <w:szCs w:val="20"/>
              </w:rPr>
            </w:pPr>
          </w:p>
        </w:tc>
      </w:tr>
      <w:tr w:rsidR="004E70EF" w:rsidRPr="004E70EF" w:rsidTr="00BE5291">
        <w:tc>
          <w:tcPr>
            <w:tcW w:w="305" w:type="dxa"/>
          </w:tcPr>
          <w:p w:rsidR="00701218" w:rsidRPr="004E70EF" w:rsidRDefault="00701218" w:rsidP="004E70EF">
            <w:pPr>
              <w:spacing w:before="120"/>
              <w:rPr>
                <w:rFonts w:ascii="Times New Roman" w:hAnsi="Times New Roman" w:cs="Times New Roman"/>
                <w:sz w:val="20"/>
                <w:szCs w:val="20"/>
              </w:rPr>
            </w:pPr>
          </w:p>
        </w:tc>
        <w:tc>
          <w:tcPr>
            <w:tcW w:w="3448" w:type="dxa"/>
            <w:vAlign w:val="center"/>
          </w:tcPr>
          <w:p w:rsidR="00701218" w:rsidRPr="004E70EF" w:rsidRDefault="00434A49"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 Vibuväljaku rajamine/heiteväljaku</w:t>
            </w:r>
          </w:p>
        </w:tc>
        <w:tc>
          <w:tcPr>
            <w:tcW w:w="4514" w:type="dxa"/>
          </w:tcPr>
          <w:p w:rsidR="00701218" w:rsidRPr="004E70EF" w:rsidRDefault="009A0463"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Vibuspordi harrastajad treenivad talveperioodil </w:t>
            </w:r>
            <w:r w:rsidR="00FD564F" w:rsidRPr="004E70EF">
              <w:rPr>
                <w:rFonts w:ascii="Times New Roman" w:hAnsi="Times New Roman" w:cs="Times New Roman"/>
                <w:sz w:val="20"/>
                <w:szCs w:val="20"/>
              </w:rPr>
              <w:t xml:space="preserve">Kaare </w:t>
            </w:r>
            <w:r w:rsidRPr="004E70EF">
              <w:rPr>
                <w:rFonts w:ascii="Times New Roman" w:hAnsi="Times New Roman" w:cs="Times New Roman"/>
                <w:sz w:val="20"/>
                <w:szCs w:val="20"/>
              </w:rPr>
              <w:t>K</w:t>
            </w:r>
            <w:r w:rsidR="00FD564F" w:rsidRPr="004E70EF">
              <w:rPr>
                <w:rFonts w:ascii="Times New Roman" w:hAnsi="Times New Roman" w:cs="Times New Roman"/>
                <w:sz w:val="20"/>
                <w:szCs w:val="20"/>
              </w:rPr>
              <w:t>oolis</w:t>
            </w:r>
            <w:r w:rsidRPr="004E70EF">
              <w:rPr>
                <w:rFonts w:ascii="Times New Roman" w:hAnsi="Times New Roman" w:cs="Times New Roman"/>
                <w:sz w:val="20"/>
                <w:szCs w:val="20"/>
              </w:rPr>
              <w:t xml:space="preserve">, suviti Viljandi </w:t>
            </w:r>
            <w:r w:rsidR="00FD564F" w:rsidRPr="004E70EF">
              <w:rPr>
                <w:rFonts w:ascii="Times New Roman" w:hAnsi="Times New Roman" w:cs="Times New Roman"/>
                <w:sz w:val="20"/>
                <w:szCs w:val="20"/>
              </w:rPr>
              <w:t>järve ääres nn lodu ala peal</w:t>
            </w:r>
            <w:r w:rsidRPr="004E70EF">
              <w:rPr>
                <w:rFonts w:ascii="Times New Roman" w:hAnsi="Times New Roman" w:cs="Times New Roman"/>
                <w:sz w:val="20"/>
                <w:szCs w:val="20"/>
              </w:rPr>
              <w:t>.</w:t>
            </w:r>
          </w:p>
        </w:tc>
        <w:tc>
          <w:tcPr>
            <w:tcW w:w="1727" w:type="dxa"/>
          </w:tcPr>
          <w:p w:rsidR="00701218" w:rsidRPr="004E70EF" w:rsidRDefault="0028538E"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Vt. Viljandi järveäärse polüfunktsionaalse spordiväljaku arendamine </w:t>
            </w:r>
          </w:p>
        </w:tc>
      </w:tr>
      <w:tr w:rsidR="004E70EF" w:rsidRPr="004E70EF" w:rsidTr="00BE5291">
        <w:tc>
          <w:tcPr>
            <w:tcW w:w="305" w:type="dxa"/>
          </w:tcPr>
          <w:p w:rsidR="00701218" w:rsidRPr="004E70EF" w:rsidRDefault="00701218" w:rsidP="004E70EF">
            <w:pPr>
              <w:spacing w:before="120"/>
              <w:rPr>
                <w:rFonts w:ascii="Times New Roman" w:hAnsi="Times New Roman" w:cs="Times New Roman"/>
                <w:sz w:val="20"/>
                <w:szCs w:val="20"/>
              </w:rPr>
            </w:pPr>
          </w:p>
        </w:tc>
        <w:tc>
          <w:tcPr>
            <w:tcW w:w="3448" w:type="dxa"/>
            <w:vAlign w:val="center"/>
          </w:tcPr>
          <w:p w:rsidR="00701218" w:rsidRPr="004E70EF" w:rsidRDefault="00701218"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Huntaugu piirkonna arendamine aastaringseks kasutamiseks tervisespordi- ja vaba aja alana </w:t>
            </w:r>
          </w:p>
        </w:tc>
        <w:tc>
          <w:tcPr>
            <w:tcW w:w="4514" w:type="dxa"/>
          </w:tcPr>
          <w:p w:rsidR="00701218" w:rsidRPr="004E70EF" w:rsidRDefault="009A0463"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Huntaugu piirkond on üheks osaks </w:t>
            </w:r>
            <w:r w:rsidRPr="004E70EF">
              <w:rPr>
                <w:rFonts w:ascii="Times New Roman" w:hAnsi="Times New Roman" w:cs="Times New Roman"/>
                <w:bCs/>
                <w:sz w:val="20"/>
                <w:szCs w:val="20"/>
              </w:rPr>
              <w:t xml:space="preserve">Viljandi järve äärsest tervisesporditaristust, mis on </w:t>
            </w:r>
            <w:r w:rsidRPr="004E70EF">
              <w:rPr>
                <w:rFonts w:ascii="Times New Roman" w:hAnsi="Times New Roman" w:cs="Times New Roman"/>
                <w:sz w:val="20"/>
                <w:szCs w:val="20"/>
              </w:rPr>
              <w:t xml:space="preserve"> V</w:t>
            </w:r>
            <w:r w:rsidRPr="004E70EF">
              <w:rPr>
                <w:rFonts w:ascii="Times New Roman" w:hAnsi="Times New Roman" w:cs="Times New Roman"/>
                <w:bCs/>
                <w:sz w:val="20"/>
                <w:szCs w:val="20"/>
              </w:rPr>
              <w:t>iljandimaa prioriteetne, väljaarendamist ja kaasajastamist vajav regionaalne tervisespordikeskuses. Regionaalsete tervisekeskuste väljaarendamise programmi perioodi 2019-2022 jooksul on planeeritud Huntaugu piirkonda 2020. aastal paigaldada kunstlumetootmiseks vajalik pumpla ja</w:t>
            </w:r>
            <w:r w:rsidR="009E67F1" w:rsidRPr="004E70EF">
              <w:rPr>
                <w:rFonts w:ascii="Times New Roman" w:hAnsi="Times New Roman" w:cs="Times New Roman"/>
                <w:bCs/>
                <w:sz w:val="20"/>
                <w:szCs w:val="20"/>
              </w:rPr>
              <w:t xml:space="preserve"> rajada veetorustik ning</w:t>
            </w:r>
            <w:r w:rsidRPr="004E70EF">
              <w:rPr>
                <w:rFonts w:ascii="Times New Roman" w:hAnsi="Times New Roman" w:cs="Times New Roman"/>
                <w:bCs/>
                <w:sz w:val="20"/>
                <w:szCs w:val="20"/>
              </w:rPr>
              <w:t xml:space="preserve"> 2021</w:t>
            </w:r>
            <w:r w:rsidR="009E67F1" w:rsidRPr="004E70EF">
              <w:rPr>
                <w:rFonts w:ascii="Times New Roman" w:hAnsi="Times New Roman" w:cs="Times New Roman"/>
                <w:bCs/>
                <w:sz w:val="20"/>
                <w:szCs w:val="20"/>
              </w:rPr>
              <w:t xml:space="preserve">. ja 2022. aastal </w:t>
            </w:r>
            <w:r w:rsidRPr="004E70EF">
              <w:rPr>
                <w:rFonts w:ascii="Times New Roman" w:hAnsi="Times New Roman" w:cs="Times New Roman"/>
                <w:bCs/>
                <w:sz w:val="20"/>
                <w:szCs w:val="20"/>
              </w:rPr>
              <w:t xml:space="preserve"> </w:t>
            </w:r>
            <w:r w:rsidR="009E67F1" w:rsidRPr="004E70EF">
              <w:rPr>
                <w:rFonts w:ascii="Times New Roman" w:hAnsi="Times New Roman" w:cs="Times New Roman"/>
                <w:bCs/>
                <w:sz w:val="20"/>
                <w:szCs w:val="20"/>
              </w:rPr>
              <w:t>hankida kokku 2 lumekahurit.</w:t>
            </w:r>
            <w:r w:rsidRPr="004E70EF">
              <w:rPr>
                <w:rFonts w:ascii="Times New Roman" w:hAnsi="Times New Roman" w:cs="Times New Roman"/>
                <w:bCs/>
                <w:sz w:val="20"/>
                <w:szCs w:val="20"/>
              </w:rPr>
              <w:t xml:space="preserve"> </w:t>
            </w:r>
          </w:p>
        </w:tc>
        <w:tc>
          <w:tcPr>
            <w:tcW w:w="1727" w:type="dxa"/>
          </w:tcPr>
          <w:p w:rsidR="00701218" w:rsidRPr="004E70EF" w:rsidRDefault="00701218" w:rsidP="004E70EF">
            <w:pPr>
              <w:spacing w:before="120"/>
              <w:rPr>
                <w:rFonts w:ascii="Times New Roman" w:hAnsi="Times New Roman" w:cs="Times New Roman"/>
                <w:sz w:val="20"/>
                <w:szCs w:val="20"/>
              </w:rPr>
            </w:pPr>
          </w:p>
        </w:tc>
      </w:tr>
      <w:tr w:rsidR="004E70EF" w:rsidRPr="004E70EF" w:rsidTr="00BE5291">
        <w:tc>
          <w:tcPr>
            <w:tcW w:w="305" w:type="dxa"/>
          </w:tcPr>
          <w:p w:rsidR="00701218" w:rsidRPr="004E70EF" w:rsidRDefault="00701218" w:rsidP="004E70EF">
            <w:pPr>
              <w:spacing w:before="120"/>
              <w:rPr>
                <w:rFonts w:ascii="Times New Roman" w:hAnsi="Times New Roman" w:cs="Times New Roman"/>
                <w:sz w:val="20"/>
                <w:szCs w:val="20"/>
              </w:rPr>
            </w:pPr>
          </w:p>
        </w:tc>
        <w:tc>
          <w:tcPr>
            <w:tcW w:w="3448" w:type="dxa"/>
            <w:vAlign w:val="center"/>
          </w:tcPr>
          <w:p w:rsidR="00701218" w:rsidRPr="004E70EF" w:rsidRDefault="00701218"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Rannajalgpalliväljaku rajamine </w:t>
            </w:r>
          </w:p>
        </w:tc>
        <w:tc>
          <w:tcPr>
            <w:tcW w:w="4514" w:type="dxa"/>
          </w:tcPr>
          <w:p w:rsidR="00701218" w:rsidRPr="004E70EF" w:rsidRDefault="009E67F1"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Väljaku rajamise ettevalmistamiseks on hangitud </w:t>
            </w:r>
            <w:r w:rsidR="00FD564F" w:rsidRPr="004E70EF">
              <w:rPr>
                <w:rFonts w:ascii="Times New Roman" w:hAnsi="Times New Roman" w:cs="Times New Roman"/>
                <w:sz w:val="20"/>
                <w:szCs w:val="20"/>
              </w:rPr>
              <w:t>postid</w:t>
            </w:r>
            <w:r w:rsidRPr="004E70EF">
              <w:rPr>
                <w:rFonts w:ascii="Times New Roman" w:hAnsi="Times New Roman" w:cs="Times New Roman"/>
                <w:sz w:val="20"/>
                <w:szCs w:val="20"/>
              </w:rPr>
              <w:t>, väravad ja</w:t>
            </w:r>
            <w:r w:rsidR="00FD564F" w:rsidRPr="004E70EF">
              <w:rPr>
                <w:rFonts w:ascii="Times New Roman" w:hAnsi="Times New Roman" w:cs="Times New Roman"/>
                <w:sz w:val="20"/>
                <w:szCs w:val="20"/>
              </w:rPr>
              <w:t xml:space="preserve"> võrgud</w:t>
            </w:r>
            <w:r w:rsidRPr="004E70EF">
              <w:rPr>
                <w:rFonts w:ascii="Times New Roman" w:hAnsi="Times New Roman" w:cs="Times New Roman"/>
                <w:sz w:val="20"/>
                <w:szCs w:val="20"/>
              </w:rPr>
              <w:t xml:space="preserve">. </w:t>
            </w:r>
          </w:p>
        </w:tc>
        <w:tc>
          <w:tcPr>
            <w:tcW w:w="1727" w:type="dxa"/>
          </w:tcPr>
          <w:p w:rsidR="00701218" w:rsidRPr="004E70EF" w:rsidRDefault="00701218" w:rsidP="004E70EF">
            <w:pPr>
              <w:spacing w:before="120"/>
              <w:rPr>
                <w:rFonts w:ascii="Times New Roman" w:hAnsi="Times New Roman" w:cs="Times New Roman"/>
                <w:sz w:val="20"/>
                <w:szCs w:val="20"/>
              </w:rPr>
            </w:pPr>
          </w:p>
        </w:tc>
      </w:tr>
      <w:tr w:rsidR="004E70EF" w:rsidRPr="004E70EF" w:rsidTr="00BE5291">
        <w:tc>
          <w:tcPr>
            <w:tcW w:w="305" w:type="dxa"/>
          </w:tcPr>
          <w:p w:rsidR="00701218" w:rsidRPr="004E70EF" w:rsidRDefault="00701218" w:rsidP="004E70EF">
            <w:pPr>
              <w:spacing w:before="120"/>
              <w:rPr>
                <w:rFonts w:ascii="Times New Roman" w:hAnsi="Times New Roman" w:cs="Times New Roman"/>
                <w:sz w:val="20"/>
                <w:szCs w:val="20"/>
              </w:rPr>
            </w:pPr>
          </w:p>
        </w:tc>
        <w:tc>
          <w:tcPr>
            <w:tcW w:w="3448" w:type="dxa"/>
            <w:vAlign w:val="center"/>
          </w:tcPr>
          <w:p w:rsidR="00701218" w:rsidRPr="004E70EF" w:rsidRDefault="00701218"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Aerutamisbaasi rekonstrueerimine  </w:t>
            </w:r>
          </w:p>
        </w:tc>
        <w:tc>
          <w:tcPr>
            <w:tcW w:w="4514" w:type="dxa"/>
          </w:tcPr>
          <w:p w:rsidR="00701218" w:rsidRPr="004E70EF" w:rsidRDefault="009E67F1"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Tööde eeldatav teostamine toimub </w:t>
            </w:r>
            <w:r w:rsidR="00FD564F" w:rsidRPr="004E70EF">
              <w:rPr>
                <w:rFonts w:ascii="Times New Roman" w:hAnsi="Times New Roman" w:cs="Times New Roman"/>
                <w:sz w:val="20"/>
                <w:szCs w:val="20"/>
              </w:rPr>
              <w:t>202</w:t>
            </w:r>
            <w:r w:rsidR="00434A49" w:rsidRPr="004E70EF">
              <w:rPr>
                <w:rFonts w:ascii="Times New Roman" w:hAnsi="Times New Roman" w:cs="Times New Roman"/>
                <w:sz w:val="20"/>
                <w:szCs w:val="20"/>
              </w:rPr>
              <w:t>3</w:t>
            </w:r>
            <w:r w:rsidRPr="004E70EF">
              <w:rPr>
                <w:rFonts w:ascii="Times New Roman" w:hAnsi="Times New Roman" w:cs="Times New Roman"/>
                <w:sz w:val="20"/>
                <w:szCs w:val="20"/>
              </w:rPr>
              <w:t>. aastal</w:t>
            </w:r>
          </w:p>
        </w:tc>
        <w:tc>
          <w:tcPr>
            <w:tcW w:w="1727" w:type="dxa"/>
          </w:tcPr>
          <w:p w:rsidR="00701218" w:rsidRPr="004E70EF" w:rsidRDefault="00701218" w:rsidP="004E70EF">
            <w:pPr>
              <w:spacing w:before="120"/>
              <w:rPr>
                <w:rFonts w:ascii="Times New Roman" w:hAnsi="Times New Roman" w:cs="Times New Roman"/>
                <w:sz w:val="20"/>
                <w:szCs w:val="20"/>
              </w:rPr>
            </w:pPr>
          </w:p>
        </w:tc>
      </w:tr>
      <w:tr w:rsidR="004E70EF" w:rsidRPr="004E70EF" w:rsidTr="00BE5291">
        <w:tc>
          <w:tcPr>
            <w:tcW w:w="305" w:type="dxa"/>
          </w:tcPr>
          <w:p w:rsidR="00701218" w:rsidRPr="004E70EF" w:rsidRDefault="00701218" w:rsidP="004E70EF">
            <w:pPr>
              <w:spacing w:before="120"/>
              <w:rPr>
                <w:rFonts w:ascii="Times New Roman" w:hAnsi="Times New Roman" w:cs="Times New Roman"/>
                <w:sz w:val="20"/>
                <w:szCs w:val="20"/>
              </w:rPr>
            </w:pPr>
          </w:p>
        </w:tc>
        <w:tc>
          <w:tcPr>
            <w:tcW w:w="3448" w:type="dxa"/>
            <w:vAlign w:val="center"/>
          </w:tcPr>
          <w:p w:rsidR="00701218" w:rsidRPr="004E70EF" w:rsidRDefault="00701218"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Jakobsoni Kooli ujula remont</w:t>
            </w:r>
            <w:r w:rsidR="00FD564F" w:rsidRPr="004E70EF">
              <w:rPr>
                <w:rFonts w:ascii="Times New Roman" w:hAnsi="Times New Roman" w:cs="Times New Roman"/>
                <w:sz w:val="20"/>
                <w:szCs w:val="20"/>
              </w:rPr>
              <w:t xml:space="preserve"> </w:t>
            </w:r>
          </w:p>
        </w:tc>
        <w:tc>
          <w:tcPr>
            <w:tcW w:w="4514" w:type="dxa"/>
          </w:tcPr>
          <w:p w:rsidR="00701218" w:rsidRPr="004E70EF" w:rsidRDefault="009E67F1"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Tööde kavandamine sõltub </w:t>
            </w:r>
            <w:r w:rsidR="00434A49" w:rsidRPr="004E70EF">
              <w:rPr>
                <w:rFonts w:ascii="Times New Roman" w:hAnsi="Times New Roman" w:cs="Times New Roman"/>
                <w:sz w:val="20"/>
                <w:szCs w:val="20"/>
              </w:rPr>
              <w:t>era</w:t>
            </w:r>
            <w:r w:rsidRPr="004E70EF">
              <w:rPr>
                <w:rFonts w:ascii="Times New Roman" w:hAnsi="Times New Roman" w:cs="Times New Roman"/>
                <w:sz w:val="20"/>
                <w:szCs w:val="20"/>
              </w:rPr>
              <w:t xml:space="preserve">sektori algatustest </w:t>
            </w:r>
            <w:r w:rsidR="00434A49" w:rsidRPr="004E70EF">
              <w:rPr>
                <w:rFonts w:ascii="Times New Roman" w:hAnsi="Times New Roman" w:cs="Times New Roman"/>
                <w:sz w:val="20"/>
                <w:szCs w:val="20"/>
              </w:rPr>
              <w:t xml:space="preserve">veekeskuse rajamiseks </w:t>
            </w:r>
            <w:r w:rsidRPr="004E70EF">
              <w:rPr>
                <w:rFonts w:ascii="Times New Roman" w:hAnsi="Times New Roman" w:cs="Times New Roman"/>
                <w:sz w:val="20"/>
                <w:szCs w:val="20"/>
              </w:rPr>
              <w:t>Viljandi linnas.</w:t>
            </w:r>
          </w:p>
        </w:tc>
        <w:tc>
          <w:tcPr>
            <w:tcW w:w="1727" w:type="dxa"/>
          </w:tcPr>
          <w:p w:rsidR="00701218" w:rsidRPr="004E70EF" w:rsidRDefault="00701218" w:rsidP="004E70EF">
            <w:pPr>
              <w:spacing w:before="120"/>
              <w:rPr>
                <w:rFonts w:ascii="Times New Roman" w:hAnsi="Times New Roman" w:cs="Times New Roman"/>
                <w:sz w:val="20"/>
                <w:szCs w:val="20"/>
              </w:rPr>
            </w:pPr>
          </w:p>
        </w:tc>
      </w:tr>
      <w:tr w:rsidR="004E70EF" w:rsidRPr="004E70EF" w:rsidTr="00BE5291">
        <w:tc>
          <w:tcPr>
            <w:tcW w:w="305" w:type="dxa"/>
          </w:tcPr>
          <w:p w:rsidR="00701218" w:rsidRPr="004E70EF" w:rsidRDefault="00701218" w:rsidP="004E70EF">
            <w:pPr>
              <w:spacing w:before="120"/>
              <w:rPr>
                <w:rFonts w:ascii="Times New Roman" w:hAnsi="Times New Roman" w:cs="Times New Roman"/>
                <w:sz w:val="20"/>
                <w:szCs w:val="20"/>
              </w:rPr>
            </w:pPr>
          </w:p>
        </w:tc>
        <w:tc>
          <w:tcPr>
            <w:tcW w:w="3448" w:type="dxa"/>
            <w:vAlign w:val="center"/>
          </w:tcPr>
          <w:p w:rsidR="00701218" w:rsidRPr="004E70EF" w:rsidRDefault="00701218"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Viljandi järvele sõudekanali rajamine </w:t>
            </w:r>
            <w:r w:rsidR="006D24E7" w:rsidRPr="004E70EF">
              <w:rPr>
                <w:rFonts w:ascii="Times New Roman" w:hAnsi="Times New Roman" w:cs="Times New Roman"/>
                <w:sz w:val="20"/>
                <w:szCs w:val="20"/>
              </w:rPr>
              <w:t>ja taristu arendamine</w:t>
            </w:r>
          </w:p>
        </w:tc>
        <w:tc>
          <w:tcPr>
            <w:tcW w:w="4514" w:type="dxa"/>
          </w:tcPr>
          <w:p w:rsidR="00701218" w:rsidRPr="004E70EF" w:rsidRDefault="009E67F1" w:rsidP="004E70EF">
            <w:pPr>
              <w:spacing w:before="120"/>
              <w:rPr>
                <w:rFonts w:ascii="Times New Roman" w:hAnsi="Times New Roman" w:cs="Times New Roman"/>
                <w:sz w:val="20"/>
                <w:szCs w:val="20"/>
              </w:rPr>
            </w:pPr>
            <w:r w:rsidRPr="004E70EF">
              <w:rPr>
                <w:rFonts w:ascii="Times New Roman" w:hAnsi="Times New Roman" w:cs="Times New Roman"/>
                <w:sz w:val="20"/>
                <w:szCs w:val="20"/>
              </w:rPr>
              <w:t>Sõudekanali rajamiseks on vajalik viia läbi täiendavad keskkonnakaitselised analüüsid tegevuse võimalikkusest Viljandi järvel.</w:t>
            </w:r>
          </w:p>
        </w:tc>
        <w:tc>
          <w:tcPr>
            <w:tcW w:w="1727" w:type="dxa"/>
          </w:tcPr>
          <w:p w:rsidR="00701218" w:rsidRPr="004E70EF" w:rsidRDefault="00701218" w:rsidP="004E70EF">
            <w:pPr>
              <w:spacing w:before="120"/>
              <w:rPr>
                <w:rFonts w:ascii="Times New Roman" w:hAnsi="Times New Roman" w:cs="Times New Roman"/>
                <w:sz w:val="20"/>
                <w:szCs w:val="20"/>
              </w:rPr>
            </w:pPr>
          </w:p>
        </w:tc>
      </w:tr>
      <w:tr w:rsidR="004E70EF" w:rsidRPr="004E70EF" w:rsidTr="00BE5291">
        <w:tc>
          <w:tcPr>
            <w:tcW w:w="305" w:type="dxa"/>
          </w:tcPr>
          <w:p w:rsidR="00701218" w:rsidRPr="004E70EF" w:rsidRDefault="00701218" w:rsidP="004E70EF">
            <w:pPr>
              <w:spacing w:before="120"/>
              <w:rPr>
                <w:rFonts w:ascii="Times New Roman" w:hAnsi="Times New Roman" w:cs="Times New Roman"/>
                <w:sz w:val="20"/>
                <w:szCs w:val="20"/>
              </w:rPr>
            </w:pPr>
          </w:p>
        </w:tc>
        <w:tc>
          <w:tcPr>
            <w:tcW w:w="3448" w:type="dxa"/>
            <w:vAlign w:val="center"/>
          </w:tcPr>
          <w:p w:rsidR="00701218" w:rsidRPr="004E70EF" w:rsidRDefault="002643EF"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Jalgpallihalli ehitamine</w:t>
            </w:r>
          </w:p>
        </w:tc>
        <w:tc>
          <w:tcPr>
            <w:tcW w:w="4514" w:type="dxa"/>
          </w:tcPr>
          <w:p w:rsidR="00701218" w:rsidRPr="004E70EF" w:rsidRDefault="00701218" w:rsidP="004E70EF">
            <w:pPr>
              <w:spacing w:before="120"/>
              <w:rPr>
                <w:rFonts w:ascii="Times New Roman" w:hAnsi="Times New Roman" w:cs="Times New Roman"/>
                <w:sz w:val="20"/>
                <w:szCs w:val="20"/>
              </w:rPr>
            </w:pPr>
          </w:p>
        </w:tc>
        <w:tc>
          <w:tcPr>
            <w:tcW w:w="1727" w:type="dxa"/>
          </w:tcPr>
          <w:p w:rsidR="00701218" w:rsidRPr="004E70EF" w:rsidRDefault="00701218" w:rsidP="004E70EF">
            <w:pPr>
              <w:spacing w:before="120"/>
              <w:rPr>
                <w:rFonts w:ascii="Times New Roman" w:hAnsi="Times New Roman" w:cs="Times New Roman"/>
                <w:sz w:val="20"/>
                <w:szCs w:val="20"/>
              </w:rPr>
            </w:pPr>
          </w:p>
        </w:tc>
      </w:tr>
      <w:tr w:rsidR="004E70EF" w:rsidRPr="004E70EF" w:rsidTr="00BE5291">
        <w:tc>
          <w:tcPr>
            <w:tcW w:w="305" w:type="dxa"/>
          </w:tcPr>
          <w:p w:rsidR="00701218" w:rsidRPr="004E70EF" w:rsidRDefault="00701218" w:rsidP="004E70EF">
            <w:pPr>
              <w:spacing w:before="120"/>
              <w:rPr>
                <w:rFonts w:ascii="Times New Roman" w:hAnsi="Times New Roman" w:cs="Times New Roman"/>
                <w:sz w:val="20"/>
                <w:szCs w:val="20"/>
              </w:rPr>
            </w:pPr>
          </w:p>
        </w:tc>
        <w:tc>
          <w:tcPr>
            <w:tcW w:w="3448" w:type="dxa"/>
            <w:vAlign w:val="center"/>
          </w:tcPr>
          <w:p w:rsidR="00701218" w:rsidRPr="004E70EF" w:rsidRDefault="00701218"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Järveäärse terviseporditaristu korrashoid ja kaasajastamine </w:t>
            </w:r>
          </w:p>
        </w:tc>
        <w:tc>
          <w:tcPr>
            <w:tcW w:w="4514" w:type="dxa"/>
          </w:tcPr>
          <w:p w:rsidR="00BA0769" w:rsidRPr="004E70EF" w:rsidRDefault="00BA0769" w:rsidP="004E70EF">
            <w:pPr>
              <w:numPr>
                <w:ilvl w:val="0"/>
                <w:numId w:val="5"/>
              </w:numPr>
              <w:shd w:val="clear" w:color="auto" w:fill="FFFFFF"/>
              <w:spacing w:before="120"/>
              <w:ind w:left="0"/>
              <w:textAlignment w:val="baseline"/>
              <w:rPr>
                <w:rFonts w:ascii="Times New Roman" w:eastAsia="Times New Roman" w:hAnsi="Times New Roman" w:cs="Times New Roman"/>
                <w:sz w:val="20"/>
                <w:szCs w:val="20"/>
                <w:lang w:eastAsia="et-EE"/>
              </w:rPr>
            </w:pPr>
            <w:r w:rsidRPr="004E70EF">
              <w:rPr>
                <w:rFonts w:ascii="Times New Roman" w:eastAsia="Times New Roman" w:hAnsi="Times New Roman" w:cs="Times New Roman"/>
                <w:sz w:val="20"/>
                <w:szCs w:val="20"/>
                <w:lang w:eastAsia="et-EE"/>
              </w:rPr>
              <w:t>Viljandi järve äärne tervisesporditaristu on Viljandi maakonnas prioriteetne, väljaarendamist ja kaasajastamist vajav tervisespordiobjekt.</w:t>
            </w:r>
            <w:r w:rsidR="009E67F1" w:rsidRPr="004E70EF">
              <w:rPr>
                <w:rFonts w:ascii="Times New Roman" w:eastAsia="Times New Roman" w:hAnsi="Times New Roman" w:cs="Times New Roman"/>
                <w:sz w:val="20"/>
                <w:szCs w:val="20"/>
                <w:lang w:eastAsia="et-EE"/>
              </w:rPr>
              <w:t xml:space="preserve"> </w:t>
            </w:r>
            <w:r w:rsidRPr="004E70EF">
              <w:rPr>
                <w:rFonts w:ascii="Times New Roman" w:eastAsia="Times New Roman" w:hAnsi="Times New Roman" w:cs="Times New Roman"/>
                <w:sz w:val="20"/>
                <w:szCs w:val="20"/>
                <w:lang w:eastAsia="et-EE"/>
              </w:rPr>
              <w:t xml:space="preserve">Ümber Viljandi järve on 12,2 km pikkune rada, millest 1,7 km on asfaltkattega, ülejäänud kruusakattega või metsavaheline pinnastee. Umbes 6 kilomeetrit rajast on valgustatud. Rada saab läbida nii jalgsi kui ka jalgrattaga, talvisel ajal suuskadega. Raja erinevates osades on mitmeid võimalusi tegelemiseks erinevate spordialadega - tennis, jalgpall, korvpall, võrkpall, kergejõustik, sõudmine, aerutamine, </w:t>
            </w:r>
            <w:proofErr w:type="spellStart"/>
            <w:r w:rsidRPr="004E70EF">
              <w:rPr>
                <w:rFonts w:ascii="Times New Roman" w:eastAsia="Times New Roman" w:hAnsi="Times New Roman" w:cs="Times New Roman"/>
                <w:sz w:val="20"/>
                <w:szCs w:val="20"/>
                <w:lang w:eastAsia="et-EE"/>
              </w:rPr>
              <w:t>petanque</w:t>
            </w:r>
            <w:proofErr w:type="spellEnd"/>
            <w:r w:rsidRPr="004E70EF">
              <w:rPr>
                <w:rFonts w:ascii="Times New Roman" w:eastAsia="Times New Roman" w:hAnsi="Times New Roman" w:cs="Times New Roman"/>
                <w:sz w:val="20"/>
                <w:szCs w:val="20"/>
                <w:lang w:eastAsia="et-EE"/>
              </w:rPr>
              <w:t>, avavee ujumine, paadisõ</w:t>
            </w:r>
            <w:r w:rsidR="005612A6" w:rsidRPr="004E70EF">
              <w:rPr>
                <w:rFonts w:ascii="Times New Roman" w:eastAsia="Times New Roman" w:hAnsi="Times New Roman" w:cs="Times New Roman"/>
                <w:sz w:val="20"/>
                <w:szCs w:val="20"/>
                <w:lang w:eastAsia="et-EE"/>
              </w:rPr>
              <w:t>i</w:t>
            </w:r>
            <w:r w:rsidRPr="004E70EF">
              <w:rPr>
                <w:rFonts w:ascii="Times New Roman" w:eastAsia="Times New Roman" w:hAnsi="Times New Roman" w:cs="Times New Roman"/>
                <w:sz w:val="20"/>
                <w:szCs w:val="20"/>
                <w:lang w:eastAsia="et-EE"/>
              </w:rPr>
              <w:t xml:space="preserve">t. Raja ääres on suusanõlv. Viljandi järve äärne terviseporditaristu on liikumisharrastajate poolt aastaringses kasutuses. </w:t>
            </w:r>
            <w:r w:rsidRPr="004E70EF">
              <w:rPr>
                <w:rFonts w:ascii="Times New Roman" w:eastAsia="Times New Roman" w:hAnsi="Times New Roman" w:cs="Times New Roman"/>
                <w:sz w:val="20"/>
                <w:szCs w:val="20"/>
                <w:lang w:eastAsia="et-EE"/>
              </w:rPr>
              <w:lastRenderedPageBreak/>
              <w:t>Tervispordi ja liikumisvõimaluste parandamiseks on planeeri</w:t>
            </w:r>
            <w:r w:rsidR="009E67F1" w:rsidRPr="004E70EF">
              <w:rPr>
                <w:rFonts w:ascii="Times New Roman" w:eastAsia="Times New Roman" w:hAnsi="Times New Roman" w:cs="Times New Roman"/>
                <w:sz w:val="20"/>
                <w:szCs w:val="20"/>
                <w:lang w:eastAsia="et-EE"/>
              </w:rPr>
              <w:t>t</w:t>
            </w:r>
            <w:r w:rsidRPr="004E70EF">
              <w:rPr>
                <w:rFonts w:ascii="Times New Roman" w:eastAsia="Times New Roman" w:hAnsi="Times New Roman" w:cs="Times New Roman"/>
                <w:sz w:val="20"/>
                <w:szCs w:val="20"/>
                <w:lang w:eastAsia="et-EE"/>
              </w:rPr>
              <w:t xml:space="preserve">ud Viljandi järve äärsel </w:t>
            </w:r>
            <w:r w:rsidR="009E67F1" w:rsidRPr="004E70EF">
              <w:rPr>
                <w:rFonts w:ascii="Times New Roman" w:eastAsia="Times New Roman" w:hAnsi="Times New Roman" w:cs="Times New Roman"/>
                <w:sz w:val="20"/>
                <w:szCs w:val="20"/>
                <w:lang w:eastAsia="et-EE"/>
              </w:rPr>
              <w:t>tervisesporditaristul</w:t>
            </w:r>
            <w:r w:rsidRPr="004E70EF">
              <w:rPr>
                <w:rFonts w:ascii="Times New Roman" w:eastAsia="Times New Roman" w:hAnsi="Times New Roman" w:cs="Times New Roman"/>
                <w:sz w:val="20"/>
                <w:szCs w:val="20"/>
                <w:lang w:eastAsia="et-EE"/>
              </w:rPr>
              <w:t xml:space="preserve"> perioodil 2019-2022 </w:t>
            </w:r>
            <w:r w:rsidR="005612A6" w:rsidRPr="004E70EF">
              <w:rPr>
                <w:rFonts w:ascii="Times New Roman" w:eastAsia="Times New Roman" w:hAnsi="Times New Roman" w:cs="Times New Roman"/>
                <w:sz w:val="20"/>
                <w:szCs w:val="20"/>
                <w:lang w:eastAsia="et-EE"/>
              </w:rPr>
              <w:t xml:space="preserve">planeeritud </w:t>
            </w:r>
            <w:r w:rsidRPr="004E70EF">
              <w:rPr>
                <w:rFonts w:ascii="Times New Roman" w:eastAsia="Times New Roman" w:hAnsi="Times New Roman" w:cs="Times New Roman"/>
                <w:sz w:val="20"/>
                <w:szCs w:val="20"/>
                <w:lang w:eastAsia="et-EE"/>
              </w:rPr>
              <w:t>viia läbi järgmised tegevused:</w:t>
            </w:r>
            <w:r w:rsidR="009E67F1" w:rsidRPr="004E70EF">
              <w:rPr>
                <w:rFonts w:ascii="Times New Roman" w:eastAsia="Times New Roman" w:hAnsi="Times New Roman" w:cs="Times New Roman"/>
                <w:sz w:val="20"/>
                <w:szCs w:val="20"/>
                <w:lang w:eastAsia="et-EE"/>
              </w:rPr>
              <w:t xml:space="preserve"> </w:t>
            </w:r>
          </w:p>
          <w:p w:rsidR="00701218" w:rsidRPr="004E70EF" w:rsidRDefault="009E67F1" w:rsidP="004E70EF">
            <w:pPr>
              <w:autoSpaceDE w:val="0"/>
              <w:autoSpaceDN w:val="0"/>
              <w:adjustRightInd w:val="0"/>
              <w:spacing w:before="120"/>
              <w:rPr>
                <w:rFonts w:ascii="Times New Roman" w:hAnsi="Times New Roman" w:cs="Times New Roman"/>
                <w:sz w:val="20"/>
                <w:szCs w:val="20"/>
              </w:rPr>
            </w:pPr>
            <w:r w:rsidRPr="004E70EF">
              <w:rPr>
                <w:rFonts w:ascii="Times New Roman" w:hAnsi="Times New Roman" w:cs="Times New Roman"/>
                <w:bCs/>
                <w:sz w:val="20"/>
                <w:szCs w:val="20"/>
              </w:rPr>
              <w:t>2019. aastal han</w:t>
            </w:r>
            <w:r w:rsidR="005612A6" w:rsidRPr="004E70EF">
              <w:rPr>
                <w:rFonts w:ascii="Times New Roman" w:hAnsi="Times New Roman" w:cs="Times New Roman"/>
                <w:bCs/>
                <w:sz w:val="20"/>
                <w:szCs w:val="20"/>
              </w:rPr>
              <w:t>gida</w:t>
            </w:r>
            <w:r w:rsidRPr="004E70EF">
              <w:rPr>
                <w:rFonts w:ascii="Times New Roman" w:hAnsi="Times New Roman" w:cs="Times New Roman"/>
                <w:bCs/>
                <w:sz w:val="20"/>
                <w:szCs w:val="20"/>
              </w:rPr>
              <w:t xml:space="preserve"> </w:t>
            </w:r>
            <w:r w:rsidRPr="004E70EF">
              <w:rPr>
                <w:rFonts w:ascii="Times New Roman" w:hAnsi="Times New Roman" w:cs="Times New Roman"/>
                <w:sz w:val="20"/>
                <w:szCs w:val="20"/>
              </w:rPr>
              <w:t>UTV (</w:t>
            </w:r>
            <w:proofErr w:type="spellStart"/>
            <w:r w:rsidRPr="004E70EF">
              <w:rPr>
                <w:rFonts w:ascii="Times New Roman" w:hAnsi="Times New Roman" w:cs="Times New Roman"/>
                <w:sz w:val="20"/>
                <w:szCs w:val="20"/>
              </w:rPr>
              <w:t>Utility</w:t>
            </w:r>
            <w:proofErr w:type="spellEnd"/>
            <w:r w:rsidRPr="004E70EF">
              <w:rPr>
                <w:rFonts w:ascii="Times New Roman" w:hAnsi="Times New Roman" w:cs="Times New Roman"/>
                <w:sz w:val="20"/>
                <w:szCs w:val="20"/>
              </w:rPr>
              <w:t xml:space="preserve"> </w:t>
            </w:r>
            <w:proofErr w:type="spellStart"/>
            <w:r w:rsidRPr="004E70EF">
              <w:rPr>
                <w:rFonts w:ascii="Times New Roman" w:hAnsi="Times New Roman" w:cs="Times New Roman"/>
                <w:sz w:val="20"/>
                <w:szCs w:val="20"/>
              </w:rPr>
              <w:t>Task</w:t>
            </w:r>
            <w:proofErr w:type="spellEnd"/>
            <w:r w:rsidRPr="004E70EF">
              <w:rPr>
                <w:rFonts w:ascii="Times New Roman" w:hAnsi="Times New Roman" w:cs="Times New Roman"/>
                <w:sz w:val="20"/>
                <w:szCs w:val="20"/>
              </w:rPr>
              <w:t xml:space="preserve"> </w:t>
            </w:r>
            <w:proofErr w:type="spellStart"/>
            <w:r w:rsidRPr="004E70EF">
              <w:rPr>
                <w:rFonts w:ascii="Times New Roman" w:hAnsi="Times New Roman" w:cs="Times New Roman"/>
                <w:sz w:val="20"/>
                <w:szCs w:val="20"/>
              </w:rPr>
              <w:t>Vechicle</w:t>
            </w:r>
            <w:proofErr w:type="spellEnd"/>
            <w:r w:rsidRPr="004E70EF">
              <w:rPr>
                <w:rFonts w:ascii="Times New Roman" w:hAnsi="Times New Roman" w:cs="Times New Roman"/>
                <w:sz w:val="20"/>
                <w:szCs w:val="20"/>
              </w:rPr>
              <w:t xml:space="preserve">) ja hooldusniiduk raja hooldustööde läbiviimiseks </w:t>
            </w:r>
            <w:r w:rsidRPr="004E70EF">
              <w:rPr>
                <w:rFonts w:ascii="Times New Roman" w:hAnsi="Times New Roman" w:cs="Times New Roman"/>
                <w:bCs/>
                <w:sz w:val="20"/>
                <w:szCs w:val="20"/>
              </w:rPr>
              <w:t>2020. aastal paigaldada kunstlumetootmiseks vajalik pumpla ja rajada veetorustik, 2021. ja 2022. aastal  hankida kokku 2 lumekahurit, 2021. aastal paigaldada välijõusaal terviseraja Männimäe linnaosa piirkonda, 2022. aastal raja</w:t>
            </w:r>
            <w:r w:rsidR="005612A6" w:rsidRPr="004E70EF">
              <w:rPr>
                <w:rFonts w:ascii="Times New Roman" w:hAnsi="Times New Roman" w:cs="Times New Roman"/>
                <w:bCs/>
                <w:sz w:val="20"/>
                <w:szCs w:val="20"/>
              </w:rPr>
              <w:t>da</w:t>
            </w:r>
            <w:r w:rsidRPr="004E70EF">
              <w:rPr>
                <w:rFonts w:ascii="Times New Roman" w:hAnsi="Times New Roman" w:cs="Times New Roman"/>
                <w:bCs/>
                <w:sz w:val="20"/>
                <w:szCs w:val="20"/>
              </w:rPr>
              <w:t xml:space="preserve"> valgustus terviseraja Hariduse tänava lõigule ning </w:t>
            </w:r>
            <w:r w:rsidR="005612A6" w:rsidRPr="004E70EF">
              <w:rPr>
                <w:rFonts w:ascii="Times New Roman" w:hAnsi="Times New Roman" w:cs="Times New Roman"/>
                <w:bCs/>
                <w:sz w:val="20"/>
                <w:szCs w:val="20"/>
              </w:rPr>
              <w:t>olemasolevad terviseraja valgustuse lambid asendada energiasäästlike LED valgustitega</w:t>
            </w:r>
            <w:r w:rsidRPr="004E70EF">
              <w:rPr>
                <w:rFonts w:ascii="Times New Roman" w:hAnsi="Times New Roman" w:cs="Times New Roman"/>
                <w:bCs/>
                <w:sz w:val="20"/>
                <w:szCs w:val="20"/>
              </w:rPr>
              <w:t>.</w:t>
            </w:r>
            <w:r w:rsidR="005612A6" w:rsidRPr="004E70EF">
              <w:rPr>
                <w:rFonts w:ascii="Times New Roman" w:hAnsi="Times New Roman" w:cs="Times New Roman"/>
                <w:bCs/>
                <w:sz w:val="20"/>
                <w:szCs w:val="20"/>
              </w:rPr>
              <w:t xml:space="preserve"> Kogu perioodi jooksul </w:t>
            </w:r>
            <w:r w:rsidRPr="004E70EF">
              <w:rPr>
                <w:rFonts w:ascii="Times New Roman" w:hAnsi="Times New Roman" w:cs="Times New Roman"/>
                <w:sz w:val="20"/>
                <w:szCs w:val="20"/>
              </w:rPr>
              <w:t>uuenda</w:t>
            </w:r>
            <w:r w:rsidR="005612A6" w:rsidRPr="004E70EF">
              <w:rPr>
                <w:rFonts w:ascii="Times New Roman" w:hAnsi="Times New Roman" w:cs="Times New Roman"/>
                <w:sz w:val="20"/>
                <w:szCs w:val="20"/>
              </w:rPr>
              <w:t>takse</w:t>
            </w:r>
            <w:r w:rsidRPr="004E70EF">
              <w:rPr>
                <w:rFonts w:ascii="Times New Roman" w:hAnsi="Times New Roman" w:cs="Times New Roman"/>
                <w:sz w:val="20"/>
                <w:szCs w:val="20"/>
              </w:rPr>
              <w:t xml:space="preserve"> terviseraja katet</w:t>
            </w:r>
            <w:r w:rsidR="005612A6" w:rsidRPr="004E70EF">
              <w:rPr>
                <w:rFonts w:ascii="Times New Roman" w:hAnsi="Times New Roman" w:cs="Times New Roman"/>
                <w:sz w:val="20"/>
                <w:szCs w:val="20"/>
              </w:rPr>
              <w:t>, eemaldatakse võsa ja puuoksi raja äärtest, et</w:t>
            </w:r>
            <w:r w:rsidRPr="004E70EF">
              <w:rPr>
                <w:rFonts w:ascii="Times New Roman" w:hAnsi="Times New Roman" w:cs="Times New Roman"/>
                <w:sz w:val="20"/>
                <w:szCs w:val="20"/>
              </w:rPr>
              <w:t xml:space="preserve"> muuta rada ohutumaks.</w:t>
            </w:r>
          </w:p>
        </w:tc>
        <w:tc>
          <w:tcPr>
            <w:tcW w:w="1727" w:type="dxa"/>
          </w:tcPr>
          <w:p w:rsidR="00701218" w:rsidRPr="004E70EF" w:rsidRDefault="00701218" w:rsidP="004E70EF">
            <w:pPr>
              <w:spacing w:before="120"/>
              <w:rPr>
                <w:rFonts w:ascii="Times New Roman" w:hAnsi="Times New Roman" w:cs="Times New Roman"/>
                <w:sz w:val="20"/>
                <w:szCs w:val="20"/>
              </w:rPr>
            </w:pPr>
          </w:p>
        </w:tc>
      </w:tr>
      <w:tr w:rsidR="004E70EF" w:rsidRPr="004E70EF" w:rsidTr="00BE5291">
        <w:tc>
          <w:tcPr>
            <w:tcW w:w="305" w:type="dxa"/>
          </w:tcPr>
          <w:p w:rsidR="00701218" w:rsidRPr="004E70EF" w:rsidRDefault="00701218" w:rsidP="004E70EF">
            <w:pPr>
              <w:spacing w:before="120"/>
              <w:rPr>
                <w:rFonts w:ascii="Times New Roman" w:hAnsi="Times New Roman" w:cs="Times New Roman"/>
                <w:sz w:val="20"/>
                <w:szCs w:val="20"/>
              </w:rPr>
            </w:pPr>
          </w:p>
        </w:tc>
        <w:tc>
          <w:tcPr>
            <w:tcW w:w="3448" w:type="dxa"/>
            <w:vAlign w:val="center"/>
          </w:tcPr>
          <w:p w:rsidR="00701218" w:rsidRPr="004E70EF" w:rsidRDefault="00701218"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Viljandi Spordikeskuse </w:t>
            </w:r>
            <w:proofErr w:type="spellStart"/>
            <w:r w:rsidRPr="004E70EF">
              <w:rPr>
                <w:rFonts w:ascii="Times New Roman" w:hAnsi="Times New Roman" w:cs="Times New Roman"/>
                <w:sz w:val="20"/>
                <w:szCs w:val="20"/>
              </w:rPr>
              <w:t>Paala</w:t>
            </w:r>
            <w:proofErr w:type="spellEnd"/>
            <w:r w:rsidRPr="004E70EF">
              <w:rPr>
                <w:rFonts w:ascii="Times New Roman" w:hAnsi="Times New Roman" w:cs="Times New Roman"/>
                <w:sz w:val="20"/>
                <w:szCs w:val="20"/>
              </w:rPr>
              <w:t xml:space="preserve"> viilhalli remont</w:t>
            </w:r>
            <w:r w:rsidRPr="004E70EF" w:rsidDel="0089104E">
              <w:rPr>
                <w:rFonts w:ascii="Times New Roman" w:hAnsi="Times New Roman" w:cs="Times New Roman"/>
                <w:sz w:val="20"/>
                <w:szCs w:val="20"/>
              </w:rPr>
              <w:t xml:space="preserve"> </w:t>
            </w:r>
          </w:p>
        </w:tc>
        <w:tc>
          <w:tcPr>
            <w:tcW w:w="4514" w:type="dxa"/>
          </w:tcPr>
          <w:p w:rsidR="00701218" w:rsidRPr="004E70EF" w:rsidRDefault="005612A6" w:rsidP="004E70EF">
            <w:pPr>
              <w:spacing w:before="120"/>
              <w:rPr>
                <w:rFonts w:ascii="Times New Roman" w:hAnsi="Times New Roman" w:cs="Times New Roman"/>
                <w:sz w:val="20"/>
                <w:szCs w:val="20"/>
              </w:rPr>
            </w:pPr>
            <w:proofErr w:type="spellStart"/>
            <w:r w:rsidRPr="004E70EF">
              <w:rPr>
                <w:rFonts w:ascii="Times New Roman" w:hAnsi="Times New Roman" w:cs="Times New Roman"/>
                <w:sz w:val="20"/>
                <w:szCs w:val="20"/>
              </w:rPr>
              <w:t>Paala</w:t>
            </w:r>
            <w:proofErr w:type="spellEnd"/>
            <w:r w:rsidRPr="004E70EF">
              <w:rPr>
                <w:rFonts w:ascii="Times New Roman" w:hAnsi="Times New Roman" w:cs="Times New Roman"/>
                <w:sz w:val="20"/>
                <w:szCs w:val="20"/>
              </w:rPr>
              <w:t xml:space="preserve"> viilhalli põrand rekonstrueeritakse 2019. a.</w:t>
            </w:r>
          </w:p>
        </w:tc>
        <w:tc>
          <w:tcPr>
            <w:tcW w:w="1727" w:type="dxa"/>
          </w:tcPr>
          <w:p w:rsidR="00701218" w:rsidRPr="004E70EF" w:rsidRDefault="002643EF" w:rsidP="004E70EF">
            <w:pPr>
              <w:spacing w:before="120"/>
              <w:rPr>
                <w:rFonts w:ascii="Times New Roman" w:hAnsi="Times New Roman" w:cs="Times New Roman"/>
                <w:sz w:val="20"/>
                <w:szCs w:val="20"/>
              </w:rPr>
            </w:pPr>
            <w:r w:rsidRPr="004E70EF">
              <w:rPr>
                <w:rFonts w:ascii="Times New Roman" w:hAnsi="Times New Roman" w:cs="Times New Roman"/>
                <w:sz w:val="20"/>
                <w:szCs w:val="20"/>
              </w:rPr>
              <w:t>2019</w:t>
            </w:r>
          </w:p>
        </w:tc>
      </w:tr>
      <w:tr w:rsidR="004E70EF" w:rsidRPr="004E70EF" w:rsidTr="00BE5291">
        <w:tc>
          <w:tcPr>
            <w:tcW w:w="305" w:type="dxa"/>
          </w:tcPr>
          <w:p w:rsidR="00701218" w:rsidRPr="004E70EF" w:rsidRDefault="00701218" w:rsidP="004E70EF">
            <w:pPr>
              <w:spacing w:before="120"/>
              <w:rPr>
                <w:rFonts w:ascii="Times New Roman" w:hAnsi="Times New Roman" w:cs="Times New Roman"/>
                <w:sz w:val="20"/>
                <w:szCs w:val="20"/>
              </w:rPr>
            </w:pPr>
          </w:p>
        </w:tc>
        <w:tc>
          <w:tcPr>
            <w:tcW w:w="3448" w:type="dxa"/>
            <w:vAlign w:val="center"/>
          </w:tcPr>
          <w:p w:rsidR="00701218" w:rsidRPr="004E70EF" w:rsidRDefault="00701218"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Viljandi järveäärse polüfunktsionaalse spordiväljaku arendamine </w:t>
            </w:r>
          </w:p>
        </w:tc>
        <w:tc>
          <w:tcPr>
            <w:tcW w:w="4514" w:type="dxa"/>
          </w:tcPr>
          <w:p w:rsidR="00701218" w:rsidRPr="004E70EF" w:rsidRDefault="0028538E" w:rsidP="004E70EF">
            <w:pPr>
              <w:spacing w:before="120"/>
              <w:rPr>
                <w:rFonts w:ascii="Times New Roman" w:hAnsi="Times New Roman" w:cs="Times New Roman"/>
                <w:sz w:val="20"/>
                <w:szCs w:val="20"/>
              </w:rPr>
            </w:pPr>
            <w:r w:rsidRPr="004E70EF">
              <w:rPr>
                <w:rFonts w:ascii="Times New Roman" w:hAnsi="Times New Roman" w:cs="Times New Roman"/>
                <w:sz w:val="20"/>
                <w:szCs w:val="20"/>
              </w:rPr>
              <w:t>J</w:t>
            </w:r>
            <w:r w:rsidR="00FD564F" w:rsidRPr="004E70EF">
              <w:rPr>
                <w:rFonts w:ascii="Times New Roman" w:hAnsi="Times New Roman" w:cs="Times New Roman"/>
                <w:sz w:val="20"/>
                <w:szCs w:val="20"/>
              </w:rPr>
              <w:t>algpalli muruväljak</w:t>
            </w:r>
            <w:r w:rsidRPr="004E70EF">
              <w:rPr>
                <w:rFonts w:ascii="Times New Roman" w:hAnsi="Times New Roman" w:cs="Times New Roman"/>
                <w:sz w:val="20"/>
                <w:szCs w:val="20"/>
              </w:rPr>
              <w:t>,</w:t>
            </w:r>
            <w:r w:rsidR="00FD564F" w:rsidRPr="004E70EF">
              <w:rPr>
                <w:rFonts w:ascii="Times New Roman" w:hAnsi="Times New Roman" w:cs="Times New Roman"/>
                <w:sz w:val="20"/>
                <w:szCs w:val="20"/>
              </w:rPr>
              <w:t xml:space="preserve"> heiteväljak</w:t>
            </w:r>
            <w:r w:rsidR="00434A49" w:rsidRPr="004E70EF">
              <w:rPr>
                <w:rFonts w:ascii="Times New Roman" w:hAnsi="Times New Roman" w:cs="Times New Roman"/>
                <w:sz w:val="20"/>
                <w:szCs w:val="20"/>
              </w:rPr>
              <w:t>, vibuväljak</w:t>
            </w:r>
          </w:p>
        </w:tc>
        <w:tc>
          <w:tcPr>
            <w:tcW w:w="1727" w:type="dxa"/>
          </w:tcPr>
          <w:p w:rsidR="00701218" w:rsidRPr="004E70EF" w:rsidRDefault="00701218" w:rsidP="004E70EF">
            <w:pPr>
              <w:spacing w:before="120"/>
              <w:rPr>
                <w:rFonts w:ascii="Times New Roman" w:hAnsi="Times New Roman" w:cs="Times New Roman"/>
                <w:sz w:val="20"/>
                <w:szCs w:val="20"/>
              </w:rPr>
            </w:pPr>
          </w:p>
        </w:tc>
      </w:tr>
      <w:tr w:rsidR="004E70EF" w:rsidRPr="004E70EF" w:rsidTr="00BE5291">
        <w:tc>
          <w:tcPr>
            <w:tcW w:w="305" w:type="dxa"/>
          </w:tcPr>
          <w:p w:rsidR="00701218" w:rsidRPr="004E70EF" w:rsidRDefault="00701218" w:rsidP="004E70EF">
            <w:pPr>
              <w:spacing w:before="120"/>
              <w:rPr>
                <w:rFonts w:ascii="Times New Roman" w:hAnsi="Times New Roman" w:cs="Times New Roman"/>
                <w:sz w:val="20"/>
                <w:szCs w:val="20"/>
              </w:rPr>
            </w:pPr>
          </w:p>
        </w:tc>
        <w:tc>
          <w:tcPr>
            <w:tcW w:w="3448" w:type="dxa"/>
            <w:vAlign w:val="center"/>
          </w:tcPr>
          <w:p w:rsidR="00701218" w:rsidRPr="004E70EF" w:rsidRDefault="00701218" w:rsidP="004E70EF">
            <w:pPr>
              <w:spacing w:before="120"/>
              <w:jc w:val="both"/>
              <w:rPr>
                <w:rFonts w:ascii="Times New Roman" w:hAnsi="Times New Roman" w:cs="Times New Roman"/>
                <w:sz w:val="20"/>
                <w:szCs w:val="20"/>
              </w:rPr>
            </w:pPr>
            <w:r w:rsidRPr="004E70EF">
              <w:rPr>
                <w:rFonts w:ascii="Times New Roman" w:hAnsi="Times New Roman" w:cs="Times New Roman"/>
                <w:bCs/>
                <w:sz w:val="20"/>
                <w:szCs w:val="20"/>
              </w:rPr>
              <w:t>Koost</w:t>
            </w:r>
            <w:r w:rsidR="002643EF" w:rsidRPr="004E70EF">
              <w:rPr>
                <w:rFonts w:ascii="Times New Roman" w:hAnsi="Times New Roman" w:cs="Times New Roman"/>
                <w:bCs/>
                <w:sz w:val="20"/>
                <w:szCs w:val="20"/>
              </w:rPr>
              <w:t>öö eraspordibaaside haldajatega</w:t>
            </w:r>
          </w:p>
        </w:tc>
        <w:tc>
          <w:tcPr>
            <w:tcW w:w="4514" w:type="dxa"/>
          </w:tcPr>
          <w:p w:rsidR="00701218" w:rsidRPr="004E70EF" w:rsidRDefault="0028538E" w:rsidP="004E70EF">
            <w:pPr>
              <w:spacing w:before="120"/>
              <w:rPr>
                <w:rFonts w:ascii="Times New Roman" w:hAnsi="Times New Roman" w:cs="Times New Roman"/>
                <w:sz w:val="20"/>
                <w:szCs w:val="20"/>
              </w:rPr>
            </w:pPr>
            <w:r w:rsidRPr="004E70EF">
              <w:rPr>
                <w:rFonts w:ascii="Times New Roman" w:hAnsi="Times New Roman" w:cs="Times New Roman"/>
                <w:bCs/>
                <w:sz w:val="20"/>
                <w:szCs w:val="20"/>
              </w:rPr>
              <w:t>K</w:t>
            </w:r>
            <w:r w:rsidR="00AF4413" w:rsidRPr="004E70EF">
              <w:rPr>
                <w:rFonts w:ascii="Times New Roman" w:hAnsi="Times New Roman" w:cs="Times New Roman"/>
                <w:bCs/>
                <w:sz w:val="20"/>
                <w:szCs w:val="20"/>
              </w:rPr>
              <w:t xml:space="preserve">oostööd </w:t>
            </w:r>
            <w:r w:rsidRPr="004E70EF">
              <w:rPr>
                <w:rFonts w:ascii="Times New Roman" w:hAnsi="Times New Roman" w:cs="Times New Roman"/>
                <w:bCs/>
                <w:sz w:val="20"/>
                <w:szCs w:val="20"/>
              </w:rPr>
              <w:t xml:space="preserve">tehakse </w:t>
            </w:r>
            <w:r w:rsidR="00AF4413" w:rsidRPr="004E70EF">
              <w:rPr>
                <w:rFonts w:ascii="Times New Roman" w:hAnsi="Times New Roman" w:cs="Times New Roman"/>
                <w:bCs/>
                <w:sz w:val="20"/>
                <w:szCs w:val="20"/>
              </w:rPr>
              <w:t>eraspordibaaside haldajatega</w:t>
            </w:r>
            <w:r w:rsidRPr="004E70EF">
              <w:rPr>
                <w:rFonts w:ascii="Times New Roman" w:hAnsi="Times New Roman" w:cs="Times New Roman"/>
                <w:bCs/>
                <w:sz w:val="20"/>
                <w:szCs w:val="20"/>
              </w:rPr>
              <w:t xml:space="preserve"> eesmärgiga mitmekesistada sportimisvõimalusi </w:t>
            </w:r>
          </w:p>
        </w:tc>
        <w:tc>
          <w:tcPr>
            <w:tcW w:w="1727" w:type="dxa"/>
          </w:tcPr>
          <w:p w:rsidR="00701218" w:rsidRPr="004E70EF" w:rsidRDefault="00701218" w:rsidP="004E70EF">
            <w:pPr>
              <w:spacing w:before="120"/>
              <w:rPr>
                <w:rFonts w:ascii="Times New Roman" w:hAnsi="Times New Roman" w:cs="Times New Roman"/>
                <w:sz w:val="20"/>
                <w:szCs w:val="20"/>
              </w:rPr>
            </w:pPr>
          </w:p>
        </w:tc>
      </w:tr>
      <w:tr w:rsidR="004E70EF" w:rsidRPr="004E70EF" w:rsidTr="00773719">
        <w:tc>
          <w:tcPr>
            <w:tcW w:w="9994" w:type="dxa"/>
            <w:gridSpan w:val="4"/>
          </w:tcPr>
          <w:p w:rsidR="00FD564F" w:rsidRPr="004E70EF" w:rsidRDefault="00FD564F" w:rsidP="004E70EF">
            <w:pPr>
              <w:spacing w:before="120"/>
              <w:rPr>
                <w:rFonts w:ascii="Times New Roman" w:hAnsi="Times New Roman" w:cs="Times New Roman"/>
                <w:sz w:val="20"/>
                <w:szCs w:val="20"/>
              </w:rPr>
            </w:pPr>
            <w:bookmarkStart w:id="0" w:name="_GoBack"/>
            <w:bookmarkEnd w:id="0"/>
            <w:r w:rsidRPr="004E70EF">
              <w:rPr>
                <w:rFonts w:ascii="Times New Roman" w:hAnsi="Times New Roman" w:cs="Times New Roman"/>
                <w:b/>
                <w:bCs/>
                <w:sz w:val="20"/>
                <w:szCs w:val="20"/>
              </w:rPr>
              <w:t xml:space="preserve">Meede </w:t>
            </w:r>
            <w:r w:rsidR="00A465BB" w:rsidRPr="004E70EF">
              <w:rPr>
                <w:rFonts w:ascii="Times New Roman" w:hAnsi="Times New Roman" w:cs="Times New Roman"/>
                <w:b/>
                <w:bCs/>
                <w:sz w:val="20"/>
                <w:szCs w:val="20"/>
              </w:rPr>
              <w:t>3</w:t>
            </w:r>
            <w:r w:rsidRPr="004E70EF">
              <w:rPr>
                <w:rFonts w:ascii="Times New Roman" w:hAnsi="Times New Roman" w:cs="Times New Roman"/>
                <w:b/>
                <w:bCs/>
                <w:sz w:val="20"/>
                <w:szCs w:val="20"/>
              </w:rPr>
              <w:t xml:space="preserve"> </w:t>
            </w:r>
            <w:r w:rsidR="006D24E7" w:rsidRPr="004E70EF">
              <w:rPr>
                <w:rFonts w:ascii="Times New Roman" w:hAnsi="Times New Roman" w:cs="Times New Roman"/>
                <w:b/>
                <w:bCs/>
                <w:sz w:val="20"/>
                <w:szCs w:val="20"/>
              </w:rPr>
              <w:t>Mitmekesin</w:t>
            </w:r>
            <w:r w:rsidR="00F9299A" w:rsidRPr="004E70EF">
              <w:rPr>
                <w:rFonts w:ascii="Times New Roman" w:hAnsi="Times New Roman" w:cs="Times New Roman"/>
                <w:b/>
                <w:bCs/>
                <w:sz w:val="20"/>
                <w:szCs w:val="20"/>
              </w:rPr>
              <w:t xml:space="preserve">e </w:t>
            </w:r>
            <w:r w:rsidR="00823665" w:rsidRPr="004E70EF">
              <w:rPr>
                <w:rFonts w:ascii="Times New Roman" w:hAnsi="Times New Roman" w:cs="Times New Roman"/>
                <w:b/>
                <w:bCs/>
                <w:sz w:val="20"/>
                <w:szCs w:val="20"/>
              </w:rPr>
              <w:t xml:space="preserve">ja aastaringselt toimiv </w:t>
            </w:r>
            <w:r w:rsidR="00F9299A" w:rsidRPr="004E70EF">
              <w:rPr>
                <w:rFonts w:ascii="Times New Roman" w:hAnsi="Times New Roman" w:cs="Times New Roman"/>
                <w:b/>
                <w:bCs/>
                <w:sz w:val="20"/>
                <w:szCs w:val="20"/>
              </w:rPr>
              <w:t xml:space="preserve">kultuurielu  </w:t>
            </w:r>
          </w:p>
        </w:tc>
      </w:tr>
      <w:tr w:rsidR="004E70EF" w:rsidRPr="004E70EF" w:rsidTr="00BE5291">
        <w:tc>
          <w:tcPr>
            <w:tcW w:w="305" w:type="dxa"/>
          </w:tcPr>
          <w:p w:rsidR="00FD564F" w:rsidRPr="004E70EF" w:rsidRDefault="00FD564F" w:rsidP="004E70EF">
            <w:pPr>
              <w:spacing w:before="120"/>
              <w:rPr>
                <w:rFonts w:ascii="Times New Roman" w:hAnsi="Times New Roman" w:cs="Times New Roman"/>
                <w:sz w:val="20"/>
                <w:szCs w:val="20"/>
              </w:rPr>
            </w:pPr>
          </w:p>
        </w:tc>
        <w:tc>
          <w:tcPr>
            <w:tcW w:w="3448" w:type="dxa"/>
            <w:vAlign w:val="center"/>
          </w:tcPr>
          <w:p w:rsidR="00FD564F" w:rsidRPr="004E70EF" w:rsidRDefault="007E6C7C" w:rsidP="004E70EF">
            <w:pPr>
              <w:spacing w:before="120"/>
              <w:rPr>
                <w:rFonts w:ascii="Times New Roman" w:hAnsi="Times New Roman" w:cs="Times New Roman"/>
                <w:sz w:val="20"/>
                <w:szCs w:val="20"/>
              </w:rPr>
            </w:pPr>
            <w:r w:rsidRPr="004E70EF">
              <w:rPr>
                <w:rFonts w:ascii="Times New Roman" w:hAnsi="Times New Roman" w:cs="Times New Roman"/>
                <w:sz w:val="20"/>
                <w:szCs w:val="20"/>
              </w:rPr>
              <w:t>M</w:t>
            </w:r>
            <w:r w:rsidR="00100064" w:rsidRPr="004E70EF">
              <w:rPr>
                <w:rFonts w:ascii="Times New Roman" w:hAnsi="Times New Roman" w:cs="Times New Roman"/>
                <w:sz w:val="20"/>
                <w:szCs w:val="20"/>
              </w:rPr>
              <w:t>aineürituste järjepidev toimumine ning kõrge kvaliteedi tagamine</w:t>
            </w:r>
          </w:p>
        </w:tc>
        <w:tc>
          <w:tcPr>
            <w:tcW w:w="4514" w:type="dxa"/>
          </w:tcPr>
          <w:p w:rsidR="00FD564F" w:rsidRPr="004E70EF" w:rsidRDefault="007E6C7C"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Viljandi linna jaoks on oluline maineüritusteks kujunenud ürituste toimumine ja nende kõrge kvaliteedi tagamine. Olulisteks maineüritusteks on Viljandi </w:t>
            </w:r>
            <w:r w:rsidR="00AF4413" w:rsidRPr="004E70EF">
              <w:rPr>
                <w:rFonts w:ascii="Times New Roman" w:hAnsi="Times New Roman" w:cs="Times New Roman"/>
                <w:sz w:val="20"/>
                <w:szCs w:val="20"/>
              </w:rPr>
              <w:t>p</w:t>
            </w:r>
            <w:r w:rsidRPr="004E70EF">
              <w:rPr>
                <w:rFonts w:ascii="Times New Roman" w:hAnsi="Times New Roman" w:cs="Times New Roman"/>
                <w:sz w:val="20"/>
                <w:szCs w:val="20"/>
              </w:rPr>
              <w:t xml:space="preserve">ärimusmuusika festival, Viljandi </w:t>
            </w:r>
            <w:r w:rsidR="00AF4413" w:rsidRPr="004E70EF">
              <w:rPr>
                <w:rFonts w:ascii="Times New Roman" w:hAnsi="Times New Roman" w:cs="Times New Roman"/>
                <w:sz w:val="20"/>
                <w:szCs w:val="20"/>
              </w:rPr>
              <w:t>h</w:t>
            </w:r>
            <w:r w:rsidRPr="004E70EF">
              <w:rPr>
                <w:rFonts w:ascii="Times New Roman" w:hAnsi="Times New Roman" w:cs="Times New Roman"/>
                <w:sz w:val="20"/>
                <w:szCs w:val="20"/>
              </w:rPr>
              <w:t xml:space="preserve">ansapäevad, </w:t>
            </w:r>
            <w:r w:rsidR="00AE3852" w:rsidRPr="004E70EF">
              <w:rPr>
                <w:rFonts w:ascii="Times New Roman" w:hAnsi="Times New Roman" w:cs="Times New Roman"/>
                <w:sz w:val="20"/>
                <w:szCs w:val="20"/>
              </w:rPr>
              <w:t xml:space="preserve">Viljandi </w:t>
            </w:r>
            <w:r w:rsidR="00AF4413" w:rsidRPr="004E70EF">
              <w:rPr>
                <w:rFonts w:ascii="Times New Roman" w:hAnsi="Times New Roman" w:cs="Times New Roman"/>
                <w:sz w:val="20"/>
                <w:szCs w:val="20"/>
              </w:rPr>
              <w:t>v</w:t>
            </w:r>
            <w:r w:rsidR="00AE3852" w:rsidRPr="004E70EF">
              <w:rPr>
                <w:rFonts w:ascii="Times New Roman" w:hAnsi="Times New Roman" w:cs="Times New Roman"/>
                <w:sz w:val="20"/>
                <w:szCs w:val="20"/>
              </w:rPr>
              <w:t xml:space="preserve">anamuusika </w:t>
            </w:r>
            <w:r w:rsidR="00AF4413" w:rsidRPr="004E70EF">
              <w:rPr>
                <w:rFonts w:ascii="Times New Roman" w:hAnsi="Times New Roman" w:cs="Times New Roman"/>
                <w:sz w:val="20"/>
                <w:szCs w:val="20"/>
              </w:rPr>
              <w:t>f</w:t>
            </w:r>
            <w:r w:rsidR="00AE3852" w:rsidRPr="004E70EF">
              <w:rPr>
                <w:rFonts w:ascii="Times New Roman" w:hAnsi="Times New Roman" w:cs="Times New Roman"/>
                <w:sz w:val="20"/>
                <w:szCs w:val="20"/>
              </w:rPr>
              <w:t xml:space="preserve">estival, Viljandi Kitarrifestival, Rahvusvaheline </w:t>
            </w:r>
            <w:r w:rsidR="00AF4413" w:rsidRPr="004E70EF">
              <w:rPr>
                <w:rFonts w:ascii="Times New Roman" w:hAnsi="Times New Roman" w:cs="Times New Roman"/>
                <w:sz w:val="20"/>
                <w:szCs w:val="20"/>
              </w:rPr>
              <w:t>n</w:t>
            </w:r>
            <w:r w:rsidR="00AE3852" w:rsidRPr="004E70EF">
              <w:rPr>
                <w:rFonts w:ascii="Times New Roman" w:hAnsi="Times New Roman" w:cs="Times New Roman"/>
                <w:sz w:val="20"/>
                <w:szCs w:val="20"/>
              </w:rPr>
              <w:t xml:space="preserve">ukuteatrite </w:t>
            </w:r>
            <w:r w:rsidR="00AF4413" w:rsidRPr="004E70EF">
              <w:rPr>
                <w:rFonts w:ascii="Times New Roman" w:hAnsi="Times New Roman" w:cs="Times New Roman"/>
                <w:sz w:val="20"/>
                <w:szCs w:val="20"/>
              </w:rPr>
              <w:t>f</w:t>
            </w:r>
            <w:r w:rsidR="00AE3852" w:rsidRPr="004E70EF">
              <w:rPr>
                <w:rFonts w:ascii="Times New Roman" w:hAnsi="Times New Roman" w:cs="Times New Roman"/>
                <w:sz w:val="20"/>
                <w:szCs w:val="20"/>
              </w:rPr>
              <w:t xml:space="preserve">estival "Teater Kohvris", </w:t>
            </w:r>
            <w:proofErr w:type="spellStart"/>
            <w:r w:rsidR="00AE3852" w:rsidRPr="004E70EF">
              <w:rPr>
                <w:rFonts w:ascii="Times New Roman" w:hAnsi="Times New Roman" w:cs="Times New Roman"/>
                <w:sz w:val="20"/>
                <w:szCs w:val="20"/>
              </w:rPr>
              <w:t>N</w:t>
            </w:r>
            <w:r w:rsidR="00AF4413" w:rsidRPr="004E70EF">
              <w:rPr>
                <w:rFonts w:ascii="Times New Roman" w:hAnsi="Times New Roman" w:cs="Times New Roman"/>
                <w:sz w:val="20"/>
                <w:szCs w:val="20"/>
              </w:rPr>
              <w:t>otafe</w:t>
            </w:r>
            <w:proofErr w:type="spellEnd"/>
            <w:r w:rsidR="00AF4413" w:rsidRPr="004E70EF">
              <w:rPr>
                <w:rFonts w:ascii="Times New Roman" w:hAnsi="Times New Roman" w:cs="Times New Roman"/>
                <w:sz w:val="20"/>
                <w:szCs w:val="20"/>
              </w:rPr>
              <w:t xml:space="preserve"> festival.</w:t>
            </w:r>
          </w:p>
        </w:tc>
        <w:tc>
          <w:tcPr>
            <w:tcW w:w="1727" w:type="dxa"/>
          </w:tcPr>
          <w:p w:rsidR="00FD564F" w:rsidRPr="004E70EF" w:rsidRDefault="00AF4413" w:rsidP="004E70EF">
            <w:pPr>
              <w:spacing w:before="120"/>
              <w:rPr>
                <w:rFonts w:ascii="Times New Roman" w:hAnsi="Times New Roman" w:cs="Times New Roman"/>
                <w:i/>
                <w:sz w:val="20"/>
                <w:szCs w:val="20"/>
              </w:rPr>
            </w:pPr>
            <w:r w:rsidRPr="004E70EF">
              <w:rPr>
                <w:rFonts w:ascii="Times New Roman" w:hAnsi="Times New Roman" w:cs="Times New Roman"/>
                <w:i/>
                <w:sz w:val="20"/>
                <w:szCs w:val="20"/>
              </w:rPr>
              <w:t>Maineüritus</w:t>
            </w:r>
            <w:r w:rsidR="0028538E" w:rsidRPr="004E70EF">
              <w:rPr>
                <w:rFonts w:ascii="Times New Roman" w:hAnsi="Times New Roman" w:cs="Times New Roman"/>
                <w:i/>
                <w:sz w:val="20"/>
                <w:szCs w:val="20"/>
              </w:rPr>
              <w:t xml:space="preserve"> on ca</w:t>
            </w:r>
            <w:r w:rsidRPr="004E70EF">
              <w:rPr>
                <w:rFonts w:ascii="Times New Roman" w:hAnsi="Times New Roman" w:cs="Times New Roman"/>
                <w:i/>
                <w:sz w:val="20"/>
                <w:szCs w:val="20"/>
              </w:rPr>
              <w:t xml:space="preserve"> 10x järjest edukalt</w:t>
            </w:r>
            <w:r w:rsidR="0028538E" w:rsidRPr="004E70EF">
              <w:rPr>
                <w:rFonts w:ascii="Times New Roman" w:hAnsi="Times New Roman" w:cs="Times New Roman"/>
                <w:i/>
                <w:sz w:val="20"/>
                <w:szCs w:val="20"/>
              </w:rPr>
              <w:t xml:space="preserve"> toimunud üritus</w:t>
            </w: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Viljandi linnale oluliste tähtpäevade tähistamine</w:t>
            </w:r>
          </w:p>
        </w:tc>
        <w:tc>
          <w:tcPr>
            <w:tcW w:w="4514" w:type="dxa"/>
          </w:tcPr>
          <w:p w:rsidR="007E6C7C" w:rsidRPr="004E70EF" w:rsidRDefault="007E6C7C" w:rsidP="00A03141">
            <w:pPr>
              <w:jc w:val="both"/>
              <w:rPr>
                <w:rFonts w:ascii="Times New Roman" w:hAnsi="Times New Roman" w:cs="Times New Roman"/>
                <w:sz w:val="20"/>
                <w:szCs w:val="20"/>
              </w:rPr>
            </w:pPr>
            <w:r w:rsidRPr="004E70EF">
              <w:rPr>
                <w:rFonts w:ascii="Times New Roman" w:hAnsi="Times New Roman" w:cs="Times New Roman"/>
                <w:sz w:val="20"/>
                <w:szCs w:val="20"/>
              </w:rPr>
              <w:t xml:space="preserve">Viljandi linn korraldab igal aastal järgmiste oluliste tähtpäevade tähistamist: </w:t>
            </w:r>
          </w:p>
          <w:p w:rsidR="007E6C7C" w:rsidRPr="004E70EF" w:rsidRDefault="00100064" w:rsidP="00A03141">
            <w:pPr>
              <w:jc w:val="both"/>
              <w:rPr>
                <w:rFonts w:ascii="Times New Roman" w:hAnsi="Times New Roman" w:cs="Times New Roman"/>
                <w:sz w:val="20"/>
                <w:szCs w:val="20"/>
              </w:rPr>
            </w:pPr>
            <w:r w:rsidRPr="004E70EF">
              <w:rPr>
                <w:rFonts w:ascii="Times New Roman" w:hAnsi="Times New Roman" w:cs="Times New Roman"/>
                <w:sz w:val="20"/>
                <w:szCs w:val="20"/>
              </w:rPr>
              <w:t xml:space="preserve">24. </w:t>
            </w:r>
            <w:r w:rsidR="002924AF" w:rsidRPr="004E70EF">
              <w:rPr>
                <w:rFonts w:ascii="Times New Roman" w:hAnsi="Times New Roman" w:cs="Times New Roman"/>
                <w:sz w:val="20"/>
                <w:szCs w:val="20"/>
              </w:rPr>
              <w:t>v</w:t>
            </w:r>
            <w:r w:rsidRPr="004E70EF">
              <w:rPr>
                <w:rFonts w:ascii="Times New Roman" w:hAnsi="Times New Roman" w:cs="Times New Roman"/>
                <w:sz w:val="20"/>
                <w:szCs w:val="20"/>
              </w:rPr>
              <w:t xml:space="preserve">eebruar </w:t>
            </w:r>
            <w:r w:rsidR="007E6C7C" w:rsidRPr="004E70EF">
              <w:rPr>
                <w:rFonts w:ascii="Times New Roman" w:hAnsi="Times New Roman" w:cs="Times New Roman"/>
                <w:sz w:val="20"/>
                <w:szCs w:val="20"/>
              </w:rPr>
              <w:t xml:space="preserve">- </w:t>
            </w:r>
            <w:r w:rsidR="002924AF" w:rsidRPr="004E70EF">
              <w:rPr>
                <w:rFonts w:ascii="Times New Roman" w:hAnsi="Times New Roman" w:cs="Times New Roman"/>
                <w:sz w:val="20"/>
                <w:szCs w:val="20"/>
              </w:rPr>
              <w:t xml:space="preserve">Eesti </w:t>
            </w:r>
            <w:r w:rsidR="007E6C7C" w:rsidRPr="004E70EF">
              <w:rPr>
                <w:rFonts w:ascii="Times New Roman" w:hAnsi="Times New Roman" w:cs="Times New Roman"/>
                <w:sz w:val="20"/>
                <w:szCs w:val="20"/>
              </w:rPr>
              <w:t>Vabariigi aastapäev</w:t>
            </w:r>
          </w:p>
          <w:p w:rsidR="007E6C7C" w:rsidRPr="004E70EF" w:rsidRDefault="007E6C7C" w:rsidP="00A03141">
            <w:pPr>
              <w:jc w:val="both"/>
              <w:rPr>
                <w:rFonts w:ascii="Times New Roman" w:hAnsi="Times New Roman" w:cs="Times New Roman"/>
                <w:sz w:val="20"/>
                <w:szCs w:val="20"/>
              </w:rPr>
            </w:pPr>
            <w:proofErr w:type="spellStart"/>
            <w:r w:rsidRPr="004E70EF">
              <w:rPr>
                <w:rFonts w:ascii="Times New Roman" w:hAnsi="Times New Roman" w:cs="Times New Roman"/>
                <w:sz w:val="20"/>
                <w:szCs w:val="20"/>
              </w:rPr>
              <w:t>e</w:t>
            </w:r>
            <w:r w:rsidR="00100064" w:rsidRPr="004E70EF">
              <w:rPr>
                <w:rFonts w:ascii="Times New Roman" w:hAnsi="Times New Roman" w:cs="Times New Roman"/>
                <w:sz w:val="20"/>
                <w:szCs w:val="20"/>
              </w:rPr>
              <w:t>madepäev</w:t>
            </w:r>
            <w:proofErr w:type="spellEnd"/>
          </w:p>
          <w:p w:rsidR="007E6C7C" w:rsidRPr="004E70EF" w:rsidRDefault="007E6C7C" w:rsidP="00A03141">
            <w:pPr>
              <w:jc w:val="both"/>
              <w:rPr>
                <w:rFonts w:ascii="Times New Roman" w:hAnsi="Times New Roman" w:cs="Times New Roman"/>
                <w:sz w:val="20"/>
                <w:szCs w:val="20"/>
              </w:rPr>
            </w:pPr>
            <w:r w:rsidRPr="004E70EF">
              <w:rPr>
                <w:rFonts w:ascii="Times New Roman" w:hAnsi="Times New Roman" w:cs="Times New Roman"/>
                <w:sz w:val="20"/>
                <w:szCs w:val="20"/>
              </w:rPr>
              <w:t>lastekaitsepäev</w:t>
            </w:r>
          </w:p>
          <w:p w:rsidR="00100064" w:rsidRPr="004E70EF" w:rsidRDefault="007E6C7C" w:rsidP="00A03141">
            <w:pPr>
              <w:jc w:val="both"/>
              <w:rPr>
                <w:rFonts w:ascii="Times New Roman" w:hAnsi="Times New Roman" w:cs="Times New Roman"/>
                <w:sz w:val="20"/>
                <w:szCs w:val="20"/>
              </w:rPr>
            </w:pPr>
            <w:r w:rsidRPr="004E70EF">
              <w:rPr>
                <w:rFonts w:ascii="Times New Roman" w:hAnsi="Times New Roman" w:cs="Times New Roman"/>
                <w:sz w:val="20"/>
                <w:szCs w:val="20"/>
              </w:rPr>
              <w:t>2</w:t>
            </w:r>
            <w:r w:rsidR="00100064" w:rsidRPr="004E70EF">
              <w:rPr>
                <w:rFonts w:ascii="Times New Roman" w:hAnsi="Times New Roman" w:cs="Times New Roman"/>
                <w:sz w:val="20"/>
                <w:szCs w:val="20"/>
              </w:rPr>
              <w:t xml:space="preserve">3. </w:t>
            </w:r>
            <w:r w:rsidR="002924AF" w:rsidRPr="004E70EF">
              <w:rPr>
                <w:rFonts w:ascii="Times New Roman" w:hAnsi="Times New Roman" w:cs="Times New Roman"/>
                <w:sz w:val="20"/>
                <w:szCs w:val="20"/>
              </w:rPr>
              <w:t>j</w:t>
            </w:r>
            <w:r w:rsidR="00100064" w:rsidRPr="004E70EF">
              <w:rPr>
                <w:rFonts w:ascii="Times New Roman" w:hAnsi="Times New Roman" w:cs="Times New Roman"/>
                <w:sz w:val="20"/>
                <w:szCs w:val="20"/>
              </w:rPr>
              <w:t xml:space="preserve">uuni </w:t>
            </w:r>
            <w:r w:rsidRPr="004E70EF">
              <w:rPr>
                <w:rFonts w:ascii="Times New Roman" w:hAnsi="Times New Roman" w:cs="Times New Roman"/>
                <w:sz w:val="20"/>
                <w:szCs w:val="20"/>
              </w:rPr>
              <w:t xml:space="preserve"> - </w:t>
            </w:r>
            <w:r w:rsidR="00100064" w:rsidRPr="004E70EF">
              <w:rPr>
                <w:rFonts w:ascii="Times New Roman" w:hAnsi="Times New Roman" w:cs="Times New Roman"/>
                <w:sz w:val="20"/>
                <w:szCs w:val="20"/>
              </w:rPr>
              <w:t>maakaitsepäev</w:t>
            </w:r>
            <w:r w:rsidRPr="004E70EF">
              <w:rPr>
                <w:rFonts w:ascii="Times New Roman" w:hAnsi="Times New Roman" w:cs="Times New Roman"/>
                <w:sz w:val="20"/>
                <w:szCs w:val="20"/>
              </w:rPr>
              <w:t xml:space="preserve">, </w:t>
            </w:r>
            <w:r w:rsidR="00782C48" w:rsidRPr="004E70EF">
              <w:rPr>
                <w:rFonts w:ascii="Times New Roman" w:hAnsi="Times New Roman" w:cs="Times New Roman"/>
                <w:sz w:val="20"/>
                <w:szCs w:val="20"/>
              </w:rPr>
              <w:t>v</w:t>
            </w:r>
            <w:r w:rsidR="00100064" w:rsidRPr="004E70EF">
              <w:rPr>
                <w:rFonts w:ascii="Times New Roman" w:hAnsi="Times New Roman" w:cs="Times New Roman"/>
                <w:sz w:val="20"/>
                <w:szCs w:val="20"/>
              </w:rPr>
              <w:t>õidupüha</w:t>
            </w:r>
            <w:r w:rsidRPr="004E70EF">
              <w:rPr>
                <w:rFonts w:ascii="Times New Roman" w:hAnsi="Times New Roman" w:cs="Times New Roman"/>
                <w:sz w:val="20"/>
                <w:szCs w:val="20"/>
              </w:rPr>
              <w:t>, j</w:t>
            </w:r>
            <w:r w:rsidR="00100064" w:rsidRPr="004E70EF">
              <w:rPr>
                <w:rFonts w:ascii="Times New Roman" w:hAnsi="Times New Roman" w:cs="Times New Roman"/>
                <w:sz w:val="20"/>
                <w:szCs w:val="20"/>
              </w:rPr>
              <w:t xml:space="preserve">aanipäev </w:t>
            </w:r>
          </w:p>
          <w:p w:rsidR="00100064" w:rsidRPr="004E70EF" w:rsidRDefault="007E6C7C" w:rsidP="00A03141">
            <w:pPr>
              <w:jc w:val="both"/>
              <w:rPr>
                <w:rFonts w:ascii="Times New Roman" w:hAnsi="Times New Roman" w:cs="Times New Roman"/>
                <w:sz w:val="20"/>
                <w:szCs w:val="20"/>
              </w:rPr>
            </w:pPr>
            <w:r w:rsidRPr="004E70EF">
              <w:rPr>
                <w:rFonts w:ascii="Times New Roman" w:hAnsi="Times New Roman" w:cs="Times New Roman"/>
                <w:sz w:val="20"/>
                <w:szCs w:val="20"/>
              </w:rPr>
              <w:t xml:space="preserve">20. </w:t>
            </w:r>
            <w:r w:rsidR="00782C48" w:rsidRPr="004E70EF">
              <w:rPr>
                <w:rFonts w:ascii="Times New Roman" w:hAnsi="Times New Roman" w:cs="Times New Roman"/>
                <w:sz w:val="20"/>
                <w:szCs w:val="20"/>
              </w:rPr>
              <w:t>august - t</w:t>
            </w:r>
            <w:r w:rsidR="00100064" w:rsidRPr="004E70EF">
              <w:rPr>
                <w:rFonts w:ascii="Times New Roman" w:hAnsi="Times New Roman" w:cs="Times New Roman"/>
                <w:sz w:val="20"/>
                <w:szCs w:val="20"/>
              </w:rPr>
              <w:t xml:space="preserve">aasiseseisvumispäev </w:t>
            </w:r>
          </w:p>
          <w:p w:rsidR="00100064" w:rsidRPr="004E70EF" w:rsidRDefault="00782C48" w:rsidP="00A03141">
            <w:pPr>
              <w:rPr>
                <w:rFonts w:ascii="Times New Roman" w:hAnsi="Times New Roman" w:cs="Times New Roman"/>
                <w:sz w:val="20"/>
                <w:szCs w:val="20"/>
              </w:rPr>
            </w:pPr>
            <w:r w:rsidRPr="004E70EF">
              <w:rPr>
                <w:rFonts w:ascii="Times New Roman" w:hAnsi="Times New Roman" w:cs="Times New Roman"/>
                <w:sz w:val="20"/>
                <w:szCs w:val="20"/>
              </w:rPr>
              <w:t>Viljandi l</w:t>
            </w:r>
            <w:r w:rsidR="00100064" w:rsidRPr="004E70EF">
              <w:rPr>
                <w:rFonts w:ascii="Times New Roman" w:hAnsi="Times New Roman" w:cs="Times New Roman"/>
                <w:sz w:val="20"/>
                <w:szCs w:val="20"/>
              </w:rPr>
              <w:t xml:space="preserve">inna sünnipäev </w:t>
            </w:r>
          </w:p>
          <w:p w:rsidR="00100064" w:rsidRPr="004E70EF" w:rsidRDefault="00782C48" w:rsidP="00A03141">
            <w:pPr>
              <w:rPr>
                <w:rFonts w:ascii="Times New Roman" w:hAnsi="Times New Roman" w:cs="Times New Roman"/>
                <w:sz w:val="20"/>
                <w:szCs w:val="20"/>
              </w:rPr>
            </w:pPr>
            <w:proofErr w:type="spellStart"/>
            <w:r w:rsidRPr="004E70EF">
              <w:rPr>
                <w:rFonts w:ascii="Times New Roman" w:hAnsi="Times New Roman" w:cs="Times New Roman"/>
                <w:sz w:val="20"/>
                <w:szCs w:val="20"/>
              </w:rPr>
              <w:t>i</w:t>
            </w:r>
            <w:r w:rsidR="00100064" w:rsidRPr="004E70EF">
              <w:rPr>
                <w:rFonts w:ascii="Times New Roman" w:hAnsi="Times New Roman" w:cs="Times New Roman"/>
                <w:sz w:val="20"/>
                <w:szCs w:val="20"/>
              </w:rPr>
              <w:t>sadepäev</w:t>
            </w:r>
            <w:proofErr w:type="spellEnd"/>
            <w:r w:rsidR="00100064" w:rsidRPr="004E70EF">
              <w:rPr>
                <w:rFonts w:ascii="Times New Roman" w:hAnsi="Times New Roman" w:cs="Times New Roman"/>
                <w:sz w:val="20"/>
                <w:szCs w:val="20"/>
              </w:rPr>
              <w:t xml:space="preserve"> </w:t>
            </w:r>
          </w:p>
          <w:p w:rsidR="00100064" w:rsidRPr="004E70EF" w:rsidRDefault="00782C48" w:rsidP="00A03141">
            <w:pPr>
              <w:rPr>
                <w:rFonts w:ascii="Times New Roman" w:hAnsi="Times New Roman" w:cs="Times New Roman"/>
                <w:sz w:val="20"/>
                <w:szCs w:val="20"/>
              </w:rPr>
            </w:pPr>
            <w:r w:rsidRPr="004E70EF">
              <w:rPr>
                <w:rFonts w:ascii="Times New Roman" w:hAnsi="Times New Roman" w:cs="Times New Roman"/>
                <w:sz w:val="20"/>
                <w:szCs w:val="20"/>
              </w:rPr>
              <w:t>1. a</w:t>
            </w:r>
            <w:r w:rsidR="00100064" w:rsidRPr="004E70EF">
              <w:rPr>
                <w:rFonts w:ascii="Times New Roman" w:hAnsi="Times New Roman" w:cs="Times New Roman"/>
                <w:sz w:val="20"/>
                <w:szCs w:val="20"/>
              </w:rPr>
              <w:t xml:space="preserve">dvendiküünla süütamine </w:t>
            </w: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6E3550" w:rsidRPr="004E70EF" w:rsidRDefault="006E3550" w:rsidP="004E70EF">
            <w:pPr>
              <w:spacing w:before="120"/>
              <w:rPr>
                <w:rFonts w:ascii="Times New Roman" w:hAnsi="Times New Roman" w:cs="Times New Roman"/>
                <w:sz w:val="20"/>
                <w:szCs w:val="20"/>
              </w:rPr>
            </w:pPr>
          </w:p>
        </w:tc>
        <w:tc>
          <w:tcPr>
            <w:tcW w:w="3448" w:type="dxa"/>
            <w:vAlign w:val="center"/>
          </w:tcPr>
          <w:p w:rsidR="006E3550" w:rsidRPr="004E70EF" w:rsidRDefault="006E3550"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Tegevuste ning programmide läbiviimise toetamine erinevatele sihtgruppidele</w:t>
            </w:r>
          </w:p>
        </w:tc>
        <w:tc>
          <w:tcPr>
            <w:tcW w:w="4514" w:type="dxa"/>
          </w:tcPr>
          <w:p w:rsidR="006E3550" w:rsidRPr="004E70EF" w:rsidRDefault="00782C48"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Viljandi linna eelarvest toetatakse taotluste alusel mittetulunduslikku tegevust tegevustoetuse või projektitoetustega.</w:t>
            </w:r>
          </w:p>
          <w:p w:rsidR="00AE3852" w:rsidRPr="004E70EF" w:rsidRDefault="00AE3852"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shd w:val="clear" w:color="auto" w:fill="FFFFFF"/>
              </w:rPr>
              <w:t>Viljandi linna loomestipendiumi määratakse Viljandis elavatele või tegutsevatele autoritele või esitajatele, kes tegutsevad kujutava või rakenduskunsti, lavakujunduse, audivisuaalse kunsti, lavakunsti, kirjanduse, muusika või arhitektuuri alal, et väärtustada ja toetada nende tegevust Viljandi kultuurielus.</w:t>
            </w:r>
          </w:p>
        </w:tc>
        <w:tc>
          <w:tcPr>
            <w:tcW w:w="1727" w:type="dxa"/>
          </w:tcPr>
          <w:p w:rsidR="006E3550" w:rsidRPr="004E70EF" w:rsidRDefault="006E3550" w:rsidP="004E70EF">
            <w:pPr>
              <w:spacing w:before="120"/>
              <w:rPr>
                <w:rFonts w:ascii="Times New Roman" w:hAnsi="Times New Roman" w:cs="Times New Roman"/>
                <w:sz w:val="20"/>
                <w:szCs w:val="20"/>
              </w:rPr>
            </w:pP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Kultuuriürituste aktiivne tutvustamine ja reklaam meedias</w:t>
            </w:r>
          </w:p>
        </w:tc>
        <w:tc>
          <w:tcPr>
            <w:tcW w:w="4514" w:type="dxa"/>
          </w:tcPr>
          <w:p w:rsidR="00055743" w:rsidRPr="004E70EF" w:rsidRDefault="00055743"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Kas allasutustele vahendid või korraldada reklaam keskselt?</w:t>
            </w:r>
          </w:p>
          <w:p w:rsidR="00AE3852" w:rsidRPr="004E70EF" w:rsidRDefault="00AE3852" w:rsidP="004E70EF">
            <w:pPr>
              <w:spacing w:before="120"/>
              <w:jc w:val="both"/>
              <w:rPr>
                <w:rFonts w:ascii="Times New Roman" w:hAnsi="Times New Roman" w:cs="Times New Roman"/>
                <w:sz w:val="20"/>
                <w:szCs w:val="20"/>
              </w:rPr>
            </w:pPr>
          </w:p>
        </w:tc>
        <w:tc>
          <w:tcPr>
            <w:tcW w:w="1727" w:type="dxa"/>
          </w:tcPr>
          <w:p w:rsidR="00970F18" w:rsidRPr="004E70EF" w:rsidRDefault="00970F18" w:rsidP="004E70EF">
            <w:pPr>
              <w:spacing w:before="120"/>
              <w:rPr>
                <w:rFonts w:ascii="Times New Roman" w:hAnsi="Times New Roman" w:cs="Times New Roman"/>
                <w:sz w:val="20"/>
                <w:szCs w:val="20"/>
              </w:rPr>
            </w:pPr>
            <w:r w:rsidRPr="004E70EF">
              <w:rPr>
                <w:rFonts w:ascii="Times New Roman" w:hAnsi="Times New Roman" w:cs="Times New Roman"/>
                <w:sz w:val="20"/>
                <w:szCs w:val="20"/>
              </w:rPr>
              <w:t>Sotsiaalmeedia</w:t>
            </w:r>
            <w:r w:rsidR="0028538E" w:rsidRPr="004E70EF">
              <w:rPr>
                <w:rFonts w:ascii="Times New Roman" w:hAnsi="Times New Roman" w:cs="Times New Roman"/>
                <w:sz w:val="20"/>
                <w:szCs w:val="20"/>
              </w:rPr>
              <w:t xml:space="preserve"> kajastused, </w:t>
            </w:r>
            <w:proofErr w:type="spellStart"/>
            <w:r w:rsidR="0028538E" w:rsidRPr="004E70EF">
              <w:rPr>
                <w:rFonts w:ascii="Times New Roman" w:hAnsi="Times New Roman" w:cs="Times New Roman"/>
                <w:sz w:val="20"/>
                <w:szCs w:val="20"/>
              </w:rPr>
              <w:t>p</w:t>
            </w:r>
            <w:r w:rsidRPr="004E70EF">
              <w:rPr>
                <w:rFonts w:ascii="Times New Roman" w:hAnsi="Times New Roman" w:cs="Times New Roman"/>
                <w:sz w:val="20"/>
                <w:szCs w:val="20"/>
              </w:rPr>
              <w:t>isitrükiste</w:t>
            </w:r>
            <w:proofErr w:type="spellEnd"/>
            <w:r w:rsidRPr="004E70EF">
              <w:rPr>
                <w:rFonts w:ascii="Times New Roman" w:hAnsi="Times New Roman" w:cs="Times New Roman"/>
                <w:sz w:val="20"/>
                <w:szCs w:val="20"/>
              </w:rPr>
              <w:t xml:space="preserve"> tegemine</w:t>
            </w:r>
          </w:p>
          <w:p w:rsidR="006A0E7B" w:rsidRPr="004E70EF" w:rsidRDefault="006A0E7B" w:rsidP="004E70EF">
            <w:pPr>
              <w:spacing w:before="120"/>
              <w:rPr>
                <w:rFonts w:ascii="Times New Roman" w:hAnsi="Times New Roman" w:cs="Times New Roman"/>
                <w:sz w:val="20"/>
                <w:szCs w:val="20"/>
              </w:rPr>
            </w:pPr>
            <w:r w:rsidRPr="004E70EF">
              <w:rPr>
                <w:rFonts w:ascii="Times New Roman" w:hAnsi="Times New Roman" w:cs="Times New Roman"/>
                <w:sz w:val="20"/>
                <w:szCs w:val="20"/>
              </w:rPr>
              <w:lastRenderedPageBreak/>
              <w:t xml:space="preserve">Linna projektitoetustega toetatud ürituste </w:t>
            </w:r>
            <w:proofErr w:type="spellStart"/>
            <w:r w:rsidRPr="004E70EF">
              <w:rPr>
                <w:rFonts w:ascii="Times New Roman" w:hAnsi="Times New Roman" w:cs="Times New Roman"/>
                <w:sz w:val="20"/>
                <w:szCs w:val="20"/>
              </w:rPr>
              <w:t>turundamine</w:t>
            </w:r>
            <w:proofErr w:type="spellEnd"/>
            <w:r w:rsidR="0028538E" w:rsidRPr="004E70EF">
              <w:rPr>
                <w:rFonts w:ascii="Times New Roman" w:hAnsi="Times New Roman" w:cs="Times New Roman"/>
                <w:sz w:val="20"/>
                <w:szCs w:val="20"/>
              </w:rPr>
              <w:t xml:space="preserve"> l</w:t>
            </w:r>
            <w:r w:rsidRPr="004E70EF">
              <w:rPr>
                <w:rFonts w:ascii="Times New Roman" w:hAnsi="Times New Roman" w:cs="Times New Roman"/>
                <w:sz w:val="20"/>
                <w:szCs w:val="20"/>
              </w:rPr>
              <w:t>inna veeb</w:t>
            </w:r>
            <w:r w:rsidR="0028538E" w:rsidRPr="004E70EF">
              <w:rPr>
                <w:rFonts w:ascii="Times New Roman" w:hAnsi="Times New Roman" w:cs="Times New Roman"/>
                <w:sz w:val="20"/>
                <w:szCs w:val="20"/>
              </w:rPr>
              <w:t>is</w:t>
            </w:r>
          </w:p>
        </w:tc>
      </w:tr>
      <w:tr w:rsidR="004E70EF" w:rsidRPr="004E70EF" w:rsidTr="00BE5291">
        <w:tc>
          <w:tcPr>
            <w:tcW w:w="305" w:type="dxa"/>
          </w:tcPr>
          <w:p w:rsidR="006E3550" w:rsidRPr="004E70EF" w:rsidRDefault="006E3550" w:rsidP="004E70EF">
            <w:pPr>
              <w:spacing w:before="120"/>
              <w:rPr>
                <w:rFonts w:ascii="Times New Roman" w:hAnsi="Times New Roman" w:cs="Times New Roman"/>
                <w:sz w:val="20"/>
                <w:szCs w:val="20"/>
              </w:rPr>
            </w:pPr>
          </w:p>
        </w:tc>
        <w:tc>
          <w:tcPr>
            <w:tcW w:w="3448" w:type="dxa"/>
            <w:vAlign w:val="center"/>
          </w:tcPr>
          <w:p w:rsidR="006E3550" w:rsidRPr="004E70EF" w:rsidRDefault="006E3550"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Kultuurikalendri arendamine </w:t>
            </w:r>
          </w:p>
        </w:tc>
        <w:tc>
          <w:tcPr>
            <w:tcW w:w="4514" w:type="dxa"/>
          </w:tcPr>
          <w:p w:rsidR="006E3550" w:rsidRPr="004E70EF" w:rsidRDefault="006F0AA8" w:rsidP="004E70EF">
            <w:pPr>
              <w:spacing w:before="120"/>
              <w:rPr>
                <w:rFonts w:ascii="Times New Roman" w:hAnsi="Times New Roman" w:cs="Times New Roman"/>
                <w:sz w:val="20"/>
                <w:szCs w:val="20"/>
              </w:rPr>
            </w:pPr>
            <w:r w:rsidRPr="004E70EF">
              <w:rPr>
                <w:rFonts w:ascii="Times New Roman" w:hAnsi="Times New Roman" w:cs="Times New Roman"/>
                <w:sz w:val="20"/>
                <w:szCs w:val="20"/>
              </w:rPr>
              <w:t>Kultuurikalender asub https://visitviljandi.ee/et/sundmused</w:t>
            </w:r>
          </w:p>
        </w:tc>
        <w:tc>
          <w:tcPr>
            <w:tcW w:w="1727" w:type="dxa"/>
          </w:tcPr>
          <w:p w:rsidR="006E3550" w:rsidRPr="004E70EF" w:rsidRDefault="006E3550" w:rsidP="004E70EF">
            <w:pPr>
              <w:spacing w:before="120"/>
              <w:rPr>
                <w:rFonts w:ascii="Times New Roman" w:hAnsi="Times New Roman" w:cs="Times New Roman"/>
                <w:sz w:val="20"/>
                <w:szCs w:val="20"/>
              </w:rPr>
            </w:pP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rPr>
                <w:rFonts w:ascii="Times New Roman" w:hAnsi="Times New Roman" w:cs="Times New Roman"/>
                <w:sz w:val="20"/>
                <w:szCs w:val="20"/>
              </w:rPr>
            </w:pPr>
            <w:r w:rsidRPr="004E70EF">
              <w:rPr>
                <w:rFonts w:ascii="Times New Roman" w:hAnsi="Times New Roman" w:cs="Times New Roman"/>
                <w:sz w:val="20"/>
                <w:szCs w:val="20"/>
              </w:rPr>
              <w:t>Toetused kultuuriorganisatsioonidele ja –kollektiividele aastaringse tegevuse tagamiseks ja arendamiseks</w:t>
            </w:r>
          </w:p>
        </w:tc>
        <w:tc>
          <w:tcPr>
            <w:tcW w:w="4514" w:type="dxa"/>
          </w:tcPr>
          <w:p w:rsidR="00100064" w:rsidRPr="004E70EF" w:rsidRDefault="00100064" w:rsidP="004E70EF">
            <w:pPr>
              <w:spacing w:before="120"/>
              <w:rPr>
                <w:rFonts w:ascii="Times New Roman" w:hAnsi="Times New Roman" w:cs="Times New Roman"/>
                <w:sz w:val="20"/>
                <w:szCs w:val="20"/>
              </w:rPr>
            </w:pPr>
            <w:r w:rsidRPr="004E70EF">
              <w:rPr>
                <w:rFonts w:ascii="Times New Roman" w:hAnsi="Times New Roman" w:cs="Times New Roman"/>
                <w:sz w:val="20"/>
                <w:szCs w:val="20"/>
              </w:rPr>
              <w:t>Viljandi linna eelarvest toetatakse taotluste alusel mittetulunduslikku tegevust tegevustoetuse või projektitoetustega</w:t>
            </w: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rPr>
                <w:rFonts w:ascii="Times New Roman" w:hAnsi="Times New Roman" w:cs="Times New Roman"/>
                <w:sz w:val="20"/>
                <w:szCs w:val="20"/>
              </w:rPr>
            </w:pPr>
            <w:r w:rsidRPr="004E70EF">
              <w:rPr>
                <w:rFonts w:ascii="Times New Roman" w:hAnsi="Times New Roman" w:cs="Times New Roman"/>
                <w:sz w:val="20"/>
                <w:szCs w:val="20"/>
              </w:rPr>
              <w:t>Osalemine vabariikliku ja maakonna laulu- ja tantsupidude traditsiooni hoidmisel ja protsessis</w:t>
            </w:r>
          </w:p>
        </w:tc>
        <w:tc>
          <w:tcPr>
            <w:tcW w:w="4514" w:type="dxa"/>
          </w:tcPr>
          <w:p w:rsidR="00100064" w:rsidRPr="004E70EF" w:rsidRDefault="006F0AA8" w:rsidP="004E70EF">
            <w:pPr>
              <w:spacing w:before="120"/>
              <w:rPr>
                <w:rFonts w:ascii="Times New Roman" w:eastAsia="Times New Roman" w:hAnsi="Times New Roman" w:cs="Times New Roman"/>
                <w:sz w:val="20"/>
                <w:szCs w:val="20"/>
              </w:rPr>
            </w:pPr>
            <w:r w:rsidRPr="004E70EF">
              <w:rPr>
                <w:rFonts w:ascii="Times New Roman" w:eastAsia="Times New Roman" w:hAnsi="Times New Roman" w:cs="Times New Roman"/>
                <w:sz w:val="20"/>
                <w:szCs w:val="20"/>
              </w:rPr>
              <w:t xml:space="preserve">Viljandi linnas tegutsevad laste ja täiskasvanute kultuurikollektiivid osalevad </w:t>
            </w:r>
            <w:r w:rsidR="00C408A3" w:rsidRPr="004E70EF">
              <w:rPr>
                <w:rFonts w:ascii="Times New Roman" w:eastAsia="Times New Roman" w:hAnsi="Times New Roman" w:cs="Times New Roman"/>
                <w:sz w:val="20"/>
                <w:szCs w:val="20"/>
              </w:rPr>
              <w:t xml:space="preserve">maakonna ja vabariiklikel laulu- ja tantsupidudel. Kollektiivid hoiavad pidude ja rahvakultuuri traditsioone, mis tugevdab identiteeditunnet ja positiivset mainet.  </w:t>
            </w: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7F456E" w:rsidRPr="004E70EF" w:rsidRDefault="007F456E" w:rsidP="004E70EF">
            <w:pPr>
              <w:spacing w:before="120"/>
              <w:rPr>
                <w:rFonts w:ascii="Times New Roman" w:hAnsi="Times New Roman" w:cs="Times New Roman"/>
                <w:sz w:val="20"/>
                <w:szCs w:val="20"/>
              </w:rPr>
            </w:pPr>
          </w:p>
        </w:tc>
        <w:tc>
          <w:tcPr>
            <w:tcW w:w="3448" w:type="dxa"/>
            <w:vAlign w:val="center"/>
          </w:tcPr>
          <w:p w:rsidR="007F456E" w:rsidRPr="004E70EF" w:rsidRDefault="007F456E" w:rsidP="004E70EF">
            <w:pPr>
              <w:spacing w:before="120"/>
              <w:rPr>
                <w:rFonts w:ascii="Times New Roman" w:hAnsi="Times New Roman" w:cs="Times New Roman"/>
                <w:sz w:val="20"/>
                <w:szCs w:val="20"/>
              </w:rPr>
            </w:pPr>
            <w:r w:rsidRPr="004E70EF">
              <w:rPr>
                <w:rFonts w:ascii="Times New Roman" w:hAnsi="Times New Roman" w:cs="Times New Roman"/>
                <w:sz w:val="20"/>
                <w:szCs w:val="20"/>
              </w:rPr>
              <w:t>Maakonna kultuuri- ja spordikoordinaatori ametikoha loomine</w:t>
            </w:r>
          </w:p>
        </w:tc>
        <w:tc>
          <w:tcPr>
            <w:tcW w:w="4514" w:type="dxa"/>
          </w:tcPr>
          <w:p w:rsidR="007F456E" w:rsidRPr="004E70EF" w:rsidRDefault="007F456E" w:rsidP="004E70EF">
            <w:pPr>
              <w:spacing w:before="120"/>
              <w:rPr>
                <w:rFonts w:ascii="Times New Roman" w:eastAsia="Times New Roman" w:hAnsi="Times New Roman" w:cs="Times New Roman"/>
                <w:sz w:val="20"/>
                <w:szCs w:val="20"/>
              </w:rPr>
            </w:pPr>
          </w:p>
        </w:tc>
        <w:tc>
          <w:tcPr>
            <w:tcW w:w="1727" w:type="dxa"/>
          </w:tcPr>
          <w:p w:rsidR="007F456E" w:rsidRPr="004E70EF" w:rsidRDefault="007F456E" w:rsidP="004E70EF">
            <w:pPr>
              <w:spacing w:before="120"/>
              <w:rPr>
                <w:rFonts w:ascii="Times New Roman" w:hAnsi="Times New Roman" w:cs="Times New Roman"/>
                <w:sz w:val="20"/>
                <w:szCs w:val="20"/>
              </w:rPr>
            </w:pPr>
            <w:proofErr w:type="spellStart"/>
            <w:r w:rsidRPr="004E70EF">
              <w:rPr>
                <w:rFonts w:ascii="Times New Roman" w:hAnsi="Times New Roman" w:cs="Times New Roman"/>
                <w:sz w:val="20"/>
                <w:szCs w:val="20"/>
              </w:rPr>
              <w:t>VOL</w:t>
            </w:r>
            <w:r w:rsidR="0028538E" w:rsidRPr="004E70EF">
              <w:rPr>
                <w:rFonts w:ascii="Times New Roman" w:hAnsi="Times New Roman" w:cs="Times New Roman"/>
                <w:sz w:val="20"/>
                <w:szCs w:val="20"/>
              </w:rPr>
              <w:t>-i</w:t>
            </w:r>
            <w:proofErr w:type="spellEnd"/>
            <w:r w:rsidR="0028538E" w:rsidRPr="004E70EF">
              <w:rPr>
                <w:rFonts w:ascii="Times New Roman" w:hAnsi="Times New Roman" w:cs="Times New Roman"/>
                <w:sz w:val="20"/>
                <w:szCs w:val="20"/>
              </w:rPr>
              <w:t xml:space="preserve"> juures, suunata juhtimise peatüki juurde</w:t>
            </w: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Koostöö </w:t>
            </w:r>
            <w:r w:rsidR="008C2122" w:rsidRPr="004E70EF">
              <w:rPr>
                <w:rFonts w:ascii="Times New Roman" w:hAnsi="Times New Roman" w:cs="Times New Roman"/>
                <w:sz w:val="20"/>
                <w:szCs w:val="20"/>
              </w:rPr>
              <w:t>h</w:t>
            </w:r>
            <w:r w:rsidRPr="004E70EF">
              <w:rPr>
                <w:rFonts w:ascii="Times New Roman" w:hAnsi="Times New Roman" w:cs="Times New Roman"/>
                <w:sz w:val="20"/>
                <w:szCs w:val="20"/>
              </w:rPr>
              <w:t xml:space="preserve">uvi- ja üldhariduskoolidega õpilaste </w:t>
            </w:r>
            <w:r w:rsidR="00C67292" w:rsidRPr="004E70EF">
              <w:rPr>
                <w:rFonts w:ascii="Times New Roman" w:hAnsi="Times New Roman" w:cs="Times New Roman"/>
                <w:sz w:val="20"/>
                <w:szCs w:val="20"/>
              </w:rPr>
              <w:t xml:space="preserve">ja noorte </w:t>
            </w:r>
            <w:r w:rsidRPr="004E70EF">
              <w:rPr>
                <w:rFonts w:ascii="Times New Roman" w:hAnsi="Times New Roman" w:cs="Times New Roman"/>
                <w:sz w:val="20"/>
                <w:szCs w:val="20"/>
              </w:rPr>
              <w:t>kaasamisel linna kultuuriürituste läbiviimisel</w:t>
            </w:r>
            <w:r w:rsidR="006A0E7B" w:rsidRPr="004E70EF">
              <w:rPr>
                <w:rFonts w:ascii="Times New Roman" w:hAnsi="Times New Roman" w:cs="Times New Roman"/>
                <w:sz w:val="20"/>
                <w:szCs w:val="20"/>
              </w:rPr>
              <w:t>e</w:t>
            </w:r>
          </w:p>
        </w:tc>
        <w:tc>
          <w:tcPr>
            <w:tcW w:w="4514" w:type="dxa"/>
          </w:tcPr>
          <w:p w:rsidR="00100064" w:rsidRPr="004E70EF" w:rsidRDefault="00C408A3" w:rsidP="004E70EF">
            <w:pPr>
              <w:spacing w:before="120"/>
              <w:rPr>
                <w:rFonts w:ascii="Times New Roman" w:eastAsia="Times New Roman" w:hAnsi="Times New Roman" w:cs="Times New Roman"/>
                <w:sz w:val="20"/>
                <w:szCs w:val="20"/>
              </w:rPr>
            </w:pPr>
            <w:r w:rsidRPr="004E70EF">
              <w:rPr>
                <w:rFonts w:ascii="Times New Roman" w:eastAsia="Times New Roman" w:hAnsi="Times New Roman" w:cs="Times New Roman"/>
                <w:sz w:val="20"/>
                <w:szCs w:val="20"/>
              </w:rPr>
              <w:t>Õpilaste ja kollektiivide kaasamine linna kultuuriürituste läbiviimisele ning noorte linnaruumis toimuvate omaalgatuslike projektide toetamine</w:t>
            </w:r>
            <w:r w:rsidR="000C2D15" w:rsidRPr="004E70EF">
              <w:rPr>
                <w:rFonts w:ascii="Times New Roman" w:eastAsia="Times New Roman" w:hAnsi="Times New Roman" w:cs="Times New Roman"/>
                <w:sz w:val="20"/>
                <w:szCs w:val="20"/>
              </w:rPr>
              <w:t>.</w:t>
            </w:r>
            <w:r w:rsidRPr="004E70EF">
              <w:rPr>
                <w:rFonts w:ascii="Times New Roman" w:eastAsia="Times New Roman" w:hAnsi="Times New Roman" w:cs="Times New Roman"/>
                <w:sz w:val="20"/>
                <w:szCs w:val="20"/>
              </w:rPr>
              <w:t xml:space="preserve"> </w:t>
            </w: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Tartu Ülikooli Viljandi Kultuuriakadeemia kompetentsi kaasamine </w:t>
            </w:r>
            <w:r w:rsidR="002F3286" w:rsidRPr="004E70EF">
              <w:rPr>
                <w:rFonts w:ascii="Times New Roman" w:hAnsi="Times New Roman" w:cs="Times New Roman"/>
                <w:sz w:val="20"/>
                <w:szCs w:val="20"/>
              </w:rPr>
              <w:t xml:space="preserve">koostööprojektide koordineerimisel, </w:t>
            </w:r>
            <w:r w:rsidRPr="004E70EF">
              <w:rPr>
                <w:rFonts w:ascii="Times New Roman" w:hAnsi="Times New Roman" w:cs="Times New Roman"/>
                <w:sz w:val="20"/>
                <w:szCs w:val="20"/>
              </w:rPr>
              <w:t>uuringute läbiviimisel ja ürituste korraldamisel</w:t>
            </w:r>
          </w:p>
        </w:tc>
        <w:tc>
          <w:tcPr>
            <w:tcW w:w="4514" w:type="dxa"/>
          </w:tcPr>
          <w:p w:rsidR="00100064" w:rsidRPr="004E70EF" w:rsidRDefault="004E70EF" w:rsidP="004E70EF">
            <w:pPr>
              <w:spacing w:before="120"/>
              <w:rPr>
                <w:rFonts w:ascii="Times New Roman" w:eastAsia="Times New Roman" w:hAnsi="Times New Roman" w:cs="Times New Roman"/>
                <w:i/>
                <w:sz w:val="20"/>
                <w:szCs w:val="20"/>
              </w:rPr>
            </w:pPr>
            <w:r w:rsidRPr="004E70EF">
              <w:rPr>
                <w:rFonts w:ascii="Times New Roman" w:hAnsi="Times New Roman" w:cs="Times New Roman"/>
                <w:color w:val="000000"/>
                <w:sz w:val="20"/>
                <w:szCs w:val="20"/>
              </w:rPr>
              <w:t xml:space="preserve">Tartu Ülikooli Viljandi Kultuuriakadeemia </w:t>
            </w:r>
            <w:r w:rsidRPr="004E70EF">
              <w:rPr>
                <w:rFonts w:ascii="Times New Roman" w:hAnsi="Times New Roman" w:cs="Times New Roman"/>
                <w:sz w:val="20"/>
                <w:szCs w:val="20"/>
              </w:rPr>
              <w:t>Akadeemia näol on olemas kultuurivaldkonna kompetentsikeskus. Viljandi linna jaoks on  prioriteet, et ülikool samas mahus Viljandis jätkaks. Viljandi linn on motiveeritud toetama koostööpartnerina kultuuriakadeemia tegevust Viljandis.</w:t>
            </w: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rPr>
                <w:rFonts w:ascii="Times New Roman" w:hAnsi="Times New Roman" w:cs="Times New Roman"/>
                <w:sz w:val="20"/>
                <w:szCs w:val="20"/>
              </w:rPr>
            </w:pPr>
            <w:r w:rsidRPr="004E70EF">
              <w:rPr>
                <w:rFonts w:ascii="Times New Roman" w:hAnsi="Times New Roman" w:cs="Times New Roman"/>
                <w:sz w:val="20"/>
                <w:szCs w:val="20"/>
              </w:rPr>
              <w:t>Avaliku, era- ja kolmanda sektori vahelise ühistegevuse soodustamine</w:t>
            </w:r>
          </w:p>
        </w:tc>
        <w:tc>
          <w:tcPr>
            <w:tcW w:w="4514" w:type="dxa"/>
          </w:tcPr>
          <w:p w:rsidR="00AE3852" w:rsidRPr="004E70EF" w:rsidRDefault="00C408A3" w:rsidP="004E70EF">
            <w:pPr>
              <w:spacing w:before="120"/>
              <w:rPr>
                <w:rFonts w:ascii="Times New Roman" w:eastAsia="Times New Roman" w:hAnsi="Times New Roman" w:cs="Times New Roman"/>
                <w:sz w:val="20"/>
                <w:szCs w:val="20"/>
              </w:rPr>
            </w:pPr>
            <w:r w:rsidRPr="004E70EF">
              <w:rPr>
                <w:rFonts w:ascii="Times New Roman" w:eastAsia="Times New Roman" w:hAnsi="Times New Roman" w:cs="Times New Roman"/>
                <w:sz w:val="20"/>
                <w:szCs w:val="20"/>
              </w:rPr>
              <w:t xml:space="preserve">Kultuuritöö ümarlaudadesse kolme sektori esindajate kaasamine. </w:t>
            </w: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6E3550" w:rsidRPr="004E70EF" w:rsidRDefault="006E3550" w:rsidP="004E70EF">
            <w:pPr>
              <w:spacing w:before="120"/>
              <w:rPr>
                <w:rFonts w:ascii="Times New Roman" w:hAnsi="Times New Roman" w:cs="Times New Roman"/>
                <w:sz w:val="20"/>
                <w:szCs w:val="20"/>
              </w:rPr>
            </w:pPr>
          </w:p>
        </w:tc>
        <w:tc>
          <w:tcPr>
            <w:tcW w:w="3448" w:type="dxa"/>
            <w:vAlign w:val="center"/>
          </w:tcPr>
          <w:p w:rsidR="006E3550" w:rsidRPr="004E70EF" w:rsidRDefault="00804F4E"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Kultuurialaste </w:t>
            </w:r>
            <w:r w:rsidR="006E3550" w:rsidRPr="004E70EF">
              <w:rPr>
                <w:rFonts w:ascii="Times New Roman" w:hAnsi="Times New Roman" w:cs="Times New Roman"/>
                <w:sz w:val="20"/>
                <w:szCs w:val="20"/>
              </w:rPr>
              <w:t>koostööümarlaudade korraldamine</w:t>
            </w:r>
          </w:p>
        </w:tc>
        <w:tc>
          <w:tcPr>
            <w:tcW w:w="4514" w:type="dxa"/>
          </w:tcPr>
          <w:p w:rsidR="006E3550" w:rsidRPr="004E70EF" w:rsidRDefault="000C2D15" w:rsidP="004E70EF">
            <w:pPr>
              <w:spacing w:before="120"/>
              <w:rPr>
                <w:rFonts w:ascii="Times New Roman" w:eastAsia="Times New Roman" w:hAnsi="Times New Roman" w:cs="Times New Roman"/>
                <w:sz w:val="20"/>
                <w:szCs w:val="20"/>
              </w:rPr>
            </w:pPr>
            <w:r w:rsidRPr="004E70EF">
              <w:rPr>
                <w:rFonts w:ascii="Times New Roman" w:eastAsia="Times New Roman" w:hAnsi="Times New Roman" w:cs="Times New Roman"/>
                <w:sz w:val="20"/>
                <w:szCs w:val="20"/>
              </w:rPr>
              <w:t>Koostööümarlaudadel on k</w:t>
            </w:r>
            <w:r w:rsidR="00804F4E" w:rsidRPr="004E70EF">
              <w:rPr>
                <w:rFonts w:ascii="Times New Roman" w:eastAsia="Times New Roman" w:hAnsi="Times New Roman" w:cs="Times New Roman"/>
                <w:sz w:val="20"/>
                <w:szCs w:val="20"/>
              </w:rPr>
              <w:t xml:space="preserve">ultuurialase infovahetuse, koostöö ja ühiste algatuste </w:t>
            </w:r>
            <w:proofErr w:type="spellStart"/>
            <w:r w:rsidR="00804F4E" w:rsidRPr="004E70EF">
              <w:rPr>
                <w:rFonts w:ascii="Times New Roman" w:eastAsia="Times New Roman" w:hAnsi="Times New Roman" w:cs="Times New Roman"/>
                <w:sz w:val="20"/>
                <w:szCs w:val="20"/>
              </w:rPr>
              <w:t>koordineerija</w:t>
            </w:r>
            <w:proofErr w:type="spellEnd"/>
            <w:r w:rsidR="00804F4E" w:rsidRPr="004E70EF">
              <w:rPr>
                <w:rFonts w:ascii="Times New Roman" w:eastAsia="Times New Roman" w:hAnsi="Times New Roman" w:cs="Times New Roman"/>
                <w:sz w:val="20"/>
                <w:szCs w:val="20"/>
              </w:rPr>
              <w:t xml:space="preserve"> roll. Avaliku, era- ja kolmanda sektori kaasamine ümarlaudade töösse</w:t>
            </w:r>
            <w:r w:rsidRPr="004E70EF">
              <w:rPr>
                <w:rFonts w:ascii="Times New Roman" w:eastAsia="Times New Roman" w:hAnsi="Times New Roman" w:cs="Times New Roman"/>
                <w:sz w:val="20"/>
                <w:szCs w:val="20"/>
              </w:rPr>
              <w:t xml:space="preserve"> annab võimekatele võimaluse valdkonna arengusse panustamiseks. </w:t>
            </w:r>
            <w:r w:rsidR="00804F4E" w:rsidRPr="004E70EF">
              <w:rPr>
                <w:rFonts w:ascii="Times New Roman" w:eastAsia="Times New Roman" w:hAnsi="Times New Roman" w:cs="Times New Roman"/>
                <w:sz w:val="20"/>
                <w:szCs w:val="20"/>
              </w:rPr>
              <w:t xml:space="preserve"> </w:t>
            </w:r>
          </w:p>
        </w:tc>
        <w:tc>
          <w:tcPr>
            <w:tcW w:w="1727" w:type="dxa"/>
          </w:tcPr>
          <w:p w:rsidR="006E3550" w:rsidRPr="004E70EF" w:rsidRDefault="006E3550" w:rsidP="004E70EF">
            <w:pPr>
              <w:spacing w:before="120"/>
              <w:rPr>
                <w:rFonts w:ascii="Times New Roman" w:hAnsi="Times New Roman" w:cs="Times New Roman"/>
                <w:sz w:val="20"/>
                <w:szCs w:val="20"/>
              </w:rPr>
            </w:pPr>
          </w:p>
        </w:tc>
      </w:tr>
      <w:tr w:rsidR="004E70EF" w:rsidRPr="004E70EF" w:rsidTr="00BE5291">
        <w:tc>
          <w:tcPr>
            <w:tcW w:w="305" w:type="dxa"/>
          </w:tcPr>
          <w:p w:rsidR="00804F4E" w:rsidRPr="004E70EF" w:rsidRDefault="00804F4E" w:rsidP="004E70EF">
            <w:pPr>
              <w:spacing w:before="120"/>
              <w:rPr>
                <w:rFonts w:ascii="Times New Roman" w:hAnsi="Times New Roman" w:cs="Times New Roman"/>
                <w:sz w:val="20"/>
                <w:szCs w:val="20"/>
              </w:rPr>
            </w:pPr>
          </w:p>
        </w:tc>
        <w:tc>
          <w:tcPr>
            <w:tcW w:w="3448" w:type="dxa"/>
            <w:vAlign w:val="center"/>
          </w:tcPr>
          <w:p w:rsidR="00804F4E" w:rsidRPr="004E70EF" w:rsidRDefault="000C2D15"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Sakala Keskus </w:t>
            </w:r>
            <w:r w:rsidR="00804F4E" w:rsidRPr="004E70EF">
              <w:rPr>
                <w:rFonts w:ascii="Times New Roman" w:hAnsi="Times New Roman" w:cs="Times New Roman"/>
                <w:sz w:val="20"/>
                <w:szCs w:val="20"/>
              </w:rPr>
              <w:t xml:space="preserve"> – linnaülese kultuuritöö </w:t>
            </w:r>
            <w:proofErr w:type="spellStart"/>
            <w:r w:rsidR="00804F4E" w:rsidRPr="004E70EF">
              <w:rPr>
                <w:rFonts w:ascii="Times New Roman" w:hAnsi="Times New Roman" w:cs="Times New Roman"/>
                <w:sz w:val="20"/>
                <w:szCs w:val="20"/>
              </w:rPr>
              <w:t>koordineerija</w:t>
            </w:r>
            <w:proofErr w:type="spellEnd"/>
            <w:r w:rsidR="00804F4E" w:rsidRPr="004E70EF">
              <w:rPr>
                <w:rFonts w:ascii="Times New Roman" w:hAnsi="Times New Roman" w:cs="Times New Roman"/>
                <w:sz w:val="20"/>
                <w:szCs w:val="20"/>
              </w:rPr>
              <w:t xml:space="preserve">/maakonnaülese kultuuritöö </w:t>
            </w:r>
            <w:proofErr w:type="spellStart"/>
            <w:r w:rsidR="00804F4E" w:rsidRPr="004E70EF">
              <w:rPr>
                <w:rFonts w:ascii="Times New Roman" w:hAnsi="Times New Roman" w:cs="Times New Roman"/>
                <w:sz w:val="20"/>
                <w:szCs w:val="20"/>
              </w:rPr>
              <w:t>koordineerija</w:t>
            </w:r>
            <w:proofErr w:type="spellEnd"/>
          </w:p>
        </w:tc>
        <w:tc>
          <w:tcPr>
            <w:tcW w:w="4514" w:type="dxa"/>
          </w:tcPr>
          <w:p w:rsidR="00804F4E" w:rsidRPr="004E70EF" w:rsidRDefault="00804F4E" w:rsidP="004E70EF">
            <w:pPr>
              <w:spacing w:before="120"/>
              <w:rPr>
                <w:rFonts w:ascii="Times New Roman" w:eastAsia="Times New Roman" w:hAnsi="Times New Roman" w:cs="Times New Roman"/>
                <w:i/>
                <w:sz w:val="20"/>
                <w:szCs w:val="20"/>
              </w:rPr>
            </w:pPr>
          </w:p>
        </w:tc>
        <w:tc>
          <w:tcPr>
            <w:tcW w:w="1727" w:type="dxa"/>
          </w:tcPr>
          <w:p w:rsidR="00804F4E" w:rsidRPr="004E70EF" w:rsidRDefault="00BE5291" w:rsidP="004E70EF">
            <w:pPr>
              <w:spacing w:before="120"/>
              <w:rPr>
                <w:rFonts w:ascii="Times New Roman" w:hAnsi="Times New Roman" w:cs="Times New Roman"/>
                <w:sz w:val="20"/>
                <w:szCs w:val="20"/>
              </w:rPr>
            </w:pPr>
            <w:r w:rsidRPr="004E70EF">
              <w:rPr>
                <w:rFonts w:ascii="Times New Roman" w:eastAsia="Times New Roman" w:hAnsi="Times New Roman" w:cs="Times New Roman"/>
                <w:i/>
                <w:sz w:val="20"/>
                <w:szCs w:val="20"/>
              </w:rPr>
              <w:t>Kas ja mil viisil?</w:t>
            </w:r>
          </w:p>
        </w:tc>
      </w:tr>
      <w:tr w:rsidR="004E70EF" w:rsidRPr="004E70EF" w:rsidTr="00BE5291">
        <w:tc>
          <w:tcPr>
            <w:tcW w:w="305" w:type="dxa"/>
          </w:tcPr>
          <w:p w:rsidR="006E3550" w:rsidRPr="004E70EF" w:rsidRDefault="006E3550" w:rsidP="004E70EF">
            <w:pPr>
              <w:spacing w:before="120"/>
              <w:rPr>
                <w:rFonts w:ascii="Times New Roman" w:hAnsi="Times New Roman" w:cs="Times New Roman"/>
                <w:sz w:val="20"/>
                <w:szCs w:val="20"/>
              </w:rPr>
            </w:pPr>
          </w:p>
        </w:tc>
        <w:tc>
          <w:tcPr>
            <w:tcW w:w="3448" w:type="dxa"/>
            <w:vAlign w:val="center"/>
          </w:tcPr>
          <w:p w:rsidR="006E3550" w:rsidRPr="004E70EF" w:rsidRDefault="006E3550" w:rsidP="004E70EF">
            <w:pPr>
              <w:spacing w:before="120"/>
              <w:rPr>
                <w:rFonts w:ascii="Times New Roman" w:hAnsi="Times New Roman" w:cs="Times New Roman"/>
                <w:sz w:val="20"/>
                <w:szCs w:val="20"/>
              </w:rPr>
            </w:pPr>
            <w:r w:rsidRPr="004E70EF">
              <w:rPr>
                <w:rFonts w:ascii="Times New Roman" w:hAnsi="Times New Roman" w:cs="Times New Roman"/>
                <w:sz w:val="20"/>
                <w:szCs w:val="20"/>
              </w:rPr>
              <w:t>Residentuuride toetamine</w:t>
            </w:r>
          </w:p>
        </w:tc>
        <w:tc>
          <w:tcPr>
            <w:tcW w:w="4514" w:type="dxa"/>
          </w:tcPr>
          <w:p w:rsidR="000C2D15" w:rsidRPr="004E70EF" w:rsidRDefault="000C2D15" w:rsidP="004E70EF">
            <w:pPr>
              <w:pStyle w:val="Normaallaadveeb"/>
              <w:shd w:val="clear" w:color="auto" w:fill="FFFFFF"/>
              <w:spacing w:before="120" w:beforeAutospacing="0" w:after="0" w:afterAutospacing="0"/>
              <w:textAlignment w:val="baseline"/>
              <w:rPr>
                <w:sz w:val="20"/>
                <w:szCs w:val="20"/>
              </w:rPr>
            </w:pPr>
            <w:r w:rsidRPr="004E70EF">
              <w:rPr>
                <w:sz w:val="20"/>
                <w:szCs w:val="20"/>
              </w:rPr>
              <w:t xml:space="preserve">Residentuuride </w:t>
            </w:r>
            <w:r w:rsidRPr="004E70EF">
              <w:rPr>
                <w:sz w:val="20"/>
                <w:szCs w:val="20"/>
                <w:shd w:val="clear" w:color="auto" w:fill="FFFFFF"/>
              </w:rPr>
              <w:t xml:space="preserve">eesmärk on tagada </w:t>
            </w:r>
            <w:r w:rsidR="00AE3852" w:rsidRPr="004E70EF">
              <w:rPr>
                <w:sz w:val="20"/>
                <w:szCs w:val="20"/>
              </w:rPr>
              <w:t>erinevate valdkondade kunstiprofessionaalsele loometööle</w:t>
            </w:r>
            <w:r w:rsidRPr="004E70EF">
              <w:rPr>
                <w:sz w:val="20"/>
                <w:szCs w:val="20"/>
                <w:shd w:val="clear" w:color="auto" w:fill="FFFFFF"/>
              </w:rPr>
              <w:t xml:space="preserve"> keskendumiseks ja teadmiste kogumiseks head tingimused. </w:t>
            </w:r>
            <w:r w:rsidRPr="004E70EF">
              <w:rPr>
                <w:sz w:val="20"/>
                <w:szCs w:val="20"/>
              </w:rPr>
              <w:t>Residentuurides tegutsetakse sõltuvalt konkreetse programmi fookusest nii eraldi kui kollektiivselt, kas ühes kindlas valdkonnas või ühe teema raames.</w:t>
            </w:r>
            <w:r w:rsidR="00B45A42" w:rsidRPr="004E70EF">
              <w:rPr>
                <w:sz w:val="20"/>
                <w:szCs w:val="20"/>
              </w:rPr>
              <w:t xml:space="preserve"> </w:t>
            </w:r>
            <w:r w:rsidRPr="004E70EF">
              <w:rPr>
                <w:sz w:val="20"/>
                <w:szCs w:val="20"/>
              </w:rPr>
              <w:t>Residentuurid on enamasti seotud kindla paigaga, residentide tegevus haakub sageli kohalike olude ja inimestega ning tihti on programmi osaks otsekontaktid ja koostöö.</w:t>
            </w:r>
            <w:r w:rsidR="00B45A42" w:rsidRPr="004E70EF">
              <w:rPr>
                <w:sz w:val="20"/>
                <w:szCs w:val="20"/>
              </w:rPr>
              <w:t xml:space="preserve"> </w:t>
            </w:r>
            <w:r w:rsidRPr="004E70EF">
              <w:rPr>
                <w:sz w:val="20"/>
                <w:szCs w:val="20"/>
              </w:rPr>
              <w:t xml:space="preserve">Residentuurid võivad sisaldada avalikkusele suunatud tegevusi ja toimivad kui kohaliku elu </w:t>
            </w:r>
            <w:proofErr w:type="spellStart"/>
            <w:r w:rsidRPr="004E70EF">
              <w:rPr>
                <w:sz w:val="20"/>
                <w:szCs w:val="20"/>
              </w:rPr>
              <w:t>mitmekesistajad</w:t>
            </w:r>
            <w:proofErr w:type="spellEnd"/>
            <w:r w:rsidRPr="004E70EF">
              <w:rPr>
                <w:sz w:val="20"/>
                <w:szCs w:val="20"/>
              </w:rPr>
              <w:t xml:space="preserve">. Residentuurid aitavad loomevõrgustike kaudu arendada </w:t>
            </w:r>
            <w:r w:rsidR="00AE3852" w:rsidRPr="004E70EF">
              <w:rPr>
                <w:sz w:val="20"/>
                <w:szCs w:val="20"/>
              </w:rPr>
              <w:t>nii üle-eestilisi kui ka</w:t>
            </w:r>
            <w:r w:rsidRPr="004E70EF">
              <w:rPr>
                <w:sz w:val="20"/>
                <w:szCs w:val="20"/>
              </w:rPr>
              <w:t xml:space="preserve"> riikidevahelisi koostöösuhteid.</w:t>
            </w:r>
          </w:p>
          <w:p w:rsidR="006E3550" w:rsidRPr="004E70EF" w:rsidRDefault="00B45A42" w:rsidP="004E70EF">
            <w:pPr>
              <w:pStyle w:val="Normaallaadveeb"/>
              <w:shd w:val="clear" w:color="auto" w:fill="FFFFFF"/>
              <w:spacing w:before="120" w:beforeAutospacing="0" w:after="0" w:afterAutospacing="0"/>
              <w:textAlignment w:val="baseline"/>
              <w:rPr>
                <w:sz w:val="20"/>
                <w:szCs w:val="20"/>
              </w:rPr>
            </w:pPr>
            <w:r w:rsidRPr="004E70EF">
              <w:rPr>
                <w:sz w:val="20"/>
                <w:szCs w:val="20"/>
              </w:rPr>
              <w:lastRenderedPageBreak/>
              <w:t>Viljandi linn on kujunenud oma eripärade tõttu mitmete residentuuride läbiviimise paigaks. Residentuuride toetamise võimaluseks on residentidele nende eluasemekulude katmine.</w:t>
            </w:r>
          </w:p>
        </w:tc>
        <w:tc>
          <w:tcPr>
            <w:tcW w:w="1727" w:type="dxa"/>
          </w:tcPr>
          <w:p w:rsidR="006E3550" w:rsidRPr="004E70EF" w:rsidRDefault="006E3550" w:rsidP="004E70EF">
            <w:pPr>
              <w:spacing w:before="120"/>
              <w:rPr>
                <w:rFonts w:ascii="Times New Roman" w:hAnsi="Times New Roman" w:cs="Times New Roman"/>
                <w:sz w:val="20"/>
                <w:szCs w:val="20"/>
              </w:rPr>
            </w:pPr>
          </w:p>
        </w:tc>
      </w:tr>
      <w:tr w:rsidR="004E70EF" w:rsidRPr="004E70EF" w:rsidTr="00BE5291">
        <w:tc>
          <w:tcPr>
            <w:tcW w:w="305" w:type="dxa"/>
          </w:tcPr>
          <w:p w:rsidR="009965F0" w:rsidRPr="004E70EF" w:rsidRDefault="009965F0" w:rsidP="004E70EF">
            <w:pPr>
              <w:spacing w:before="120"/>
              <w:rPr>
                <w:rFonts w:ascii="Times New Roman" w:hAnsi="Times New Roman" w:cs="Times New Roman"/>
                <w:sz w:val="20"/>
                <w:szCs w:val="20"/>
              </w:rPr>
            </w:pPr>
          </w:p>
        </w:tc>
        <w:tc>
          <w:tcPr>
            <w:tcW w:w="3448" w:type="dxa"/>
            <w:vAlign w:val="center"/>
          </w:tcPr>
          <w:p w:rsidR="009965F0" w:rsidRPr="004E70EF" w:rsidRDefault="00662918" w:rsidP="004E70EF">
            <w:pPr>
              <w:spacing w:before="120"/>
              <w:rPr>
                <w:rFonts w:ascii="Times New Roman" w:hAnsi="Times New Roman" w:cs="Times New Roman"/>
                <w:sz w:val="20"/>
                <w:szCs w:val="20"/>
              </w:rPr>
            </w:pPr>
            <w:r w:rsidRPr="004E70EF">
              <w:rPr>
                <w:rFonts w:ascii="Times New Roman" w:hAnsi="Times New Roman" w:cs="Times New Roman"/>
                <w:sz w:val="20"/>
                <w:szCs w:val="20"/>
              </w:rPr>
              <w:t>Koguduste roll ku</w:t>
            </w:r>
            <w:r w:rsidR="005502BF" w:rsidRPr="004E70EF">
              <w:rPr>
                <w:rFonts w:ascii="Times New Roman" w:hAnsi="Times New Roman" w:cs="Times New Roman"/>
                <w:sz w:val="20"/>
                <w:szCs w:val="20"/>
              </w:rPr>
              <w:t>ltuurisündmuste vahendajate ja kogukonna heaks töö tegijatena</w:t>
            </w:r>
          </w:p>
        </w:tc>
        <w:tc>
          <w:tcPr>
            <w:tcW w:w="4514" w:type="dxa"/>
          </w:tcPr>
          <w:p w:rsidR="009965F0" w:rsidRPr="004E70EF" w:rsidRDefault="005502BF" w:rsidP="004E70EF">
            <w:pPr>
              <w:spacing w:before="120"/>
              <w:rPr>
                <w:rFonts w:ascii="Times New Roman" w:eastAsia="Times New Roman" w:hAnsi="Times New Roman" w:cs="Times New Roman"/>
                <w:sz w:val="20"/>
                <w:szCs w:val="20"/>
              </w:rPr>
            </w:pPr>
            <w:r w:rsidRPr="004E70EF">
              <w:rPr>
                <w:rFonts w:ascii="Times New Roman" w:eastAsia="Times New Roman" w:hAnsi="Times New Roman" w:cs="Times New Roman"/>
                <w:sz w:val="20"/>
                <w:szCs w:val="20"/>
              </w:rPr>
              <w:t>Kirikud on olulised kultuuritemplid ja</w:t>
            </w:r>
            <w:r w:rsidRPr="004E70EF">
              <w:rPr>
                <w:rFonts w:ascii="Times New Roman" w:hAnsi="Times New Roman" w:cs="Times New Roman"/>
                <w:sz w:val="20"/>
                <w:szCs w:val="20"/>
              </w:rPr>
              <w:t xml:space="preserve"> linna kultuuriväärtuslike objektide seas hindamatu väärtusega, mis kannavad endas sajandite kultuuripärandit. </w:t>
            </w:r>
            <w:r w:rsidR="00773719" w:rsidRPr="004E70EF">
              <w:rPr>
                <w:rFonts w:ascii="Times New Roman" w:hAnsi="Times New Roman" w:cs="Times New Roman"/>
                <w:sz w:val="20"/>
                <w:szCs w:val="20"/>
              </w:rPr>
              <w:t xml:space="preserve">Kirik </w:t>
            </w:r>
            <w:r w:rsidRPr="004E70EF">
              <w:rPr>
                <w:rFonts w:ascii="Times New Roman" w:hAnsi="Times New Roman" w:cs="Times New Roman"/>
                <w:sz w:val="20"/>
                <w:szCs w:val="20"/>
              </w:rPr>
              <w:t>panustab otseselt kohalike kultuuritraditsioonide kestmisse</w:t>
            </w:r>
            <w:r w:rsidR="00773719" w:rsidRPr="004E70EF">
              <w:rPr>
                <w:rFonts w:ascii="Times New Roman" w:hAnsi="Times New Roman" w:cs="Times New Roman"/>
                <w:sz w:val="20"/>
                <w:szCs w:val="20"/>
              </w:rPr>
              <w:t xml:space="preserve"> läbi kultuurisündmuste. Koguduseliikmete kogukonna heaks tehtav töö on olulise tähtsusega.</w:t>
            </w:r>
          </w:p>
        </w:tc>
        <w:tc>
          <w:tcPr>
            <w:tcW w:w="1727" w:type="dxa"/>
          </w:tcPr>
          <w:p w:rsidR="009965F0" w:rsidRPr="004E70EF" w:rsidRDefault="009965F0" w:rsidP="004E70EF">
            <w:pPr>
              <w:spacing w:before="120"/>
              <w:rPr>
                <w:rFonts w:ascii="Times New Roman" w:hAnsi="Times New Roman" w:cs="Times New Roman"/>
                <w:sz w:val="20"/>
                <w:szCs w:val="20"/>
              </w:rPr>
            </w:pPr>
          </w:p>
        </w:tc>
      </w:tr>
      <w:tr w:rsidR="004E70EF" w:rsidRPr="004E70EF" w:rsidTr="00BE5291">
        <w:tc>
          <w:tcPr>
            <w:tcW w:w="305" w:type="dxa"/>
          </w:tcPr>
          <w:p w:rsidR="001E2026" w:rsidRPr="004E70EF" w:rsidRDefault="001E2026" w:rsidP="004E70EF">
            <w:pPr>
              <w:spacing w:before="120"/>
              <w:rPr>
                <w:rFonts w:ascii="Times New Roman" w:hAnsi="Times New Roman" w:cs="Times New Roman"/>
                <w:sz w:val="20"/>
                <w:szCs w:val="20"/>
              </w:rPr>
            </w:pPr>
          </w:p>
        </w:tc>
        <w:tc>
          <w:tcPr>
            <w:tcW w:w="3448" w:type="dxa"/>
          </w:tcPr>
          <w:p w:rsidR="001E2026" w:rsidRPr="004E70EF" w:rsidRDefault="001E2026" w:rsidP="004E70EF">
            <w:pPr>
              <w:spacing w:before="120"/>
              <w:rPr>
                <w:rFonts w:ascii="Times New Roman" w:hAnsi="Times New Roman" w:cs="Times New Roman"/>
                <w:sz w:val="20"/>
                <w:szCs w:val="20"/>
              </w:rPr>
            </w:pPr>
            <w:r w:rsidRPr="004E70EF">
              <w:rPr>
                <w:rFonts w:ascii="Times New Roman" w:hAnsi="Times New Roman" w:cs="Times New Roman"/>
                <w:sz w:val="20"/>
                <w:szCs w:val="20"/>
              </w:rPr>
              <w:t>Kaasava eelarve rakendamine kultuuri- ja spordivaldkonnas uute algatuste toetamisel</w:t>
            </w:r>
          </w:p>
        </w:tc>
        <w:tc>
          <w:tcPr>
            <w:tcW w:w="4514" w:type="dxa"/>
          </w:tcPr>
          <w:p w:rsidR="001E2026" w:rsidRPr="004E70EF" w:rsidRDefault="001E2026" w:rsidP="004E70EF">
            <w:pPr>
              <w:spacing w:before="120"/>
              <w:rPr>
                <w:rFonts w:ascii="Times New Roman" w:hAnsi="Times New Roman" w:cs="Times New Roman"/>
                <w:sz w:val="20"/>
                <w:szCs w:val="20"/>
              </w:rPr>
            </w:pPr>
          </w:p>
        </w:tc>
        <w:tc>
          <w:tcPr>
            <w:tcW w:w="1727" w:type="dxa"/>
          </w:tcPr>
          <w:p w:rsidR="001E2026" w:rsidRPr="004E70EF" w:rsidRDefault="00BE5291"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Suunata peatükki </w:t>
            </w:r>
            <w:r w:rsidR="0025457B" w:rsidRPr="004E70EF">
              <w:rPr>
                <w:rFonts w:ascii="Times New Roman" w:hAnsi="Times New Roman" w:cs="Times New Roman"/>
                <w:sz w:val="20"/>
                <w:szCs w:val="20"/>
              </w:rPr>
              <w:t>Kaasav</w:t>
            </w:r>
            <w:r w:rsidRPr="004E70EF">
              <w:rPr>
                <w:rFonts w:ascii="Times New Roman" w:hAnsi="Times New Roman" w:cs="Times New Roman"/>
                <w:sz w:val="20"/>
                <w:szCs w:val="20"/>
              </w:rPr>
              <w:t xml:space="preserve"> Viljandi</w:t>
            </w:r>
          </w:p>
        </w:tc>
      </w:tr>
      <w:tr w:rsidR="004E70EF" w:rsidRPr="004E70EF" w:rsidTr="00773719">
        <w:tc>
          <w:tcPr>
            <w:tcW w:w="9994" w:type="dxa"/>
            <w:gridSpan w:val="4"/>
          </w:tcPr>
          <w:p w:rsidR="00100064" w:rsidRPr="004E70EF" w:rsidRDefault="00100064" w:rsidP="004E70EF">
            <w:pPr>
              <w:spacing w:before="120"/>
              <w:jc w:val="both"/>
              <w:rPr>
                <w:rFonts w:ascii="Times New Roman" w:hAnsi="Times New Roman" w:cs="Times New Roman"/>
                <w:b/>
                <w:bCs/>
                <w:sz w:val="20"/>
                <w:szCs w:val="20"/>
              </w:rPr>
            </w:pPr>
            <w:r w:rsidRPr="004E70EF">
              <w:rPr>
                <w:rFonts w:ascii="Times New Roman" w:hAnsi="Times New Roman" w:cs="Times New Roman"/>
                <w:b/>
                <w:sz w:val="20"/>
                <w:szCs w:val="20"/>
              </w:rPr>
              <w:t xml:space="preserve">Meede 4 </w:t>
            </w:r>
            <w:r w:rsidR="006D24E7" w:rsidRPr="004E70EF">
              <w:rPr>
                <w:rFonts w:ascii="Times New Roman" w:hAnsi="Times New Roman" w:cs="Times New Roman"/>
                <w:b/>
                <w:sz w:val="20"/>
                <w:szCs w:val="20"/>
              </w:rPr>
              <w:t>Korrastatud ja tänapäevaseid võimalusi pakkuvad kultuuriobjektid</w:t>
            </w: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6E3550" w:rsidP="004E70EF">
            <w:pPr>
              <w:spacing w:before="120"/>
              <w:rPr>
                <w:rFonts w:ascii="Times New Roman" w:hAnsi="Times New Roman" w:cs="Times New Roman"/>
                <w:sz w:val="20"/>
                <w:szCs w:val="20"/>
              </w:rPr>
            </w:pPr>
            <w:proofErr w:type="spellStart"/>
            <w:r w:rsidRPr="004E70EF">
              <w:rPr>
                <w:rFonts w:ascii="Times New Roman" w:hAnsi="Times New Roman" w:cs="Times New Roman"/>
                <w:sz w:val="20"/>
                <w:szCs w:val="20"/>
              </w:rPr>
              <w:t>Arkaadia</w:t>
            </w:r>
            <w:proofErr w:type="spellEnd"/>
            <w:r w:rsidRPr="004E70EF">
              <w:rPr>
                <w:rFonts w:ascii="Times New Roman" w:hAnsi="Times New Roman" w:cs="Times New Roman"/>
                <w:sz w:val="20"/>
                <w:szCs w:val="20"/>
              </w:rPr>
              <w:t xml:space="preserve"> aia kujundamine sündmuste läbiviimise paigaks</w:t>
            </w:r>
          </w:p>
        </w:tc>
        <w:tc>
          <w:tcPr>
            <w:tcW w:w="4514" w:type="dxa"/>
          </w:tcPr>
          <w:p w:rsidR="00100064" w:rsidRPr="004E70EF" w:rsidRDefault="00100064" w:rsidP="004E70EF">
            <w:pPr>
              <w:spacing w:before="120"/>
              <w:rPr>
                <w:rFonts w:ascii="Times New Roman" w:eastAsia="Times New Roman" w:hAnsi="Times New Roman" w:cs="Times New Roman"/>
                <w:i/>
                <w:sz w:val="20"/>
                <w:szCs w:val="20"/>
              </w:rPr>
            </w:pP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6D24E7" w:rsidP="004E70EF">
            <w:pPr>
              <w:spacing w:before="120"/>
              <w:rPr>
                <w:rFonts w:ascii="Times New Roman" w:hAnsi="Times New Roman" w:cs="Times New Roman"/>
                <w:sz w:val="20"/>
                <w:szCs w:val="20"/>
              </w:rPr>
            </w:pPr>
            <w:r w:rsidRPr="004E70EF">
              <w:rPr>
                <w:rFonts w:ascii="Times New Roman" w:hAnsi="Times New Roman" w:cs="Times New Roman"/>
                <w:sz w:val="20"/>
                <w:szCs w:val="20"/>
              </w:rPr>
              <w:t>Sakala Keskuse saali akustika parandamine</w:t>
            </w:r>
          </w:p>
        </w:tc>
        <w:tc>
          <w:tcPr>
            <w:tcW w:w="4514" w:type="dxa"/>
          </w:tcPr>
          <w:p w:rsidR="00100064" w:rsidRPr="004E70EF" w:rsidRDefault="00100064" w:rsidP="004E70EF">
            <w:pPr>
              <w:spacing w:before="120"/>
              <w:rPr>
                <w:rFonts w:ascii="Times New Roman" w:eastAsia="Times New Roman" w:hAnsi="Times New Roman" w:cs="Times New Roman"/>
                <w:i/>
                <w:sz w:val="20"/>
                <w:szCs w:val="20"/>
              </w:rPr>
            </w:pP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6D24E7" w:rsidRPr="004E70EF" w:rsidRDefault="006D24E7" w:rsidP="004E70EF">
            <w:pPr>
              <w:spacing w:before="120"/>
              <w:rPr>
                <w:rFonts w:ascii="Times New Roman" w:hAnsi="Times New Roman" w:cs="Times New Roman"/>
                <w:sz w:val="20"/>
                <w:szCs w:val="20"/>
              </w:rPr>
            </w:pPr>
          </w:p>
        </w:tc>
        <w:tc>
          <w:tcPr>
            <w:tcW w:w="3448" w:type="dxa"/>
            <w:vAlign w:val="center"/>
          </w:tcPr>
          <w:p w:rsidR="006D24E7" w:rsidRPr="004E70EF" w:rsidRDefault="002924AF" w:rsidP="004E70EF">
            <w:pPr>
              <w:spacing w:before="120"/>
              <w:rPr>
                <w:rFonts w:ascii="Times New Roman" w:hAnsi="Times New Roman" w:cs="Times New Roman"/>
                <w:sz w:val="20"/>
                <w:szCs w:val="20"/>
              </w:rPr>
            </w:pPr>
            <w:r w:rsidRPr="004E70EF">
              <w:rPr>
                <w:rFonts w:ascii="Times New Roman" w:hAnsi="Times New Roman" w:cs="Times New Roman"/>
                <w:sz w:val="20"/>
                <w:szCs w:val="20"/>
              </w:rPr>
              <w:t>Nukuteatri ruumide renoveerimine</w:t>
            </w:r>
          </w:p>
        </w:tc>
        <w:tc>
          <w:tcPr>
            <w:tcW w:w="4514" w:type="dxa"/>
          </w:tcPr>
          <w:p w:rsidR="006D24E7" w:rsidRPr="004E70EF" w:rsidRDefault="006D24E7" w:rsidP="004E70EF">
            <w:pPr>
              <w:spacing w:before="120"/>
              <w:rPr>
                <w:rFonts w:ascii="Times New Roman" w:eastAsia="Times New Roman" w:hAnsi="Times New Roman" w:cs="Times New Roman"/>
                <w:i/>
                <w:sz w:val="20"/>
                <w:szCs w:val="20"/>
              </w:rPr>
            </w:pPr>
          </w:p>
        </w:tc>
        <w:tc>
          <w:tcPr>
            <w:tcW w:w="1727" w:type="dxa"/>
          </w:tcPr>
          <w:p w:rsidR="006D24E7" w:rsidRPr="004E70EF" w:rsidRDefault="006D24E7" w:rsidP="004E70EF">
            <w:pPr>
              <w:spacing w:before="120"/>
              <w:rPr>
                <w:rFonts w:ascii="Times New Roman" w:hAnsi="Times New Roman" w:cs="Times New Roman"/>
                <w:sz w:val="20"/>
                <w:szCs w:val="20"/>
              </w:rPr>
            </w:pPr>
          </w:p>
        </w:tc>
      </w:tr>
      <w:tr w:rsidR="004E70EF" w:rsidRPr="004E70EF" w:rsidTr="00BE5291">
        <w:tc>
          <w:tcPr>
            <w:tcW w:w="305" w:type="dxa"/>
          </w:tcPr>
          <w:p w:rsidR="002924AF" w:rsidRPr="004E70EF" w:rsidRDefault="002924AF" w:rsidP="004E70EF">
            <w:pPr>
              <w:spacing w:before="120"/>
              <w:rPr>
                <w:rFonts w:ascii="Times New Roman" w:hAnsi="Times New Roman" w:cs="Times New Roman"/>
                <w:sz w:val="20"/>
                <w:szCs w:val="20"/>
              </w:rPr>
            </w:pPr>
          </w:p>
        </w:tc>
        <w:tc>
          <w:tcPr>
            <w:tcW w:w="3448" w:type="dxa"/>
            <w:vAlign w:val="center"/>
          </w:tcPr>
          <w:p w:rsidR="002924AF" w:rsidRPr="004E70EF" w:rsidRDefault="002924AF" w:rsidP="004E70EF">
            <w:pPr>
              <w:spacing w:before="120"/>
              <w:rPr>
                <w:rFonts w:ascii="Times New Roman" w:hAnsi="Times New Roman" w:cs="Times New Roman"/>
                <w:sz w:val="20"/>
                <w:szCs w:val="20"/>
              </w:rPr>
            </w:pPr>
            <w:r w:rsidRPr="004E70EF">
              <w:rPr>
                <w:rFonts w:ascii="Times New Roman" w:hAnsi="Times New Roman" w:cs="Times New Roman"/>
                <w:sz w:val="20"/>
                <w:szCs w:val="20"/>
              </w:rPr>
              <w:t>Viljandi Vana Veetorni arendamine</w:t>
            </w:r>
          </w:p>
        </w:tc>
        <w:tc>
          <w:tcPr>
            <w:tcW w:w="4514" w:type="dxa"/>
          </w:tcPr>
          <w:p w:rsidR="002924AF" w:rsidRPr="004E70EF" w:rsidRDefault="002924AF" w:rsidP="004E70EF">
            <w:pPr>
              <w:spacing w:before="120"/>
              <w:rPr>
                <w:rFonts w:ascii="Times New Roman" w:eastAsia="Times New Roman" w:hAnsi="Times New Roman" w:cs="Times New Roman"/>
                <w:i/>
                <w:sz w:val="20"/>
                <w:szCs w:val="20"/>
              </w:rPr>
            </w:pPr>
          </w:p>
        </w:tc>
        <w:tc>
          <w:tcPr>
            <w:tcW w:w="1727" w:type="dxa"/>
          </w:tcPr>
          <w:p w:rsidR="002924AF" w:rsidRPr="004E70EF" w:rsidRDefault="002924AF" w:rsidP="004E70EF">
            <w:pPr>
              <w:spacing w:before="120"/>
              <w:rPr>
                <w:rFonts w:ascii="Times New Roman" w:hAnsi="Times New Roman" w:cs="Times New Roman"/>
                <w:sz w:val="20"/>
                <w:szCs w:val="20"/>
              </w:rPr>
            </w:pPr>
          </w:p>
        </w:tc>
      </w:tr>
      <w:tr w:rsidR="004E70EF" w:rsidRPr="004E70EF" w:rsidTr="00BE5291">
        <w:tc>
          <w:tcPr>
            <w:tcW w:w="305" w:type="dxa"/>
          </w:tcPr>
          <w:p w:rsidR="002924AF" w:rsidRPr="004E70EF" w:rsidRDefault="002924AF" w:rsidP="004E70EF">
            <w:pPr>
              <w:spacing w:before="120"/>
              <w:rPr>
                <w:rFonts w:ascii="Times New Roman" w:hAnsi="Times New Roman" w:cs="Times New Roman"/>
                <w:sz w:val="20"/>
                <w:szCs w:val="20"/>
              </w:rPr>
            </w:pPr>
          </w:p>
        </w:tc>
        <w:tc>
          <w:tcPr>
            <w:tcW w:w="3448" w:type="dxa"/>
            <w:vAlign w:val="center"/>
          </w:tcPr>
          <w:p w:rsidR="002924AF" w:rsidRPr="004E70EF" w:rsidRDefault="002924AF"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Ordulinnuse varemetes ajastutruude temaatiliste tegevuste väljatöötamine </w:t>
            </w:r>
          </w:p>
        </w:tc>
        <w:tc>
          <w:tcPr>
            <w:tcW w:w="4514" w:type="dxa"/>
          </w:tcPr>
          <w:p w:rsidR="002924AF" w:rsidRPr="004E70EF" w:rsidRDefault="002924AF" w:rsidP="004E70EF">
            <w:pPr>
              <w:spacing w:before="120"/>
              <w:rPr>
                <w:rFonts w:ascii="Times New Roman" w:eastAsia="Times New Roman" w:hAnsi="Times New Roman" w:cs="Times New Roman"/>
                <w:i/>
                <w:sz w:val="20"/>
                <w:szCs w:val="20"/>
              </w:rPr>
            </w:pPr>
          </w:p>
        </w:tc>
        <w:tc>
          <w:tcPr>
            <w:tcW w:w="1727" w:type="dxa"/>
          </w:tcPr>
          <w:p w:rsidR="002924AF" w:rsidRPr="004E70EF" w:rsidRDefault="002924AF" w:rsidP="004E70EF">
            <w:pPr>
              <w:spacing w:before="120"/>
              <w:rPr>
                <w:rFonts w:ascii="Times New Roman" w:hAnsi="Times New Roman" w:cs="Times New Roman"/>
                <w:sz w:val="20"/>
                <w:szCs w:val="20"/>
              </w:rPr>
            </w:pPr>
          </w:p>
        </w:tc>
      </w:tr>
      <w:tr w:rsidR="004E70EF" w:rsidRPr="004E70EF" w:rsidTr="00BE5291">
        <w:tc>
          <w:tcPr>
            <w:tcW w:w="305" w:type="dxa"/>
          </w:tcPr>
          <w:p w:rsidR="008C2122" w:rsidRPr="004E70EF" w:rsidRDefault="008C2122" w:rsidP="004E70EF">
            <w:pPr>
              <w:spacing w:before="120"/>
              <w:rPr>
                <w:rFonts w:ascii="Times New Roman" w:hAnsi="Times New Roman" w:cs="Times New Roman"/>
                <w:sz w:val="20"/>
                <w:szCs w:val="20"/>
              </w:rPr>
            </w:pPr>
          </w:p>
        </w:tc>
        <w:tc>
          <w:tcPr>
            <w:tcW w:w="3448" w:type="dxa"/>
            <w:vAlign w:val="center"/>
          </w:tcPr>
          <w:p w:rsidR="008C2122" w:rsidRPr="004E70EF" w:rsidRDefault="008C2122" w:rsidP="004E70EF">
            <w:pPr>
              <w:spacing w:before="120"/>
              <w:rPr>
                <w:rFonts w:ascii="Times New Roman" w:hAnsi="Times New Roman" w:cs="Times New Roman"/>
                <w:sz w:val="20"/>
                <w:szCs w:val="20"/>
              </w:rPr>
            </w:pPr>
            <w:r w:rsidRPr="004E70EF">
              <w:rPr>
                <w:rFonts w:ascii="Times New Roman" w:hAnsi="Times New Roman" w:cs="Times New Roman"/>
                <w:sz w:val="20"/>
                <w:szCs w:val="20"/>
              </w:rPr>
              <w:t>Viljandi Muuseumi näitusemaja arendamine</w:t>
            </w:r>
          </w:p>
        </w:tc>
        <w:tc>
          <w:tcPr>
            <w:tcW w:w="4514" w:type="dxa"/>
          </w:tcPr>
          <w:p w:rsidR="008C2122" w:rsidRPr="004E70EF" w:rsidRDefault="008C2122" w:rsidP="004E70EF">
            <w:pPr>
              <w:spacing w:before="120"/>
              <w:rPr>
                <w:rFonts w:ascii="Times New Roman" w:eastAsia="Times New Roman" w:hAnsi="Times New Roman" w:cs="Times New Roman"/>
                <w:i/>
                <w:sz w:val="20"/>
                <w:szCs w:val="20"/>
              </w:rPr>
            </w:pPr>
          </w:p>
        </w:tc>
        <w:tc>
          <w:tcPr>
            <w:tcW w:w="1727" w:type="dxa"/>
          </w:tcPr>
          <w:p w:rsidR="008C2122" w:rsidRPr="004E70EF" w:rsidRDefault="008C2122" w:rsidP="004E70EF">
            <w:pPr>
              <w:spacing w:before="120"/>
              <w:rPr>
                <w:rFonts w:ascii="Times New Roman" w:hAnsi="Times New Roman" w:cs="Times New Roman"/>
                <w:sz w:val="20"/>
                <w:szCs w:val="20"/>
              </w:rPr>
            </w:pPr>
          </w:p>
        </w:tc>
      </w:tr>
      <w:tr w:rsidR="004E70EF" w:rsidRPr="004E70EF" w:rsidTr="00BE5291">
        <w:tc>
          <w:tcPr>
            <w:tcW w:w="305" w:type="dxa"/>
          </w:tcPr>
          <w:p w:rsidR="009965F0" w:rsidRPr="004E70EF" w:rsidRDefault="009965F0" w:rsidP="004E70EF">
            <w:pPr>
              <w:spacing w:before="120"/>
              <w:rPr>
                <w:rFonts w:ascii="Times New Roman" w:hAnsi="Times New Roman" w:cs="Times New Roman"/>
                <w:sz w:val="20"/>
                <w:szCs w:val="20"/>
              </w:rPr>
            </w:pPr>
          </w:p>
        </w:tc>
        <w:tc>
          <w:tcPr>
            <w:tcW w:w="3448" w:type="dxa"/>
            <w:vAlign w:val="center"/>
          </w:tcPr>
          <w:p w:rsidR="009965F0" w:rsidRPr="004E70EF" w:rsidRDefault="009965F0"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Erineva profiiliga näitusepaikade </w:t>
            </w:r>
            <w:r w:rsidR="00773719" w:rsidRPr="004E70EF">
              <w:rPr>
                <w:rFonts w:ascii="Times New Roman" w:hAnsi="Times New Roman" w:cs="Times New Roman"/>
                <w:sz w:val="20"/>
                <w:szCs w:val="20"/>
              </w:rPr>
              <w:t>leidmine ja arendamine ning neis näituste korraldamine</w:t>
            </w:r>
          </w:p>
        </w:tc>
        <w:tc>
          <w:tcPr>
            <w:tcW w:w="4514" w:type="dxa"/>
          </w:tcPr>
          <w:p w:rsidR="009965F0" w:rsidRPr="004E70EF" w:rsidRDefault="009965F0" w:rsidP="004E70EF">
            <w:pPr>
              <w:spacing w:before="120"/>
              <w:rPr>
                <w:rFonts w:ascii="Times New Roman" w:eastAsia="Times New Roman" w:hAnsi="Times New Roman" w:cs="Times New Roman"/>
                <w:i/>
                <w:sz w:val="20"/>
                <w:szCs w:val="20"/>
              </w:rPr>
            </w:pPr>
          </w:p>
        </w:tc>
        <w:tc>
          <w:tcPr>
            <w:tcW w:w="1727" w:type="dxa"/>
          </w:tcPr>
          <w:p w:rsidR="009965F0" w:rsidRPr="004E70EF" w:rsidRDefault="009965F0" w:rsidP="004E70EF">
            <w:pPr>
              <w:spacing w:before="120"/>
              <w:rPr>
                <w:rFonts w:ascii="Times New Roman" w:hAnsi="Times New Roman" w:cs="Times New Roman"/>
                <w:sz w:val="20"/>
                <w:szCs w:val="20"/>
              </w:rPr>
            </w:pPr>
          </w:p>
        </w:tc>
      </w:tr>
      <w:tr w:rsidR="004E70EF" w:rsidRPr="004E70EF" w:rsidTr="00BE5291">
        <w:tc>
          <w:tcPr>
            <w:tcW w:w="305" w:type="dxa"/>
          </w:tcPr>
          <w:p w:rsidR="00C67292" w:rsidRPr="004E70EF" w:rsidRDefault="00C67292" w:rsidP="004E70EF">
            <w:pPr>
              <w:spacing w:before="120"/>
              <w:rPr>
                <w:rFonts w:ascii="Times New Roman" w:hAnsi="Times New Roman" w:cs="Times New Roman"/>
                <w:sz w:val="20"/>
                <w:szCs w:val="20"/>
              </w:rPr>
            </w:pPr>
          </w:p>
        </w:tc>
        <w:tc>
          <w:tcPr>
            <w:tcW w:w="3448" w:type="dxa"/>
            <w:vAlign w:val="center"/>
          </w:tcPr>
          <w:p w:rsidR="00C67292" w:rsidRPr="004E70EF" w:rsidRDefault="00C67292" w:rsidP="004E70EF">
            <w:pPr>
              <w:autoSpaceDE w:val="0"/>
              <w:autoSpaceDN w:val="0"/>
              <w:adjustRightInd w:val="0"/>
              <w:spacing w:before="120"/>
              <w:rPr>
                <w:rFonts w:ascii="Times New Roman" w:hAnsi="Times New Roman" w:cs="Times New Roman"/>
                <w:sz w:val="20"/>
                <w:szCs w:val="20"/>
              </w:rPr>
            </w:pPr>
            <w:r w:rsidRPr="004E70EF">
              <w:rPr>
                <w:rFonts w:ascii="Times New Roman" w:hAnsi="Times New Roman" w:cs="Times New Roman"/>
                <w:sz w:val="20"/>
                <w:szCs w:val="20"/>
              </w:rPr>
              <w:t xml:space="preserve">Linnaraamatukogu tehnilise baasi ja sisustuse kaasajastamine </w:t>
            </w:r>
          </w:p>
          <w:p w:rsidR="00C67292" w:rsidRPr="004E70EF" w:rsidRDefault="00C67292" w:rsidP="004E70EF">
            <w:pPr>
              <w:spacing w:before="120"/>
              <w:rPr>
                <w:rFonts w:ascii="Times New Roman" w:hAnsi="Times New Roman" w:cs="Times New Roman"/>
                <w:sz w:val="20"/>
                <w:szCs w:val="20"/>
              </w:rPr>
            </w:pPr>
          </w:p>
        </w:tc>
        <w:tc>
          <w:tcPr>
            <w:tcW w:w="4514" w:type="dxa"/>
          </w:tcPr>
          <w:p w:rsidR="00C67292" w:rsidRPr="004E70EF" w:rsidRDefault="00C67292" w:rsidP="004E70EF">
            <w:pPr>
              <w:spacing w:before="120"/>
              <w:rPr>
                <w:rFonts w:ascii="Times New Roman" w:hAnsi="Times New Roman" w:cs="Times New Roman"/>
                <w:sz w:val="20"/>
                <w:szCs w:val="20"/>
              </w:rPr>
            </w:pPr>
            <w:r w:rsidRPr="004E70EF">
              <w:rPr>
                <w:rFonts w:ascii="Times New Roman" w:hAnsi="Times New Roman" w:cs="Times New Roman"/>
                <w:sz w:val="20"/>
                <w:szCs w:val="20"/>
              </w:rPr>
              <w:t>Laenutusaparaadi paigaldamine, hoone ventilatsioonisüsteemi paigaldamine</w:t>
            </w:r>
          </w:p>
          <w:p w:rsidR="00C67292" w:rsidRPr="004E70EF" w:rsidRDefault="00C67292" w:rsidP="004E70EF">
            <w:pPr>
              <w:spacing w:before="120"/>
              <w:rPr>
                <w:rFonts w:ascii="Times New Roman" w:eastAsia="Times New Roman" w:hAnsi="Times New Roman" w:cs="Times New Roman"/>
                <w:i/>
                <w:sz w:val="20"/>
                <w:szCs w:val="20"/>
              </w:rPr>
            </w:pPr>
          </w:p>
        </w:tc>
        <w:tc>
          <w:tcPr>
            <w:tcW w:w="1727" w:type="dxa"/>
          </w:tcPr>
          <w:p w:rsidR="00C67292" w:rsidRPr="004E70EF" w:rsidRDefault="00C67292" w:rsidP="004E70EF">
            <w:pPr>
              <w:spacing w:before="120"/>
              <w:rPr>
                <w:rFonts w:ascii="Times New Roman" w:hAnsi="Times New Roman" w:cs="Times New Roman"/>
                <w:sz w:val="20"/>
                <w:szCs w:val="20"/>
              </w:rPr>
            </w:pPr>
          </w:p>
        </w:tc>
      </w:tr>
      <w:tr w:rsidR="004E70EF" w:rsidRPr="004E70EF" w:rsidTr="00773719">
        <w:tc>
          <w:tcPr>
            <w:tcW w:w="9994" w:type="dxa"/>
            <w:gridSpan w:val="4"/>
          </w:tcPr>
          <w:p w:rsidR="00100064" w:rsidRPr="004E70EF" w:rsidRDefault="00100064" w:rsidP="004E70EF">
            <w:pPr>
              <w:spacing w:before="120"/>
              <w:rPr>
                <w:rFonts w:ascii="Times New Roman" w:hAnsi="Times New Roman" w:cs="Times New Roman"/>
                <w:sz w:val="20"/>
                <w:szCs w:val="20"/>
              </w:rPr>
            </w:pPr>
            <w:r w:rsidRPr="004E70EF">
              <w:rPr>
                <w:rFonts w:ascii="Times New Roman" w:hAnsi="Times New Roman" w:cs="Times New Roman"/>
                <w:b/>
                <w:sz w:val="20"/>
                <w:szCs w:val="20"/>
              </w:rPr>
              <w:t xml:space="preserve">Meede 5 </w:t>
            </w:r>
            <w:r w:rsidR="00E638A4" w:rsidRPr="004E70EF">
              <w:rPr>
                <w:rFonts w:ascii="Times New Roman" w:hAnsi="Times New Roman" w:cs="Times New Roman"/>
                <w:b/>
                <w:sz w:val="20"/>
                <w:szCs w:val="20"/>
              </w:rPr>
              <w:t>Kultuuriasutuste</w:t>
            </w:r>
            <w:r w:rsidRPr="004E70EF">
              <w:rPr>
                <w:rFonts w:ascii="Times New Roman" w:hAnsi="Times New Roman" w:cs="Times New Roman"/>
                <w:b/>
                <w:sz w:val="20"/>
                <w:szCs w:val="20"/>
              </w:rPr>
              <w:t xml:space="preserve"> toimimine kogukonna-, info- ja õpikeskusena</w:t>
            </w:r>
          </w:p>
        </w:tc>
      </w:tr>
      <w:tr w:rsidR="004E70EF" w:rsidRPr="004E70EF" w:rsidTr="00BE5291">
        <w:tc>
          <w:tcPr>
            <w:tcW w:w="305" w:type="dxa"/>
          </w:tcPr>
          <w:p w:rsidR="00662918" w:rsidRPr="004E70EF" w:rsidRDefault="00662918" w:rsidP="004E70EF">
            <w:pPr>
              <w:spacing w:before="120"/>
              <w:rPr>
                <w:rFonts w:ascii="Times New Roman" w:hAnsi="Times New Roman" w:cs="Times New Roman"/>
                <w:sz w:val="20"/>
                <w:szCs w:val="20"/>
              </w:rPr>
            </w:pPr>
          </w:p>
        </w:tc>
        <w:tc>
          <w:tcPr>
            <w:tcW w:w="3448" w:type="dxa"/>
          </w:tcPr>
          <w:p w:rsidR="00662918" w:rsidRPr="004E70EF" w:rsidRDefault="00773719" w:rsidP="004E70EF">
            <w:pPr>
              <w:autoSpaceDE w:val="0"/>
              <w:autoSpaceDN w:val="0"/>
              <w:adjustRightInd w:val="0"/>
              <w:spacing w:before="120"/>
              <w:rPr>
                <w:rFonts w:ascii="Times New Roman" w:hAnsi="Times New Roman" w:cs="Times New Roman"/>
                <w:sz w:val="20"/>
                <w:szCs w:val="20"/>
              </w:rPr>
            </w:pPr>
            <w:r w:rsidRPr="004E70EF">
              <w:rPr>
                <w:rFonts w:ascii="Times New Roman" w:hAnsi="Times New Roman" w:cs="Times New Roman"/>
                <w:sz w:val="20"/>
                <w:szCs w:val="20"/>
              </w:rPr>
              <w:t>Linnaraamat</w:t>
            </w:r>
            <w:r w:rsidR="00C67292" w:rsidRPr="004E70EF">
              <w:rPr>
                <w:rFonts w:ascii="Times New Roman" w:hAnsi="Times New Roman" w:cs="Times New Roman"/>
                <w:sz w:val="20"/>
                <w:szCs w:val="20"/>
              </w:rPr>
              <w:t>ukogu toimimine kogukonna-, info- ja õpikeskusena</w:t>
            </w:r>
          </w:p>
        </w:tc>
        <w:tc>
          <w:tcPr>
            <w:tcW w:w="4514" w:type="dxa"/>
          </w:tcPr>
          <w:p w:rsidR="00662918" w:rsidRPr="004E70EF" w:rsidRDefault="00C67292" w:rsidP="004E70EF">
            <w:pPr>
              <w:spacing w:before="120"/>
              <w:rPr>
                <w:rFonts w:ascii="Times New Roman" w:hAnsi="Times New Roman" w:cs="Times New Roman"/>
                <w:sz w:val="20"/>
                <w:szCs w:val="20"/>
              </w:rPr>
            </w:pPr>
            <w:r w:rsidRPr="004E70EF">
              <w:rPr>
                <w:rFonts w:ascii="Times New Roman" w:hAnsi="Times New Roman" w:cs="Times New Roman"/>
                <w:sz w:val="20"/>
                <w:szCs w:val="20"/>
              </w:rPr>
              <w:t>Lisak</w:t>
            </w:r>
            <w:r w:rsidR="00F06F7C" w:rsidRPr="004E70EF">
              <w:rPr>
                <w:rFonts w:ascii="Times New Roman" w:hAnsi="Times New Roman" w:cs="Times New Roman"/>
                <w:sz w:val="20"/>
                <w:szCs w:val="20"/>
              </w:rPr>
              <w:t>s</w:t>
            </w:r>
            <w:r w:rsidRPr="004E70EF">
              <w:rPr>
                <w:rFonts w:ascii="Times New Roman" w:hAnsi="Times New Roman" w:cs="Times New Roman"/>
                <w:sz w:val="20"/>
                <w:szCs w:val="20"/>
              </w:rPr>
              <w:t xml:space="preserve"> põhitegevusele korraldab </w:t>
            </w:r>
            <w:r w:rsidR="00773719" w:rsidRPr="004E70EF">
              <w:rPr>
                <w:rFonts w:ascii="Times New Roman" w:hAnsi="Times New Roman" w:cs="Times New Roman"/>
                <w:sz w:val="20"/>
                <w:szCs w:val="20"/>
              </w:rPr>
              <w:t xml:space="preserve">Linnaraamatukogu </w:t>
            </w:r>
            <w:r w:rsidR="006D1795" w:rsidRPr="004E70EF">
              <w:rPr>
                <w:rFonts w:ascii="Times New Roman" w:hAnsi="Times New Roman" w:cs="Times New Roman"/>
                <w:sz w:val="20"/>
                <w:szCs w:val="20"/>
              </w:rPr>
              <w:t>lastele ja noortele</w:t>
            </w:r>
            <w:r w:rsidR="00773719" w:rsidRPr="004E70EF">
              <w:rPr>
                <w:rFonts w:ascii="Times New Roman" w:hAnsi="Times New Roman" w:cs="Times New Roman"/>
                <w:sz w:val="20"/>
                <w:szCs w:val="20"/>
              </w:rPr>
              <w:t xml:space="preserve"> koolivaheaja programme, lugemisharjumust kujundavaid programme, viktoriine ja mälumängusarju, kohtumisi kirjanike ja loovisikutega</w:t>
            </w:r>
            <w:r w:rsidR="00662918" w:rsidRPr="004E70EF">
              <w:rPr>
                <w:rFonts w:ascii="Times New Roman" w:hAnsi="Times New Roman" w:cs="Times New Roman"/>
                <w:sz w:val="20"/>
                <w:szCs w:val="20"/>
              </w:rPr>
              <w:t>.</w:t>
            </w:r>
            <w:r w:rsidR="00773719" w:rsidRPr="004E70EF">
              <w:rPr>
                <w:rFonts w:ascii="Times New Roman" w:hAnsi="Times New Roman" w:cs="Times New Roman"/>
                <w:sz w:val="20"/>
                <w:szCs w:val="20"/>
              </w:rPr>
              <w:t xml:space="preserve"> linnaraamatukogu on koht kunstinäituste korraldamiseks, pakub noortele loomingu </w:t>
            </w:r>
            <w:proofErr w:type="spellStart"/>
            <w:r w:rsidR="00773719" w:rsidRPr="004E70EF">
              <w:rPr>
                <w:rFonts w:ascii="Times New Roman" w:hAnsi="Times New Roman" w:cs="Times New Roman"/>
                <w:sz w:val="20"/>
                <w:szCs w:val="20"/>
              </w:rPr>
              <w:t>eskponeerimise</w:t>
            </w:r>
            <w:proofErr w:type="spellEnd"/>
            <w:r w:rsidR="00773719" w:rsidRPr="004E70EF">
              <w:rPr>
                <w:rFonts w:ascii="Times New Roman" w:hAnsi="Times New Roman" w:cs="Times New Roman"/>
                <w:sz w:val="20"/>
                <w:szCs w:val="20"/>
              </w:rPr>
              <w:t xml:space="preserve"> võimalusi, võimaldab </w:t>
            </w:r>
            <w:r w:rsidRPr="004E70EF">
              <w:rPr>
                <w:rFonts w:ascii="Times New Roman" w:hAnsi="Times New Roman" w:cs="Times New Roman"/>
                <w:sz w:val="20"/>
                <w:szCs w:val="20"/>
              </w:rPr>
              <w:t>ja vajadusel nõustab</w:t>
            </w:r>
            <w:r w:rsidR="00773719" w:rsidRPr="004E70EF">
              <w:rPr>
                <w:rFonts w:ascii="Times New Roman" w:hAnsi="Times New Roman" w:cs="Times New Roman"/>
                <w:sz w:val="20"/>
                <w:szCs w:val="20"/>
              </w:rPr>
              <w:t xml:space="preserve"> </w:t>
            </w:r>
            <w:proofErr w:type="spellStart"/>
            <w:r w:rsidR="00773719" w:rsidRPr="004E70EF">
              <w:rPr>
                <w:rFonts w:ascii="Times New Roman" w:hAnsi="Times New Roman" w:cs="Times New Roman"/>
                <w:sz w:val="20"/>
                <w:szCs w:val="20"/>
              </w:rPr>
              <w:t>e-riigi</w:t>
            </w:r>
            <w:proofErr w:type="spellEnd"/>
            <w:r w:rsidR="00773719" w:rsidRPr="004E70EF">
              <w:rPr>
                <w:rFonts w:ascii="Times New Roman" w:hAnsi="Times New Roman" w:cs="Times New Roman"/>
                <w:sz w:val="20"/>
                <w:szCs w:val="20"/>
              </w:rPr>
              <w:t xml:space="preserve"> ja kohaliku omavalitsuse teenustele</w:t>
            </w:r>
            <w:r w:rsidRPr="004E70EF">
              <w:rPr>
                <w:rFonts w:ascii="Times New Roman" w:hAnsi="Times New Roman" w:cs="Times New Roman"/>
                <w:sz w:val="20"/>
                <w:szCs w:val="20"/>
              </w:rPr>
              <w:t xml:space="preserve"> ligipääsu ning pakub elukestva õppe võimalusi.</w:t>
            </w:r>
          </w:p>
        </w:tc>
        <w:tc>
          <w:tcPr>
            <w:tcW w:w="1727" w:type="dxa"/>
          </w:tcPr>
          <w:p w:rsidR="00662918" w:rsidRPr="004E70EF" w:rsidRDefault="00662918" w:rsidP="004E70EF">
            <w:pPr>
              <w:spacing w:before="120"/>
              <w:rPr>
                <w:rFonts w:ascii="Times New Roman" w:hAnsi="Times New Roman" w:cs="Times New Roman"/>
                <w:sz w:val="20"/>
                <w:szCs w:val="20"/>
              </w:rPr>
            </w:pPr>
          </w:p>
        </w:tc>
      </w:tr>
      <w:tr w:rsidR="004E70EF" w:rsidRPr="004E70EF" w:rsidTr="00BE5291">
        <w:tc>
          <w:tcPr>
            <w:tcW w:w="305" w:type="dxa"/>
          </w:tcPr>
          <w:p w:rsidR="00C67292" w:rsidRPr="004E70EF" w:rsidRDefault="00C67292" w:rsidP="004E70EF">
            <w:pPr>
              <w:spacing w:before="120"/>
              <w:rPr>
                <w:rFonts w:ascii="Times New Roman" w:hAnsi="Times New Roman" w:cs="Times New Roman"/>
                <w:sz w:val="20"/>
                <w:szCs w:val="20"/>
              </w:rPr>
            </w:pPr>
          </w:p>
        </w:tc>
        <w:tc>
          <w:tcPr>
            <w:tcW w:w="3448" w:type="dxa"/>
          </w:tcPr>
          <w:p w:rsidR="00C67292" w:rsidRPr="004E70EF" w:rsidRDefault="00C67292" w:rsidP="004E70EF">
            <w:pPr>
              <w:autoSpaceDE w:val="0"/>
              <w:autoSpaceDN w:val="0"/>
              <w:adjustRightInd w:val="0"/>
              <w:spacing w:before="120"/>
              <w:rPr>
                <w:rFonts w:ascii="Times New Roman" w:hAnsi="Times New Roman" w:cs="Times New Roman"/>
                <w:sz w:val="20"/>
                <w:szCs w:val="20"/>
              </w:rPr>
            </w:pPr>
            <w:r w:rsidRPr="004E70EF">
              <w:rPr>
                <w:rFonts w:ascii="Times New Roman" w:hAnsi="Times New Roman" w:cs="Times New Roman"/>
                <w:sz w:val="20"/>
                <w:szCs w:val="20"/>
              </w:rPr>
              <w:t>Sakala Keskus</w:t>
            </w:r>
          </w:p>
        </w:tc>
        <w:tc>
          <w:tcPr>
            <w:tcW w:w="4514" w:type="dxa"/>
          </w:tcPr>
          <w:p w:rsidR="00C67292" w:rsidRPr="004E70EF" w:rsidRDefault="00C67292" w:rsidP="004E70EF">
            <w:pPr>
              <w:spacing w:before="120"/>
              <w:rPr>
                <w:rFonts w:ascii="Times New Roman" w:hAnsi="Times New Roman" w:cs="Times New Roman"/>
                <w:sz w:val="20"/>
                <w:szCs w:val="20"/>
              </w:rPr>
            </w:pPr>
          </w:p>
        </w:tc>
        <w:tc>
          <w:tcPr>
            <w:tcW w:w="1727" w:type="dxa"/>
          </w:tcPr>
          <w:p w:rsidR="00C67292" w:rsidRPr="004E70EF" w:rsidRDefault="00C67292" w:rsidP="004E70EF">
            <w:pPr>
              <w:spacing w:before="120"/>
              <w:rPr>
                <w:rFonts w:ascii="Times New Roman" w:hAnsi="Times New Roman" w:cs="Times New Roman"/>
                <w:sz w:val="20"/>
                <w:szCs w:val="20"/>
              </w:rPr>
            </w:pP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rPr>
                <w:rFonts w:ascii="Times New Roman" w:hAnsi="Times New Roman" w:cs="Times New Roman"/>
                <w:sz w:val="20"/>
                <w:szCs w:val="20"/>
              </w:rPr>
            </w:pPr>
            <w:r w:rsidRPr="004E70EF">
              <w:rPr>
                <w:rFonts w:ascii="Times New Roman" w:hAnsi="Times New Roman" w:cs="Times New Roman"/>
                <w:sz w:val="20"/>
                <w:szCs w:val="20"/>
              </w:rPr>
              <w:t>SA Viljandi Muuseum asutamine ja arendamine</w:t>
            </w:r>
          </w:p>
        </w:tc>
        <w:tc>
          <w:tcPr>
            <w:tcW w:w="4514" w:type="dxa"/>
          </w:tcPr>
          <w:p w:rsidR="00100064" w:rsidRPr="004E70EF" w:rsidRDefault="00100064" w:rsidP="004E70EF">
            <w:pPr>
              <w:spacing w:before="120"/>
              <w:rPr>
                <w:rFonts w:ascii="Times New Roman" w:eastAsia="Times New Roman" w:hAnsi="Times New Roman" w:cs="Times New Roman"/>
                <w:i/>
                <w:sz w:val="20"/>
                <w:szCs w:val="20"/>
              </w:rPr>
            </w:pP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9965F0" w:rsidRPr="004E70EF" w:rsidRDefault="009965F0" w:rsidP="004E70EF">
            <w:pPr>
              <w:spacing w:before="120"/>
              <w:rPr>
                <w:rFonts w:ascii="Times New Roman" w:hAnsi="Times New Roman" w:cs="Times New Roman"/>
                <w:sz w:val="20"/>
                <w:szCs w:val="20"/>
              </w:rPr>
            </w:pPr>
          </w:p>
        </w:tc>
        <w:tc>
          <w:tcPr>
            <w:tcW w:w="3448" w:type="dxa"/>
            <w:vAlign w:val="center"/>
          </w:tcPr>
          <w:p w:rsidR="009965F0" w:rsidRPr="004E70EF" w:rsidRDefault="009965F0"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Autsaiderkunstiga tegeleva </w:t>
            </w:r>
            <w:proofErr w:type="spellStart"/>
            <w:r w:rsidRPr="004E70EF">
              <w:rPr>
                <w:rFonts w:ascii="Times New Roman" w:hAnsi="Times New Roman" w:cs="Times New Roman"/>
                <w:sz w:val="20"/>
                <w:szCs w:val="20"/>
              </w:rPr>
              <w:t>Kondase</w:t>
            </w:r>
            <w:proofErr w:type="spellEnd"/>
            <w:r w:rsidRPr="004E70EF">
              <w:rPr>
                <w:rFonts w:ascii="Times New Roman" w:hAnsi="Times New Roman" w:cs="Times New Roman"/>
                <w:sz w:val="20"/>
                <w:szCs w:val="20"/>
              </w:rPr>
              <w:t xml:space="preserve"> Keskuse suurem rahvusvaheline </w:t>
            </w:r>
            <w:proofErr w:type="spellStart"/>
            <w:r w:rsidRPr="004E70EF">
              <w:rPr>
                <w:rFonts w:ascii="Times New Roman" w:hAnsi="Times New Roman" w:cs="Times New Roman"/>
                <w:sz w:val="20"/>
                <w:szCs w:val="20"/>
              </w:rPr>
              <w:t>võrgustumine</w:t>
            </w:r>
            <w:proofErr w:type="spellEnd"/>
            <w:r w:rsidRPr="004E70EF">
              <w:rPr>
                <w:rFonts w:ascii="Times New Roman" w:hAnsi="Times New Roman" w:cs="Times New Roman"/>
                <w:sz w:val="20"/>
                <w:szCs w:val="20"/>
              </w:rPr>
              <w:t xml:space="preserve"> ja kunstikeskusena kogukonna tegevuste toetamine</w:t>
            </w:r>
          </w:p>
        </w:tc>
        <w:tc>
          <w:tcPr>
            <w:tcW w:w="4514" w:type="dxa"/>
          </w:tcPr>
          <w:p w:rsidR="009965F0" w:rsidRPr="004E70EF" w:rsidRDefault="009965F0" w:rsidP="004E70EF">
            <w:pPr>
              <w:spacing w:before="120"/>
              <w:rPr>
                <w:rFonts w:ascii="Times New Roman" w:eastAsia="Times New Roman" w:hAnsi="Times New Roman" w:cs="Times New Roman"/>
                <w:i/>
                <w:sz w:val="20"/>
                <w:szCs w:val="20"/>
              </w:rPr>
            </w:pPr>
          </w:p>
        </w:tc>
        <w:tc>
          <w:tcPr>
            <w:tcW w:w="1727" w:type="dxa"/>
          </w:tcPr>
          <w:p w:rsidR="009965F0" w:rsidRPr="004E70EF" w:rsidRDefault="009965F0" w:rsidP="004E70EF">
            <w:pPr>
              <w:spacing w:before="120"/>
              <w:rPr>
                <w:rFonts w:ascii="Times New Roman" w:hAnsi="Times New Roman" w:cs="Times New Roman"/>
                <w:sz w:val="20"/>
                <w:szCs w:val="20"/>
              </w:rPr>
            </w:pPr>
          </w:p>
        </w:tc>
      </w:tr>
      <w:tr w:rsidR="004E70EF" w:rsidRPr="004E70EF" w:rsidTr="00BE5291">
        <w:tc>
          <w:tcPr>
            <w:tcW w:w="305" w:type="dxa"/>
          </w:tcPr>
          <w:p w:rsidR="0025457B" w:rsidRPr="004E70EF" w:rsidRDefault="0025457B" w:rsidP="004E70EF">
            <w:pPr>
              <w:spacing w:before="120"/>
              <w:rPr>
                <w:rFonts w:ascii="Times New Roman" w:hAnsi="Times New Roman" w:cs="Times New Roman"/>
                <w:sz w:val="20"/>
                <w:szCs w:val="20"/>
              </w:rPr>
            </w:pPr>
          </w:p>
        </w:tc>
        <w:tc>
          <w:tcPr>
            <w:tcW w:w="3448" w:type="dxa"/>
            <w:vAlign w:val="center"/>
          </w:tcPr>
          <w:p w:rsidR="0025457B" w:rsidRPr="004E70EF" w:rsidRDefault="0025457B" w:rsidP="004E70EF">
            <w:pPr>
              <w:spacing w:before="120"/>
              <w:rPr>
                <w:rFonts w:ascii="Times New Roman" w:hAnsi="Times New Roman" w:cs="Times New Roman"/>
                <w:sz w:val="20"/>
                <w:szCs w:val="20"/>
              </w:rPr>
            </w:pPr>
            <w:r w:rsidRPr="004E70EF">
              <w:rPr>
                <w:rFonts w:ascii="Times New Roman" w:hAnsi="Times New Roman" w:cs="Times New Roman"/>
                <w:sz w:val="20"/>
                <w:szCs w:val="20"/>
              </w:rPr>
              <w:t>Nukuteater</w:t>
            </w:r>
          </w:p>
        </w:tc>
        <w:tc>
          <w:tcPr>
            <w:tcW w:w="4514" w:type="dxa"/>
          </w:tcPr>
          <w:p w:rsidR="0025457B" w:rsidRPr="004E70EF" w:rsidRDefault="0025457B" w:rsidP="004E70EF">
            <w:pPr>
              <w:spacing w:before="120"/>
              <w:rPr>
                <w:rFonts w:ascii="Times New Roman" w:eastAsia="Times New Roman" w:hAnsi="Times New Roman" w:cs="Times New Roman"/>
                <w:i/>
                <w:sz w:val="20"/>
                <w:szCs w:val="20"/>
              </w:rPr>
            </w:pPr>
          </w:p>
        </w:tc>
        <w:tc>
          <w:tcPr>
            <w:tcW w:w="1727" w:type="dxa"/>
          </w:tcPr>
          <w:p w:rsidR="0025457B" w:rsidRPr="004E70EF" w:rsidRDefault="0025457B" w:rsidP="004E70EF">
            <w:pPr>
              <w:spacing w:before="120"/>
              <w:rPr>
                <w:rFonts w:ascii="Times New Roman" w:hAnsi="Times New Roman" w:cs="Times New Roman"/>
                <w:sz w:val="20"/>
                <w:szCs w:val="20"/>
              </w:rPr>
            </w:pPr>
          </w:p>
        </w:tc>
      </w:tr>
      <w:tr w:rsidR="004E70EF" w:rsidRPr="004E70EF" w:rsidTr="00BE5291">
        <w:tc>
          <w:tcPr>
            <w:tcW w:w="305" w:type="dxa"/>
          </w:tcPr>
          <w:p w:rsidR="006830B8" w:rsidRPr="004E70EF" w:rsidRDefault="006830B8" w:rsidP="004E70EF">
            <w:pPr>
              <w:spacing w:before="120"/>
              <w:rPr>
                <w:rFonts w:ascii="Times New Roman" w:hAnsi="Times New Roman" w:cs="Times New Roman"/>
                <w:sz w:val="20"/>
                <w:szCs w:val="20"/>
              </w:rPr>
            </w:pPr>
          </w:p>
        </w:tc>
        <w:tc>
          <w:tcPr>
            <w:tcW w:w="3448" w:type="dxa"/>
            <w:vAlign w:val="center"/>
          </w:tcPr>
          <w:p w:rsidR="006830B8" w:rsidRPr="004E70EF" w:rsidRDefault="006830B8" w:rsidP="004E70EF">
            <w:pPr>
              <w:spacing w:before="120"/>
              <w:rPr>
                <w:rFonts w:ascii="Times New Roman" w:hAnsi="Times New Roman" w:cs="Times New Roman"/>
                <w:sz w:val="20"/>
                <w:szCs w:val="20"/>
              </w:rPr>
            </w:pPr>
            <w:r w:rsidRPr="004E70EF">
              <w:rPr>
                <w:rFonts w:ascii="Times New Roman" w:hAnsi="Times New Roman" w:cs="Times New Roman"/>
                <w:sz w:val="20"/>
                <w:szCs w:val="20"/>
              </w:rPr>
              <w:t>Erasektor/</w:t>
            </w:r>
            <w:proofErr w:type="spellStart"/>
            <w:r w:rsidRPr="004E70EF">
              <w:rPr>
                <w:rFonts w:ascii="Times New Roman" w:hAnsi="Times New Roman" w:cs="Times New Roman"/>
                <w:sz w:val="20"/>
                <w:szCs w:val="20"/>
              </w:rPr>
              <w:t>Mtü</w:t>
            </w:r>
            <w:proofErr w:type="spellEnd"/>
          </w:p>
        </w:tc>
        <w:tc>
          <w:tcPr>
            <w:tcW w:w="4514" w:type="dxa"/>
          </w:tcPr>
          <w:p w:rsidR="006830B8" w:rsidRPr="004E70EF" w:rsidRDefault="006830B8" w:rsidP="004E70EF">
            <w:pPr>
              <w:spacing w:before="120"/>
              <w:rPr>
                <w:rFonts w:ascii="Times New Roman" w:eastAsia="Times New Roman" w:hAnsi="Times New Roman" w:cs="Times New Roman"/>
                <w:i/>
                <w:sz w:val="20"/>
                <w:szCs w:val="20"/>
              </w:rPr>
            </w:pPr>
          </w:p>
        </w:tc>
        <w:tc>
          <w:tcPr>
            <w:tcW w:w="1727" w:type="dxa"/>
          </w:tcPr>
          <w:p w:rsidR="006830B8" w:rsidRPr="004E70EF" w:rsidRDefault="006830B8" w:rsidP="004E70EF">
            <w:pPr>
              <w:spacing w:before="120"/>
              <w:rPr>
                <w:rFonts w:ascii="Times New Roman" w:hAnsi="Times New Roman" w:cs="Times New Roman"/>
                <w:sz w:val="20"/>
                <w:szCs w:val="20"/>
              </w:rPr>
            </w:pPr>
          </w:p>
        </w:tc>
      </w:tr>
      <w:tr w:rsidR="004E70EF" w:rsidRPr="004E70EF" w:rsidTr="00701218">
        <w:tc>
          <w:tcPr>
            <w:tcW w:w="9994" w:type="dxa"/>
            <w:gridSpan w:val="4"/>
          </w:tcPr>
          <w:p w:rsidR="00100064" w:rsidRPr="004E70EF" w:rsidRDefault="00100064" w:rsidP="004E70EF">
            <w:pPr>
              <w:spacing w:before="120"/>
              <w:rPr>
                <w:rFonts w:ascii="Times New Roman" w:hAnsi="Times New Roman" w:cs="Times New Roman"/>
                <w:b/>
                <w:sz w:val="20"/>
                <w:szCs w:val="20"/>
              </w:rPr>
            </w:pPr>
            <w:r w:rsidRPr="004E70EF">
              <w:rPr>
                <w:rFonts w:ascii="Times New Roman" w:hAnsi="Times New Roman" w:cs="Times New Roman"/>
                <w:b/>
                <w:sz w:val="20"/>
                <w:szCs w:val="20"/>
              </w:rPr>
              <w:t>Meede 6 Mitmekülgseid võimalusi loov s</w:t>
            </w:r>
            <w:r w:rsidRPr="004E70EF">
              <w:rPr>
                <w:rFonts w:ascii="Times New Roman" w:hAnsi="Times New Roman" w:cs="Times New Roman"/>
                <w:b/>
                <w:bCs/>
                <w:sz w:val="20"/>
                <w:szCs w:val="20"/>
              </w:rPr>
              <w:t xml:space="preserve">üsteemse ja innovaatilise noorsootöö </w:t>
            </w: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Koolivaheaja tegevusprogrammide järjepidevuse tagamine </w:t>
            </w:r>
          </w:p>
        </w:tc>
        <w:tc>
          <w:tcPr>
            <w:tcW w:w="4514" w:type="dxa"/>
          </w:tcPr>
          <w:p w:rsidR="00100064" w:rsidRPr="004E70EF" w:rsidRDefault="00575BFC" w:rsidP="004E70EF">
            <w:pPr>
              <w:spacing w:before="120"/>
              <w:rPr>
                <w:rFonts w:ascii="Times New Roman" w:hAnsi="Times New Roman" w:cs="Times New Roman"/>
                <w:sz w:val="20"/>
                <w:szCs w:val="20"/>
              </w:rPr>
            </w:pPr>
            <w:proofErr w:type="spellStart"/>
            <w:r w:rsidRPr="004E70EF">
              <w:rPr>
                <w:rFonts w:ascii="Times New Roman" w:hAnsi="Times New Roman" w:cs="Times New Roman"/>
                <w:sz w:val="20"/>
                <w:szCs w:val="20"/>
              </w:rPr>
              <w:t>Noorte</w:t>
            </w:r>
            <w:r w:rsidR="00C67292" w:rsidRPr="004E70EF">
              <w:rPr>
                <w:rFonts w:ascii="Times New Roman" w:hAnsi="Times New Roman" w:cs="Times New Roman"/>
                <w:sz w:val="20"/>
                <w:szCs w:val="20"/>
              </w:rPr>
              <w:t>laagrid</w:t>
            </w:r>
            <w:proofErr w:type="spellEnd"/>
            <w:r w:rsidR="00C67292" w:rsidRPr="004E70EF">
              <w:rPr>
                <w:rFonts w:ascii="Times New Roman" w:hAnsi="Times New Roman" w:cs="Times New Roman"/>
                <w:sz w:val="20"/>
                <w:szCs w:val="20"/>
              </w:rPr>
              <w:t xml:space="preserve">, </w:t>
            </w:r>
            <w:r w:rsidR="005B1D3B" w:rsidRPr="004E70EF">
              <w:rPr>
                <w:rFonts w:ascii="Times New Roman" w:hAnsi="Times New Roman" w:cs="Times New Roman"/>
                <w:sz w:val="20"/>
                <w:szCs w:val="20"/>
              </w:rPr>
              <w:t xml:space="preserve">linnalaager, </w:t>
            </w:r>
            <w:r w:rsidR="00C67292" w:rsidRPr="004E70EF">
              <w:rPr>
                <w:rFonts w:ascii="Times New Roman" w:hAnsi="Times New Roman" w:cs="Times New Roman"/>
                <w:sz w:val="20"/>
                <w:szCs w:val="20"/>
              </w:rPr>
              <w:t>erinevad projektid jne</w:t>
            </w:r>
          </w:p>
          <w:p w:rsidR="00AE3852" w:rsidRPr="004E70EF" w:rsidRDefault="00AE3852" w:rsidP="004E70EF">
            <w:pPr>
              <w:spacing w:before="120"/>
              <w:rPr>
                <w:rFonts w:ascii="Times New Roman" w:hAnsi="Times New Roman" w:cs="Times New Roman"/>
                <w:sz w:val="20"/>
                <w:szCs w:val="20"/>
              </w:rPr>
            </w:pPr>
            <w:r w:rsidRPr="004E70EF">
              <w:rPr>
                <w:rFonts w:ascii="Times New Roman" w:hAnsi="Times New Roman" w:cs="Times New Roman"/>
                <w:sz w:val="20"/>
                <w:szCs w:val="20"/>
              </w:rPr>
              <w:t>Koostöö nii munitsipaal- kui erahuvikoolidega.</w:t>
            </w: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rPr>
          <w:trHeight w:val="605"/>
        </w:trPr>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Mobiilse noorsootöö arendamine ja süsteemne rakendamine </w:t>
            </w:r>
          </w:p>
        </w:tc>
        <w:tc>
          <w:tcPr>
            <w:tcW w:w="4514" w:type="dxa"/>
          </w:tcPr>
          <w:p w:rsidR="00100064" w:rsidRPr="004E70EF" w:rsidRDefault="005B1D3B" w:rsidP="004E70EF">
            <w:pPr>
              <w:spacing w:before="120"/>
              <w:rPr>
                <w:rFonts w:ascii="Times New Roman" w:hAnsi="Times New Roman" w:cs="Times New Roman"/>
                <w:sz w:val="20"/>
                <w:szCs w:val="20"/>
              </w:rPr>
            </w:pPr>
            <w:r w:rsidRPr="004E70EF">
              <w:rPr>
                <w:rFonts w:ascii="Times New Roman" w:hAnsi="Times New Roman" w:cs="Times New Roman"/>
                <w:sz w:val="20"/>
                <w:szCs w:val="20"/>
              </w:rPr>
              <w:t>E</w:t>
            </w:r>
            <w:r w:rsidR="00C67292" w:rsidRPr="004E70EF">
              <w:rPr>
                <w:rFonts w:ascii="Times New Roman" w:hAnsi="Times New Roman" w:cs="Times New Roman"/>
                <w:sz w:val="20"/>
                <w:szCs w:val="20"/>
              </w:rPr>
              <w:t>rinevate projektide läbiviimine linnaruumis</w:t>
            </w: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Noorsootöö koostöövõrgustiku tugevdamine </w:t>
            </w:r>
          </w:p>
        </w:tc>
        <w:tc>
          <w:tcPr>
            <w:tcW w:w="4514" w:type="dxa"/>
          </w:tcPr>
          <w:p w:rsidR="00100064" w:rsidRPr="004E70EF" w:rsidRDefault="00100064" w:rsidP="004E70EF">
            <w:pPr>
              <w:spacing w:before="120"/>
              <w:rPr>
                <w:rFonts w:ascii="Times New Roman" w:hAnsi="Times New Roman" w:cs="Times New Roman"/>
                <w:sz w:val="20"/>
                <w:szCs w:val="20"/>
              </w:rPr>
            </w:pP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Noorte ettevõtlikkuse suurendamine koolituste, toetuste, nõustamiste, erinevate projektide ning programmide abil</w:t>
            </w:r>
          </w:p>
        </w:tc>
        <w:tc>
          <w:tcPr>
            <w:tcW w:w="4514" w:type="dxa"/>
          </w:tcPr>
          <w:p w:rsidR="00100064" w:rsidRPr="004E70EF" w:rsidRDefault="00100064" w:rsidP="004E70EF">
            <w:pPr>
              <w:spacing w:before="120"/>
              <w:rPr>
                <w:rFonts w:ascii="Times New Roman" w:hAnsi="Times New Roman" w:cs="Times New Roman"/>
                <w:sz w:val="20"/>
                <w:szCs w:val="20"/>
              </w:rPr>
            </w:pP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Noorte kaasamine sõprus- ja hansalinnade projektidesse, rahvusvaheliste kontaktide ja projektide toetamine</w:t>
            </w:r>
          </w:p>
        </w:tc>
        <w:tc>
          <w:tcPr>
            <w:tcW w:w="4514" w:type="dxa"/>
          </w:tcPr>
          <w:p w:rsidR="00100064" w:rsidRPr="004E70EF" w:rsidRDefault="00100064" w:rsidP="004E70EF">
            <w:pPr>
              <w:spacing w:before="120"/>
              <w:rPr>
                <w:rFonts w:ascii="Times New Roman" w:hAnsi="Times New Roman" w:cs="Times New Roman"/>
                <w:sz w:val="20"/>
                <w:szCs w:val="20"/>
              </w:rPr>
            </w:pP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5B1D3B" w:rsidRPr="004E70EF" w:rsidRDefault="005B1D3B" w:rsidP="004E70EF">
            <w:pPr>
              <w:spacing w:before="120"/>
              <w:rPr>
                <w:rFonts w:ascii="Times New Roman" w:hAnsi="Times New Roman" w:cs="Times New Roman"/>
                <w:sz w:val="20"/>
                <w:szCs w:val="20"/>
              </w:rPr>
            </w:pPr>
          </w:p>
        </w:tc>
        <w:tc>
          <w:tcPr>
            <w:tcW w:w="3448" w:type="dxa"/>
            <w:vAlign w:val="center"/>
          </w:tcPr>
          <w:p w:rsidR="005B1D3B" w:rsidRPr="004E70EF" w:rsidRDefault="005B1D3B" w:rsidP="004E70EF">
            <w:pPr>
              <w:spacing w:before="120"/>
              <w:jc w:val="both"/>
              <w:rPr>
                <w:rFonts w:ascii="Times New Roman" w:hAnsi="Times New Roman" w:cs="Times New Roman"/>
                <w:sz w:val="20"/>
                <w:szCs w:val="20"/>
              </w:rPr>
            </w:pPr>
            <w:proofErr w:type="spellStart"/>
            <w:r w:rsidRPr="004E70EF">
              <w:rPr>
                <w:rFonts w:ascii="Times New Roman" w:hAnsi="Times New Roman" w:cs="Times New Roman"/>
                <w:sz w:val="20"/>
                <w:szCs w:val="20"/>
              </w:rPr>
              <w:t>Noortevolikogu</w:t>
            </w:r>
            <w:proofErr w:type="spellEnd"/>
            <w:r w:rsidRPr="004E70EF">
              <w:rPr>
                <w:rFonts w:ascii="Times New Roman" w:hAnsi="Times New Roman" w:cs="Times New Roman"/>
                <w:sz w:val="20"/>
                <w:szCs w:val="20"/>
              </w:rPr>
              <w:t xml:space="preserve"> töö tõhustamine ja arendamine</w:t>
            </w:r>
          </w:p>
        </w:tc>
        <w:tc>
          <w:tcPr>
            <w:tcW w:w="4514" w:type="dxa"/>
          </w:tcPr>
          <w:p w:rsidR="005B1D3B" w:rsidRPr="004E70EF" w:rsidRDefault="005B1D3B" w:rsidP="004E70EF">
            <w:pPr>
              <w:spacing w:before="120"/>
              <w:rPr>
                <w:rFonts w:ascii="Times New Roman" w:hAnsi="Times New Roman" w:cs="Times New Roman"/>
                <w:sz w:val="20"/>
                <w:szCs w:val="20"/>
              </w:rPr>
            </w:pPr>
            <w:r w:rsidRPr="004E70EF">
              <w:rPr>
                <w:rFonts w:ascii="Times New Roman" w:hAnsi="Times New Roman" w:cs="Times New Roman"/>
                <w:sz w:val="20"/>
                <w:szCs w:val="20"/>
              </w:rPr>
              <w:t>Noorte aktiivse kaasamine planeerimisse, otsustustesse ja erinevatesse tegevustesse.</w:t>
            </w:r>
          </w:p>
        </w:tc>
        <w:tc>
          <w:tcPr>
            <w:tcW w:w="1727" w:type="dxa"/>
          </w:tcPr>
          <w:p w:rsidR="005B1D3B" w:rsidRPr="004E70EF" w:rsidRDefault="005B1D3B" w:rsidP="004E70EF">
            <w:pPr>
              <w:spacing w:before="120"/>
              <w:rPr>
                <w:rFonts w:ascii="Times New Roman" w:hAnsi="Times New Roman" w:cs="Times New Roman"/>
                <w:sz w:val="20"/>
                <w:szCs w:val="20"/>
              </w:rPr>
            </w:pP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Noorte omaalgatuslike projektide toetamine</w:t>
            </w:r>
          </w:p>
        </w:tc>
        <w:tc>
          <w:tcPr>
            <w:tcW w:w="4514" w:type="dxa"/>
          </w:tcPr>
          <w:p w:rsidR="00100064" w:rsidRPr="004E70EF" w:rsidRDefault="005B1D3B"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Viljandi </w:t>
            </w:r>
            <w:proofErr w:type="spellStart"/>
            <w:r w:rsidRPr="004E70EF">
              <w:rPr>
                <w:rFonts w:ascii="Times New Roman" w:hAnsi="Times New Roman" w:cs="Times New Roman"/>
                <w:sz w:val="20"/>
                <w:szCs w:val="20"/>
              </w:rPr>
              <w:t>Noortevolikogu</w:t>
            </w:r>
            <w:proofErr w:type="spellEnd"/>
            <w:r w:rsidRPr="004E70EF">
              <w:rPr>
                <w:rFonts w:ascii="Times New Roman" w:hAnsi="Times New Roman" w:cs="Times New Roman"/>
                <w:sz w:val="20"/>
                <w:szCs w:val="20"/>
              </w:rPr>
              <w:t xml:space="preserve"> projektikonkurss</w:t>
            </w: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Noorte järjepidev ja süsteemne tunnustamine</w:t>
            </w:r>
          </w:p>
        </w:tc>
        <w:tc>
          <w:tcPr>
            <w:tcW w:w="4514" w:type="dxa"/>
          </w:tcPr>
          <w:p w:rsidR="00100064" w:rsidRPr="004E70EF" w:rsidRDefault="005B1D3B"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Viljandi linna aastapreemiate hulgas Aasta Noore ja Noore Sportlase preemia väljaandmise jätkamine ning erinevatel tasanditel silma paistnud noorte tunnustamine. </w:t>
            </w: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Noorsootöövaldkonna uuringute järjepidevus, tulemuste analüüsimine ja nende aluseks võtmine noorsootöö tegevuste planeerimisel</w:t>
            </w:r>
          </w:p>
        </w:tc>
        <w:tc>
          <w:tcPr>
            <w:tcW w:w="4514" w:type="dxa"/>
          </w:tcPr>
          <w:p w:rsidR="00100064" w:rsidRPr="004E70EF" w:rsidRDefault="00100064" w:rsidP="004E70EF">
            <w:pPr>
              <w:spacing w:before="120"/>
              <w:rPr>
                <w:rFonts w:ascii="Times New Roman" w:hAnsi="Times New Roman" w:cs="Times New Roman"/>
                <w:sz w:val="20"/>
                <w:szCs w:val="20"/>
              </w:rPr>
            </w:pP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Jätkusuutliku </w:t>
            </w:r>
            <w:proofErr w:type="spellStart"/>
            <w:r w:rsidRPr="004E70EF">
              <w:rPr>
                <w:rFonts w:ascii="Times New Roman" w:hAnsi="Times New Roman" w:cs="Times New Roman"/>
                <w:sz w:val="20"/>
                <w:szCs w:val="20"/>
              </w:rPr>
              <w:t>noorteinfo</w:t>
            </w:r>
            <w:proofErr w:type="spellEnd"/>
            <w:r w:rsidRPr="004E70EF">
              <w:rPr>
                <w:rFonts w:ascii="Times New Roman" w:hAnsi="Times New Roman" w:cs="Times New Roman"/>
                <w:sz w:val="20"/>
                <w:szCs w:val="20"/>
              </w:rPr>
              <w:t xml:space="preserve"> strateegia ja kaasaegsete struktuuride edasiarendamine, atraktiivsete infokanalite loomine tagamaks mitmekülgse info jõudmise noorteni</w:t>
            </w:r>
          </w:p>
        </w:tc>
        <w:tc>
          <w:tcPr>
            <w:tcW w:w="4514" w:type="dxa"/>
          </w:tcPr>
          <w:p w:rsidR="00100064" w:rsidRPr="004E70EF" w:rsidRDefault="00100064" w:rsidP="004E70EF">
            <w:pPr>
              <w:spacing w:before="120"/>
              <w:rPr>
                <w:rFonts w:ascii="Times New Roman" w:hAnsi="Times New Roman" w:cs="Times New Roman"/>
                <w:sz w:val="20"/>
                <w:szCs w:val="20"/>
              </w:rPr>
            </w:pP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Noorte vabatahtlikkuse arendamine </w:t>
            </w:r>
          </w:p>
        </w:tc>
        <w:tc>
          <w:tcPr>
            <w:tcW w:w="4514" w:type="dxa"/>
          </w:tcPr>
          <w:p w:rsidR="00100064" w:rsidRPr="004E70EF" w:rsidRDefault="00100064" w:rsidP="004E70EF">
            <w:pPr>
              <w:spacing w:before="120"/>
              <w:rPr>
                <w:rFonts w:ascii="Times New Roman" w:hAnsi="Times New Roman" w:cs="Times New Roman"/>
                <w:sz w:val="20"/>
                <w:szCs w:val="20"/>
              </w:rPr>
            </w:pP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jc w:val="both"/>
              <w:rPr>
                <w:rFonts w:ascii="Times New Roman" w:hAnsi="Times New Roman" w:cs="Times New Roman"/>
                <w:bCs/>
                <w:sz w:val="20"/>
                <w:szCs w:val="20"/>
              </w:rPr>
            </w:pPr>
            <w:r w:rsidRPr="004E70EF">
              <w:rPr>
                <w:rFonts w:ascii="Times New Roman" w:hAnsi="Times New Roman" w:cs="Times New Roman"/>
                <w:bCs/>
                <w:sz w:val="20"/>
                <w:szCs w:val="20"/>
              </w:rPr>
              <w:t xml:space="preserve">Noorsootööalastes riiklikes programmides osalemine </w:t>
            </w:r>
          </w:p>
        </w:tc>
        <w:tc>
          <w:tcPr>
            <w:tcW w:w="4514" w:type="dxa"/>
          </w:tcPr>
          <w:p w:rsidR="00100064" w:rsidRPr="004E70EF" w:rsidRDefault="00100064" w:rsidP="004E70EF">
            <w:pPr>
              <w:spacing w:before="120"/>
              <w:rPr>
                <w:rFonts w:ascii="Times New Roman" w:hAnsi="Times New Roman" w:cs="Times New Roman"/>
                <w:sz w:val="20"/>
                <w:szCs w:val="20"/>
              </w:rPr>
            </w:pP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100064"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Noorte teavitamise ja nõustamise süsteemi arendamine</w:t>
            </w:r>
          </w:p>
        </w:tc>
        <w:tc>
          <w:tcPr>
            <w:tcW w:w="4514" w:type="dxa"/>
          </w:tcPr>
          <w:p w:rsidR="00100064" w:rsidRPr="004E70EF" w:rsidRDefault="00872B5D" w:rsidP="004E70EF">
            <w:pPr>
              <w:spacing w:before="120"/>
              <w:rPr>
                <w:rFonts w:ascii="Times New Roman" w:hAnsi="Times New Roman" w:cs="Times New Roman"/>
                <w:sz w:val="20"/>
                <w:szCs w:val="20"/>
              </w:rPr>
            </w:pPr>
            <w:r w:rsidRPr="004E70EF">
              <w:rPr>
                <w:rFonts w:ascii="Times New Roman" w:hAnsi="Times New Roman" w:cs="Times New Roman"/>
                <w:sz w:val="20"/>
                <w:szCs w:val="20"/>
              </w:rPr>
              <w:t>Eesmärgiks on noorteni jõudmine ning noorte abistamine ja toetamine.</w:t>
            </w: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shd w:val="clear" w:color="auto" w:fill="FFFFFF" w:themeFill="background1"/>
          </w:tcPr>
          <w:p w:rsidR="005B1D3B" w:rsidRPr="004E70EF" w:rsidRDefault="005B1D3B" w:rsidP="004E70EF">
            <w:pPr>
              <w:spacing w:before="120"/>
              <w:rPr>
                <w:rFonts w:ascii="Times New Roman" w:hAnsi="Times New Roman" w:cs="Times New Roman"/>
                <w:sz w:val="20"/>
                <w:szCs w:val="20"/>
              </w:rPr>
            </w:pPr>
          </w:p>
        </w:tc>
        <w:tc>
          <w:tcPr>
            <w:tcW w:w="3448" w:type="dxa"/>
            <w:shd w:val="clear" w:color="auto" w:fill="FFFFFF" w:themeFill="background1"/>
            <w:vAlign w:val="center"/>
          </w:tcPr>
          <w:p w:rsidR="005B1D3B" w:rsidRPr="004E70EF" w:rsidRDefault="005B1D3B"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Noorte </w:t>
            </w:r>
            <w:proofErr w:type="spellStart"/>
            <w:r w:rsidRPr="004E70EF">
              <w:rPr>
                <w:rFonts w:ascii="Times New Roman" w:hAnsi="Times New Roman" w:cs="Times New Roman"/>
                <w:sz w:val="20"/>
                <w:szCs w:val="20"/>
              </w:rPr>
              <w:t>Tugila</w:t>
            </w:r>
            <w:proofErr w:type="spellEnd"/>
            <w:r w:rsidRPr="004E70EF">
              <w:rPr>
                <w:rFonts w:ascii="Times New Roman" w:hAnsi="Times New Roman" w:cs="Times New Roman"/>
                <w:sz w:val="20"/>
                <w:szCs w:val="20"/>
              </w:rPr>
              <w:t xml:space="preserve"> programmi jätkamine </w:t>
            </w:r>
          </w:p>
        </w:tc>
        <w:tc>
          <w:tcPr>
            <w:tcW w:w="4514" w:type="dxa"/>
            <w:shd w:val="clear" w:color="auto" w:fill="FFFFFF" w:themeFill="background1"/>
          </w:tcPr>
          <w:p w:rsidR="005B1D3B" w:rsidRPr="004E70EF" w:rsidRDefault="005B1D3B"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Riiklikult rahastatava Noorte </w:t>
            </w:r>
            <w:proofErr w:type="spellStart"/>
            <w:r w:rsidRPr="004E70EF">
              <w:rPr>
                <w:rFonts w:ascii="Times New Roman" w:hAnsi="Times New Roman" w:cs="Times New Roman"/>
                <w:sz w:val="20"/>
                <w:szCs w:val="20"/>
              </w:rPr>
              <w:t>Tugila</w:t>
            </w:r>
            <w:proofErr w:type="spellEnd"/>
            <w:r w:rsidRPr="004E70EF">
              <w:rPr>
                <w:rFonts w:ascii="Times New Roman" w:hAnsi="Times New Roman" w:cs="Times New Roman"/>
                <w:sz w:val="20"/>
                <w:szCs w:val="20"/>
              </w:rPr>
              <w:t xml:space="preserve"> programmi lõppemisel programmi tegevuste jätkumine</w:t>
            </w:r>
          </w:p>
        </w:tc>
        <w:tc>
          <w:tcPr>
            <w:tcW w:w="1727" w:type="dxa"/>
            <w:shd w:val="clear" w:color="auto" w:fill="FFFFFF" w:themeFill="background1"/>
          </w:tcPr>
          <w:p w:rsidR="005B1D3B" w:rsidRPr="004E70EF" w:rsidRDefault="005B1D3B" w:rsidP="004E70EF">
            <w:pPr>
              <w:spacing w:before="120"/>
              <w:rPr>
                <w:rFonts w:ascii="Times New Roman" w:hAnsi="Times New Roman" w:cs="Times New Roman"/>
                <w:sz w:val="20"/>
                <w:szCs w:val="20"/>
              </w:rPr>
            </w:pPr>
          </w:p>
        </w:tc>
      </w:tr>
      <w:tr w:rsidR="004E70EF" w:rsidRPr="004E70EF" w:rsidTr="00773719">
        <w:tc>
          <w:tcPr>
            <w:tcW w:w="9994" w:type="dxa"/>
            <w:gridSpan w:val="4"/>
          </w:tcPr>
          <w:p w:rsidR="00100064" w:rsidRPr="004E70EF" w:rsidRDefault="00100064" w:rsidP="004E70EF">
            <w:pPr>
              <w:spacing w:before="120"/>
              <w:rPr>
                <w:rFonts w:ascii="Times New Roman" w:hAnsi="Times New Roman" w:cs="Times New Roman"/>
                <w:b/>
                <w:sz w:val="20"/>
                <w:szCs w:val="20"/>
              </w:rPr>
            </w:pPr>
            <w:r w:rsidRPr="004E70EF">
              <w:rPr>
                <w:rFonts w:ascii="Times New Roman" w:hAnsi="Times New Roman" w:cs="Times New Roman"/>
                <w:b/>
                <w:sz w:val="20"/>
                <w:szCs w:val="20"/>
              </w:rPr>
              <w:t xml:space="preserve">Meede 7 </w:t>
            </w:r>
            <w:r w:rsidR="00E638A4" w:rsidRPr="004E70EF">
              <w:rPr>
                <w:rFonts w:ascii="Times New Roman" w:hAnsi="Times New Roman" w:cs="Times New Roman"/>
                <w:b/>
                <w:sz w:val="20"/>
                <w:szCs w:val="20"/>
              </w:rPr>
              <w:t>Valdkondlik k</w:t>
            </w:r>
            <w:r w:rsidRPr="004E70EF">
              <w:rPr>
                <w:rFonts w:ascii="Times New Roman" w:hAnsi="Times New Roman" w:cs="Times New Roman"/>
                <w:b/>
                <w:bCs/>
                <w:sz w:val="20"/>
                <w:szCs w:val="20"/>
              </w:rPr>
              <w:t>oostöö</w:t>
            </w:r>
            <w:r w:rsidR="00E638A4" w:rsidRPr="004E70EF">
              <w:rPr>
                <w:rFonts w:ascii="Times New Roman" w:hAnsi="Times New Roman" w:cs="Times New Roman"/>
                <w:b/>
                <w:bCs/>
                <w:sz w:val="20"/>
                <w:szCs w:val="20"/>
              </w:rPr>
              <w:t xml:space="preserve"> ja koostöövõrgustikud</w:t>
            </w: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tcPr>
          <w:p w:rsidR="00100064" w:rsidRPr="004E70EF" w:rsidRDefault="008C2122" w:rsidP="004E70EF">
            <w:pPr>
              <w:spacing w:before="120"/>
              <w:rPr>
                <w:rFonts w:ascii="Times New Roman" w:eastAsia="Calibri" w:hAnsi="Times New Roman" w:cs="Times New Roman"/>
                <w:bCs/>
                <w:sz w:val="20"/>
                <w:szCs w:val="20"/>
              </w:rPr>
            </w:pPr>
            <w:r w:rsidRPr="004E70EF">
              <w:rPr>
                <w:rFonts w:ascii="Times New Roman" w:eastAsia="Calibri" w:hAnsi="Times New Roman" w:cs="Times New Roman"/>
                <w:bCs/>
                <w:sz w:val="20"/>
                <w:szCs w:val="20"/>
              </w:rPr>
              <w:t>Loomemajanduse kompetentsikeskuse arendamine</w:t>
            </w:r>
          </w:p>
        </w:tc>
        <w:tc>
          <w:tcPr>
            <w:tcW w:w="4514" w:type="dxa"/>
          </w:tcPr>
          <w:p w:rsidR="00100064" w:rsidRPr="004E70EF" w:rsidRDefault="008C2122"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Viljandi Loomemajanduskeskuse eestvõttel on alustatud tegevusi ühinemaks UNESCO Loovate Linnade Võrgustiku käsitöö ja rahvakunsti valdkonnaga. Antud võrgustikuga ühinemine on oluline samm Viljandi piirkonna </w:t>
            </w:r>
            <w:r w:rsidR="00575BFC" w:rsidRPr="004E70EF">
              <w:rPr>
                <w:rFonts w:ascii="Times New Roman" w:hAnsi="Times New Roman" w:cs="Times New Roman"/>
                <w:sz w:val="20"/>
                <w:szCs w:val="20"/>
              </w:rPr>
              <w:t>maine ja ed</w:t>
            </w:r>
            <w:r w:rsidRPr="004E70EF">
              <w:rPr>
                <w:rFonts w:ascii="Times New Roman" w:hAnsi="Times New Roman" w:cs="Times New Roman"/>
                <w:sz w:val="20"/>
                <w:szCs w:val="20"/>
              </w:rPr>
              <w:t>asise arengu huvides.</w:t>
            </w: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C408A3" w:rsidRPr="004E70EF" w:rsidRDefault="00C408A3" w:rsidP="004E70EF">
            <w:pPr>
              <w:spacing w:before="120"/>
              <w:rPr>
                <w:rFonts w:ascii="Times New Roman" w:hAnsi="Times New Roman" w:cs="Times New Roman"/>
                <w:sz w:val="20"/>
                <w:szCs w:val="20"/>
              </w:rPr>
            </w:pPr>
          </w:p>
        </w:tc>
        <w:tc>
          <w:tcPr>
            <w:tcW w:w="3448" w:type="dxa"/>
          </w:tcPr>
          <w:p w:rsidR="00C408A3" w:rsidRPr="004E70EF" w:rsidRDefault="00C408A3" w:rsidP="004E70EF">
            <w:pPr>
              <w:spacing w:before="120"/>
              <w:rPr>
                <w:rFonts w:ascii="Times New Roman" w:eastAsia="Calibri" w:hAnsi="Times New Roman" w:cs="Times New Roman"/>
                <w:bCs/>
                <w:sz w:val="20"/>
                <w:szCs w:val="20"/>
              </w:rPr>
            </w:pPr>
            <w:r w:rsidRPr="004E70EF">
              <w:rPr>
                <w:rFonts w:ascii="Times New Roman" w:hAnsi="Times New Roman" w:cs="Times New Roman"/>
                <w:sz w:val="20"/>
                <w:szCs w:val="20"/>
              </w:rPr>
              <w:t>Asutuste, organisatsioonide ja kollektiivide osalemise soodustamine rahvusvahelistes koostööprojektides sh koostööprojektid hansa- ja sõpruslinnadega</w:t>
            </w:r>
          </w:p>
        </w:tc>
        <w:tc>
          <w:tcPr>
            <w:tcW w:w="4514" w:type="dxa"/>
          </w:tcPr>
          <w:p w:rsidR="00E638A4" w:rsidRPr="004E70EF" w:rsidRDefault="00E638A4"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Viljandi linnal on 9 sõpruslinna. Sõpruslinnadega suheldakse vastastikuste visiitidel või erinevates muudes koostöövormides. </w:t>
            </w:r>
          </w:p>
          <w:p w:rsidR="00E638A4" w:rsidRPr="004E70EF" w:rsidRDefault="00E638A4"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 xml:space="preserve">Sõprus-hansalinnad külastavad Viljandi linna  iga-aastastel hansapäevadel. </w:t>
            </w:r>
          </w:p>
          <w:p w:rsidR="00E638A4" w:rsidRPr="004E70EF" w:rsidRDefault="00E638A4" w:rsidP="004E70EF">
            <w:pPr>
              <w:spacing w:before="120"/>
              <w:jc w:val="both"/>
              <w:rPr>
                <w:rFonts w:ascii="Times New Roman" w:hAnsi="Times New Roman" w:cs="Times New Roman"/>
                <w:sz w:val="20"/>
                <w:szCs w:val="20"/>
              </w:rPr>
            </w:pPr>
            <w:r w:rsidRPr="004E70EF">
              <w:rPr>
                <w:rFonts w:ascii="Times New Roman" w:hAnsi="Times New Roman" w:cs="Times New Roman"/>
                <w:sz w:val="20"/>
                <w:szCs w:val="20"/>
              </w:rPr>
              <w:t>Võimalusel algatada koostööprojekte sõpruslinnadega ning soodustada kollektiivide osalemist neis.</w:t>
            </w:r>
          </w:p>
          <w:p w:rsidR="00C408A3" w:rsidRPr="004E70EF" w:rsidRDefault="00C408A3" w:rsidP="004E70EF">
            <w:pPr>
              <w:spacing w:before="120"/>
              <w:rPr>
                <w:rFonts w:ascii="Times New Roman" w:hAnsi="Times New Roman" w:cs="Times New Roman"/>
                <w:sz w:val="18"/>
                <w:szCs w:val="18"/>
              </w:rPr>
            </w:pPr>
          </w:p>
        </w:tc>
        <w:tc>
          <w:tcPr>
            <w:tcW w:w="1727" w:type="dxa"/>
          </w:tcPr>
          <w:p w:rsidR="00C408A3" w:rsidRPr="004E70EF" w:rsidRDefault="00C408A3" w:rsidP="004E70EF">
            <w:pPr>
              <w:spacing w:before="120"/>
              <w:rPr>
                <w:rFonts w:ascii="Times New Roman" w:hAnsi="Times New Roman" w:cs="Times New Roman"/>
                <w:sz w:val="20"/>
                <w:szCs w:val="20"/>
              </w:rPr>
            </w:pPr>
          </w:p>
        </w:tc>
      </w:tr>
      <w:tr w:rsidR="004E70EF" w:rsidRPr="004E70EF" w:rsidTr="00773719">
        <w:tc>
          <w:tcPr>
            <w:tcW w:w="9994" w:type="dxa"/>
            <w:gridSpan w:val="4"/>
          </w:tcPr>
          <w:p w:rsidR="00100064" w:rsidRPr="004E70EF" w:rsidRDefault="00100064" w:rsidP="004E70EF">
            <w:pPr>
              <w:spacing w:before="120"/>
              <w:rPr>
                <w:rFonts w:ascii="Times New Roman" w:hAnsi="Times New Roman" w:cs="Times New Roman"/>
                <w:b/>
                <w:sz w:val="20"/>
                <w:szCs w:val="20"/>
              </w:rPr>
            </w:pPr>
            <w:r w:rsidRPr="004E70EF">
              <w:rPr>
                <w:rFonts w:ascii="Times New Roman" w:hAnsi="Times New Roman" w:cs="Times New Roman"/>
                <w:b/>
                <w:sz w:val="20"/>
                <w:szCs w:val="20"/>
              </w:rPr>
              <w:t xml:space="preserve">Meede 8 </w:t>
            </w:r>
            <w:r w:rsidR="00E638A4" w:rsidRPr="004E70EF">
              <w:rPr>
                <w:rFonts w:ascii="Times New Roman" w:hAnsi="Times New Roman" w:cs="Times New Roman"/>
                <w:b/>
                <w:sz w:val="20"/>
                <w:szCs w:val="20"/>
              </w:rPr>
              <w:t>M</w:t>
            </w:r>
            <w:r w:rsidRPr="004E70EF">
              <w:rPr>
                <w:rFonts w:ascii="Times New Roman" w:hAnsi="Times New Roman" w:cs="Times New Roman"/>
                <w:b/>
                <w:sz w:val="20"/>
                <w:szCs w:val="20"/>
              </w:rPr>
              <w:t xml:space="preserve">otiveeritud spordi-, kultuuri- ja noorsootöövaldkonna töötajad </w:t>
            </w: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vAlign w:val="center"/>
          </w:tcPr>
          <w:p w:rsidR="00100064" w:rsidRPr="004E70EF" w:rsidRDefault="006D2816"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Valdkondlik </w:t>
            </w:r>
            <w:r w:rsidR="00100064" w:rsidRPr="004E70EF">
              <w:rPr>
                <w:rFonts w:ascii="Times New Roman" w:hAnsi="Times New Roman" w:cs="Times New Roman"/>
                <w:sz w:val="20"/>
                <w:szCs w:val="20"/>
              </w:rPr>
              <w:t>koolitamine ja nõustamine</w:t>
            </w:r>
          </w:p>
        </w:tc>
        <w:tc>
          <w:tcPr>
            <w:tcW w:w="4514" w:type="dxa"/>
          </w:tcPr>
          <w:p w:rsidR="00100064" w:rsidRPr="004E70EF" w:rsidRDefault="00100064" w:rsidP="004E70EF">
            <w:pPr>
              <w:spacing w:before="120"/>
              <w:rPr>
                <w:rFonts w:ascii="Times New Roman" w:eastAsia="Times New Roman" w:hAnsi="Times New Roman" w:cs="Times New Roman"/>
                <w:i/>
                <w:sz w:val="20"/>
                <w:szCs w:val="20"/>
              </w:rPr>
            </w:pPr>
          </w:p>
        </w:tc>
        <w:tc>
          <w:tcPr>
            <w:tcW w:w="1727" w:type="dxa"/>
          </w:tcPr>
          <w:p w:rsidR="00100064" w:rsidRPr="004E70EF" w:rsidRDefault="00100064" w:rsidP="004E70EF">
            <w:pPr>
              <w:spacing w:before="120"/>
              <w:rPr>
                <w:rFonts w:ascii="Times New Roman" w:hAnsi="Times New Roman" w:cs="Times New Roman"/>
                <w:sz w:val="20"/>
                <w:szCs w:val="20"/>
              </w:rPr>
            </w:pPr>
          </w:p>
        </w:tc>
      </w:tr>
      <w:tr w:rsidR="004E70EF" w:rsidRPr="004E70EF" w:rsidTr="00BE5291">
        <w:tc>
          <w:tcPr>
            <w:tcW w:w="305" w:type="dxa"/>
          </w:tcPr>
          <w:p w:rsidR="00100064" w:rsidRPr="004E70EF" w:rsidRDefault="00100064" w:rsidP="004E70EF">
            <w:pPr>
              <w:spacing w:before="120"/>
              <w:rPr>
                <w:rFonts w:ascii="Times New Roman" w:hAnsi="Times New Roman" w:cs="Times New Roman"/>
                <w:sz w:val="20"/>
                <w:szCs w:val="20"/>
              </w:rPr>
            </w:pPr>
          </w:p>
        </w:tc>
        <w:tc>
          <w:tcPr>
            <w:tcW w:w="3448" w:type="dxa"/>
          </w:tcPr>
          <w:p w:rsidR="006E3550" w:rsidRPr="004E70EF" w:rsidRDefault="00575BFC" w:rsidP="004E70EF">
            <w:pPr>
              <w:spacing w:before="120"/>
              <w:rPr>
                <w:rFonts w:ascii="Times New Roman" w:hAnsi="Times New Roman" w:cs="Times New Roman"/>
                <w:sz w:val="20"/>
                <w:szCs w:val="20"/>
              </w:rPr>
            </w:pPr>
            <w:r w:rsidRPr="004E70EF">
              <w:rPr>
                <w:rFonts w:ascii="Times New Roman" w:hAnsi="Times New Roman" w:cs="Times New Roman"/>
                <w:sz w:val="20"/>
                <w:szCs w:val="20"/>
              </w:rPr>
              <w:t>Spordi-, k</w:t>
            </w:r>
            <w:r w:rsidR="006E3550" w:rsidRPr="004E70EF">
              <w:rPr>
                <w:rFonts w:ascii="Times New Roman" w:hAnsi="Times New Roman" w:cs="Times New Roman"/>
                <w:sz w:val="20"/>
                <w:szCs w:val="20"/>
              </w:rPr>
              <w:t>ultuuri</w:t>
            </w:r>
            <w:r w:rsidRPr="004E70EF">
              <w:rPr>
                <w:rFonts w:ascii="Times New Roman" w:hAnsi="Times New Roman" w:cs="Times New Roman"/>
                <w:sz w:val="20"/>
                <w:szCs w:val="20"/>
              </w:rPr>
              <w:t>- ja noorsoo</w:t>
            </w:r>
            <w:r w:rsidR="006E3550" w:rsidRPr="004E70EF">
              <w:rPr>
                <w:rFonts w:ascii="Times New Roman" w:hAnsi="Times New Roman" w:cs="Times New Roman"/>
                <w:sz w:val="20"/>
                <w:szCs w:val="20"/>
              </w:rPr>
              <w:t>töötaja ameti väärtustamine</w:t>
            </w:r>
          </w:p>
          <w:p w:rsidR="00100064" w:rsidRPr="004E70EF" w:rsidRDefault="00100064" w:rsidP="004E70EF">
            <w:pPr>
              <w:spacing w:before="120"/>
              <w:rPr>
                <w:rFonts w:ascii="Times New Roman" w:eastAsia="Calibri" w:hAnsi="Times New Roman" w:cs="Times New Roman"/>
                <w:bCs/>
                <w:sz w:val="20"/>
                <w:szCs w:val="20"/>
              </w:rPr>
            </w:pPr>
          </w:p>
        </w:tc>
        <w:tc>
          <w:tcPr>
            <w:tcW w:w="4514" w:type="dxa"/>
          </w:tcPr>
          <w:p w:rsidR="00100064" w:rsidRPr="004E70EF" w:rsidRDefault="006E3550" w:rsidP="004E70EF">
            <w:pPr>
              <w:spacing w:before="120"/>
              <w:rPr>
                <w:rFonts w:ascii="Times New Roman" w:hAnsi="Times New Roman" w:cs="Times New Roman"/>
                <w:sz w:val="20"/>
                <w:szCs w:val="20"/>
              </w:rPr>
            </w:pPr>
            <w:r w:rsidRPr="004E70EF">
              <w:rPr>
                <w:rFonts w:ascii="Times New Roman" w:hAnsi="Times New Roman" w:cs="Times New Roman"/>
                <w:sz w:val="20"/>
                <w:szCs w:val="20"/>
              </w:rPr>
              <w:t xml:space="preserve">Spetsialistide palgataseme võrdsustamine sarnaste ametikohtadega riigisektoris ning ühtlustamine linnavalitsuse institutsioonide vahel.  </w:t>
            </w:r>
          </w:p>
        </w:tc>
        <w:tc>
          <w:tcPr>
            <w:tcW w:w="1727" w:type="dxa"/>
          </w:tcPr>
          <w:p w:rsidR="00100064" w:rsidRPr="004E70EF" w:rsidRDefault="00100064" w:rsidP="004E70EF">
            <w:pPr>
              <w:spacing w:before="120"/>
              <w:rPr>
                <w:rFonts w:ascii="Times New Roman" w:hAnsi="Times New Roman" w:cs="Times New Roman"/>
                <w:sz w:val="20"/>
                <w:szCs w:val="20"/>
              </w:rPr>
            </w:pPr>
          </w:p>
        </w:tc>
      </w:tr>
    </w:tbl>
    <w:p w:rsidR="009175BD" w:rsidRDefault="009175BD">
      <w:pPr>
        <w:rPr>
          <w:rFonts w:ascii="Times New Roman" w:hAnsi="Times New Roman" w:cs="Times New Roman"/>
          <w:sz w:val="20"/>
          <w:szCs w:val="20"/>
        </w:rPr>
      </w:pPr>
    </w:p>
    <w:sectPr w:rsidR="00917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46.5pt;height:42pt" o:bullet="t">
        <v:imagedata r:id="rId1" o:title="ois2"/>
      </v:shape>
    </w:pict>
  </w:numPicBullet>
  <w:abstractNum w:abstractNumId="0" w15:restartNumberingAfterBreak="0">
    <w:nsid w:val="05AF3289"/>
    <w:multiLevelType w:val="hybridMultilevel"/>
    <w:tmpl w:val="F9442C2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735002"/>
    <w:multiLevelType w:val="hybridMultilevel"/>
    <w:tmpl w:val="018C9E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EDE7234"/>
    <w:multiLevelType w:val="hybridMultilevel"/>
    <w:tmpl w:val="B9FEF8D4"/>
    <w:lvl w:ilvl="0" w:tplc="A0FEDDC6">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BD82F9F"/>
    <w:multiLevelType w:val="hybridMultilevel"/>
    <w:tmpl w:val="2E4A58A8"/>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4C604D47"/>
    <w:multiLevelType w:val="hybridMultilevel"/>
    <w:tmpl w:val="FDB23552"/>
    <w:lvl w:ilvl="0" w:tplc="3E049326">
      <w:start w:val="1"/>
      <w:numFmt w:val="bullet"/>
      <w:lvlText w:val=""/>
      <w:lvlPicBulletId w:val="0"/>
      <w:lvlJc w:val="left"/>
      <w:pPr>
        <w:ind w:left="1636" w:hanging="360"/>
      </w:pPr>
      <w:rPr>
        <w:rFonts w:ascii="Symbol" w:hAnsi="Symbol" w:hint="default"/>
        <w:color w:val="auto"/>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FE972DE"/>
    <w:multiLevelType w:val="multilevel"/>
    <w:tmpl w:val="11AE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95CD4"/>
    <w:multiLevelType w:val="hybridMultilevel"/>
    <w:tmpl w:val="078AAB4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611A5FA2"/>
    <w:multiLevelType w:val="hybridMultilevel"/>
    <w:tmpl w:val="151AFB84"/>
    <w:lvl w:ilvl="0" w:tplc="5A62B484">
      <w:start w:val="1"/>
      <w:numFmt w:val="bullet"/>
      <w:lvlText w:val="•"/>
      <w:lvlJc w:val="left"/>
      <w:pPr>
        <w:ind w:left="720" w:hanging="360"/>
      </w:pPr>
      <w:rPr>
        <w:rFonts w:ascii="Arial" w:hAnsi="Aria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6D5E08DA"/>
    <w:multiLevelType w:val="hybridMultilevel"/>
    <w:tmpl w:val="89BEE3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C5631BC"/>
    <w:multiLevelType w:val="hybridMultilevel"/>
    <w:tmpl w:val="4BB27DE6"/>
    <w:lvl w:ilvl="0" w:tplc="04250003">
      <w:start w:val="1"/>
      <w:numFmt w:val="bullet"/>
      <w:lvlText w:val="o"/>
      <w:lvlJc w:val="left"/>
      <w:pPr>
        <w:ind w:left="879" w:hanging="360"/>
      </w:pPr>
      <w:rPr>
        <w:rFonts w:ascii="Courier New" w:hAnsi="Courier New" w:cs="Courier New" w:hint="default"/>
      </w:rPr>
    </w:lvl>
    <w:lvl w:ilvl="1" w:tplc="04250003" w:tentative="1">
      <w:start w:val="1"/>
      <w:numFmt w:val="bullet"/>
      <w:lvlText w:val="o"/>
      <w:lvlJc w:val="left"/>
      <w:pPr>
        <w:ind w:left="1599" w:hanging="360"/>
      </w:pPr>
      <w:rPr>
        <w:rFonts w:ascii="Courier New" w:hAnsi="Courier New" w:cs="Courier New" w:hint="default"/>
      </w:rPr>
    </w:lvl>
    <w:lvl w:ilvl="2" w:tplc="04250005" w:tentative="1">
      <w:start w:val="1"/>
      <w:numFmt w:val="bullet"/>
      <w:lvlText w:val=""/>
      <w:lvlJc w:val="left"/>
      <w:pPr>
        <w:ind w:left="2319" w:hanging="360"/>
      </w:pPr>
      <w:rPr>
        <w:rFonts w:ascii="Wingdings" w:hAnsi="Wingdings" w:hint="default"/>
      </w:rPr>
    </w:lvl>
    <w:lvl w:ilvl="3" w:tplc="04250001" w:tentative="1">
      <w:start w:val="1"/>
      <w:numFmt w:val="bullet"/>
      <w:lvlText w:val=""/>
      <w:lvlJc w:val="left"/>
      <w:pPr>
        <w:ind w:left="3039" w:hanging="360"/>
      </w:pPr>
      <w:rPr>
        <w:rFonts w:ascii="Symbol" w:hAnsi="Symbol" w:hint="default"/>
      </w:rPr>
    </w:lvl>
    <w:lvl w:ilvl="4" w:tplc="04250003" w:tentative="1">
      <w:start w:val="1"/>
      <w:numFmt w:val="bullet"/>
      <w:lvlText w:val="o"/>
      <w:lvlJc w:val="left"/>
      <w:pPr>
        <w:ind w:left="3759" w:hanging="360"/>
      </w:pPr>
      <w:rPr>
        <w:rFonts w:ascii="Courier New" w:hAnsi="Courier New" w:cs="Courier New" w:hint="default"/>
      </w:rPr>
    </w:lvl>
    <w:lvl w:ilvl="5" w:tplc="04250005" w:tentative="1">
      <w:start w:val="1"/>
      <w:numFmt w:val="bullet"/>
      <w:lvlText w:val=""/>
      <w:lvlJc w:val="left"/>
      <w:pPr>
        <w:ind w:left="4479" w:hanging="360"/>
      </w:pPr>
      <w:rPr>
        <w:rFonts w:ascii="Wingdings" w:hAnsi="Wingdings" w:hint="default"/>
      </w:rPr>
    </w:lvl>
    <w:lvl w:ilvl="6" w:tplc="04250001" w:tentative="1">
      <w:start w:val="1"/>
      <w:numFmt w:val="bullet"/>
      <w:lvlText w:val=""/>
      <w:lvlJc w:val="left"/>
      <w:pPr>
        <w:ind w:left="5199" w:hanging="360"/>
      </w:pPr>
      <w:rPr>
        <w:rFonts w:ascii="Symbol" w:hAnsi="Symbol" w:hint="default"/>
      </w:rPr>
    </w:lvl>
    <w:lvl w:ilvl="7" w:tplc="04250003" w:tentative="1">
      <w:start w:val="1"/>
      <w:numFmt w:val="bullet"/>
      <w:lvlText w:val="o"/>
      <w:lvlJc w:val="left"/>
      <w:pPr>
        <w:ind w:left="5919" w:hanging="360"/>
      </w:pPr>
      <w:rPr>
        <w:rFonts w:ascii="Courier New" w:hAnsi="Courier New" w:cs="Courier New" w:hint="default"/>
      </w:rPr>
    </w:lvl>
    <w:lvl w:ilvl="8" w:tplc="04250005" w:tentative="1">
      <w:start w:val="1"/>
      <w:numFmt w:val="bullet"/>
      <w:lvlText w:val=""/>
      <w:lvlJc w:val="left"/>
      <w:pPr>
        <w:ind w:left="6639"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5"/>
  </w:num>
  <w:num w:numId="6">
    <w:abstractNumId w:val="8"/>
  </w:num>
  <w:num w:numId="7">
    <w:abstractNumId w:val="3"/>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97"/>
    <w:rsid w:val="00006170"/>
    <w:rsid w:val="000224DA"/>
    <w:rsid w:val="00055743"/>
    <w:rsid w:val="0005695E"/>
    <w:rsid w:val="000B2E6A"/>
    <w:rsid w:val="000C2D15"/>
    <w:rsid w:val="000F1670"/>
    <w:rsid w:val="00100064"/>
    <w:rsid w:val="00103E4C"/>
    <w:rsid w:val="001154FF"/>
    <w:rsid w:val="00160D9A"/>
    <w:rsid w:val="001A0EED"/>
    <w:rsid w:val="001C7087"/>
    <w:rsid w:val="001E2026"/>
    <w:rsid w:val="0025457B"/>
    <w:rsid w:val="002643EF"/>
    <w:rsid w:val="0028052B"/>
    <w:rsid w:val="0028538E"/>
    <w:rsid w:val="002924AF"/>
    <w:rsid w:val="002F3286"/>
    <w:rsid w:val="00394075"/>
    <w:rsid w:val="003F5C39"/>
    <w:rsid w:val="00426351"/>
    <w:rsid w:val="00434A49"/>
    <w:rsid w:val="004827CF"/>
    <w:rsid w:val="00485597"/>
    <w:rsid w:val="004E70EF"/>
    <w:rsid w:val="005502BF"/>
    <w:rsid w:val="005612A6"/>
    <w:rsid w:val="00575BFC"/>
    <w:rsid w:val="005B1D3B"/>
    <w:rsid w:val="005C1728"/>
    <w:rsid w:val="00662918"/>
    <w:rsid w:val="0067088B"/>
    <w:rsid w:val="006812A6"/>
    <w:rsid w:val="006830B8"/>
    <w:rsid w:val="00694ED0"/>
    <w:rsid w:val="006A0E7B"/>
    <w:rsid w:val="006C3124"/>
    <w:rsid w:val="006D1795"/>
    <w:rsid w:val="006D24E7"/>
    <w:rsid w:val="006D2816"/>
    <w:rsid w:val="006E3550"/>
    <w:rsid w:val="006F0AA8"/>
    <w:rsid w:val="00701218"/>
    <w:rsid w:val="00715755"/>
    <w:rsid w:val="007205C6"/>
    <w:rsid w:val="00752366"/>
    <w:rsid w:val="00757FA3"/>
    <w:rsid w:val="00771890"/>
    <w:rsid w:val="00773719"/>
    <w:rsid w:val="00782C48"/>
    <w:rsid w:val="007939C2"/>
    <w:rsid w:val="007E6C7C"/>
    <w:rsid w:val="007F456E"/>
    <w:rsid w:val="00804F4E"/>
    <w:rsid w:val="00823665"/>
    <w:rsid w:val="00843EC4"/>
    <w:rsid w:val="00854DF6"/>
    <w:rsid w:val="00872B5D"/>
    <w:rsid w:val="00897045"/>
    <w:rsid w:val="008C2122"/>
    <w:rsid w:val="009175BD"/>
    <w:rsid w:val="00940550"/>
    <w:rsid w:val="00970F18"/>
    <w:rsid w:val="009943C0"/>
    <w:rsid w:val="009965F0"/>
    <w:rsid w:val="009A00EA"/>
    <w:rsid w:val="009A0463"/>
    <w:rsid w:val="009A2728"/>
    <w:rsid w:val="009B5911"/>
    <w:rsid w:val="009C0BFC"/>
    <w:rsid w:val="009E67F1"/>
    <w:rsid w:val="00A03141"/>
    <w:rsid w:val="00A25EDB"/>
    <w:rsid w:val="00A32332"/>
    <w:rsid w:val="00A44D62"/>
    <w:rsid w:val="00A465BB"/>
    <w:rsid w:val="00A50978"/>
    <w:rsid w:val="00AE3852"/>
    <w:rsid w:val="00AF4413"/>
    <w:rsid w:val="00B45A42"/>
    <w:rsid w:val="00BA0769"/>
    <w:rsid w:val="00BE5291"/>
    <w:rsid w:val="00C01663"/>
    <w:rsid w:val="00C10B0B"/>
    <w:rsid w:val="00C34DC9"/>
    <w:rsid w:val="00C408A3"/>
    <w:rsid w:val="00C62B20"/>
    <w:rsid w:val="00C67292"/>
    <w:rsid w:val="00C74B56"/>
    <w:rsid w:val="00C77F99"/>
    <w:rsid w:val="00CA5077"/>
    <w:rsid w:val="00CD08F9"/>
    <w:rsid w:val="00CF468A"/>
    <w:rsid w:val="00D15F6F"/>
    <w:rsid w:val="00D43AB8"/>
    <w:rsid w:val="00DD0CEC"/>
    <w:rsid w:val="00E41336"/>
    <w:rsid w:val="00E41AD6"/>
    <w:rsid w:val="00E638A4"/>
    <w:rsid w:val="00EC6B10"/>
    <w:rsid w:val="00EE5073"/>
    <w:rsid w:val="00F06F7C"/>
    <w:rsid w:val="00F24DBC"/>
    <w:rsid w:val="00F9299A"/>
    <w:rsid w:val="00FA323D"/>
    <w:rsid w:val="00FD56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5907F-DAE7-40AA-9999-AEE89DDE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85597"/>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485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1154FF"/>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allaadveeb">
    <w:name w:val="Normal (Web)"/>
    <w:basedOn w:val="Normaallaad"/>
    <w:uiPriority w:val="99"/>
    <w:unhideWhenUsed/>
    <w:rsid w:val="000C2D15"/>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Kommentaaritekst">
    <w:name w:val="annotation text"/>
    <w:basedOn w:val="Normaallaad"/>
    <w:link w:val="KommentaaritekstMrk"/>
    <w:uiPriority w:val="99"/>
    <w:unhideWhenUsed/>
    <w:rsid w:val="00CF468A"/>
    <w:pPr>
      <w:spacing w:line="240" w:lineRule="auto"/>
    </w:pPr>
    <w:rPr>
      <w:sz w:val="24"/>
      <w:szCs w:val="24"/>
    </w:rPr>
  </w:style>
  <w:style w:type="character" w:customStyle="1" w:styleId="KommentaaritekstMrk">
    <w:name w:val="Kommentaari tekst Märk"/>
    <w:basedOn w:val="Liguvaikefont"/>
    <w:link w:val="Kommentaaritekst"/>
    <w:uiPriority w:val="99"/>
    <w:rsid w:val="00CF468A"/>
    <w:rPr>
      <w:sz w:val="24"/>
      <w:szCs w:val="24"/>
    </w:rPr>
  </w:style>
  <w:style w:type="character" w:styleId="Kommentaariviide">
    <w:name w:val="annotation reference"/>
    <w:basedOn w:val="Liguvaikefont"/>
    <w:uiPriority w:val="99"/>
    <w:semiHidden/>
    <w:unhideWhenUsed/>
    <w:rsid w:val="00AE38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038182">
      <w:bodyDiv w:val="1"/>
      <w:marLeft w:val="0"/>
      <w:marRight w:val="0"/>
      <w:marTop w:val="0"/>
      <w:marBottom w:val="0"/>
      <w:divBdr>
        <w:top w:val="none" w:sz="0" w:space="0" w:color="auto"/>
        <w:left w:val="none" w:sz="0" w:space="0" w:color="auto"/>
        <w:bottom w:val="none" w:sz="0" w:space="0" w:color="auto"/>
        <w:right w:val="none" w:sz="0" w:space="0" w:color="auto"/>
      </w:divBdr>
    </w:div>
    <w:div w:id="1614358698">
      <w:bodyDiv w:val="1"/>
      <w:marLeft w:val="0"/>
      <w:marRight w:val="0"/>
      <w:marTop w:val="0"/>
      <w:marBottom w:val="0"/>
      <w:divBdr>
        <w:top w:val="none" w:sz="0" w:space="0" w:color="auto"/>
        <w:left w:val="none" w:sz="0" w:space="0" w:color="auto"/>
        <w:bottom w:val="none" w:sz="0" w:space="0" w:color="auto"/>
        <w:right w:val="none" w:sz="0" w:space="0" w:color="auto"/>
      </w:divBdr>
    </w:div>
    <w:div w:id="180735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2618</Words>
  <Characters>15190</Characters>
  <Application>Microsoft Office Word</Application>
  <DocSecurity>0</DocSecurity>
  <Lines>126</Lines>
  <Paragraphs>35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Alev</dc:creator>
  <cp:keywords/>
  <dc:description/>
  <cp:lastModifiedBy>Reet Alev</cp:lastModifiedBy>
  <cp:revision>5</cp:revision>
  <dcterms:created xsi:type="dcterms:W3CDTF">2019-04-09T10:19:00Z</dcterms:created>
  <dcterms:modified xsi:type="dcterms:W3CDTF">2019-04-09T10:29:00Z</dcterms:modified>
</cp:coreProperties>
</file>