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22633" w14:textId="77777777" w:rsidR="00581C2A" w:rsidRPr="0075090E" w:rsidRDefault="00581C2A" w:rsidP="00135228">
      <w:pPr>
        <w:widowControl w:val="0"/>
        <w:jc w:val="both"/>
        <w:rPr>
          <w:color w:val="FF0000"/>
          <w:sz w:val="20"/>
          <w:szCs w:val="20"/>
        </w:rPr>
      </w:pPr>
      <w:bookmarkStart w:id="0" w:name="_Toc258920442"/>
    </w:p>
    <w:p w14:paraId="20C049BF" w14:textId="795BEB3D" w:rsidR="00C67758" w:rsidRPr="0075090E" w:rsidRDefault="00C67758" w:rsidP="00BB40B4">
      <w:pPr>
        <w:pStyle w:val="Pealkiri2"/>
        <w:shd w:val="clear" w:color="auto" w:fill="FBD4B4"/>
        <w:rPr>
          <w:color w:val="000000"/>
        </w:rPr>
      </w:pPr>
      <w:bookmarkStart w:id="1" w:name="_Toc321214940"/>
      <w:bookmarkStart w:id="2" w:name="_Toc321217489"/>
      <w:bookmarkStart w:id="3" w:name="_Toc481675093"/>
      <w:r w:rsidRPr="0075090E">
        <w:rPr>
          <w:color w:val="000000"/>
        </w:rPr>
        <w:t xml:space="preserve">Ülevaade </w:t>
      </w:r>
      <w:r w:rsidR="00690149">
        <w:rPr>
          <w:color w:val="000000"/>
        </w:rPr>
        <w:t xml:space="preserve">Viljandi linna </w:t>
      </w:r>
      <w:r w:rsidRPr="0075090E">
        <w:rPr>
          <w:color w:val="000000"/>
        </w:rPr>
        <w:t xml:space="preserve">arengukava </w:t>
      </w:r>
      <w:r w:rsidR="00690149">
        <w:rPr>
          <w:color w:val="000000"/>
        </w:rPr>
        <w:t xml:space="preserve">2018-2023 </w:t>
      </w:r>
      <w:r w:rsidRPr="0075090E">
        <w:rPr>
          <w:color w:val="000000"/>
        </w:rPr>
        <w:t>täitmisest</w:t>
      </w:r>
      <w:bookmarkEnd w:id="0"/>
      <w:bookmarkEnd w:id="1"/>
      <w:bookmarkEnd w:id="2"/>
      <w:bookmarkEnd w:id="3"/>
      <w:r w:rsidR="00690149">
        <w:rPr>
          <w:color w:val="000000"/>
        </w:rPr>
        <w:t xml:space="preserve"> </w:t>
      </w:r>
    </w:p>
    <w:p w14:paraId="0BD9E85A" w14:textId="77777777" w:rsidR="00494BFE" w:rsidRPr="0075090E" w:rsidRDefault="00494BFE" w:rsidP="00C67758">
      <w:pPr>
        <w:pStyle w:val="Kehatekst"/>
        <w:rPr>
          <w:bCs/>
          <w:color w:val="000000"/>
          <w:sz w:val="20"/>
          <w:szCs w:val="20"/>
        </w:rPr>
      </w:pPr>
    </w:p>
    <w:p w14:paraId="41B36E81" w14:textId="72A23558" w:rsidR="008B2C37" w:rsidRPr="0075090E" w:rsidRDefault="00494BFE" w:rsidP="00C67758">
      <w:pPr>
        <w:pStyle w:val="Kehatekst"/>
        <w:rPr>
          <w:bCs/>
          <w:color w:val="000000"/>
          <w:sz w:val="20"/>
          <w:szCs w:val="20"/>
        </w:rPr>
      </w:pPr>
      <w:r w:rsidRPr="0075090E">
        <w:rPr>
          <w:bCs/>
          <w:color w:val="000000"/>
          <w:sz w:val="20"/>
          <w:szCs w:val="20"/>
        </w:rPr>
        <w:t>Viljandi Linnavolikogu kehtestas</w:t>
      </w:r>
      <w:r w:rsidR="00926E52">
        <w:rPr>
          <w:bCs/>
          <w:color w:val="000000"/>
          <w:sz w:val="20"/>
          <w:szCs w:val="20"/>
        </w:rPr>
        <w:t xml:space="preserve"> </w:t>
      </w:r>
      <w:hyperlink r:id="rId8" w:history="1">
        <w:r w:rsidR="00926E52" w:rsidRPr="00926E52">
          <w:rPr>
            <w:rStyle w:val="Hperlink"/>
            <w:bCs/>
            <w:sz w:val="20"/>
            <w:szCs w:val="20"/>
          </w:rPr>
          <w:t>30.08.2018 määrusega nr 23 „Viljandi linna arengukava aastateks 2018-2023“</w:t>
        </w:r>
      </w:hyperlink>
      <w:r w:rsidR="00926E52">
        <w:rPr>
          <w:bCs/>
          <w:color w:val="000000"/>
          <w:sz w:val="20"/>
          <w:szCs w:val="20"/>
        </w:rPr>
        <w:t xml:space="preserve"> </w:t>
      </w:r>
      <w:bookmarkStart w:id="4" w:name="_Toc201125540"/>
    </w:p>
    <w:p w14:paraId="1BA33257" w14:textId="77777777" w:rsidR="008B2C37" w:rsidRPr="0075090E" w:rsidRDefault="008B2C37" w:rsidP="00C67758">
      <w:pPr>
        <w:pStyle w:val="Kehatekst"/>
        <w:rPr>
          <w:bCs/>
          <w:color w:val="000000"/>
          <w:sz w:val="20"/>
          <w:szCs w:val="20"/>
        </w:rPr>
      </w:pPr>
    </w:p>
    <w:p w14:paraId="5ECF0786" w14:textId="45AAF841" w:rsidR="00326505" w:rsidRPr="0075090E" w:rsidRDefault="00C67758" w:rsidP="00C67758">
      <w:pPr>
        <w:pStyle w:val="Kehatekst"/>
        <w:rPr>
          <w:color w:val="000000"/>
          <w:sz w:val="20"/>
          <w:szCs w:val="20"/>
        </w:rPr>
      </w:pPr>
      <w:r w:rsidRPr="0075090E">
        <w:rPr>
          <w:color w:val="000000"/>
          <w:sz w:val="20"/>
          <w:szCs w:val="20"/>
        </w:rPr>
        <w:t>Viljandi linna visioon aastaks 20</w:t>
      </w:r>
      <w:bookmarkEnd w:id="4"/>
      <w:r w:rsidR="00750D59" w:rsidRPr="0075090E">
        <w:rPr>
          <w:color w:val="000000"/>
          <w:sz w:val="20"/>
          <w:szCs w:val="20"/>
        </w:rPr>
        <w:t>2</w:t>
      </w:r>
      <w:r w:rsidR="00E42313">
        <w:rPr>
          <w:color w:val="000000"/>
          <w:sz w:val="20"/>
          <w:szCs w:val="20"/>
        </w:rPr>
        <w:t>3</w:t>
      </w:r>
      <w:r w:rsidRPr="0075090E">
        <w:rPr>
          <w:color w:val="000000"/>
          <w:sz w:val="20"/>
          <w:szCs w:val="20"/>
        </w:rPr>
        <w:t xml:space="preserve">: </w:t>
      </w:r>
      <w:r w:rsidR="00750D59" w:rsidRPr="0075090E">
        <w:rPr>
          <w:color w:val="000000"/>
          <w:sz w:val="20"/>
          <w:szCs w:val="20"/>
        </w:rPr>
        <w:t>Viljandi linn on inimesekeskne, tasakaalustatud arenguga, mitmekülgse ettevõtlusega, kultuuriturismile orienteeritud, hariduse-, kultuuri- ja spordilembene ning turvaline maakonnalinn, kus on hea elada, töötada</w:t>
      </w:r>
      <w:r w:rsidR="00E42313">
        <w:rPr>
          <w:color w:val="000000"/>
          <w:sz w:val="20"/>
          <w:szCs w:val="20"/>
        </w:rPr>
        <w:t>,</w:t>
      </w:r>
      <w:r w:rsidR="00750D59" w:rsidRPr="0075090E">
        <w:rPr>
          <w:color w:val="000000"/>
          <w:sz w:val="20"/>
          <w:szCs w:val="20"/>
        </w:rPr>
        <w:t xml:space="preserve"> </w:t>
      </w:r>
      <w:r w:rsidR="00E42313">
        <w:rPr>
          <w:color w:val="000000"/>
          <w:sz w:val="20"/>
          <w:szCs w:val="20"/>
        </w:rPr>
        <w:t>õppida</w:t>
      </w:r>
      <w:r w:rsidR="00B64D61">
        <w:rPr>
          <w:color w:val="000000"/>
          <w:sz w:val="20"/>
          <w:szCs w:val="20"/>
        </w:rPr>
        <w:t xml:space="preserve"> </w:t>
      </w:r>
      <w:r w:rsidR="00E42313">
        <w:rPr>
          <w:color w:val="000000"/>
          <w:sz w:val="20"/>
          <w:szCs w:val="20"/>
        </w:rPr>
        <w:t>ja mida</w:t>
      </w:r>
      <w:r w:rsidR="00750D59" w:rsidRPr="0075090E">
        <w:rPr>
          <w:color w:val="000000"/>
          <w:sz w:val="20"/>
          <w:szCs w:val="20"/>
        </w:rPr>
        <w:t xml:space="preserve"> on meeldiv külastada.</w:t>
      </w:r>
      <w:bookmarkStart w:id="5" w:name="_Toc86140981"/>
      <w:bookmarkStart w:id="6" w:name="_Toc88888372"/>
      <w:bookmarkStart w:id="7" w:name="_Toc90974937"/>
      <w:bookmarkStart w:id="8" w:name="_Toc90976493"/>
      <w:bookmarkStart w:id="9" w:name="_Toc91316563"/>
      <w:bookmarkStart w:id="10" w:name="_Toc91320680"/>
      <w:bookmarkStart w:id="11" w:name="_Toc91322736"/>
      <w:bookmarkStart w:id="12" w:name="_Toc94678662"/>
      <w:bookmarkStart w:id="13" w:name="_Toc95085902"/>
      <w:bookmarkStart w:id="14" w:name="_Toc95086524"/>
      <w:bookmarkStart w:id="15" w:name="_Toc95090661"/>
    </w:p>
    <w:p w14:paraId="62CEEFF0" w14:textId="77777777" w:rsidR="00E42313" w:rsidRDefault="00E42313" w:rsidP="00C67758">
      <w:pPr>
        <w:pStyle w:val="Kehatekst"/>
        <w:rPr>
          <w:color w:val="000000"/>
          <w:sz w:val="20"/>
          <w:szCs w:val="20"/>
        </w:rPr>
      </w:pPr>
    </w:p>
    <w:p w14:paraId="5DA69805" w14:textId="77777777" w:rsidR="00E0307B" w:rsidRPr="0075090E" w:rsidRDefault="00C67758" w:rsidP="00C67758">
      <w:pPr>
        <w:pStyle w:val="Kehatekst"/>
        <w:rPr>
          <w:color w:val="000000"/>
          <w:sz w:val="20"/>
          <w:szCs w:val="20"/>
        </w:rPr>
      </w:pPr>
      <w:r w:rsidRPr="0075090E">
        <w:rPr>
          <w:color w:val="000000"/>
          <w:sz w:val="20"/>
          <w:szCs w:val="20"/>
        </w:rPr>
        <w:t xml:space="preserve">Linna </w:t>
      </w:r>
      <w:r w:rsidR="00494BFE" w:rsidRPr="0075090E">
        <w:rPr>
          <w:color w:val="000000"/>
          <w:sz w:val="20"/>
          <w:szCs w:val="20"/>
        </w:rPr>
        <w:t>arengukava</w:t>
      </w:r>
      <w:r w:rsidRPr="0075090E">
        <w:rPr>
          <w:color w:val="000000"/>
          <w:sz w:val="20"/>
          <w:szCs w:val="20"/>
        </w:rPr>
        <w:t xml:space="preserve"> käsitleb visiooni saavutamise strateegiat, mille tarvis </w:t>
      </w:r>
      <w:r w:rsidR="00494BFE" w:rsidRPr="0075090E">
        <w:rPr>
          <w:color w:val="000000"/>
          <w:sz w:val="20"/>
          <w:szCs w:val="20"/>
        </w:rPr>
        <w:t xml:space="preserve">on </w:t>
      </w:r>
      <w:r w:rsidRPr="0075090E">
        <w:rPr>
          <w:color w:val="000000"/>
          <w:sz w:val="20"/>
          <w:szCs w:val="20"/>
        </w:rPr>
        <w:t xml:space="preserve">välja </w:t>
      </w:r>
      <w:r w:rsidR="00494BFE" w:rsidRPr="0075090E">
        <w:rPr>
          <w:color w:val="000000"/>
          <w:sz w:val="20"/>
          <w:szCs w:val="20"/>
        </w:rPr>
        <w:t xml:space="preserve">toodud </w:t>
      </w:r>
      <w:r w:rsidRPr="0075090E">
        <w:rPr>
          <w:color w:val="000000"/>
          <w:sz w:val="20"/>
          <w:szCs w:val="20"/>
        </w:rPr>
        <w:t xml:space="preserve">Viljandi linna prioriteetsed arengusuunad ja nende piires püstitatud eesmärkide saavutamise lahendusteed. </w:t>
      </w:r>
      <w:bookmarkStart w:id="16" w:name="_Toc70062382"/>
      <w:bookmarkStart w:id="17" w:name="_Toc70123839"/>
      <w:bookmarkStart w:id="18" w:name="_Toc70149686"/>
      <w:bookmarkStart w:id="19" w:name="_Toc70223488"/>
      <w:bookmarkStart w:id="20" w:name="_Toc70236803"/>
      <w:bookmarkStart w:id="21" w:name="_Toc73247704"/>
      <w:bookmarkStart w:id="22" w:name="_Toc76354596"/>
      <w:bookmarkStart w:id="23" w:name="_Toc77575738"/>
      <w:bookmarkStart w:id="24" w:name="_Toc77584988"/>
      <w:bookmarkStart w:id="25" w:name="_Toc80090620"/>
      <w:bookmarkStart w:id="26" w:name="_Toc84395885"/>
      <w:r w:rsidR="00494BFE" w:rsidRPr="0075090E">
        <w:rPr>
          <w:color w:val="000000"/>
          <w:sz w:val="20"/>
          <w:szCs w:val="20"/>
        </w:rPr>
        <w:t>Arengukava</w:t>
      </w:r>
      <w:r w:rsidRPr="0075090E">
        <w:rPr>
          <w:color w:val="000000"/>
          <w:sz w:val="20"/>
          <w:szCs w:val="20"/>
        </w:rPr>
        <w:t xml:space="preserve"> lähtub </w:t>
      </w:r>
      <w:bookmarkEnd w:id="16"/>
      <w:bookmarkEnd w:id="17"/>
      <w:bookmarkEnd w:id="18"/>
      <w:bookmarkEnd w:id="19"/>
      <w:bookmarkEnd w:id="20"/>
      <w:bookmarkEnd w:id="21"/>
      <w:bookmarkEnd w:id="22"/>
      <w:bookmarkEnd w:id="23"/>
      <w:bookmarkEnd w:id="24"/>
      <w:bookmarkEnd w:id="25"/>
      <w:bookmarkEnd w:id="26"/>
      <w:r w:rsidRPr="0075090E">
        <w:rPr>
          <w:color w:val="000000"/>
          <w:sz w:val="20"/>
          <w:szCs w:val="20"/>
        </w:rPr>
        <w:t>Viljandi linna sotsiaalsest ja majanduslikust olukorrast, ressurssidest ja arenguvajaduste analüüsist.</w:t>
      </w:r>
      <w:bookmarkEnd w:id="5"/>
      <w:bookmarkEnd w:id="6"/>
      <w:bookmarkEnd w:id="7"/>
      <w:bookmarkEnd w:id="8"/>
      <w:bookmarkEnd w:id="9"/>
      <w:bookmarkEnd w:id="10"/>
      <w:bookmarkEnd w:id="11"/>
      <w:bookmarkEnd w:id="12"/>
      <w:bookmarkEnd w:id="13"/>
      <w:bookmarkEnd w:id="14"/>
      <w:bookmarkEnd w:id="15"/>
    </w:p>
    <w:p w14:paraId="6ED879EF" w14:textId="204A6B0C" w:rsidR="009178C8" w:rsidRPr="0075090E" w:rsidRDefault="00C67758" w:rsidP="00C67758">
      <w:pPr>
        <w:pStyle w:val="Kehatekst"/>
        <w:rPr>
          <w:color w:val="000000"/>
          <w:sz w:val="20"/>
          <w:szCs w:val="20"/>
        </w:rPr>
      </w:pPr>
      <w:r w:rsidRPr="0075090E">
        <w:rPr>
          <w:color w:val="000000"/>
          <w:sz w:val="20"/>
          <w:szCs w:val="20"/>
        </w:rPr>
        <w:t xml:space="preserve"> </w:t>
      </w:r>
    </w:p>
    <w:p w14:paraId="01CAAC2E" w14:textId="77777777" w:rsidR="00DF3FAA" w:rsidRPr="00FA59D8" w:rsidRDefault="00DF3FAA" w:rsidP="00C67758">
      <w:pPr>
        <w:pStyle w:val="Kehatekst"/>
        <w:rPr>
          <w:b/>
          <w:color w:val="000000"/>
          <w:sz w:val="20"/>
          <w:szCs w:val="20"/>
        </w:rPr>
      </w:pPr>
      <w:r w:rsidRPr="00FA59D8">
        <w:rPr>
          <w:b/>
          <w:color w:val="000000"/>
          <w:sz w:val="20"/>
          <w:szCs w:val="20"/>
        </w:rPr>
        <w:t>Arengukava täitmise aruanne on valdkon</w:t>
      </w:r>
      <w:r w:rsidR="00CC450F" w:rsidRPr="00FA59D8">
        <w:rPr>
          <w:b/>
          <w:color w:val="000000"/>
          <w:sz w:val="20"/>
          <w:szCs w:val="20"/>
        </w:rPr>
        <w:t>dade ja eesmärkide alusel jaotatud</w:t>
      </w:r>
      <w:r w:rsidRPr="00FA59D8">
        <w:rPr>
          <w:b/>
          <w:color w:val="000000"/>
          <w:sz w:val="20"/>
          <w:szCs w:val="20"/>
        </w:rPr>
        <w:t xml:space="preserve"> järgmisteks osadeks:</w:t>
      </w:r>
    </w:p>
    <w:p w14:paraId="573C18FB" w14:textId="77777777" w:rsidR="00CC450F" w:rsidRPr="00FA59D8" w:rsidRDefault="00CC450F" w:rsidP="00C67758">
      <w:pPr>
        <w:pStyle w:val="Kehatekst"/>
        <w:rPr>
          <w:color w:val="000000"/>
          <w:sz w:val="20"/>
          <w:szCs w:val="20"/>
        </w:rPr>
      </w:pPr>
    </w:p>
    <w:p w14:paraId="37973ED6" w14:textId="77777777" w:rsidR="00CC450F" w:rsidRPr="00FA59D8" w:rsidRDefault="00CC450F" w:rsidP="00CC450F">
      <w:pPr>
        <w:pStyle w:val="Kehatekst"/>
        <w:rPr>
          <w:b/>
          <w:color w:val="000000"/>
          <w:sz w:val="20"/>
          <w:szCs w:val="20"/>
        </w:rPr>
      </w:pPr>
      <w:r w:rsidRPr="00FA59D8">
        <w:rPr>
          <w:b/>
          <w:color w:val="000000"/>
          <w:sz w:val="20"/>
          <w:szCs w:val="20"/>
        </w:rPr>
        <w:t>1. Valitsemine</w:t>
      </w:r>
    </w:p>
    <w:p w14:paraId="40526691" w14:textId="396D262E" w:rsidR="00CC450F" w:rsidRPr="00FA59D8" w:rsidRDefault="00CC450F" w:rsidP="00CC450F">
      <w:pPr>
        <w:pStyle w:val="Kehatekst"/>
        <w:rPr>
          <w:color w:val="000000"/>
          <w:sz w:val="20"/>
          <w:szCs w:val="20"/>
        </w:rPr>
      </w:pPr>
      <w:r w:rsidRPr="00FA59D8">
        <w:rPr>
          <w:color w:val="000000"/>
          <w:sz w:val="20"/>
          <w:szCs w:val="20"/>
        </w:rPr>
        <w:t>1.1. Viljandi linn on jätkusuutlik, koostööaldis ja teotahteline omavalitsusüksus, mis juhindub inimesekesksusest ja tasa</w:t>
      </w:r>
      <w:r w:rsidR="00B440E7" w:rsidRPr="00FA59D8">
        <w:rPr>
          <w:color w:val="000000"/>
          <w:sz w:val="20"/>
          <w:szCs w:val="20"/>
        </w:rPr>
        <w:t>kaalustatud arengu põhimõtetest</w:t>
      </w:r>
    </w:p>
    <w:p w14:paraId="3435A5D0" w14:textId="0E6DF653" w:rsidR="00CC450F" w:rsidRPr="00FA59D8" w:rsidRDefault="00CC450F" w:rsidP="00CC450F">
      <w:pPr>
        <w:pStyle w:val="Kehatekst"/>
        <w:ind w:firstLine="720"/>
        <w:rPr>
          <w:color w:val="000000"/>
          <w:sz w:val="20"/>
          <w:szCs w:val="20"/>
        </w:rPr>
      </w:pPr>
      <w:r w:rsidRPr="00FA59D8">
        <w:rPr>
          <w:color w:val="000000"/>
          <w:sz w:val="20"/>
          <w:szCs w:val="20"/>
        </w:rPr>
        <w:t>1.1.1. Viljandi haldusvõimekuse kasv</w:t>
      </w:r>
    </w:p>
    <w:p w14:paraId="0926EDF0" w14:textId="77777777" w:rsidR="00CC450F" w:rsidRPr="00FA59D8" w:rsidRDefault="00CC450F" w:rsidP="00CC450F">
      <w:pPr>
        <w:pStyle w:val="Kehatekst"/>
        <w:rPr>
          <w:color w:val="000000"/>
          <w:sz w:val="20"/>
          <w:szCs w:val="20"/>
        </w:rPr>
      </w:pPr>
    </w:p>
    <w:p w14:paraId="3582CDB4" w14:textId="77777777" w:rsidR="00CC450F" w:rsidRPr="00FA59D8" w:rsidRDefault="00CC450F" w:rsidP="00CC450F">
      <w:pPr>
        <w:pStyle w:val="Kehatekst"/>
        <w:rPr>
          <w:b/>
          <w:color w:val="000000"/>
          <w:sz w:val="20"/>
          <w:szCs w:val="20"/>
        </w:rPr>
      </w:pPr>
      <w:r w:rsidRPr="00FA59D8">
        <w:rPr>
          <w:b/>
          <w:color w:val="000000"/>
          <w:sz w:val="20"/>
          <w:szCs w:val="20"/>
        </w:rPr>
        <w:t>2. Elukeskkond</w:t>
      </w:r>
    </w:p>
    <w:p w14:paraId="761A5119" w14:textId="4D9507F7" w:rsidR="00CC450F" w:rsidRPr="00FA59D8" w:rsidRDefault="00CC450F" w:rsidP="00CC450F">
      <w:pPr>
        <w:pStyle w:val="Kehatekst"/>
        <w:rPr>
          <w:color w:val="000000"/>
          <w:sz w:val="20"/>
          <w:szCs w:val="20"/>
        </w:rPr>
      </w:pPr>
      <w:r w:rsidRPr="00FA59D8">
        <w:rPr>
          <w:color w:val="000000"/>
          <w:sz w:val="20"/>
          <w:szCs w:val="20"/>
        </w:rPr>
        <w:t xml:space="preserve">2.1. </w:t>
      </w:r>
      <w:r w:rsidR="00E42313" w:rsidRPr="00FA59D8">
        <w:rPr>
          <w:color w:val="000000"/>
          <w:sz w:val="20"/>
          <w:szCs w:val="20"/>
        </w:rPr>
        <w:t xml:space="preserve">Miljööväärtuslik, </w:t>
      </w:r>
      <w:r w:rsidR="00E42313" w:rsidRPr="00FA59D8">
        <w:rPr>
          <w:sz w:val="20"/>
          <w:szCs w:val="20"/>
        </w:rPr>
        <w:t xml:space="preserve">hooldatud rohealadega ning puhta ja turvalise elukeskkonnaga linn </w:t>
      </w:r>
    </w:p>
    <w:p w14:paraId="6AA61CB2" w14:textId="77777777" w:rsidR="00CC450F" w:rsidRPr="00FA59D8" w:rsidRDefault="00CC450F" w:rsidP="00CC450F">
      <w:pPr>
        <w:pStyle w:val="Kehatekst"/>
        <w:ind w:left="720"/>
        <w:rPr>
          <w:color w:val="000000"/>
          <w:sz w:val="20"/>
          <w:szCs w:val="20"/>
        </w:rPr>
      </w:pPr>
      <w:r w:rsidRPr="00FA59D8">
        <w:rPr>
          <w:color w:val="000000"/>
          <w:sz w:val="20"/>
          <w:szCs w:val="20"/>
        </w:rPr>
        <w:t>2.1.1. Korrastatud haljasalad</w:t>
      </w:r>
    </w:p>
    <w:p w14:paraId="01A7D92C" w14:textId="3EE32CB0" w:rsidR="00CC450F" w:rsidRPr="00FA59D8" w:rsidRDefault="00CC450F" w:rsidP="00CC450F">
      <w:pPr>
        <w:pStyle w:val="Kehatekst"/>
        <w:ind w:left="720"/>
        <w:rPr>
          <w:color w:val="000000"/>
          <w:sz w:val="20"/>
          <w:szCs w:val="20"/>
        </w:rPr>
      </w:pPr>
      <w:r w:rsidRPr="00FA59D8">
        <w:rPr>
          <w:color w:val="000000"/>
          <w:sz w:val="20"/>
          <w:szCs w:val="20"/>
        </w:rPr>
        <w:t xml:space="preserve">2.1.2. </w:t>
      </w:r>
      <w:r w:rsidR="00E42313" w:rsidRPr="00FA59D8">
        <w:rPr>
          <w:color w:val="000000"/>
          <w:sz w:val="20"/>
          <w:szCs w:val="20"/>
        </w:rPr>
        <w:t xml:space="preserve">Kaunid ja avatud </w:t>
      </w:r>
      <w:r w:rsidRPr="00FA59D8">
        <w:rPr>
          <w:color w:val="000000"/>
          <w:sz w:val="20"/>
          <w:szCs w:val="20"/>
        </w:rPr>
        <w:t>veekogud</w:t>
      </w:r>
    </w:p>
    <w:p w14:paraId="1F430DCE" w14:textId="2C2FF9F4" w:rsidR="00CC450F" w:rsidRPr="00FA59D8" w:rsidRDefault="00CC450F" w:rsidP="00CC450F">
      <w:pPr>
        <w:pStyle w:val="Kehatekst"/>
        <w:ind w:left="720"/>
        <w:rPr>
          <w:color w:val="000000"/>
          <w:sz w:val="20"/>
          <w:szCs w:val="20"/>
        </w:rPr>
      </w:pPr>
      <w:r w:rsidRPr="00FA59D8">
        <w:rPr>
          <w:color w:val="000000"/>
          <w:sz w:val="20"/>
          <w:szCs w:val="20"/>
        </w:rPr>
        <w:t xml:space="preserve">2.1.3. </w:t>
      </w:r>
      <w:r w:rsidR="00E42313" w:rsidRPr="00FA59D8">
        <w:rPr>
          <w:color w:val="000000"/>
          <w:sz w:val="20"/>
          <w:szCs w:val="20"/>
        </w:rPr>
        <w:t>Hooldatud ja puhta</w:t>
      </w:r>
      <w:r w:rsidRPr="00FA59D8">
        <w:rPr>
          <w:color w:val="000000"/>
          <w:sz w:val="20"/>
          <w:szCs w:val="20"/>
        </w:rPr>
        <w:t xml:space="preserve"> elukeskkonnaga linnaruum</w:t>
      </w:r>
    </w:p>
    <w:p w14:paraId="6A7560BD" w14:textId="712E2973" w:rsidR="00CC450F" w:rsidRPr="00FA59D8" w:rsidRDefault="00CC450F" w:rsidP="00CC450F">
      <w:pPr>
        <w:pStyle w:val="Kehatekst"/>
        <w:ind w:left="720"/>
        <w:rPr>
          <w:color w:val="000000"/>
          <w:sz w:val="20"/>
          <w:szCs w:val="20"/>
        </w:rPr>
      </w:pPr>
      <w:r w:rsidRPr="00FA59D8">
        <w:rPr>
          <w:color w:val="000000"/>
          <w:sz w:val="20"/>
          <w:szCs w:val="20"/>
        </w:rPr>
        <w:t>2.1.4. Väärtusi eksponeeriv</w:t>
      </w:r>
      <w:r w:rsidR="00E42313" w:rsidRPr="00FA59D8">
        <w:rPr>
          <w:color w:val="000000"/>
          <w:sz w:val="20"/>
          <w:szCs w:val="20"/>
        </w:rPr>
        <w:t>, huvipakkuv</w:t>
      </w:r>
      <w:r w:rsidRPr="00FA59D8">
        <w:rPr>
          <w:color w:val="000000"/>
          <w:sz w:val="20"/>
          <w:szCs w:val="20"/>
        </w:rPr>
        <w:t xml:space="preserve"> ja </w:t>
      </w:r>
      <w:r w:rsidR="00E42313" w:rsidRPr="00FA59D8">
        <w:rPr>
          <w:color w:val="000000"/>
          <w:sz w:val="20"/>
          <w:szCs w:val="20"/>
        </w:rPr>
        <w:t>turvaline</w:t>
      </w:r>
      <w:r w:rsidRPr="00FA59D8">
        <w:rPr>
          <w:color w:val="000000"/>
          <w:sz w:val="20"/>
          <w:szCs w:val="20"/>
        </w:rPr>
        <w:t xml:space="preserve"> linnaruum</w:t>
      </w:r>
    </w:p>
    <w:p w14:paraId="340D3440" w14:textId="0D30FD6A" w:rsidR="0084576E" w:rsidRPr="00FA59D8" w:rsidRDefault="0084576E" w:rsidP="00CC450F">
      <w:pPr>
        <w:pStyle w:val="Kehatekst"/>
        <w:ind w:left="720"/>
        <w:rPr>
          <w:bCs/>
          <w:color w:val="000000"/>
          <w:sz w:val="20"/>
          <w:szCs w:val="20"/>
        </w:rPr>
      </w:pPr>
      <w:r w:rsidRPr="00FA59D8">
        <w:rPr>
          <w:color w:val="000000"/>
          <w:sz w:val="20"/>
          <w:szCs w:val="20"/>
        </w:rPr>
        <w:t xml:space="preserve">2.1.5. </w:t>
      </w:r>
      <w:r w:rsidR="00E42313" w:rsidRPr="00FA59D8">
        <w:rPr>
          <w:color w:val="000000"/>
          <w:sz w:val="20"/>
          <w:szCs w:val="20"/>
        </w:rPr>
        <w:t>K</w:t>
      </w:r>
      <w:r w:rsidRPr="00FA59D8">
        <w:rPr>
          <w:bCs/>
          <w:color w:val="000000"/>
          <w:sz w:val="20"/>
          <w:szCs w:val="20"/>
        </w:rPr>
        <w:t>valiteetne</w:t>
      </w:r>
      <w:r w:rsidR="00E42313" w:rsidRPr="00FA59D8">
        <w:rPr>
          <w:bCs/>
          <w:color w:val="000000"/>
          <w:sz w:val="20"/>
          <w:szCs w:val="20"/>
        </w:rPr>
        <w:t xml:space="preserve"> ja turvaline tänavavõrgustik</w:t>
      </w:r>
    </w:p>
    <w:p w14:paraId="2E1EC35F" w14:textId="6D39E781" w:rsidR="0027515A" w:rsidRPr="00FA59D8" w:rsidRDefault="0027515A" w:rsidP="00CC450F">
      <w:pPr>
        <w:pStyle w:val="Kehatekst"/>
        <w:ind w:left="720"/>
        <w:rPr>
          <w:color w:val="000000"/>
          <w:sz w:val="20"/>
          <w:szCs w:val="20"/>
        </w:rPr>
      </w:pPr>
      <w:r w:rsidRPr="00FA59D8">
        <w:rPr>
          <w:bCs/>
          <w:color w:val="000000"/>
          <w:sz w:val="20"/>
          <w:szCs w:val="20"/>
        </w:rPr>
        <w:t>2.1.6. Korras linnavara</w:t>
      </w:r>
    </w:p>
    <w:p w14:paraId="799A4786" w14:textId="77777777" w:rsidR="00CC450F" w:rsidRPr="00FA59D8" w:rsidRDefault="00CC450F" w:rsidP="00CC450F">
      <w:pPr>
        <w:pStyle w:val="Kehatekst"/>
        <w:rPr>
          <w:color w:val="000000"/>
          <w:sz w:val="20"/>
          <w:szCs w:val="20"/>
        </w:rPr>
      </w:pPr>
    </w:p>
    <w:p w14:paraId="2EB6DC70" w14:textId="77777777" w:rsidR="00CC450F" w:rsidRPr="00FA59D8" w:rsidRDefault="00CC450F" w:rsidP="00CC450F">
      <w:pPr>
        <w:pStyle w:val="Kehatekst"/>
        <w:rPr>
          <w:b/>
          <w:color w:val="000000"/>
          <w:sz w:val="20"/>
          <w:szCs w:val="20"/>
        </w:rPr>
      </w:pPr>
      <w:r w:rsidRPr="00FA59D8">
        <w:rPr>
          <w:b/>
          <w:color w:val="000000"/>
          <w:sz w:val="20"/>
          <w:szCs w:val="20"/>
        </w:rPr>
        <w:t>3. Kultuur, sport ja vaba aeg</w:t>
      </w:r>
    </w:p>
    <w:p w14:paraId="383378CC" w14:textId="6DBE1A75" w:rsidR="00CC450F" w:rsidRPr="00FA59D8" w:rsidRDefault="00CC450F" w:rsidP="00CC450F">
      <w:pPr>
        <w:pStyle w:val="Kehatekst"/>
        <w:rPr>
          <w:color w:val="000000"/>
          <w:sz w:val="20"/>
          <w:szCs w:val="20"/>
        </w:rPr>
      </w:pPr>
      <w:r w:rsidRPr="00FA59D8">
        <w:rPr>
          <w:color w:val="000000"/>
          <w:sz w:val="20"/>
          <w:szCs w:val="20"/>
        </w:rPr>
        <w:t xml:space="preserve">3.1. Viljandi on tugevate kultuuritraditsioonidega ja </w:t>
      </w:r>
      <w:r w:rsidR="0027515A" w:rsidRPr="00FA59D8">
        <w:rPr>
          <w:color w:val="000000"/>
          <w:sz w:val="20"/>
          <w:szCs w:val="20"/>
        </w:rPr>
        <w:t>mitmekülgse</w:t>
      </w:r>
      <w:r w:rsidRPr="00FA59D8">
        <w:rPr>
          <w:color w:val="000000"/>
          <w:sz w:val="20"/>
          <w:szCs w:val="20"/>
        </w:rPr>
        <w:t xml:space="preserve"> kultuurieluga linn</w:t>
      </w:r>
    </w:p>
    <w:p w14:paraId="29AE0839" w14:textId="4E28A69E" w:rsidR="00CC450F" w:rsidRPr="00FA59D8" w:rsidRDefault="00CC450F" w:rsidP="00CC450F">
      <w:pPr>
        <w:pStyle w:val="Kehatekst"/>
        <w:ind w:left="720"/>
        <w:rPr>
          <w:color w:val="000000"/>
          <w:sz w:val="20"/>
          <w:szCs w:val="20"/>
        </w:rPr>
      </w:pPr>
      <w:r w:rsidRPr="00FA59D8">
        <w:rPr>
          <w:color w:val="000000"/>
          <w:sz w:val="20"/>
          <w:szCs w:val="20"/>
        </w:rPr>
        <w:t xml:space="preserve">3.1.1. </w:t>
      </w:r>
      <w:r w:rsidR="0027515A" w:rsidRPr="00FA59D8">
        <w:rPr>
          <w:color w:val="000000"/>
          <w:sz w:val="20"/>
          <w:szCs w:val="20"/>
        </w:rPr>
        <w:t>A</w:t>
      </w:r>
      <w:r w:rsidRPr="00FA59D8">
        <w:rPr>
          <w:color w:val="000000"/>
          <w:sz w:val="20"/>
          <w:szCs w:val="20"/>
        </w:rPr>
        <w:t xml:space="preserve">astaringselt </w:t>
      </w:r>
      <w:r w:rsidR="0027515A" w:rsidRPr="00FA59D8">
        <w:rPr>
          <w:color w:val="000000"/>
          <w:sz w:val="20"/>
          <w:szCs w:val="20"/>
        </w:rPr>
        <w:t>toimuvad heatasemelised</w:t>
      </w:r>
      <w:r w:rsidRPr="00FA59D8">
        <w:rPr>
          <w:color w:val="000000"/>
          <w:sz w:val="20"/>
          <w:szCs w:val="20"/>
        </w:rPr>
        <w:t xml:space="preserve"> kultuuri</w:t>
      </w:r>
      <w:r w:rsidR="0027515A" w:rsidRPr="00FA59D8">
        <w:rPr>
          <w:color w:val="000000"/>
          <w:sz w:val="20"/>
          <w:szCs w:val="20"/>
        </w:rPr>
        <w:t>üritused</w:t>
      </w:r>
    </w:p>
    <w:p w14:paraId="147E2B95" w14:textId="77777777" w:rsidR="00CC450F" w:rsidRPr="00FA59D8" w:rsidRDefault="00CC450F" w:rsidP="00CC450F">
      <w:pPr>
        <w:pStyle w:val="Kehatekst"/>
        <w:ind w:left="720"/>
        <w:rPr>
          <w:color w:val="000000"/>
          <w:sz w:val="20"/>
          <w:szCs w:val="20"/>
        </w:rPr>
      </w:pPr>
      <w:r w:rsidRPr="00FA59D8">
        <w:rPr>
          <w:color w:val="000000"/>
          <w:sz w:val="20"/>
          <w:szCs w:val="20"/>
        </w:rPr>
        <w:t>3.1.2. Viljandi kultuurielu on jätkusuutlik ja arenev</w:t>
      </w:r>
    </w:p>
    <w:p w14:paraId="475AA16F" w14:textId="088CCC79" w:rsidR="00CC450F" w:rsidRPr="00FA59D8" w:rsidRDefault="00CC450F" w:rsidP="00CC450F">
      <w:pPr>
        <w:pStyle w:val="Kehatekst"/>
        <w:ind w:left="720"/>
        <w:rPr>
          <w:color w:val="000000"/>
          <w:sz w:val="20"/>
          <w:szCs w:val="20"/>
        </w:rPr>
      </w:pPr>
      <w:r w:rsidRPr="00FA59D8">
        <w:rPr>
          <w:color w:val="000000"/>
          <w:sz w:val="20"/>
          <w:szCs w:val="20"/>
        </w:rPr>
        <w:t xml:space="preserve">3.1.3. Viljandi kultuuriasutustes on </w:t>
      </w:r>
      <w:r w:rsidR="0027515A" w:rsidRPr="00FA59D8">
        <w:rPr>
          <w:color w:val="000000"/>
          <w:sz w:val="20"/>
          <w:szCs w:val="20"/>
        </w:rPr>
        <w:t xml:space="preserve">loodud </w:t>
      </w:r>
      <w:r w:rsidRPr="00FA59D8">
        <w:rPr>
          <w:color w:val="000000"/>
          <w:sz w:val="20"/>
          <w:szCs w:val="20"/>
        </w:rPr>
        <w:t>kaasaegsed tingimused</w:t>
      </w:r>
    </w:p>
    <w:p w14:paraId="7AF002E7" w14:textId="1C8D05F7" w:rsidR="00CC450F" w:rsidRPr="00FA59D8" w:rsidRDefault="00CC450F" w:rsidP="00CC450F">
      <w:pPr>
        <w:pStyle w:val="Kehatekst"/>
        <w:rPr>
          <w:color w:val="000000"/>
          <w:sz w:val="20"/>
          <w:szCs w:val="20"/>
        </w:rPr>
      </w:pPr>
      <w:r w:rsidRPr="00FA59D8">
        <w:rPr>
          <w:color w:val="000000"/>
          <w:sz w:val="20"/>
          <w:szCs w:val="20"/>
        </w:rPr>
        <w:t>3.2. Viljandi linnas on loodud sobivad tingimused sportimiseks</w:t>
      </w:r>
      <w:r w:rsidR="0027515A" w:rsidRPr="00FA59D8">
        <w:rPr>
          <w:color w:val="000000"/>
          <w:sz w:val="20"/>
          <w:szCs w:val="20"/>
        </w:rPr>
        <w:t xml:space="preserve"> ja spordiürituste läbiviimiseks</w:t>
      </w:r>
    </w:p>
    <w:p w14:paraId="64AC411E" w14:textId="77777777" w:rsidR="0084576E" w:rsidRPr="00FA59D8" w:rsidRDefault="00CC450F" w:rsidP="00CC450F">
      <w:pPr>
        <w:pStyle w:val="Kehatekst"/>
        <w:ind w:left="720"/>
        <w:rPr>
          <w:color w:val="000000"/>
          <w:sz w:val="20"/>
          <w:szCs w:val="20"/>
        </w:rPr>
      </w:pPr>
      <w:r w:rsidRPr="00FA59D8">
        <w:rPr>
          <w:color w:val="000000"/>
          <w:sz w:val="20"/>
          <w:szCs w:val="20"/>
        </w:rPr>
        <w:t xml:space="preserve">3.2.1. </w:t>
      </w:r>
      <w:r w:rsidR="0084576E" w:rsidRPr="00FA59D8">
        <w:rPr>
          <w:bCs/>
          <w:color w:val="000000"/>
          <w:sz w:val="20"/>
          <w:szCs w:val="20"/>
        </w:rPr>
        <w:t>Viljandi spordielu on jätkusuutlik ja arenev</w:t>
      </w:r>
    </w:p>
    <w:p w14:paraId="3F4AF6A3" w14:textId="77777777" w:rsidR="00CC450F" w:rsidRPr="00FA59D8" w:rsidRDefault="00CC450F" w:rsidP="00CC450F">
      <w:pPr>
        <w:pStyle w:val="Kehatekst"/>
        <w:ind w:left="720"/>
        <w:rPr>
          <w:color w:val="000000"/>
          <w:sz w:val="20"/>
          <w:szCs w:val="20"/>
        </w:rPr>
      </w:pPr>
      <w:r w:rsidRPr="00FA59D8">
        <w:rPr>
          <w:color w:val="000000"/>
          <w:sz w:val="20"/>
          <w:szCs w:val="20"/>
        </w:rPr>
        <w:t>3.2.2. Viljandis on korrastatud spordirajatised</w:t>
      </w:r>
    </w:p>
    <w:p w14:paraId="39E4A3C8" w14:textId="77777777" w:rsidR="00CC450F" w:rsidRPr="00FA59D8" w:rsidRDefault="00CC450F" w:rsidP="00CC450F">
      <w:pPr>
        <w:pStyle w:val="Kehatekst"/>
        <w:rPr>
          <w:color w:val="000000"/>
          <w:sz w:val="20"/>
          <w:szCs w:val="20"/>
        </w:rPr>
      </w:pPr>
    </w:p>
    <w:p w14:paraId="136BFDF6" w14:textId="77777777" w:rsidR="00CC450F" w:rsidRPr="0075090E" w:rsidRDefault="00CC450F" w:rsidP="00CC450F">
      <w:pPr>
        <w:pStyle w:val="Kehatekst"/>
        <w:rPr>
          <w:b/>
          <w:color w:val="000000"/>
          <w:sz w:val="20"/>
          <w:szCs w:val="20"/>
        </w:rPr>
      </w:pPr>
      <w:r w:rsidRPr="0075090E">
        <w:rPr>
          <w:b/>
          <w:color w:val="000000"/>
          <w:sz w:val="20"/>
          <w:szCs w:val="20"/>
        </w:rPr>
        <w:t>4. Haridus ja noorsootöö</w:t>
      </w:r>
    </w:p>
    <w:p w14:paraId="30FA72BA" w14:textId="77777777" w:rsidR="00CC450F" w:rsidRPr="0075090E" w:rsidRDefault="00CC450F" w:rsidP="00CC450F">
      <w:pPr>
        <w:pStyle w:val="Kehatekst"/>
        <w:rPr>
          <w:color w:val="000000"/>
          <w:sz w:val="20"/>
          <w:szCs w:val="20"/>
        </w:rPr>
      </w:pPr>
      <w:r w:rsidRPr="0075090E">
        <w:rPr>
          <w:color w:val="000000"/>
          <w:sz w:val="20"/>
          <w:szCs w:val="20"/>
        </w:rPr>
        <w:t>4.1. Haridusvõrgu erinevate astmete koostöös on igal Viljandi elanikul osalusvõimalus elukestva õppe süsteemis</w:t>
      </w:r>
    </w:p>
    <w:p w14:paraId="1310116E" w14:textId="77777777" w:rsidR="00CC450F" w:rsidRPr="0075090E" w:rsidRDefault="00CC450F" w:rsidP="00CC450F">
      <w:pPr>
        <w:pStyle w:val="Kehatekst"/>
        <w:ind w:left="720"/>
        <w:rPr>
          <w:color w:val="000000"/>
          <w:sz w:val="20"/>
          <w:szCs w:val="20"/>
        </w:rPr>
      </w:pPr>
      <w:r w:rsidRPr="0075090E">
        <w:rPr>
          <w:color w:val="000000"/>
          <w:sz w:val="20"/>
          <w:szCs w:val="20"/>
        </w:rPr>
        <w:t>4.1.1. Kõigil haridustasemetel on võrdsed võimalused õppe- ja kasvatustööks kaasaegses ja turvalises õpikeskkonnas</w:t>
      </w:r>
    </w:p>
    <w:p w14:paraId="6A7963DA" w14:textId="77777777" w:rsidR="00CC450F" w:rsidRPr="0075090E" w:rsidRDefault="00CC450F" w:rsidP="00CC450F">
      <w:pPr>
        <w:pStyle w:val="Kehatekst"/>
        <w:ind w:left="720"/>
        <w:rPr>
          <w:color w:val="000000"/>
          <w:sz w:val="20"/>
          <w:szCs w:val="20"/>
        </w:rPr>
      </w:pPr>
      <w:r w:rsidRPr="0075090E">
        <w:rPr>
          <w:color w:val="000000"/>
          <w:sz w:val="20"/>
          <w:szCs w:val="20"/>
        </w:rPr>
        <w:t>4.1.2. Õppe- ja kasvatustöö on lapsekeskne, mille tagavad vajaduspõhised tugisüsteemid</w:t>
      </w:r>
    </w:p>
    <w:p w14:paraId="4DF8998E" w14:textId="19FAE2ED" w:rsidR="00CC450F" w:rsidRPr="0075090E" w:rsidRDefault="00CC450F" w:rsidP="00CC450F">
      <w:pPr>
        <w:pStyle w:val="Kehatekst"/>
        <w:ind w:left="720"/>
        <w:rPr>
          <w:color w:val="000000"/>
          <w:sz w:val="20"/>
          <w:szCs w:val="20"/>
        </w:rPr>
      </w:pPr>
      <w:r w:rsidRPr="0075090E">
        <w:rPr>
          <w:color w:val="000000"/>
          <w:sz w:val="20"/>
          <w:szCs w:val="20"/>
        </w:rPr>
        <w:t xml:space="preserve">4.1.3. Huvikoolides on õpilasele turvaline, arendav ja õpioskusi ning loovust toetav õpikeskkond. </w:t>
      </w:r>
      <w:r w:rsidR="0027515A">
        <w:rPr>
          <w:color w:val="000000"/>
          <w:sz w:val="20"/>
          <w:szCs w:val="20"/>
        </w:rPr>
        <w:t>O</w:t>
      </w:r>
      <w:r w:rsidRPr="0075090E">
        <w:rPr>
          <w:color w:val="000000"/>
          <w:sz w:val="20"/>
          <w:szCs w:val="20"/>
        </w:rPr>
        <w:t>n</w:t>
      </w:r>
      <w:r w:rsidR="0027515A">
        <w:rPr>
          <w:color w:val="000000"/>
          <w:sz w:val="20"/>
          <w:szCs w:val="20"/>
        </w:rPr>
        <w:t xml:space="preserve"> loodud</w:t>
      </w:r>
      <w:r w:rsidRPr="0075090E">
        <w:rPr>
          <w:color w:val="000000"/>
          <w:sz w:val="20"/>
          <w:szCs w:val="20"/>
        </w:rPr>
        <w:t xml:space="preserve"> võimalused erinevatel tasanditel mitmekülgse huvitegevuse ja kvaliteetse huviharidusega tegelemiseks</w:t>
      </w:r>
    </w:p>
    <w:p w14:paraId="5527C3FC" w14:textId="77777777" w:rsidR="00CC450F" w:rsidRPr="0075090E" w:rsidRDefault="00CC450F" w:rsidP="00CC450F">
      <w:pPr>
        <w:pStyle w:val="Kehatekst"/>
        <w:ind w:left="720"/>
        <w:rPr>
          <w:color w:val="000000"/>
          <w:sz w:val="20"/>
          <w:szCs w:val="20"/>
        </w:rPr>
      </w:pPr>
      <w:r w:rsidRPr="0075090E">
        <w:rPr>
          <w:color w:val="000000"/>
          <w:sz w:val="20"/>
          <w:szCs w:val="20"/>
        </w:rPr>
        <w:t>4.1.4. Haridusasutustes töötab motiveeritud ja pädev personal</w:t>
      </w:r>
    </w:p>
    <w:p w14:paraId="71968DDC" w14:textId="77777777" w:rsidR="00CC450F" w:rsidRPr="0075090E" w:rsidRDefault="00CC450F" w:rsidP="00CC450F">
      <w:pPr>
        <w:pStyle w:val="Kehatekst"/>
        <w:ind w:left="720"/>
        <w:rPr>
          <w:color w:val="000000"/>
          <w:sz w:val="20"/>
          <w:szCs w:val="20"/>
        </w:rPr>
      </w:pPr>
      <w:r w:rsidRPr="0075090E">
        <w:rPr>
          <w:color w:val="000000"/>
          <w:sz w:val="20"/>
          <w:szCs w:val="20"/>
        </w:rPr>
        <w:t>4.1.5. Elukestva õppe võimalused on seostatud erinevate põlvkondade ja linna arenguvajadustega</w:t>
      </w:r>
    </w:p>
    <w:p w14:paraId="37CD1FAB" w14:textId="48E050AD" w:rsidR="006F21D9" w:rsidRPr="0075090E" w:rsidRDefault="006F21D9" w:rsidP="00CC450F">
      <w:pPr>
        <w:pStyle w:val="Kehatekst"/>
        <w:ind w:left="720"/>
        <w:rPr>
          <w:color w:val="000000"/>
          <w:sz w:val="20"/>
          <w:szCs w:val="20"/>
        </w:rPr>
      </w:pPr>
      <w:r w:rsidRPr="0075090E">
        <w:rPr>
          <w:color w:val="000000"/>
          <w:sz w:val="20"/>
          <w:szCs w:val="20"/>
        </w:rPr>
        <w:t>4.1.6. Õppe</w:t>
      </w:r>
      <w:r w:rsidR="0027515A">
        <w:rPr>
          <w:color w:val="000000"/>
          <w:sz w:val="20"/>
          <w:szCs w:val="20"/>
        </w:rPr>
        <w:t>-</w:t>
      </w:r>
      <w:r w:rsidRPr="0075090E">
        <w:rPr>
          <w:color w:val="000000"/>
          <w:sz w:val="20"/>
          <w:szCs w:val="20"/>
        </w:rPr>
        <w:t xml:space="preserve"> ja kasvatustöö toetab tarka ja jätkusuutlikku majandusmudelit ning edendab tehnoloogia kasutuselevõttu ja tundmaõppimist õppeprotsessi käigus</w:t>
      </w:r>
    </w:p>
    <w:p w14:paraId="5344A894" w14:textId="77777777" w:rsidR="00CC450F" w:rsidRPr="0075090E" w:rsidRDefault="00CC450F" w:rsidP="00CC450F">
      <w:pPr>
        <w:pStyle w:val="Kehatekst"/>
        <w:rPr>
          <w:color w:val="000000"/>
          <w:sz w:val="20"/>
          <w:szCs w:val="20"/>
        </w:rPr>
      </w:pPr>
      <w:r w:rsidRPr="0075090E">
        <w:rPr>
          <w:color w:val="000000"/>
          <w:sz w:val="20"/>
          <w:szCs w:val="20"/>
        </w:rPr>
        <w:t>4.2. Viljandi linna noored tunnevad end turvaliselt ja väärtustatuna ning saavad oma ideid ellu viia</w:t>
      </w:r>
    </w:p>
    <w:p w14:paraId="0C041E38" w14:textId="77777777" w:rsidR="00CC450F" w:rsidRPr="0075090E" w:rsidRDefault="00CC450F" w:rsidP="00CC450F">
      <w:pPr>
        <w:pStyle w:val="Kehatekst"/>
        <w:ind w:left="720"/>
        <w:rPr>
          <w:color w:val="000000"/>
          <w:sz w:val="20"/>
          <w:szCs w:val="20"/>
        </w:rPr>
      </w:pPr>
      <w:r w:rsidRPr="0075090E">
        <w:rPr>
          <w:color w:val="000000"/>
          <w:sz w:val="20"/>
          <w:szCs w:val="20"/>
        </w:rPr>
        <w:t>4.2.1.Viljandi noorsootöö on innovaatiline ja süsteemne</w:t>
      </w:r>
    </w:p>
    <w:p w14:paraId="150805C4" w14:textId="77777777" w:rsidR="00CC450F" w:rsidRPr="0075090E" w:rsidRDefault="00CC450F" w:rsidP="00CC450F">
      <w:pPr>
        <w:pStyle w:val="Kehatekst"/>
        <w:ind w:left="720"/>
        <w:rPr>
          <w:color w:val="000000"/>
          <w:sz w:val="20"/>
          <w:szCs w:val="20"/>
        </w:rPr>
      </w:pPr>
      <w:r w:rsidRPr="0075090E">
        <w:rPr>
          <w:color w:val="000000"/>
          <w:sz w:val="20"/>
          <w:szCs w:val="20"/>
        </w:rPr>
        <w:t>4.2.2. Viljandi noored on aktiivsed ja vastutustundlikud kodanikud</w:t>
      </w:r>
    </w:p>
    <w:p w14:paraId="6FD1E540" w14:textId="77777777" w:rsidR="00CC450F" w:rsidRPr="0075090E" w:rsidRDefault="00CC450F" w:rsidP="00CC450F">
      <w:pPr>
        <w:pStyle w:val="Kehatekst"/>
        <w:rPr>
          <w:color w:val="000000"/>
          <w:sz w:val="20"/>
          <w:szCs w:val="20"/>
        </w:rPr>
      </w:pPr>
    </w:p>
    <w:p w14:paraId="6254B92A" w14:textId="77777777" w:rsidR="00CC450F" w:rsidRPr="0075090E" w:rsidRDefault="00CC450F" w:rsidP="00CC450F">
      <w:pPr>
        <w:pStyle w:val="Kehatekst"/>
        <w:rPr>
          <w:b/>
          <w:color w:val="000000"/>
          <w:sz w:val="20"/>
          <w:szCs w:val="20"/>
        </w:rPr>
      </w:pPr>
      <w:r w:rsidRPr="0075090E">
        <w:rPr>
          <w:b/>
          <w:color w:val="000000"/>
          <w:sz w:val="20"/>
          <w:szCs w:val="20"/>
        </w:rPr>
        <w:t>5. Sotsiaalne keskkond</w:t>
      </w:r>
    </w:p>
    <w:p w14:paraId="67507645" w14:textId="7AF262F3" w:rsidR="00CC450F" w:rsidRPr="0075090E" w:rsidRDefault="00CC450F" w:rsidP="00CC450F">
      <w:pPr>
        <w:pStyle w:val="Kehatekst"/>
        <w:rPr>
          <w:color w:val="000000"/>
          <w:sz w:val="20"/>
          <w:szCs w:val="20"/>
        </w:rPr>
      </w:pPr>
      <w:r w:rsidRPr="0075090E">
        <w:rPr>
          <w:color w:val="000000"/>
          <w:sz w:val="20"/>
          <w:szCs w:val="20"/>
        </w:rPr>
        <w:t xml:space="preserve">5.1. </w:t>
      </w:r>
      <w:r w:rsidR="0027515A">
        <w:rPr>
          <w:color w:val="000000"/>
          <w:sz w:val="20"/>
          <w:szCs w:val="20"/>
        </w:rPr>
        <w:t>E</w:t>
      </w:r>
      <w:r w:rsidRPr="0075090E">
        <w:rPr>
          <w:color w:val="000000"/>
          <w:sz w:val="20"/>
          <w:szCs w:val="20"/>
        </w:rPr>
        <w:t>lanikest hooliv linn</w:t>
      </w:r>
    </w:p>
    <w:p w14:paraId="14D61221" w14:textId="3FCAF74B" w:rsidR="00CC450F" w:rsidRPr="0075090E" w:rsidRDefault="00CC450F" w:rsidP="00CC450F">
      <w:pPr>
        <w:pStyle w:val="Kehatekst"/>
        <w:ind w:left="720"/>
        <w:rPr>
          <w:color w:val="000000"/>
          <w:sz w:val="20"/>
          <w:szCs w:val="20"/>
        </w:rPr>
      </w:pPr>
      <w:r w:rsidRPr="0075090E">
        <w:rPr>
          <w:color w:val="000000"/>
          <w:sz w:val="20"/>
          <w:szCs w:val="20"/>
        </w:rPr>
        <w:t>5.1.1. Viljandi linnaelanikele on kättesaadavad vajaduspõhised sotsiaaltoetused</w:t>
      </w:r>
      <w:r w:rsidR="0027515A">
        <w:rPr>
          <w:color w:val="000000"/>
          <w:sz w:val="20"/>
          <w:szCs w:val="20"/>
        </w:rPr>
        <w:t xml:space="preserve"> ja teenused</w:t>
      </w:r>
    </w:p>
    <w:p w14:paraId="67D35254" w14:textId="44FC8019" w:rsidR="00CC450F" w:rsidRPr="0075090E" w:rsidRDefault="00CC450F" w:rsidP="00852F4F">
      <w:pPr>
        <w:pStyle w:val="Kehatekst"/>
        <w:ind w:left="720"/>
        <w:rPr>
          <w:color w:val="000000"/>
          <w:sz w:val="20"/>
          <w:szCs w:val="20"/>
        </w:rPr>
      </w:pPr>
      <w:r w:rsidRPr="0075090E">
        <w:rPr>
          <w:color w:val="000000"/>
          <w:sz w:val="20"/>
          <w:szCs w:val="20"/>
        </w:rPr>
        <w:t>5.1.2. Viljandi linn väärtustab tervislikke eluviise</w:t>
      </w:r>
    </w:p>
    <w:p w14:paraId="310A3EDA" w14:textId="77777777" w:rsidR="00CC450F" w:rsidRPr="0075090E" w:rsidRDefault="00CC450F" w:rsidP="00CC450F">
      <w:pPr>
        <w:pStyle w:val="Kehatekst"/>
        <w:rPr>
          <w:b/>
          <w:color w:val="000000"/>
          <w:sz w:val="20"/>
          <w:szCs w:val="20"/>
        </w:rPr>
      </w:pPr>
      <w:r w:rsidRPr="0075090E">
        <w:rPr>
          <w:b/>
          <w:color w:val="000000"/>
          <w:sz w:val="20"/>
          <w:szCs w:val="20"/>
        </w:rPr>
        <w:t>6. Ettevõtlus</w:t>
      </w:r>
    </w:p>
    <w:p w14:paraId="7119FEF8" w14:textId="77777777" w:rsidR="00CC450F" w:rsidRPr="0075090E" w:rsidRDefault="00CC450F" w:rsidP="00CC450F">
      <w:pPr>
        <w:pStyle w:val="Kehatekst"/>
        <w:rPr>
          <w:color w:val="000000"/>
          <w:sz w:val="20"/>
          <w:szCs w:val="20"/>
        </w:rPr>
      </w:pPr>
      <w:r w:rsidRPr="0075090E">
        <w:rPr>
          <w:color w:val="000000"/>
          <w:sz w:val="20"/>
          <w:szCs w:val="20"/>
        </w:rPr>
        <w:t>6.1. Viljandi linnal on hea maine ja soodne ettevõtluskeskkond</w:t>
      </w:r>
    </w:p>
    <w:p w14:paraId="0D575EC4" w14:textId="77777777" w:rsidR="00CC450F" w:rsidRPr="0075090E" w:rsidRDefault="00CC450F" w:rsidP="00CC450F">
      <w:pPr>
        <w:pStyle w:val="Kehatekst"/>
        <w:ind w:left="720"/>
        <w:rPr>
          <w:color w:val="000000"/>
          <w:sz w:val="20"/>
          <w:szCs w:val="20"/>
        </w:rPr>
      </w:pPr>
      <w:r w:rsidRPr="0075090E">
        <w:rPr>
          <w:color w:val="000000"/>
          <w:sz w:val="20"/>
          <w:szCs w:val="20"/>
        </w:rPr>
        <w:t>6.1.1. Ettevõtluspiirkondades on uute ettevõtete rajamiseks ja olemasolevate laiendamiseks vajalikud tingimused</w:t>
      </w:r>
    </w:p>
    <w:p w14:paraId="55BDEA00" w14:textId="73FC45C4" w:rsidR="00E0307B" w:rsidRPr="0075090E" w:rsidRDefault="00CC450F" w:rsidP="00852F4F">
      <w:pPr>
        <w:pStyle w:val="Kehatekst"/>
        <w:ind w:left="720"/>
        <w:rPr>
          <w:color w:val="000000"/>
          <w:sz w:val="20"/>
          <w:szCs w:val="20"/>
        </w:rPr>
      </w:pPr>
      <w:r w:rsidRPr="0075090E">
        <w:rPr>
          <w:color w:val="000000"/>
          <w:sz w:val="20"/>
          <w:szCs w:val="20"/>
        </w:rPr>
        <w:t>6.1.2. Viljandi kui sisemaakuurort, mis on aastaring</w:t>
      </w:r>
      <w:r w:rsidR="00C87650">
        <w:rPr>
          <w:color w:val="000000"/>
          <w:sz w:val="20"/>
          <w:szCs w:val="20"/>
        </w:rPr>
        <w:t>selt</w:t>
      </w:r>
      <w:r w:rsidRPr="0075090E">
        <w:rPr>
          <w:color w:val="000000"/>
          <w:sz w:val="20"/>
          <w:szCs w:val="20"/>
        </w:rPr>
        <w:t xml:space="preserve"> külastatav pärandturismi sihtkoht Eestis ja üks peamisi turismitõmbekeskusi Lõuna-Eestis</w:t>
      </w:r>
    </w:p>
    <w:p w14:paraId="71C6E786" w14:textId="77777777" w:rsidR="001D3A1B" w:rsidRPr="0075090E" w:rsidRDefault="001D3A1B">
      <w:pPr>
        <w:rPr>
          <w:color w:val="000000"/>
          <w:sz w:val="20"/>
          <w:szCs w:val="20"/>
        </w:rPr>
      </w:pPr>
    </w:p>
    <w:tbl>
      <w:tblPr>
        <w:tblW w:w="10003" w:type="dxa"/>
        <w:tblInd w:w="70" w:type="dxa"/>
        <w:tblLayout w:type="fixed"/>
        <w:tblCellMar>
          <w:left w:w="70" w:type="dxa"/>
          <w:right w:w="70" w:type="dxa"/>
        </w:tblCellMar>
        <w:tblLook w:val="04A0" w:firstRow="1" w:lastRow="0" w:firstColumn="1" w:lastColumn="0" w:noHBand="0" w:noVBand="1"/>
      </w:tblPr>
      <w:tblGrid>
        <w:gridCol w:w="160"/>
        <w:gridCol w:w="494"/>
        <w:gridCol w:w="3599"/>
        <w:gridCol w:w="15"/>
        <w:gridCol w:w="1402"/>
        <w:gridCol w:w="15"/>
        <w:gridCol w:w="1559"/>
        <w:gridCol w:w="15"/>
        <w:gridCol w:w="112"/>
        <w:gridCol w:w="2617"/>
        <w:gridCol w:w="15"/>
      </w:tblGrid>
      <w:tr w:rsidR="00E83D13" w:rsidRPr="0075090E" w14:paraId="66966AC6" w14:textId="77777777" w:rsidTr="00EA5BF6">
        <w:trPr>
          <w:gridAfter w:val="1"/>
          <w:wAfter w:w="15" w:type="dxa"/>
          <w:trHeight w:val="300"/>
        </w:trPr>
        <w:tc>
          <w:tcPr>
            <w:tcW w:w="9988" w:type="dxa"/>
            <w:gridSpan w:val="10"/>
            <w:tcBorders>
              <w:top w:val="nil"/>
              <w:left w:val="nil"/>
              <w:bottom w:val="nil"/>
              <w:right w:val="nil"/>
            </w:tcBorders>
            <w:shd w:val="clear" w:color="000000" w:fill="FCD5B4"/>
            <w:noWrap/>
            <w:vAlign w:val="center"/>
            <w:hideMark/>
          </w:tcPr>
          <w:p w14:paraId="76AD0499" w14:textId="77777777" w:rsidR="00E83D13" w:rsidRPr="0075090E" w:rsidRDefault="00E83D13" w:rsidP="00E83D13">
            <w:pPr>
              <w:rPr>
                <w:b/>
                <w:bCs/>
                <w:sz w:val="22"/>
                <w:szCs w:val="22"/>
              </w:rPr>
            </w:pPr>
            <w:r w:rsidRPr="0075090E">
              <w:rPr>
                <w:b/>
                <w:bCs/>
                <w:sz w:val="22"/>
                <w:szCs w:val="22"/>
              </w:rPr>
              <w:t>1. Valitsemine</w:t>
            </w:r>
          </w:p>
        </w:tc>
      </w:tr>
      <w:tr w:rsidR="00E83D13" w:rsidRPr="0075090E" w14:paraId="3C952C1A" w14:textId="77777777" w:rsidTr="00EA5BF6">
        <w:trPr>
          <w:gridAfter w:val="1"/>
          <w:wAfter w:w="15" w:type="dxa"/>
          <w:trHeight w:val="300"/>
        </w:trPr>
        <w:tc>
          <w:tcPr>
            <w:tcW w:w="4253" w:type="dxa"/>
            <w:gridSpan w:val="3"/>
            <w:tcBorders>
              <w:top w:val="nil"/>
              <w:left w:val="nil"/>
              <w:bottom w:val="nil"/>
              <w:right w:val="nil"/>
            </w:tcBorders>
            <w:shd w:val="clear" w:color="auto" w:fill="auto"/>
            <w:noWrap/>
            <w:vAlign w:val="bottom"/>
            <w:hideMark/>
          </w:tcPr>
          <w:p w14:paraId="338B1E40" w14:textId="77777777" w:rsidR="00E83D13" w:rsidRPr="0075090E" w:rsidRDefault="00E83D13" w:rsidP="00E83D13">
            <w:pPr>
              <w:jc w:val="center"/>
              <w:rPr>
                <w:rFonts w:ascii="Calibri" w:hAnsi="Calibri"/>
                <w:color w:val="000000"/>
                <w:sz w:val="22"/>
                <w:szCs w:val="22"/>
              </w:rPr>
            </w:pPr>
          </w:p>
        </w:tc>
        <w:tc>
          <w:tcPr>
            <w:tcW w:w="1417" w:type="dxa"/>
            <w:gridSpan w:val="2"/>
            <w:tcBorders>
              <w:top w:val="nil"/>
              <w:left w:val="nil"/>
              <w:bottom w:val="nil"/>
              <w:right w:val="nil"/>
            </w:tcBorders>
            <w:shd w:val="clear" w:color="000000" w:fill="FFFFFF"/>
            <w:noWrap/>
            <w:vAlign w:val="center"/>
            <w:hideMark/>
          </w:tcPr>
          <w:p w14:paraId="7B143B70" w14:textId="77777777" w:rsidR="00E83D13" w:rsidRPr="0075090E" w:rsidRDefault="00E83D13" w:rsidP="00E83D13">
            <w:pPr>
              <w:rPr>
                <w:b/>
                <w:bCs/>
                <w:sz w:val="20"/>
                <w:szCs w:val="20"/>
              </w:rPr>
            </w:pPr>
            <w:r w:rsidRPr="0075090E">
              <w:rPr>
                <w:b/>
                <w:bCs/>
                <w:sz w:val="20"/>
                <w:szCs w:val="20"/>
              </w:rPr>
              <w:t> </w:t>
            </w:r>
          </w:p>
        </w:tc>
        <w:tc>
          <w:tcPr>
            <w:tcW w:w="1701" w:type="dxa"/>
            <w:gridSpan w:val="4"/>
            <w:tcBorders>
              <w:top w:val="nil"/>
              <w:left w:val="nil"/>
              <w:bottom w:val="nil"/>
              <w:right w:val="nil"/>
            </w:tcBorders>
            <w:shd w:val="clear" w:color="000000" w:fill="FFFFFF"/>
            <w:noWrap/>
            <w:vAlign w:val="center"/>
            <w:hideMark/>
          </w:tcPr>
          <w:p w14:paraId="52392EBF" w14:textId="77777777" w:rsidR="00E83D13" w:rsidRPr="0075090E" w:rsidRDefault="00E83D13" w:rsidP="00E83D13">
            <w:pPr>
              <w:rPr>
                <w:b/>
                <w:bCs/>
                <w:sz w:val="20"/>
                <w:szCs w:val="20"/>
              </w:rPr>
            </w:pPr>
            <w:r w:rsidRPr="0075090E">
              <w:rPr>
                <w:b/>
                <w:bCs/>
                <w:sz w:val="20"/>
                <w:szCs w:val="20"/>
              </w:rPr>
              <w:t> </w:t>
            </w:r>
          </w:p>
        </w:tc>
        <w:tc>
          <w:tcPr>
            <w:tcW w:w="2617" w:type="dxa"/>
            <w:tcBorders>
              <w:top w:val="nil"/>
              <w:left w:val="nil"/>
              <w:bottom w:val="nil"/>
              <w:right w:val="nil"/>
            </w:tcBorders>
            <w:shd w:val="clear" w:color="000000" w:fill="FFFFFF"/>
            <w:noWrap/>
            <w:vAlign w:val="center"/>
            <w:hideMark/>
          </w:tcPr>
          <w:p w14:paraId="76C3475A" w14:textId="77777777" w:rsidR="00E83D13" w:rsidRPr="0075090E" w:rsidRDefault="00E83D13" w:rsidP="00E83D13">
            <w:pPr>
              <w:rPr>
                <w:b/>
                <w:bCs/>
                <w:sz w:val="20"/>
                <w:szCs w:val="20"/>
              </w:rPr>
            </w:pPr>
            <w:r w:rsidRPr="0075090E">
              <w:rPr>
                <w:b/>
                <w:bCs/>
                <w:sz w:val="20"/>
                <w:szCs w:val="20"/>
              </w:rPr>
              <w:t> </w:t>
            </w:r>
          </w:p>
        </w:tc>
      </w:tr>
      <w:tr w:rsidR="00E83D13" w:rsidRPr="0075090E" w14:paraId="6FAD5905" w14:textId="77777777" w:rsidTr="00EA5BF6">
        <w:trPr>
          <w:gridAfter w:val="1"/>
          <w:wAfter w:w="15" w:type="dxa"/>
          <w:trHeight w:val="300"/>
        </w:trPr>
        <w:tc>
          <w:tcPr>
            <w:tcW w:w="9988" w:type="dxa"/>
            <w:gridSpan w:val="10"/>
            <w:tcBorders>
              <w:top w:val="nil"/>
              <w:left w:val="nil"/>
              <w:bottom w:val="nil"/>
              <w:right w:val="nil"/>
            </w:tcBorders>
            <w:shd w:val="clear" w:color="000000" w:fill="FDE9D9"/>
            <w:noWrap/>
            <w:vAlign w:val="center"/>
            <w:hideMark/>
          </w:tcPr>
          <w:p w14:paraId="41C9A435" w14:textId="77777777" w:rsidR="00E83D13" w:rsidRPr="0075090E" w:rsidRDefault="00E83D13" w:rsidP="00E83D13">
            <w:pPr>
              <w:rPr>
                <w:b/>
                <w:bCs/>
                <w:sz w:val="20"/>
                <w:szCs w:val="20"/>
              </w:rPr>
            </w:pPr>
            <w:r w:rsidRPr="0075090E">
              <w:rPr>
                <w:b/>
                <w:bCs/>
                <w:sz w:val="20"/>
                <w:szCs w:val="20"/>
              </w:rPr>
              <w:t>Peaeesmärk</w:t>
            </w:r>
          </w:p>
        </w:tc>
      </w:tr>
      <w:tr w:rsidR="00E83D13" w:rsidRPr="0075090E" w14:paraId="0AC96DA7" w14:textId="77777777" w:rsidTr="00EA5BF6">
        <w:trPr>
          <w:gridAfter w:val="1"/>
          <w:wAfter w:w="15" w:type="dxa"/>
          <w:trHeight w:val="300"/>
        </w:trPr>
        <w:tc>
          <w:tcPr>
            <w:tcW w:w="9988" w:type="dxa"/>
            <w:gridSpan w:val="10"/>
            <w:tcBorders>
              <w:top w:val="nil"/>
              <w:left w:val="nil"/>
              <w:bottom w:val="nil"/>
              <w:right w:val="nil"/>
            </w:tcBorders>
            <w:shd w:val="clear" w:color="000000" w:fill="FDE9D9"/>
            <w:vAlign w:val="center"/>
            <w:hideMark/>
          </w:tcPr>
          <w:p w14:paraId="683D17DD" w14:textId="77777777" w:rsidR="00E83D13" w:rsidRPr="0075090E" w:rsidRDefault="00E83D13" w:rsidP="00E83D13">
            <w:pPr>
              <w:rPr>
                <w:b/>
                <w:bCs/>
                <w:sz w:val="20"/>
                <w:szCs w:val="20"/>
              </w:rPr>
            </w:pPr>
            <w:r w:rsidRPr="0075090E">
              <w:rPr>
                <w:b/>
                <w:bCs/>
                <w:sz w:val="20"/>
                <w:szCs w:val="20"/>
              </w:rPr>
              <w:t>1.1. Viljandi linn on jätkusuutlik, koostööaldis ja teotahteline omavalitsusüksus, mis juhindub inimesekesksusest ja tasakaalustatud arengu põhimõtetest</w:t>
            </w:r>
          </w:p>
        </w:tc>
      </w:tr>
      <w:tr w:rsidR="00E83D13" w:rsidRPr="0075090E" w14:paraId="32A42D41" w14:textId="77777777" w:rsidTr="00EA5BF6">
        <w:trPr>
          <w:gridAfter w:val="1"/>
          <w:wAfter w:w="15" w:type="dxa"/>
          <w:trHeight w:val="300"/>
        </w:trPr>
        <w:tc>
          <w:tcPr>
            <w:tcW w:w="654" w:type="dxa"/>
            <w:gridSpan w:val="2"/>
            <w:tcBorders>
              <w:top w:val="nil"/>
              <w:left w:val="nil"/>
              <w:bottom w:val="nil"/>
              <w:right w:val="nil"/>
            </w:tcBorders>
            <w:shd w:val="clear" w:color="auto" w:fill="auto"/>
            <w:noWrap/>
            <w:vAlign w:val="bottom"/>
            <w:hideMark/>
          </w:tcPr>
          <w:p w14:paraId="6C805683" w14:textId="77777777" w:rsidR="00E83D13" w:rsidRPr="0075090E" w:rsidRDefault="00E83D13" w:rsidP="00E83D13">
            <w:pPr>
              <w:rPr>
                <w:rFonts w:ascii="Calibri" w:hAnsi="Calibri"/>
                <w:color w:val="000000"/>
                <w:sz w:val="22"/>
                <w:szCs w:val="22"/>
              </w:rPr>
            </w:pPr>
          </w:p>
        </w:tc>
        <w:tc>
          <w:tcPr>
            <w:tcW w:w="3599" w:type="dxa"/>
            <w:tcBorders>
              <w:top w:val="nil"/>
              <w:left w:val="nil"/>
              <w:bottom w:val="nil"/>
              <w:right w:val="nil"/>
            </w:tcBorders>
            <w:shd w:val="clear" w:color="000000" w:fill="FFFFFF"/>
            <w:noWrap/>
            <w:vAlign w:val="center"/>
            <w:hideMark/>
          </w:tcPr>
          <w:p w14:paraId="1283DE4C" w14:textId="77777777" w:rsidR="00E83D13" w:rsidRPr="0075090E" w:rsidRDefault="00E83D13" w:rsidP="00E83D13">
            <w:pPr>
              <w:rPr>
                <w:b/>
                <w:bCs/>
                <w:sz w:val="20"/>
                <w:szCs w:val="20"/>
              </w:rPr>
            </w:pPr>
            <w:r w:rsidRPr="0075090E">
              <w:rPr>
                <w:b/>
                <w:bCs/>
                <w:sz w:val="20"/>
                <w:szCs w:val="20"/>
              </w:rPr>
              <w:t> </w:t>
            </w:r>
          </w:p>
        </w:tc>
        <w:tc>
          <w:tcPr>
            <w:tcW w:w="1417" w:type="dxa"/>
            <w:gridSpan w:val="2"/>
            <w:tcBorders>
              <w:top w:val="nil"/>
              <w:left w:val="nil"/>
              <w:bottom w:val="nil"/>
              <w:right w:val="nil"/>
            </w:tcBorders>
            <w:shd w:val="clear" w:color="000000" w:fill="FFFFFF"/>
            <w:noWrap/>
            <w:vAlign w:val="center"/>
            <w:hideMark/>
          </w:tcPr>
          <w:p w14:paraId="67F3C314" w14:textId="77777777" w:rsidR="00E83D13" w:rsidRPr="0075090E" w:rsidRDefault="00E83D13" w:rsidP="00E83D13">
            <w:pPr>
              <w:rPr>
                <w:b/>
                <w:bCs/>
                <w:sz w:val="20"/>
                <w:szCs w:val="20"/>
              </w:rPr>
            </w:pPr>
            <w:r w:rsidRPr="0075090E">
              <w:rPr>
                <w:b/>
                <w:bCs/>
                <w:sz w:val="20"/>
                <w:szCs w:val="20"/>
              </w:rPr>
              <w:t> </w:t>
            </w:r>
          </w:p>
        </w:tc>
        <w:tc>
          <w:tcPr>
            <w:tcW w:w="1574" w:type="dxa"/>
            <w:gridSpan w:val="2"/>
            <w:tcBorders>
              <w:top w:val="nil"/>
              <w:left w:val="nil"/>
              <w:bottom w:val="nil"/>
              <w:right w:val="nil"/>
            </w:tcBorders>
            <w:shd w:val="clear" w:color="000000" w:fill="FFFFFF"/>
            <w:noWrap/>
            <w:vAlign w:val="center"/>
            <w:hideMark/>
          </w:tcPr>
          <w:p w14:paraId="0D8FBC52" w14:textId="77777777" w:rsidR="00E83D13" w:rsidRPr="0075090E" w:rsidRDefault="00E83D13" w:rsidP="00E83D13">
            <w:pPr>
              <w:rPr>
                <w:b/>
                <w:bCs/>
                <w:sz w:val="20"/>
                <w:szCs w:val="20"/>
              </w:rPr>
            </w:pPr>
            <w:r w:rsidRPr="0075090E">
              <w:rPr>
                <w:b/>
                <w:bCs/>
                <w:sz w:val="20"/>
                <w:szCs w:val="20"/>
              </w:rPr>
              <w:t> </w:t>
            </w:r>
          </w:p>
        </w:tc>
        <w:tc>
          <w:tcPr>
            <w:tcW w:w="2744" w:type="dxa"/>
            <w:gridSpan w:val="3"/>
            <w:tcBorders>
              <w:top w:val="nil"/>
              <w:left w:val="nil"/>
              <w:bottom w:val="nil"/>
              <w:right w:val="nil"/>
            </w:tcBorders>
            <w:shd w:val="clear" w:color="000000" w:fill="FFFFFF"/>
            <w:noWrap/>
            <w:vAlign w:val="center"/>
            <w:hideMark/>
          </w:tcPr>
          <w:p w14:paraId="5E385866" w14:textId="77777777" w:rsidR="00E83D13" w:rsidRPr="0075090E" w:rsidRDefault="00E83D13" w:rsidP="00E83D13">
            <w:pPr>
              <w:rPr>
                <w:b/>
                <w:bCs/>
                <w:sz w:val="20"/>
                <w:szCs w:val="20"/>
              </w:rPr>
            </w:pPr>
            <w:r w:rsidRPr="0075090E">
              <w:rPr>
                <w:b/>
                <w:bCs/>
                <w:sz w:val="20"/>
                <w:szCs w:val="20"/>
              </w:rPr>
              <w:t> </w:t>
            </w:r>
          </w:p>
        </w:tc>
      </w:tr>
      <w:tr w:rsidR="00E83D13" w:rsidRPr="0075090E" w14:paraId="53C712E3" w14:textId="77777777" w:rsidTr="00EA5BF6">
        <w:trPr>
          <w:gridAfter w:val="1"/>
          <w:wAfter w:w="15" w:type="dxa"/>
          <w:trHeight w:val="300"/>
        </w:trPr>
        <w:tc>
          <w:tcPr>
            <w:tcW w:w="9988" w:type="dxa"/>
            <w:gridSpan w:val="10"/>
            <w:tcBorders>
              <w:top w:val="nil"/>
              <w:left w:val="nil"/>
              <w:bottom w:val="nil"/>
              <w:right w:val="nil"/>
            </w:tcBorders>
            <w:shd w:val="clear" w:color="000000" w:fill="FFFFCC"/>
            <w:vAlign w:val="center"/>
            <w:hideMark/>
          </w:tcPr>
          <w:p w14:paraId="5F68D52D" w14:textId="77777777" w:rsidR="00E83D13" w:rsidRPr="0075090E" w:rsidRDefault="00E83D13" w:rsidP="00E83D13">
            <w:pPr>
              <w:rPr>
                <w:b/>
                <w:bCs/>
                <w:sz w:val="20"/>
                <w:szCs w:val="20"/>
              </w:rPr>
            </w:pPr>
            <w:r w:rsidRPr="0075090E">
              <w:rPr>
                <w:b/>
                <w:bCs/>
                <w:sz w:val="20"/>
                <w:szCs w:val="20"/>
              </w:rPr>
              <w:t>Alaeesmärk</w:t>
            </w:r>
          </w:p>
        </w:tc>
      </w:tr>
      <w:tr w:rsidR="00E83D13" w:rsidRPr="0075090E" w14:paraId="1E2E8410" w14:textId="77777777" w:rsidTr="00EA5BF6">
        <w:trPr>
          <w:gridAfter w:val="1"/>
          <w:wAfter w:w="15" w:type="dxa"/>
          <w:trHeight w:val="300"/>
        </w:trPr>
        <w:tc>
          <w:tcPr>
            <w:tcW w:w="9988" w:type="dxa"/>
            <w:gridSpan w:val="10"/>
            <w:tcBorders>
              <w:top w:val="nil"/>
              <w:left w:val="nil"/>
              <w:bottom w:val="nil"/>
              <w:right w:val="nil"/>
            </w:tcBorders>
            <w:shd w:val="clear" w:color="auto" w:fill="auto"/>
            <w:vAlign w:val="center"/>
            <w:hideMark/>
          </w:tcPr>
          <w:p w14:paraId="172C6BC1" w14:textId="77777777" w:rsidR="00E83D13" w:rsidRPr="0075090E" w:rsidRDefault="00E83D13" w:rsidP="00193FD8">
            <w:pPr>
              <w:spacing w:after="120"/>
              <w:rPr>
                <w:b/>
                <w:bCs/>
                <w:sz w:val="20"/>
                <w:szCs w:val="20"/>
              </w:rPr>
            </w:pPr>
            <w:r w:rsidRPr="0075090E">
              <w:rPr>
                <w:b/>
                <w:bCs/>
                <w:sz w:val="20"/>
                <w:szCs w:val="20"/>
              </w:rPr>
              <w:t>1.1.1. Viljandi haldusvõimekuse kasv</w:t>
            </w:r>
          </w:p>
        </w:tc>
      </w:tr>
      <w:tr w:rsidR="00E83D13" w:rsidRPr="0075090E" w14:paraId="68B37CCD" w14:textId="77777777" w:rsidTr="00EA5BF6">
        <w:trPr>
          <w:gridAfter w:val="1"/>
          <w:wAfter w:w="15" w:type="dxa"/>
          <w:trHeight w:val="300"/>
        </w:trPr>
        <w:tc>
          <w:tcPr>
            <w:tcW w:w="9988" w:type="dxa"/>
            <w:gridSpan w:val="10"/>
            <w:tcBorders>
              <w:top w:val="nil"/>
              <w:left w:val="nil"/>
              <w:bottom w:val="nil"/>
              <w:right w:val="nil"/>
            </w:tcBorders>
            <w:shd w:val="clear" w:color="auto" w:fill="auto"/>
            <w:vAlign w:val="center"/>
            <w:hideMark/>
          </w:tcPr>
          <w:p w14:paraId="798D0F15" w14:textId="253ACE92" w:rsidR="00193FD8" w:rsidRPr="0075090E" w:rsidRDefault="00E83D13" w:rsidP="00663395">
            <w:pPr>
              <w:jc w:val="both"/>
              <w:rPr>
                <w:b/>
                <w:sz w:val="20"/>
                <w:szCs w:val="20"/>
              </w:rPr>
            </w:pPr>
            <w:r w:rsidRPr="0075090E">
              <w:rPr>
                <w:b/>
                <w:sz w:val="20"/>
                <w:szCs w:val="20"/>
              </w:rPr>
              <w:t>Peamised tegevused</w:t>
            </w:r>
          </w:p>
          <w:p w14:paraId="33889E74" w14:textId="77777777" w:rsidR="00F264EE" w:rsidRPr="008C0BE1" w:rsidRDefault="00193FD8" w:rsidP="00193FD8">
            <w:pPr>
              <w:jc w:val="both"/>
              <w:rPr>
                <w:sz w:val="20"/>
                <w:szCs w:val="20"/>
              </w:rPr>
            </w:pPr>
            <w:r w:rsidRPr="0075090E">
              <w:rPr>
                <w:sz w:val="20"/>
                <w:szCs w:val="20"/>
              </w:rPr>
              <w:t xml:space="preserve">1.1.1.1. </w:t>
            </w:r>
            <w:r w:rsidR="00663395" w:rsidRPr="0075090E">
              <w:rPr>
                <w:sz w:val="20"/>
                <w:szCs w:val="20"/>
              </w:rPr>
              <w:t xml:space="preserve">Piirkonna arengupotentsiaali terviklik rakendamine, sh </w:t>
            </w:r>
            <w:r w:rsidR="00663395" w:rsidRPr="008C0BE1">
              <w:rPr>
                <w:sz w:val="20"/>
                <w:szCs w:val="20"/>
              </w:rPr>
              <w:t>koostöö kodanikuühiskonna algatustega, kolmepoolne dialoog haridusasutuste ja erasektoriga kohaliku elanikkonna rakendamiseks tööjõuturul</w:t>
            </w:r>
          </w:p>
          <w:p w14:paraId="56B5F2BF" w14:textId="61DD0A91" w:rsidR="00663395" w:rsidRDefault="00663395" w:rsidP="00156EA9">
            <w:pPr>
              <w:spacing w:before="120" w:after="120"/>
              <w:ind w:left="301"/>
              <w:jc w:val="both"/>
              <w:rPr>
                <w:i/>
                <w:sz w:val="20"/>
                <w:szCs w:val="20"/>
              </w:rPr>
            </w:pPr>
            <w:r w:rsidRPr="0075090E">
              <w:rPr>
                <w:i/>
                <w:sz w:val="20"/>
                <w:szCs w:val="20"/>
              </w:rPr>
              <w:t xml:space="preserve">Linna arengupotentsiaali rakendatakse lähtuvalt linna eelarvelistest võimalusest ning haldussuutlikkusest.  </w:t>
            </w:r>
          </w:p>
          <w:p w14:paraId="4044AA01" w14:textId="126DD07C" w:rsidR="000F62F1" w:rsidRDefault="00F568D8" w:rsidP="00193FD8">
            <w:pPr>
              <w:spacing w:before="120" w:after="120"/>
              <w:ind w:left="301"/>
              <w:jc w:val="both"/>
              <w:rPr>
                <w:i/>
                <w:sz w:val="20"/>
                <w:szCs w:val="20"/>
              </w:rPr>
            </w:pPr>
            <w:r w:rsidRPr="0075090E">
              <w:rPr>
                <w:i/>
                <w:sz w:val="20"/>
                <w:szCs w:val="20"/>
              </w:rPr>
              <w:t xml:space="preserve">Viljandi  tähtsaim väärtus on inimesed. </w:t>
            </w:r>
            <w:r w:rsidR="00C82FD4">
              <w:rPr>
                <w:i/>
                <w:sz w:val="20"/>
                <w:szCs w:val="20"/>
              </w:rPr>
              <w:t>Viljandi linn toimib erinevatest organisatsioonidest moodustatud võrgustikuna, mis on orienteeritud inimesekesksusele ja tasakaalustatud arengule.</w:t>
            </w:r>
            <w:r>
              <w:rPr>
                <w:i/>
                <w:sz w:val="20"/>
                <w:szCs w:val="20"/>
              </w:rPr>
              <w:t xml:space="preserve"> </w:t>
            </w:r>
            <w:r w:rsidR="000F62F1">
              <w:rPr>
                <w:i/>
                <w:sz w:val="20"/>
                <w:szCs w:val="20"/>
              </w:rPr>
              <w:t xml:space="preserve">Inimesekesksus väljendub linna poolt pakutavates teenustes ja elukeskkonna kvaliteedis. Linna arenguid kavandades lähtutakse kõigi </w:t>
            </w:r>
            <w:proofErr w:type="spellStart"/>
            <w:r w:rsidR="000F62F1">
              <w:rPr>
                <w:i/>
                <w:sz w:val="20"/>
                <w:szCs w:val="20"/>
              </w:rPr>
              <w:t>elanikerühmade</w:t>
            </w:r>
            <w:proofErr w:type="spellEnd"/>
            <w:r w:rsidR="000F62F1">
              <w:rPr>
                <w:i/>
                <w:sz w:val="20"/>
                <w:szCs w:val="20"/>
              </w:rPr>
              <w:t xml:space="preserve"> huvidest ning kujundatakse linnaruumi kui ühtset tervikut. </w:t>
            </w:r>
            <w:r>
              <w:rPr>
                <w:i/>
                <w:sz w:val="20"/>
                <w:szCs w:val="20"/>
              </w:rPr>
              <w:t xml:space="preserve">Elanikkonna paremaks teenindamiseks arendab Viljandi linn ühistegevust ning teeb koostööd kodanikuühenduste, erasektori, teiste omavalitsuste ja riigiga. </w:t>
            </w:r>
          </w:p>
          <w:p w14:paraId="72E0D671" w14:textId="77777777" w:rsidR="00193FD8" w:rsidRPr="0075090E" w:rsidRDefault="00663395" w:rsidP="00193FD8">
            <w:pPr>
              <w:ind w:firstLine="17"/>
              <w:jc w:val="both"/>
              <w:rPr>
                <w:sz w:val="20"/>
                <w:szCs w:val="20"/>
              </w:rPr>
            </w:pPr>
            <w:r w:rsidRPr="0075090E">
              <w:rPr>
                <w:sz w:val="20"/>
                <w:szCs w:val="20"/>
              </w:rPr>
              <w:t xml:space="preserve">1.1.1.2. </w:t>
            </w:r>
            <w:proofErr w:type="spellStart"/>
            <w:r w:rsidRPr="0075090E">
              <w:rPr>
                <w:sz w:val="20"/>
                <w:szCs w:val="20"/>
              </w:rPr>
              <w:t>Välisrahastusega</w:t>
            </w:r>
            <w:proofErr w:type="spellEnd"/>
            <w:r w:rsidRPr="0075090E">
              <w:rPr>
                <w:sz w:val="20"/>
                <w:szCs w:val="20"/>
              </w:rPr>
              <w:t xml:space="preserve"> projektide omaosaluse tagamine koostöös projektide esitajate ja elluviijatega</w:t>
            </w:r>
          </w:p>
          <w:p w14:paraId="368F9B6C" w14:textId="0ECA7C64" w:rsidR="00193FD8" w:rsidRPr="000F62F1" w:rsidRDefault="00663395" w:rsidP="00193FD8">
            <w:pPr>
              <w:spacing w:before="120" w:after="120"/>
              <w:ind w:left="301"/>
              <w:jc w:val="both"/>
              <w:rPr>
                <w:i/>
                <w:sz w:val="20"/>
                <w:szCs w:val="20"/>
              </w:rPr>
            </w:pPr>
            <w:r w:rsidRPr="000F62F1">
              <w:rPr>
                <w:i/>
                <w:sz w:val="20"/>
                <w:szCs w:val="20"/>
              </w:rPr>
              <w:t xml:space="preserve">Projektide omaosalus tagatakse </w:t>
            </w:r>
            <w:proofErr w:type="spellStart"/>
            <w:r w:rsidRPr="000F62F1">
              <w:rPr>
                <w:i/>
                <w:sz w:val="20"/>
                <w:szCs w:val="20"/>
              </w:rPr>
              <w:t>rahastuse</w:t>
            </w:r>
            <w:proofErr w:type="spellEnd"/>
            <w:r w:rsidRPr="000F62F1">
              <w:rPr>
                <w:i/>
                <w:sz w:val="20"/>
                <w:szCs w:val="20"/>
              </w:rPr>
              <w:t xml:space="preserve"> saanud projektidele eraldistega linnaeelarvest</w:t>
            </w:r>
            <w:r w:rsidR="00F568D8">
              <w:rPr>
                <w:i/>
                <w:sz w:val="20"/>
                <w:szCs w:val="20"/>
              </w:rPr>
              <w:t>, v</w:t>
            </w:r>
            <w:r w:rsidRPr="000F62F1">
              <w:rPr>
                <w:i/>
                <w:sz w:val="20"/>
                <w:szCs w:val="20"/>
              </w:rPr>
              <w:t xml:space="preserve">ajadusel ka krediidiga. Viimasteks suuremateks </w:t>
            </w:r>
            <w:proofErr w:type="spellStart"/>
            <w:r w:rsidRPr="000F62F1">
              <w:rPr>
                <w:i/>
                <w:sz w:val="20"/>
                <w:szCs w:val="20"/>
              </w:rPr>
              <w:t>rahastuse</w:t>
            </w:r>
            <w:proofErr w:type="spellEnd"/>
            <w:r w:rsidRPr="000F62F1">
              <w:rPr>
                <w:i/>
                <w:sz w:val="20"/>
                <w:szCs w:val="20"/>
              </w:rPr>
              <w:t xml:space="preserve"> pälvinud projektideks on </w:t>
            </w:r>
            <w:proofErr w:type="spellStart"/>
            <w:r w:rsidRPr="000F62F1">
              <w:rPr>
                <w:i/>
                <w:sz w:val="20"/>
                <w:szCs w:val="20"/>
              </w:rPr>
              <w:t>Paalalinna</w:t>
            </w:r>
            <w:proofErr w:type="spellEnd"/>
            <w:r w:rsidRPr="000F62F1">
              <w:rPr>
                <w:i/>
                <w:sz w:val="20"/>
                <w:szCs w:val="20"/>
              </w:rPr>
              <w:t xml:space="preserve"> kooli rekonstrueerimine</w:t>
            </w:r>
            <w:r w:rsidR="00D37DEB">
              <w:rPr>
                <w:i/>
                <w:sz w:val="20"/>
                <w:szCs w:val="20"/>
              </w:rPr>
              <w:t xml:space="preserve">, </w:t>
            </w:r>
            <w:r w:rsidR="000F62F1" w:rsidRPr="000F62F1">
              <w:rPr>
                <w:i/>
                <w:sz w:val="20"/>
                <w:szCs w:val="20"/>
              </w:rPr>
              <w:t xml:space="preserve"> Männimäe ja Mängupesa </w:t>
            </w:r>
            <w:proofErr w:type="spellStart"/>
            <w:r w:rsidR="000F62F1" w:rsidRPr="000F62F1">
              <w:rPr>
                <w:i/>
                <w:sz w:val="20"/>
                <w:szCs w:val="20"/>
              </w:rPr>
              <w:t>lateaedade</w:t>
            </w:r>
            <w:proofErr w:type="spellEnd"/>
            <w:r w:rsidR="000F62F1" w:rsidRPr="000F62F1">
              <w:rPr>
                <w:i/>
                <w:sz w:val="20"/>
                <w:szCs w:val="20"/>
              </w:rPr>
              <w:t xml:space="preserve"> energiatõhusamaks muutmine</w:t>
            </w:r>
            <w:r w:rsidR="00D37DEB">
              <w:rPr>
                <w:i/>
                <w:sz w:val="20"/>
                <w:szCs w:val="20"/>
              </w:rPr>
              <w:t xml:space="preserve">, </w:t>
            </w:r>
            <w:proofErr w:type="spellStart"/>
            <w:r w:rsidR="00D37DEB">
              <w:rPr>
                <w:i/>
                <w:sz w:val="20"/>
                <w:szCs w:val="20"/>
              </w:rPr>
              <w:t>Kantremaa</w:t>
            </w:r>
            <w:proofErr w:type="spellEnd"/>
            <w:r w:rsidR="00D37DEB">
              <w:rPr>
                <w:i/>
                <w:sz w:val="20"/>
                <w:szCs w:val="20"/>
              </w:rPr>
              <w:t xml:space="preserve"> tööstusala tugitaristu kaasajastamine </w:t>
            </w:r>
            <w:r w:rsidR="00D8685C">
              <w:rPr>
                <w:i/>
                <w:sz w:val="20"/>
                <w:szCs w:val="20"/>
              </w:rPr>
              <w:t>(</w:t>
            </w:r>
            <w:r w:rsidR="00D37DEB">
              <w:rPr>
                <w:i/>
                <w:sz w:val="20"/>
                <w:szCs w:val="20"/>
              </w:rPr>
              <w:t>Pärnu mnt, Pargi tn, Planeedi tn, Tähe tn, Metsküla tee) ja Viljandi linnakeskuse avaliku ruumi kaasajastamine.</w:t>
            </w:r>
          </w:p>
          <w:p w14:paraId="3E4A4724" w14:textId="769E4778" w:rsidR="00542DFC" w:rsidRPr="0075090E" w:rsidRDefault="00663395" w:rsidP="00542DFC">
            <w:pPr>
              <w:jc w:val="both"/>
              <w:rPr>
                <w:sz w:val="20"/>
                <w:szCs w:val="20"/>
              </w:rPr>
            </w:pPr>
            <w:r w:rsidRPr="0075090E">
              <w:rPr>
                <w:sz w:val="20"/>
                <w:szCs w:val="20"/>
              </w:rPr>
              <w:t xml:space="preserve">1.1.1.3. </w:t>
            </w:r>
            <w:r w:rsidR="00C87650">
              <w:rPr>
                <w:sz w:val="20"/>
                <w:szCs w:val="20"/>
              </w:rPr>
              <w:t>Osalemine omavalitsuse koostööorganisatsioonide töös sh Viljandimaa Omavalitsuste Liit, Viljandimaa Ühistranspordikeskus, Eesti Linnade ja Valdade Liit</w:t>
            </w:r>
          </w:p>
          <w:p w14:paraId="29E9DFE7" w14:textId="25426BB4" w:rsidR="00C87650" w:rsidRDefault="002C35A5" w:rsidP="00C87650">
            <w:pPr>
              <w:spacing w:before="120" w:after="120"/>
              <w:ind w:left="301"/>
              <w:jc w:val="both"/>
              <w:rPr>
                <w:i/>
                <w:sz w:val="20"/>
                <w:szCs w:val="20"/>
              </w:rPr>
            </w:pPr>
            <w:r w:rsidRPr="002C35A5">
              <w:rPr>
                <w:i/>
                <w:sz w:val="20"/>
                <w:szCs w:val="20"/>
              </w:rPr>
              <w:t xml:space="preserve">Viljandi linn </w:t>
            </w:r>
            <w:r w:rsidR="00D37DEB">
              <w:rPr>
                <w:i/>
                <w:sz w:val="20"/>
                <w:szCs w:val="20"/>
              </w:rPr>
              <w:t xml:space="preserve">osaleb liikmena omavalitsuste koostööorganisatsioonides: Viljandimaa Omavalitsuste Liit, Viljandimaa Ühistranspordikeskus, </w:t>
            </w:r>
            <w:r w:rsidR="00D5769C">
              <w:rPr>
                <w:i/>
                <w:sz w:val="20"/>
                <w:szCs w:val="20"/>
              </w:rPr>
              <w:t>E</w:t>
            </w:r>
            <w:r w:rsidR="00D37DEB">
              <w:rPr>
                <w:i/>
                <w:sz w:val="20"/>
                <w:szCs w:val="20"/>
              </w:rPr>
              <w:t>esti Linnade ja Valdade Liit.</w:t>
            </w:r>
          </w:p>
          <w:p w14:paraId="75EB88F8" w14:textId="2E029E6A" w:rsidR="00C87650" w:rsidRPr="0075090E" w:rsidRDefault="00C87650" w:rsidP="00C87650">
            <w:pPr>
              <w:jc w:val="both"/>
              <w:rPr>
                <w:sz w:val="20"/>
                <w:szCs w:val="20"/>
              </w:rPr>
            </w:pPr>
            <w:r w:rsidRPr="0075090E">
              <w:rPr>
                <w:sz w:val="20"/>
                <w:szCs w:val="20"/>
              </w:rPr>
              <w:t>1.1.1.</w:t>
            </w:r>
            <w:r>
              <w:rPr>
                <w:sz w:val="20"/>
                <w:szCs w:val="20"/>
              </w:rPr>
              <w:t>4</w:t>
            </w:r>
            <w:r w:rsidRPr="0075090E">
              <w:rPr>
                <w:sz w:val="20"/>
                <w:szCs w:val="20"/>
              </w:rPr>
              <w:t xml:space="preserve">. </w:t>
            </w:r>
            <w:r>
              <w:rPr>
                <w:sz w:val="20"/>
                <w:szCs w:val="20"/>
              </w:rPr>
              <w:t>Hea avaliku teenuse pakkumine ning linnavalitsuse ja hallatavate asutuste tasakaalustatud arengu tagamine</w:t>
            </w:r>
          </w:p>
          <w:p w14:paraId="1ADEEB20" w14:textId="77777777" w:rsidR="00D37DEB" w:rsidRDefault="00D37DEB" w:rsidP="00D37DEB">
            <w:pPr>
              <w:spacing w:before="120" w:after="120"/>
              <w:ind w:left="301"/>
              <w:jc w:val="both"/>
              <w:rPr>
                <w:i/>
                <w:sz w:val="20"/>
                <w:szCs w:val="20"/>
              </w:rPr>
            </w:pPr>
            <w:r w:rsidRPr="00D37DEB">
              <w:rPr>
                <w:i/>
                <w:sz w:val="20"/>
                <w:szCs w:val="20"/>
              </w:rPr>
              <w:t xml:space="preserve">Vastavalt kohaliku omavalitsuse korralduse seadusele korraldab kohalik omavalitsus Viljandi linnas </w:t>
            </w:r>
            <w:r w:rsidRPr="00D37DEB">
              <w:rPr>
                <w:i/>
                <w:color w:val="202020"/>
                <w:sz w:val="20"/>
                <w:szCs w:val="20"/>
                <w:shd w:val="clear" w:color="auto" w:fill="FFFFFF"/>
              </w:rPr>
              <w:t xml:space="preserve">sotsiaalteenuste osutamist, sotsiaaltoetuste ja muu sotsiaalabi andmist, eakate hoolekannet, kultuuri-, spordi- ja noorsootööd, elamu- ja kommunaalmajandust, veevarustust ja kanalisatsiooni, heakorda, jäätmehooldust, ruumilist planeerimist, linnasisest ühistransporti ja linna tänavate ehitamist ja korrashoidu </w:t>
            </w:r>
            <w:r w:rsidRPr="00D37DEB">
              <w:rPr>
                <w:i/>
                <w:sz w:val="20"/>
                <w:szCs w:val="20"/>
              </w:rPr>
              <w:t>ning tagab linna omanduses olevate koolieelsete lasteasutuste, põhikoolide ja huvikoolide, raamatukogude, spordibaaside, turva- ja hooldekodude ning teiste kohalike asutuste ülalpidamise.</w:t>
            </w:r>
          </w:p>
          <w:p w14:paraId="1B5BF3D8" w14:textId="10A4DABB" w:rsidR="00D37DEB" w:rsidRPr="00D37DEB" w:rsidRDefault="00D37DEB" w:rsidP="00D37DEB">
            <w:pPr>
              <w:spacing w:before="120" w:after="120"/>
              <w:ind w:left="301"/>
              <w:jc w:val="both"/>
              <w:rPr>
                <w:i/>
                <w:sz w:val="20"/>
                <w:szCs w:val="20"/>
              </w:rPr>
            </w:pPr>
            <w:r>
              <w:rPr>
                <w:i/>
                <w:sz w:val="20"/>
                <w:szCs w:val="20"/>
              </w:rPr>
              <w:t>Hea a</w:t>
            </w:r>
            <w:r w:rsidRPr="00D37DEB">
              <w:rPr>
                <w:i/>
                <w:sz w:val="20"/>
                <w:szCs w:val="20"/>
              </w:rPr>
              <w:t>valike teenuse pakkumise</w:t>
            </w:r>
            <w:r>
              <w:rPr>
                <w:i/>
                <w:sz w:val="20"/>
                <w:szCs w:val="20"/>
              </w:rPr>
              <w:t xml:space="preserve">l </w:t>
            </w:r>
            <w:r w:rsidRPr="00D37DEB">
              <w:rPr>
                <w:i/>
                <w:sz w:val="20"/>
                <w:szCs w:val="20"/>
              </w:rPr>
              <w:t xml:space="preserve">on </w:t>
            </w:r>
            <w:r>
              <w:rPr>
                <w:i/>
                <w:sz w:val="20"/>
                <w:szCs w:val="20"/>
              </w:rPr>
              <w:t>aluseks</w:t>
            </w:r>
            <w:r w:rsidRPr="00D37DEB">
              <w:rPr>
                <w:i/>
                <w:sz w:val="20"/>
                <w:szCs w:val="20"/>
              </w:rPr>
              <w:t xml:space="preserve"> infovahetus, töökorraldus, teenuse pakkujate kvalifikatsioon, motiveeritus ja töötingimused.</w:t>
            </w:r>
          </w:p>
          <w:p w14:paraId="5C3D3F80" w14:textId="24658322" w:rsidR="00542DFC" w:rsidRPr="0075090E" w:rsidRDefault="00C87650" w:rsidP="00542DFC">
            <w:pPr>
              <w:jc w:val="both"/>
              <w:rPr>
                <w:sz w:val="20"/>
                <w:szCs w:val="20"/>
              </w:rPr>
            </w:pPr>
            <w:r>
              <w:rPr>
                <w:sz w:val="20"/>
                <w:szCs w:val="20"/>
              </w:rPr>
              <w:t>1.1.1.5</w:t>
            </w:r>
            <w:r w:rsidR="00663395" w:rsidRPr="0075090E">
              <w:rPr>
                <w:sz w:val="20"/>
                <w:szCs w:val="20"/>
              </w:rPr>
              <w:t>. Erinevate e-lahenduste kasutusele võtmine lisakanalina kohaliku omavalitsuse teenuste osutamiseks</w:t>
            </w:r>
            <w:r>
              <w:rPr>
                <w:sz w:val="20"/>
                <w:szCs w:val="20"/>
              </w:rPr>
              <w:t xml:space="preserve"> sh e-teenuste arendamine ja lisamine, kontserniülese IT haldussüsteemi loomine</w:t>
            </w:r>
          </w:p>
          <w:p w14:paraId="4B47A41B" w14:textId="2ED3BF18" w:rsidR="0056129E" w:rsidRDefault="0056129E" w:rsidP="00EC59D2">
            <w:pPr>
              <w:spacing w:before="120" w:after="120"/>
              <w:ind w:left="301"/>
              <w:jc w:val="both"/>
              <w:rPr>
                <w:i/>
                <w:sz w:val="20"/>
                <w:szCs w:val="20"/>
              </w:rPr>
            </w:pPr>
            <w:r>
              <w:rPr>
                <w:i/>
                <w:sz w:val="20"/>
                <w:szCs w:val="20"/>
              </w:rPr>
              <w:t xml:space="preserve"> </w:t>
            </w:r>
            <w:r w:rsidR="00EC59D2" w:rsidRPr="00EC59D2">
              <w:rPr>
                <w:i/>
                <w:sz w:val="20"/>
                <w:szCs w:val="20"/>
              </w:rPr>
              <w:t xml:space="preserve">Alates 1. märtsist 2018 on avatud Viljandi linna iseteeninduskeskkond </w:t>
            </w:r>
            <w:proofErr w:type="spellStart"/>
            <w:r w:rsidR="00EC59D2" w:rsidRPr="00EC59D2">
              <w:rPr>
                <w:i/>
                <w:sz w:val="20"/>
                <w:szCs w:val="20"/>
              </w:rPr>
              <w:t>Spoku</w:t>
            </w:r>
            <w:proofErr w:type="spellEnd"/>
            <w:r w:rsidR="00EC59D2" w:rsidRPr="00EC59D2">
              <w:rPr>
                <w:i/>
                <w:sz w:val="20"/>
                <w:szCs w:val="20"/>
              </w:rPr>
              <w:t xml:space="preserve">, mille kaudu on võimalik esitada taotlusi linnavalitsusele </w:t>
            </w:r>
            <w:r w:rsidR="00EC59D2" w:rsidRPr="00555952">
              <w:rPr>
                <w:i/>
                <w:sz w:val="20"/>
                <w:szCs w:val="20"/>
              </w:rPr>
              <w:t>elektrooniliselt</w:t>
            </w:r>
            <w:r w:rsidR="00555952" w:rsidRPr="00555952">
              <w:rPr>
                <w:i/>
                <w:sz w:val="20"/>
                <w:szCs w:val="20"/>
              </w:rPr>
              <w:t xml:space="preserve"> ning linnavalitsus menetleb neid samas keskkonnas.</w:t>
            </w:r>
            <w:r w:rsidR="00EC59D2" w:rsidRPr="00EC59D2">
              <w:rPr>
                <w:i/>
                <w:sz w:val="20"/>
                <w:szCs w:val="20"/>
              </w:rPr>
              <w:t xml:space="preserve"> </w:t>
            </w:r>
            <w:r w:rsidR="00D5769C">
              <w:rPr>
                <w:i/>
                <w:sz w:val="20"/>
                <w:szCs w:val="20"/>
              </w:rPr>
              <w:t>A</w:t>
            </w:r>
            <w:r w:rsidR="00DF76D1">
              <w:rPr>
                <w:i/>
                <w:sz w:val="20"/>
                <w:szCs w:val="20"/>
              </w:rPr>
              <w:t>ktiivsed</w:t>
            </w:r>
            <w:r w:rsidR="00D5769C">
              <w:rPr>
                <w:i/>
                <w:sz w:val="20"/>
                <w:szCs w:val="20"/>
              </w:rPr>
              <w:t xml:space="preserve"> on </w:t>
            </w:r>
            <w:r w:rsidR="00EC59D2" w:rsidRPr="00EC59D2">
              <w:rPr>
                <w:i/>
                <w:sz w:val="20"/>
                <w:szCs w:val="20"/>
              </w:rPr>
              <w:t>1. klassi astumise taotlus ja koolimineku toetuse taotlus. Iseteenindusel on olemas ühenduvus rahvastikuregistri ja äriregistriga.</w:t>
            </w:r>
          </w:p>
          <w:p w14:paraId="7E904C73" w14:textId="77777777" w:rsidR="00CE4993" w:rsidRDefault="0056129E" w:rsidP="00EC59D2">
            <w:pPr>
              <w:spacing w:before="120" w:after="120"/>
              <w:ind w:left="301"/>
              <w:jc w:val="both"/>
              <w:rPr>
                <w:bCs/>
                <w:i/>
                <w:sz w:val="20"/>
                <w:szCs w:val="20"/>
              </w:rPr>
            </w:pPr>
            <w:r w:rsidRPr="0056129E">
              <w:rPr>
                <w:bCs/>
                <w:i/>
                <w:sz w:val="20"/>
                <w:szCs w:val="20"/>
              </w:rPr>
              <w:t xml:space="preserve">Alates 3. juulist toimub Viljandi linnaeelarvest projektitoetuse taotlemine läbi e-keskkonna </w:t>
            </w:r>
            <w:proofErr w:type="spellStart"/>
            <w:r w:rsidRPr="0056129E">
              <w:rPr>
                <w:bCs/>
                <w:i/>
                <w:sz w:val="20"/>
                <w:szCs w:val="20"/>
              </w:rPr>
              <w:t>Spoku</w:t>
            </w:r>
            <w:proofErr w:type="spellEnd"/>
            <w:r w:rsidRPr="0056129E">
              <w:rPr>
                <w:bCs/>
                <w:i/>
                <w:sz w:val="20"/>
                <w:szCs w:val="20"/>
              </w:rPr>
              <w:t>.</w:t>
            </w:r>
          </w:p>
          <w:p w14:paraId="7FCFA148" w14:textId="20A87EEB" w:rsidR="00DF76D1" w:rsidRPr="0056129E" w:rsidRDefault="00CE4993" w:rsidP="00CE4993">
            <w:pPr>
              <w:shd w:val="clear" w:color="auto" w:fill="FFFFFF"/>
              <w:spacing w:before="120" w:after="120"/>
              <w:ind w:left="300"/>
              <w:rPr>
                <w:i/>
                <w:sz w:val="20"/>
                <w:szCs w:val="20"/>
              </w:rPr>
            </w:pPr>
            <w:r w:rsidRPr="00CE4993">
              <w:rPr>
                <w:bCs/>
                <w:i/>
                <w:color w:val="333333"/>
                <w:sz w:val="20"/>
                <w:szCs w:val="20"/>
              </w:rPr>
              <w:t xml:space="preserve">Alustati koostööd arveldusplatvormiga </w:t>
            </w:r>
            <w:proofErr w:type="spellStart"/>
            <w:r w:rsidRPr="00CE4993">
              <w:rPr>
                <w:bCs/>
                <w:i/>
                <w:color w:val="333333"/>
                <w:sz w:val="20"/>
                <w:szCs w:val="20"/>
              </w:rPr>
              <w:t>Bill.me</w:t>
            </w:r>
            <w:proofErr w:type="spellEnd"/>
            <w:r w:rsidRPr="00CE4993">
              <w:rPr>
                <w:bCs/>
                <w:i/>
                <w:color w:val="333333"/>
                <w:sz w:val="20"/>
                <w:szCs w:val="20"/>
              </w:rPr>
              <w:t>, mis on kõige kaasaegsem ja efektiivsem vahend igakuiste arvete vastuvõtmiseks, vaatamiseks ja maksmiseks.</w:t>
            </w:r>
            <w:r>
              <w:rPr>
                <w:bCs/>
                <w:i/>
                <w:color w:val="333333"/>
                <w:sz w:val="20"/>
                <w:szCs w:val="20"/>
              </w:rPr>
              <w:t xml:space="preserve"> </w:t>
            </w:r>
            <w:r w:rsidRPr="00CE4993">
              <w:rPr>
                <w:i/>
                <w:color w:val="333333"/>
                <w:sz w:val="20"/>
                <w:szCs w:val="20"/>
              </w:rPr>
              <w:t xml:space="preserve">Bill. me platvorm vastab täielikult GDPR-i (üldine andmekaitse määrus) nõuetele ja elektrooniliste maksete turvalisuse kõrgeimatele standarditele. Tänaseks on platvormi kõik võimalused ja eelised kättesaadavad ka Androidi ja </w:t>
            </w:r>
            <w:proofErr w:type="spellStart"/>
            <w:r w:rsidRPr="00CE4993">
              <w:rPr>
                <w:i/>
                <w:color w:val="333333"/>
                <w:sz w:val="20"/>
                <w:szCs w:val="20"/>
              </w:rPr>
              <w:t>iOS-i</w:t>
            </w:r>
            <w:proofErr w:type="spellEnd"/>
            <w:r w:rsidRPr="00CE4993">
              <w:rPr>
                <w:i/>
                <w:color w:val="333333"/>
                <w:sz w:val="20"/>
                <w:szCs w:val="20"/>
              </w:rPr>
              <w:t xml:space="preserve"> </w:t>
            </w:r>
            <w:proofErr w:type="spellStart"/>
            <w:r w:rsidRPr="00CE4993">
              <w:rPr>
                <w:i/>
                <w:color w:val="333333"/>
                <w:sz w:val="20"/>
                <w:szCs w:val="20"/>
              </w:rPr>
              <w:t>Bill.me</w:t>
            </w:r>
            <w:proofErr w:type="spellEnd"/>
            <w:r w:rsidRPr="00CE4993">
              <w:rPr>
                <w:i/>
                <w:color w:val="333333"/>
                <w:sz w:val="20"/>
                <w:szCs w:val="20"/>
              </w:rPr>
              <w:t xml:space="preserve"> mobiilirakenduses, mis suurendab veelgi kasutamise kiirust ja mugavust.</w:t>
            </w:r>
            <w:r>
              <w:rPr>
                <w:i/>
                <w:color w:val="333333"/>
                <w:sz w:val="20"/>
                <w:szCs w:val="20"/>
              </w:rPr>
              <w:t xml:space="preserve"> </w:t>
            </w:r>
            <w:r w:rsidRPr="00CE4993">
              <w:rPr>
                <w:i/>
                <w:color w:val="333333"/>
                <w:sz w:val="20"/>
                <w:szCs w:val="20"/>
              </w:rPr>
              <w:t xml:space="preserve">Uue tasuta arveldusplatvormiga </w:t>
            </w:r>
            <w:proofErr w:type="spellStart"/>
            <w:r w:rsidRPr="00CE4993">
              <w:rPr>
                <w:i/>
                <w:color w:val="333333"/>
                <w:sz w:val="20"/>
                <w:szCs w:val="20"/>
              </w:rPr>
              <w:t>Bill.me</w:t>
            </w:r>
            <w:proofErr w:type="spellEnd"/>
            <w:r w:rsidRPr="00CE4993">
              <w:rPr>
                <w:i/>
                <w:color w:val="333333"/>
                <w:sz w:val="20"/>
                <w:szCs w:val="20"/>
              </w:rPr>
              <w:t xml:space="preserve"> ühinemine on linnalt arveid saavatele isikutele vabatahtlik, linn pakub juurde ühte kaasaegset, mugavat  ja turvalist võimalust arvete tasumiseks ning nende kohta ülevaate omamiseks. Kõik senised linna poolt eraisikutele arvete edastamise viisid jäävad edasi toimima (arve </w:t>
            </w:r>
            <w:proofErr w:type="spellStart"/>
            <w:r w:rsidRPr="00CE4993">
              <w:rPr>
                <w:i/>
                <w:color w:val="333333"/>
                <w:sz w:val="20"/>
                <w:szCs w:val="20"/>
              </w:rPr>
              <w:t>e-kirjaga</w:t>
            </w:r>
            <w:proofErr w:type="spellEnd"/>
            <w:r w:rsidRPr="00CE4993">
              <w:rPr>
                <w:i/>
                <w:color w:val="333333"/>
                <w:sz w:val="20"/>
                <w:szCs w:val="20"/>
              </w:rPr>
              <w:t xml:space="preserve">, arve internetipanka </w:t>
            </w:r>
            <w:proofErr w:type="spellStart"/>
            <w:r w:rsidRPr="00CE4993">
              <w:rPr>
                <w:i/>
                <w:color w:val="333333"/>
                <w:sz w:val="20"/>
                <w:szCs w:val="20"/>
              </w:rPr>
              <w:t>e-arve</w:t>
            </w:r>
            <w:proofErr w:type="spellEnd"/>
            <w:r w:rsidRPr="00CE4993">
              <w:rPr>
                <w:i/>
                <w:color w:val="333333"/>
                <w:sz w:val="20"/>
                <w:szCs w:val="20"/>
              </w:rPr>
              <w:t xml:space="preserve"> püsimaksekorralduse jaoks või erandkorras </w:t>
            </w:r>
            <w:r>
              <w:rPr>
                <w:i/>
                <w:color w:val="333333"/>
                <w:sz w:val="20"/>
                <w:szCs w:val="20"/>
              </w:rPr>
              <w:t xml:space="preserve">arve paberile väljatrükituna). </w:t>
            </w:r>
            <w:r w:rsidR="0056129E" w:rsidRPr="0056129E">
              <w:rPr>
                <w:bCs/>
                <w:i/>
                <w:sz w:val="20"/>
                <w:szCs w:val="20"/>
              </w:rPr>
              <w:t xml:space="preserve"> </w:t>
            </w:r>
            <w:r w:rsidR="00EC59D2" w:rsidRPr="0056129E">
              <w:rPr>
                <w:i/>
                <w:sz w:val="20"/>
                <w:szCs w:val="20"/>
              </w:rPr>
              <w:t xml:space="preserve"> </w:t>
            </w:r>
          </w:p>
          <w:p w14:paraId="067CF4BE" w14:textId="1B7B7834" w:rsidR="00EC59D2" w:rsidRPr="00EC59D2" w:rsidRDefault="00EC59D2" w:rsidP="00EC59D2">
            <w:pPr>
              <w:spacing w:before="120" w:after="120"/>
              <w:ind w:left="301"/>
              <w:jc w:val="both"/>
              <w:rPr>
                <w:i/>
                <w:sz w:val="20"/>
                <w:szCs w:val="20"/>
              </w:rPr>
            </w:pPr>
            <w:r w:rsidRPr="00EC59D2">
              <w:rPr>
                <w:i/>
                <w:sz w:val="20"/>
                <w:szCs w:val="20"/>
              </w:rPr>
              <w:t>Linna veebilehel</w:t>
            </w:r>
            <w:r w:rsidR="00AC0BCB">
              <w:rPr>
                <w:i/>
                <w:sz w:val="20"/>
                <w:szCs w:val="20"/>
              </w:rPr>
              <w:t xml:space="preserve"> </w:t>
            </w:r>
            <w:r w:rsidRPr="00EC59D2">
              <w:rPr>
                <w:i/>
                <w:sz w:val="20"/>
                <w:szCs w:val="20"/>
              </w:rPr>
              <w:t xml:space="preserve">olevaid avaldusi ja taotlusi on võimalik digitaalselt allkirjastatuna edastada otse linnavalitsuse </w:t>
            </w:r>
            <w:proofErr w:type="spellStart"/>
            <w:r w:rsidRPr="00EC59D2">
              <w:rPr>
                <w:i/>
                <w:sz w:val="20"/>
                <w:szCs w:val="20"/>
              </w:rPr>
              <w:t>üldmeilile</w:t>
            </w:r>
            <w:proofErr w:type="spellEnd"/>
            <w:r w:rsidRPr="00EC59D2">
              <w:rPr>
                <w:i/>
                <w:sz w:val="20"/>
                <w:szCs w:val="20"/>
              </w:rPr>
              <w:t xml:space="preserve">. Kõik esitatud taotlused registreeritakse dokumendihaldussüsteemis </w:t>
            </w:r>
            <w:proofErr w:type="spellStart"/>
            <w:r w:rsidRPr="00EC59D2">
              <w:rPr>
                <w:i/>
                <w:sz w:val="20"/>
                <w:szCs w:val="20"/>
              </w:rPr>
              <w:t>Amphora</w:t>
            </w:r>
            <w:proofErr w:type="spellEnd"/>
            <w:r w:rsidRPr="00EC59D2">
              <w:rPr>
                <w:i/>
                <w:sz w:val="20"/>
                <w:szCs w:val="20"/>
              </w:rPr>
              <w:t xml:space="preserve">. </w:t>
            </w:r>
          </w:p>
          <w:p w14:paraId="0794AE45" w14:textId="02C5D573" w:rsidR="002C35A5" w:rsidRPr="00EC59D2" w:rsidRDefault="002C35A5" w:rsidP="00EC59D2">
            <w:pPr>
              <w:spacing w:before="120" w:after="120"/>
              <w:ind w:left="301"/>
              <w:jc w:val="both"/>
              <w:rPr>
                <w:sz w:val="20"/>
                <w:szCs w:val="20"/>
              </w:rPr>
            </w:pPr>
            <w:r w:rsidRPr="00EC59D2">
              <w:rPr>
                <w:i/>
                <w:sz w:val="20"/>
                <w:szCs w:val="20"/>
              </w:rPr>
              <w:lastRenderedPageBreak/>
              <w:t xml:space="preserve">Kõik allasutused on liidetud ühtsesse dokumendihaldussüsteemi </w:t>
            </w:r>
            <w:proofErr w:type="spellStart"/>
            <w:r w:rsidRPr="00EC59D2">
              <w:rPr>
                <w:i/>
                <w:sz w:val="20"/>
                <w:szCs w:val="20"/>
              </w:rPr>
              <w:t>Amphora</w:t>
            </w:r>
            <w:proofErr w:type="spellEnd"/>
            <w:r w:rsidRPr="00EC59D2">
              <w:rPr>
                <w:i/>
                <w:sz w:val="20"/>
                <w:szCs w:val="20"/>
              </w:rPr>
              <w:t>.</w:t>
            </w:r>
          </w:p>
          <w:p w14:paraId="66326F31" w14:textId="3A2E25C8" w:rsidR="00542DFC" w:rsidRPr="0075090E" w:rsidRDefault="00663395" w:rsidP="00542DFC">
            <w:pPr>
              <w:spacing w:before="120" w:after="120"/>
              <w:ind w:left="301"/>
              <w:jc w:val="both"/>
              <w:rPr>
                <w:i/>
                <w:sz w:val="20"/>
                <w:szCs w:val="20"/>
              </w:rPr>
            </w:pPr>
            <w:r w:rsidRPr="0075090E">
              <w:rPr>
                <w:i/>
                <w:sz w:val="20"/>
                <w:szCs w:val="20"/>
              </w:rPr>
              <w:t xml:space="preserve">Rotatsioonipõhiselt vahetati allasutustes välja arvutid, mis olid vanemad kui neli aastat või siis lõppes </w:t>
            </w:r>
            <w:r w:rsidR="00D90786" w:rsidRPr="0075090E">
              <w:rPr>
                <w:i/>
                <w:sz w:val="20"/>
                <w:szCs w:val="20"/>
              </w:rPr>
              <w:t>nelja-aastane</w:t>
            </w:r>
            <w:r w:rsidRPr="0075090E">
              <w:rPr>
                <w:i/>
                <w:sz w:val="20"/>
                <w:szCs w:val="20"/>
              </w:rPr>
              <w:t xml:space="preserve"> rendileping. Iga </w:t>
            </w:r>
            <w:r w:rsidR="00D90786" w:rsidRPr="0075090E">
              <w:rPr>
                <w:i/>
                <w:sz w:val="20"/>
                <w:szCs w:val="20"/>
              </w:rPr>
              <w:t>allasutuse</w:t>
            </w:r>
            <w:r w:rsidRPr="0075090E">
              <w:rPr>
                <w:i/>
                <w:sz w:val="20"/>
                <w:szCs w:val="20"/>
              </w:rPr>
              <w:t xml:space="preserve"> vajadusi hinnati ja kaaluti eraldi, võttes sealjuures arvesse linna finantsvõimekust.</w:t>
            </w:r>
          </w:p>
          <w:p w14:paraId="37E09B58" w14:textId="77777777" w:rsidR="00542DFC" w:rsidRPr="0075090E" w:rsidRDefault="00663395" w:rsidP="00542DFC">
            <w:pPr>
              <w:jc w:val="both"/>
              <w:rPr>
                <w:sz w:val="20"/>
                <w:szCs w:val="20"/>
              </w:rPr>
            </w:pPr>
            <w:r w:rsidRPr="0075090E">
              <w:rPr>
                <w:sz w:val="20"/>
                <w:szCs w:val="20"/>
              </w:rPr>
              <w:t>1.1.1.6. Viljandi linnal on head ja toimivad suhted kõikide sõpruslinnadega ja rahvusvaheliste organisatsioonidega, kuhu Viljandi kuulub</w:t>
            </w:r>
          </w:p>
          <w:p w14:paraId="2198515A" w14:textId="77777777" w:rsidR="00E0203B" w:rsidRDefault="00E16121" w:rsidP="00E0203B">
            <w:pPr>
              <w:spacing w:before="120" w:after="120"/>
              <w:ind w:left="301"/>
              <w:jc w:val="both"/>
              <w:rPr>
                <w:i/>
                <w:sz w:val="20"/>
                <w:szCs w:val="20"/>
              </w:rPr>
            </w:pPr>
            <w:r w:rsidRPr="00805D8F">
              <w:rPr>
                <w:i/>
                <w:sz w:val="20"/>
                <w:szCs w:val="20"/>
              </w:rPr>
              <w:t xml:space="preserve">Viljandi linnal on 9 sõpruslinna. </w:t>
            </w:r>
            <w:r w:rsidR="0075090E" w:rsidRPr="00805D8F">
              <w:rPr>
                <w:i/>
                <w:sz w:val="20"/>
                <w:szCs w:val="20"/>
              </w:rPr>
              <w:t>S</w:t>
            </w:r>
            <w:r w:rsidR="00663395" w:rsidRPr="00805D8F">
              <w:rPr>
                <w:i/>
                <w:sz w:val="20"/>
                <w:szCs w:val="20"/>
              </w:rPr>
              <w:t xml:space="preserve">õpruslinnadega </w:t>
            </w:r>
            <w:r w:rsidR="0075090E" w:rsidRPr="00805D8F">
              <w:rPr>
                <w:i/>
                <w:sz w:val="20"/>
                <w:szCs w:val="20"/>
              </w:rPr>
              <w:t xml:space="preserve">hoitakse </w:t>
            </w:r>
            <w:r w:rsidR="00663395" w:rsidRPr="00805D8F">
              <w:rPr>
                <w:i/>
                <w:sz w:val="20"/>
                <w:szCs w:val="20"/>
              </w:rPr>
              <w:t>häid suhteid ning toimuvad vastastikused visiidid. Sõprus-</w:t>
            </w:r>
            <w:r w:rsidR="0075090E" w:rsidRPr="00805D8F">
              <w:rPr>
                <w:i/>
                <w:sz w:val="20"/>
                <w:szCs w:val="20"/>
              </w:rPr>
              <w:t>h</w:t>
            </w:r>
            <w:r w:rsidR="00663395" w:rsidRPr="00805D8F">
              <w:rPr>
                <w:i/>
                <w:sz w:val="20"/>
                <w:szCs w:val="20"/>
              </w:rPr>
              <w:t xml:space="preserve">ansalinnad külastavad </w:t>
            </w:r>
            <w:r w:rsidRPr="00805D8F">
              <w:rPr>
                <w:i/>
                <w:sz w:val="20"/>
                <w:szCs w:val="20"/>
              </w:rPr>
              <w:t xml:space="preserve">Viljandi linna </w:t>
            </w:r>
            <w:r w:rsidR="00663395" w:rsidRPr="00805D8F">
              <w:rPr>
                <w:i/>
                <w:sz w:val="20"/>
                <w:szCs w:val="20"/>
              </w:rPr>
              <w:t xml:space="preserve"> iga-aastastel Hansapäevadel ning toimuvad ka </w:t>
            </w:r>
            <w:proofErr w:type="spellStart"/>
            <w:r w:rsidR="00663395" w:rsidRPr="00805D8F">
              <w:rPr>
                <w:i/>
                <w:sz w:val="20"/>
                <w:szCs w:val="20"/>
              </w:rPr>
              <w:t>vastuvisiidid</w:t>
            </w:r>
            <w:proofErr w:type="spellEnd"/>
            <w:r w:rsidR="00663395" w:rsidRPr="00805D8F">
              <w:rPr>
                <w:i/>
                <w:sz w:val="20"/>
                <w:szCs w:val="20"/>
              </w:rPr>
              <w:t xml:space="preserve">. </w:t>
            </w:r>
          </w:p>
          <w:p w14:paraId="6F2BD4C2" w14:textId="6B759F31" w:rsidR="00E0203B" w:rsidRPr="00E0203B" w:rsidRDefault="00E0203B" w:rsidP="00E0203B">
            <w:pPr>
              <w:spacing w:before="120" w:after="120"/>
              <w:ind w:left="301"/>
              <w:jc w:val="both"/>
              <w:rPr>
                <w:i/>
                <w:sz w:val="20"/>
                <w:szCs w:val="20"/>
              </w:rPr>
            </w:pPr>
            <w:r w:rsidRPr="00E0203B">
              <w:rPr>
                <w:i/>
                <w:sz w:val="20"/>
                <w:szCs w:val="20"/>
              </w:rPr>
              <w:t xml:space="preserve">Eesti </w:t>
            </w:r>
            <w:proofErr w:type="spellStart"/>
            <w:r w:rsidRPr="00E0203B">
              <w:rPr>
                <w:i/>
                <w:sz w:val="20"/>
                <w:szCs w:val="20"/>
              </w:rPr>
              <w:t>Idapartnerluskekuse</w:t>
            </w:r>
            <w:proofErr w:type="spellEnd"/>
            <w:r w:rsidRPr="00E0203B">
              <w:rPr>
                <w:i/>
                <w:sz w:val="20"/>
                <w:szCs w:val="20"/>
              </w:rPr>
              <w:t xml:space="preserve"> toel toimus ühisprojekt Viljandi ja Ukraina sõpruslinna </w:t>
            </w:r>
            <w:proofErr w:type="spellStart"/>
            <w:r w:rsidRPr="00E0203B">
              <w:rPr>
                <w:i/>
                <w:sz w:val="20"/>
                <w:szCs w:val="20"/>
              </w:rPr>
              <w:t>Ternopili</w:t>
            </w:r>
            <w:proofErr w:type="spellEnd"/>
            <w:r w:rsidRPr="00E0203B">
              <w:rPr>
                <w:i/>
                <w:sz w:val="20"/>
                <w:szCs w:val="20"/>
              </w:rPr>
              <w:t xml:space="preserve"> vahel. Projekti käigus toimus kaks õppereisi.</w:t>
            </w:r>
          </w:p>
          <w:p w14:paraId="6B2D3A46" w14:textId="3EB0B7AD" w:rsidR="00E16121" w:rsidRDefault="00E16121" w:rsidP="00542DFC">
            <w:pPr>
              <w:spacing w:before="120" w:after="120"/>
              <w:ind w:left="301"/>
              <w:jc w:val="both"/>
              <w:rPr>
                <w:i/>
                <w:sz w:val="20"/>
                <w:szCs w:val="20"/>
              </w:rPr>
            </w:pPr>
            <w:r w:rsidRPr="00805D8F">
              <w:rPr>
                <w:i/>
                <w:sz w:val="20"/>
                <w:szCs w:val="20"/>
              </w:rPr>
              <w:t xml:space="preserve">Linnal on ka sõpruslaev – </w:t>
            </w:r>
            <w:proofErr w:type="spellStart"/>
            <w:r w:rsidRPr="00805D8F">
              <w:rPr>
                <w:i/>
                <w:sz w:val="20"/>
                <w:szCs w:val="20"/>
              </w:rPr>
              <w:t>miinijahtija</w:t>
            </w:r>
            <w:proofErr w:type="spellEnd"/>
            <w:r w:rsidRPr="00805D8F">
              <w:rPr>
                <w:i/>
                <w:sz w:val="20"/>
                <w:szCs w:val="20"/>
              </w:rPr>
              <w:t xml:space="preserve"> Sakala.</w:t>
            </w:r>
          </w:p>
          <w:p w14:paraId="69ADB75E" w14:textId="48607E2B" w:rsidR="0056129E" w:rsidRPr="00805D8F" w:rsidRDefault="0056129E" w:rsidP="00542DFC">
            <w:pPr>
              <w:spacing w:before="120" w:after="120"/>
              <w:ind w:left="301"/>
              <w:jc w:val="both"/>
              <w:rPr>
                <w:i/>
                <w:sz w:val="20"/>
                <w:szCs w:val="20"/>
              </w:rPr>
            </w:pPr>
            <w:r>
              <w:rPr>
                <w:i/>
                <w:sz w:val="20"/>
                <w:szCs w:val="20"/>
              </w:rPr>
              <w:t>2018. aastal lõpetas Viljandi linn osalemise Läänemere Linnade Liidus.</w:t>
            </w:r>
          </w:p>
          <w:p w14:paraId="26BD1A83" w14:textId="6DAE4290" w:rsidR="00663395" w:rsidRPr="0075090E" w:rsidRDefault="00663395" w:rsidP="00663395">
            <w:pPr>
              <w:jc w:val="both"/>
              <w:rPr>
                <w:sz w:val="20"/>
                <w:szCs w:val="20"/>
              </w:rPr>
            </w:pPr>
            <w:r w:rsidRPr="0075090E">
              <w:rPr>
                <w:sz w:val="20"/>
                <w:szCs w:val="20"/>
              </w:rPr>
              <w:t>1.1.1.7. Viljandi linnal on toimiv koostöö Viljandi</w:t>
            </w:r>
            <w:r w:rsidR="00C87650">
              <w:rPr>
                <w:sz w:val="20"/>
                <w:szCs w:val="20"/>
              </w:rPr>
              <w:t>maa omavalitsustega</w:t>
            </w:r>
          </w:p>
          <w:p w14:paraId="715E67A9" w14:textId="0406F799" w:rsidR="0056129E" w:rsidRPr="0056129E" w:rsidRDefault="0056129E" w:rsidP="00DF76D1">
            <w:pPr>
              <w:spacing w:before="120" w:after="120"/>
              <w:ind w:left="301"/>
              <w:jc w:val="both"/>
              <w:rPr>
                <w:i/>
                <w:sz w:val="20"/>
                <w:szCs w:val="20"/>
              </w:rPr>
            </w:pPr>
            <w:r w:rsidRPr="0056129E">
              <w:rPr>
                <w:i/>
                <w:sz w:val="20"/>
                <w:szCs w:val="20"/>
              </w:rPr>
              <w:t xml:space="preserve">Seoses maavalitsuste tegevuse lõpetamisega 1. jaanuarist 2018 anti Viljandi linnale kui maakonnakeskuse omavalitsusele üle perekonnaseisutoimingute teostamise ülesanded ning Riigikogu ja Euroopa Parlamendi valimiste läbiviimisega seotud ülesanded. Sotsiaalvaldkonna ülesannetest anti üle asendus- ja </w:t>
            </w:r>
            <w:proofErr w:type="spellStart"/>
            <w:r w:rsidRPr="0056129E">
              <w:rPr>
                <w:i/>
                <w:sz w:val="20"/>
                <w:szCs w:val="20"/>
              </w:rPr>
              <w:t>järelhooldusteenuse</w:t>
            </w:r>
            <w:proofErr w:type="spellEnd"/>
            <w:r w:rsidRPr="0056129E">
              <w:rPr>
                <w:i/>
                <w:sz w:val="20"/>
                <w:szCs w:val="20"/>
              </w:rPr>
              <w:t xml:space="preserve"> (varasem asenduskoduteenus) rahastamine ja teenuse lepingute sõlmimine ning alaealiste õigusrikkujatega seotud tegevused. </w:t>
            </w:r>
            <w:r w:rsidRPr="006F61D1">
              <w:rPr>
                <w:i/>
                <w:sz w:val="20"/>
                <w:szCs w:val="20"/>
              </w:rPr>
              <w:t xml:space="preserve">13.04.18 </w:t>
            </w:r>
            <w:r w:rsidRPr="006F61D1">
              <w:rPr>
                <w:sz w:val="20"/>
                <w:szCs w:val="20"/>
              </w:rPr>
              <w:t>toimus</w:t>
            </w:r>
            <w:r w:rsidRPr="000200BE">
              <w:rPr>
                <w:sz w:val="20"/>
                <w:szCs w:val="20"/>
              </w:rPr>
              <w:t xml:space="preserve"> </w:t>
            </w:r>
            <w:r w:rsidR="000200BE" w:rsidRPr="000200BE">
              <w:rPr>
                <w:i/>
                <w:sz w:val="20"/>
                <w:szCs w:val="20"/>
              </w:rPr>
              <w:t>Viljandi raekoja saalis toimus esimene pidulik abielu sõlmimine</w:t>
            </w:r>
            <w:r w:rsidR="000200BE">
              <w:rPr>
                <w:i/>
                <w:sz w:val="20"/>
                <w:szCs w:val="20"/>
              </w:rPr>
              <w:t>.</w:t>
            </w:r>
          </w:p>
          <w:p w14:paraId="19DFCD64" w14:textId="2EE175FB" w:rsidR="00DF76D1" w:rsidRDefault="0056129E" w:rsidP="00DF76D1">
            <w:pPr>
              <w:spacing w:before="120" w:after="120"/>
              <w:ind w:left="301"/>
              <w:jc w:val="both"/>
              <w:rPr>
                <w:i/>
                <w:color w:val="000000" w:themeColor="text1"/>
                <w:sz w:val="20"/>
                <w:szCs w:val="20"/>
              </w:rPr>
            </w:pPr>
            <w:r>
              <w:rPr>
                <w:i/>
                <w:color w:val="000000" w:themeColor="text1"/>
                <w:sz w:val="20"/>
                <w:szCs w:val="20"/>
              </w:rPr>
              <w:t>Viljandimaa omavalitsustega t</w:t>
            </w:r>
            <w:r w:rsidR="00DF76D1" w:rsidRPr="00DF76D1">
              <w:rPr>
                <w:i/>
                <w:color w:val="000000" w:themeColor="text1"/>
                <w:sz w:val="20"/>
                <w:szCs w:val="20"/>
              </w:rPr>
              <w:t xml:space="preserve">oimub koostöö nii arengu- kui ka finantsvallas. Koos asutati SA </w:t>
            </w:r>
            <w:proofErr w:type="spellStart"/>
            <w:r w:rsidR="00DF76D1" w:rsidRPr="00DF76D1">
              <w:rPr>
                <w:i/>
                <w:color w:val="000000" w:themeColor="text1"/>
                <w:sz w:val="20"/>
                <w:szCs w:val="20"/>
              </w:rPr>
              <w:t>Holstre</w:t>
            </w:r>
            <w:proofErr w:type="spellEnd"/>
            <w:r w:rsidR="00DF76D1" w:rsidRPr="00DF76D1">
              <w:rPr>
                <w:i/>
                <w:color w:val="000000" w:themeColor="text1"/>
                <w:sz w:val="20"/>
                <w:szCs w:val="20"/>
              </w:rPr>
              <w:t xml:space="preserve">-Polli Vabaajakeskus ja AS Viljandi Veekeskus. Koostööd on tehtud ka </w:t>
            </w:r>
            <w:proofErr w:type="spellStart"/>
            <w:r w:rsidR="00DF76D1" w:rsidRPr="00DF76D1">
              <w:rPr>
                <w:i/>
                <w:color w:val="000000" w:themeColor="text1"/>
                <w:sz w:val="20"/>
                <w:szCs w:val="20"/>
              </w:rPr>
              <w:t>Greenway</w:t>
            </w:r>
            <w:proofErr w:type="spellEnd"/>
            <w:r w:rsidR="00DF76D1" w:rsidRPr="00DF76D1">
              <w:rPr>
                <w:i/>
                <w:color w:val="000000" w:themeColor="text1"/>
                <w:sz w:val="20"/>
                <w:szCs w:val="20"/>
              </w:rPr>
              <w:t xml:space="preserve"> matkaraja projekti raames, mille käigus liideti linna ja valla </w:t>
            </w:r>
            <w:proofErr w:type="spellStart"/>
            <w:r w:rsidR="00DF76D1" w:rsidRPr="00DF76D1">
              <w:rPr>
                <w:i/>
                <w:color w:val="000000" w:themeColor="text1"/>
                <w:sz w:val="20"/>
                <w:szCs w:val="20"/>
              </w:rPr>
              <w:t>Greenway</w:t>
            </w:r>
            <w:proofErr w:type="spellEnd"/>
            <w:r w:rsidR="00DF76D1" w:rsidRPr="00DF76D1">
              <w:rPr>
                <w:i/>
                <w:color w:val="000000" w:themeColor="text1"/>
                <w:sz w:val="20"/>
                <w:szCs w:val="20"/>
              </w:rPr>
              <w:t xml:space="preserve"> matkarajad. </w:t>
            </w:r>
          </w:p>
          <w:p w14:paraId="1A77F241" w14:textId="74044D05" w:rsidR="0056129E" w:rsidRDefault="0056129E" w:rsidP="00DF76D1">
            <w:pPr>
              <w:spacing w:before="120" w:after="120"/>
              <w:ind w:left="301"/>
              <w:jc w:val="both"/>
              <w:rPr>
                <w:i/>
                <w:color w:val="1A1A1A"/>
                <w:sz w:val="20"/>
                <w:szCs w:val="20"/>
                <w:shd w:val="clear" w:color="auto" w:fill="FFFFFF"/>
              </w:rPr>
            </w:pPr>
            <w:r>
              <w:rPr>
                <w:i/>
                <w:color w:val="000000" w:themeColor="text1"/>
                <w:sz w:val="20"/>
                <w:szCs w:val="20"/>
              </w:rPr>
              <w:t xml:space="preserve">Koos Viljandi vallaga saadi rahastus projektile „Kohaliku omavalitsuse </w:t>
            </w:r>
            <w:proofErr w:type="spellStart"/>
            <w:r>
              <w:rPr>
                <w:i/>
                <w:color w:val="000000" w:themeColor="text1"/>
                <w:sz w:val="20"/>
                <w:szCs w:val="20"/>
              </w:rPr>
              <w:t>ühisameti</w:t>
            </w:r>
            <w:proofErr w:type="spellEnd"/>
            <w:r>
              <w:rPr>
                <w:i/>
                <w:color w:val="000000" w:themeColor="text1"/>
                <w:sz w:val="20"/>
                <w:szCs w:val="20"/>
              </w:rPr>
              <w:t xml:space="preserve"> mudeli väljatöötamine Viljandi linna ja Viljandi valla koostööna“, mille</w:t>
            </w:r>
            <w:r>
              <w:rPr>
                <w:color w:val="1A1A1A"/>
                <w:sz w:val="20"/>
                <w:szCs w:val="20"/>
                <w:shd w:val="clear" w:color="auto" w:fill="FFFFFF"/>
              </w:rPr>
              <w:t xml:space="preserve"> </w:t>
            </w:r>
            <w:r w:rsidRPr="0056129E">
              <w:rPr>
                <w:i/>
                <w:color w:val="1A1A1A"/>
                <w:sz w:val="20"/>
                <w:szCs w:val="20"/>
                <w:shd w:val="clear" w:color="auto" w:fill="FFFFFF"/>
              </w:rPr>
              <w:t xml:space="preserve">käigus töötatakse välja Viljandi linna ja Viljandi valla võimaliku </w:t>
            </w:r>
            <w:proofErr w:type="spellStart"/>
            <w:r w:rsidRPr="0056129E">
              <w:rPr>
                <w:i/>
                <w:color w:val="1A1A1A"/>
                <w:sz w:val="20"/>
                <w:szCs w:val="20"/>
                <w:shd w:val="clear" w:color="auto" w:fill="FFFFFF"/>
              </w:rPr>
              <w:t>ühisameti</w:t>
            </w:r>
            <w:proofErr w:type="spellEnd"/>
            <w:r w:rsidRPr="0056129E">
              <w:rPr>
                <w:i/>
                <w:color w:val="1A1A1A"/>
                <w:sz w:val="20"/>
                <w:szCs w:val="20"/>
                <w:shd w:val="clear" w:color="auto" w:fill="FFFFFF"/>
              </w:rPr>
              <w:t xml:space="preserve"> mudel. Koostatakse omavalitsuse tugiteenuste analüüs ja tööprotsesside kirjeldused ning leitakse need teenused, mille osutamine on teostatavus-tasuvusanalüüsi kohaselt optimaalne </w:t>
            </w:r>
            <w:proofErr w:type="spellStart"/>
            <w:r w:rsidRPr="0056129E">
              <w:rPr>
                <w:i/>
                <w:color w:val="1A1A1A"/>
                <w:sz w:val="20"/>
                <w:szCs w:val="20"/>
                <w:shd w:val="clear" w:color="auto" w:fill="FFFFFF"/>
              </w:rPr>
              <w:t>ühisameti</w:t>
            </w:r>
            <w:proofErr w:type="spellEnd"/>
            <w:r w:rsidRPr="0056129E">
              <w:rPr>
                <w:i/>
                <w:color w:val="1A1A1A"/>
                <w:sz w:val="20"/>
                <w:szCs w:val="20"/>
                <w:shd w:val="clear" w:color="auto" w:fill="FFFFFF"/>
              </w:rPr>
              <w:t xml:space="preserve"> poolt, töötatakse välja </w:t>
            </w:r>
            <w:proofErr w:type="spellStart"/>
            <w:r w:rsidRPr="0056129E">
              <w:rPr>
                <w:i/>
                <w:color w:val="1A1A1A"/>
                <w:sz w:val="20"/>
                <w:szCs w:val="20"/>
                <w:shd w:val="clear" w:color="auto" w:fill="FFFFFF"/>
              </w:rPr>
              <w:t>ühisameti</w:t>
            </w:r>
            <w:proofErr w:type="spellEnd"/>
            <w:r w:rsidRPr="0056129E">
              <w:rPr>
                <w:i/>
                <w:color w:val="1A1A1A"/>
                <w:sz w:val="20"/>
                <w:szCs w:val="20"/>
                <w:shd w:val="clear" w:color="auto" w:fill="FFFFFF"/>
              </w:rPr>
              <w:t xml:space="preserve"> struktuur ja selle käivitamiseks vajalik dokumentatsioon ning e-teenuste kirjeldused.</w:t>
            </w:r>
            <w:r>
              <w:rPr>
                <w:i/>
                <w:color w:val="1A1A1A"/>
                <w:sz w:val="20"/>
                <w:szCs w:val="20"/>
                <w:shd w:val="clear" w:color="auto" w:fill="FFFFFF"/>
              </w:rPr>
              <w:t xml:space="preserve"> Ühisprojekt viiakse ellu 2019. aastal.</w:t>
            </w:r>
          </w:p>
          <w:p w14:paraId="51208C4E" w14:textId="3D397E09" w:rsidR="00663395" w:rsidRPr="00905FC3" w:rsidRDefault="0056129E" w:rsidP="00905FC3">
            <w:pPr>
              <w:spacing w:before="120" w:after="120"/>
              <w:ind w:left="301"/>
              <w:rPr>
                <w:i/>
                <w:color w:val="000000" w:themeColor="text1"/>
                <w:sz w:val="20"/>
                <w:szCs w:val="20"/>
              </w:rPr>
            </w:pPr>
            <w:r>
              <w:rPr>
                <w:i/>
                <w:color w:val="000000" w:themeColor="text1"/>
                <w:sz w:val="20"/>
                <w:szCs w:val="20"/>
              </w:rPr>
              <w:t>Viljandi linn kaasas loomade varjupa</w:t>
            </w:r>
            <w:r w:rsidR="00905FC3">
              <w:rPr>
                <w:i/>
                <w:color w:val="000000" w:themeColor="text1"/>
                <w:sz w:val="20"/>
                <w:szCs w:val="20"/>
              </w:rPr>
              <w:t>iga teenuse ostmisse teised maakonna omavalitsused.</w:t>
            </w:r>
            <w:r w:rsidR="00905FC3">
              <w:t xml:space="preserve"> </w:t>
            </w:r>
            <w:r w:rsidR="00905FC3" w:rsidRPr="00905FC3">
              <w:rPr>
                <w:i/>
                <w:sz w:val="20"/>
                <w:szCs w:val="20"/>
              </w:rPr>
              <w:t>Viljandi linn ning Viljandi, Põhja-Sakala ja Mulgi vald maksavad järgneval kolmel aastal Varjupaikade MTÜ-le kokku 3534 eurot püsitasu kuus. See summa jaguneb nelja omavalitsuse vahel vastavalt elanike arvule. Püsitasule lisandub tasu vastavalt osutatud teenustele.</w:t>
            </w:r>
            <w:r w:rsidR="00905FC3" w:rsidRPr="00905FC3">
              <w:rPr>
                <w:i/>
                <w:sz w:val="20"/>
                <w:szCs w:val="20"/>
              </w:rPr>
              <w:br/>
            </w:r>
          </w:p>
        </w:tc>
      </w:tr>
      <w:tr w:rsidR="00E83D13" w:rsidRPr="0075090E" w14:paraId="30C2EA30" w14:textId="77777777" w:rsidTr="00EA5BF6">
        <w:trPr>
          <w:gridAfter w:val="1"/>
          <w:wAfter w:w="15" w:type="dxa"/>
          <w:trHeight w:val="300"/>
        </w:trPr>
        <w:tc>
          <w:tcPr>
            <w:tcW w:w="9988" w:type="dxa"/>
            <w:gridSpan w:val="10"/>
            <w:tcBorders>
              <w:top w:val="nil"/>
              <w:left w:val="nil"/>
              <w:bottom w:val="nil"/>
              <w:right w:val="nil"/>
            </w:tcBorders>
            <w:shd w:val="clear" w:color="000000" w:fill="FCD5B4"/>
            <w:noWrap/>
            <w:vAlign w:val="center"/>
            <w:hideMark/>
          </w:tcPr>
          <w:p w14:paraId="48C7B6F6" w14:textId="77777777" w:rsidR="00E83D13" w:rsidRPr="0075090E" w:rsidRDefault="00E83D13" w:rsidP="00E83D13">
            <w:pPr>
              <w:rPr>
                <w:b/>
                <w:bCs/>
                <w:sz w:val="22"/>
                <w:szCs w:val="22"/>
              </w:rPr>
            </w:pPr>
            <w:r w:rsidRPr="0075090E">
              <w:rPr>
                <w:b/>
                <w:bCs/>
                <w:sz w:val="22"/>
                <w:szCs w:val="22"/>
              </w:rPr>
              <w:lastRenderedPageBreak/>
              <w:t>2. Elukeskkond</w:t>
            </w:r>
          </w:p>
        </w:tc>
      </w:tr>
      <w:tr w:rsidR="00E83D13" w:rsidRPr="0075090E" w14:paraId="2EC4E5E0" w14:textId="77777777" w:rsidTr="00EA5BF6">
        <w:trPr>
          <w:gridAfter w:val="1"/>
          <w:wAfter w:w="15" w:type="dxa"/>
          <w:trHeight w:val="300"/>
        </w:trPr>
        <w:tc>
          <w:tcPr>
            <w:tcW w:w="9988" w:type="dxa"/>
            <w:gridSpan w:val="10"/>
            <w:tcBorders>
              <w:top w:val="nil"/>
              <w:left w:val="nil"/>
              <w:bottom w:val="nil"/>
              <w:right w:val="nil"/>
            </w:tcBorders>
            <w:shd w:val="clear" w:color="auto" w:fill="auto"/>
            <w:noWrap/>
            <w:vAlign w:val="bottom"/>
            <w:hideMark/>
          </w:tcPr>
          <w:p w14:paraId="409EFFB7" w14:textId="77777777" w:rsidR="00E83D13" w:rsidRPr="0075090E" w:rsidRDefault="00E83D13" w:rsidP="00E83D13">
            <w:pPr>
              <w:rPr>
                <w:rFonts w:ascii="Calibri" w:hAnsi="Calibri"/>
                <w:color w:val="000000"/>
                <w:sz w:val="22"/>
                <w:szCs w:val="22"/>
              </w:rPr>
            </w:pPr>
          </w:p>
        </w:tc>
      </w:tr>
      <w:tr w:rsidR="00E83D13" w:rsidRPr="0075090E" w14:paraId="2A5C2839" w14:textId="77777777" w:rsidTr="00EA5BF6">
        <w:trPr>
          <w:gridAfter w:val="1"/>
          <w:wAfter w:w="15" w:type="dxa"/>
          <w:trHeight w:val="300"/>
        </w:trPr>
        <w:tc>
          <w:tcPr>
            <w:tcW w:w="4253" w:type="dxa"/>
            <w:gridSpan w:val="3"/>
            <w:tcBorders>
              <w:top w:val="nil"/>
              <w:left w:val="nil"/>
              <w:bottom w:val="nil"/>
              <w:right w:val="nil"/>
            </w:tcBorders>
            <w:shd w:val="clear" w:color="000000" w:fill="FFFFCC"/>
            <w:noWrap/>
            <w:vAlign w:val="bottom"/>
            <w:hideMark/>
          </w:tcPr>
          <w:p w14:paraId="52B38669" w14:textId="77777777" w:rsidR="00E83D13" w:rsidRPr="0075090E" w:rsidRDefault="00E83D13" w:rsidP="00E83D13">
            <w:pPr>
              <w:rPr>
                <w:rFonts w:ascii="Calibri" w:hAnsi="Calibri"/>
                <w:color w:val="000000"/>
                <w:sz w:val="22"/>
                <w:szCs w:val="22"/>
              </w:rPr>
            </w:pPr>
            <w:r w:rsidRPr="0075090E">
              <w:rPr>
                <w:rFonts w:ascii="Calibri" w:hAnsi="Calibri"/>
                <w:color w:val="000000"/>
                <w:sz w:val="22"/>
                <w:szCs w:val="22"/>
              </w:rPr>
              <w:t> </w:t>
            </w:r>
          </w:p>
        </w:tc>
        <w:tc>
          <w:tcPr>
            <w:tcW w:w="1417" w:type="dxa"/>
            <w:gridSpan w:val="2"/>
            <w:tcBorders>
              <w:top w:val="nil"/>
              <w:left w:val="nil"/>
              <w:bottom w:val="nil"/>
              <w:right w:val="nil"/>
            </w:tcBorders>
            <w:shd w:val="clear" w:color="000000" w:fill="FFFFCC"/>
            <w:noWrap/>
            <w:vAlign w:val="center"/>
            <w:hideMark/>
          </w:tcPr>
          <w:p w14:paraId="4C384149" w14:textId="0F9108E2" w:rsidR="00E83D13" w:rsidRPr="0075090E" w:rsidRDefault="00E83D13" w:rsidP="00905FC3">
            <w:pPr>
              <w:jc w:val="center"/>
              <w:rPr>
                <w:b/>
                <w:bCs/>
                <w:sz w:val="20"/>
                <w:szCs w:val="20"/>
              </w:rPr>
            </w:pPr>
            <w:r w:rsidRPr="0075090E">
              <w:rPr>
                <w:b/>
                <w:bCs/>
                <w:sz w:val="20"/>
                <w:szCs w:val="20"/>
              </w:rPr>
              <w:t>201</w:t>
            </w:r>
            <w:r w:rsidR="00905FC3">
              <w:rPr>
                <w:b/>
                <w:bCs/>
                <w:sz w:val="20"/>
                <w:szCs w:val="20"/>
              </w:rPr>
              <w:t>7</w:t>
            </w:r>
            <w:r w:rsidR="0075090E" w:rsidRPr="0075090E">
              <w:rPr>
                <w:b/>
                <w:bCs/>
                <w:sz w:val="20"/>
                <w:szCs w:val="20"/>
              </w:rPr>
              <w:t>. a</w:t>
            </w:r>
            <w:r w:rsidRPr="0075090E">
              <w:rPr>
                <w:b/>
                <w:bCs/>
                <w:sz w:val="20"/>
                <w:szCs w:val="20"/>
              </w:rPr>
              <w:t xml:space="preserve"> tegelik</w:t>
            </w:r>
          </w:p>
        </w:tc>
        <w:tc>
          <w:tcPr>
            <w:tcW w:w="1574" w:type="dxa"/>
            <w:gridSpan w:val="2"/>
            <w:tcBorders>
              <w:top w:val="nil"/>
              <w:left w:val="nil"/>
              <w:bottom w:val="nil"/>
              <w:right w:val="nil"/>
            </w:tcBorders>
            <w:shd w:val="clear" w:color="000000" w:fill="FFFFCC"/>
            <w:noWrap/>
            <w:vAlign w:val="center"/>
            <w:hideMark/>
          </w:tcPr>
          <w:p w14:paraId="252D70E0" w14:textId="60DC3D9E" w:rsidR="00E83D13" w:rsidRPr="0075090E" w:rsidRDefault="00E83D13" w:rsidP="00C87650">
            <w:pPr>
              <w:jc w:val="center"/>
              <w:rPr>
                <w:b/>
                <w:bCs/>
                <w:sz w:val="20"/>
                <w:szCs w:val="20"/>
              </w:rPr>
            </w:pPr>
            <w:r w:rsidRPr="0075090E">
              <w:rPr>
                <w:b/>
                <w:bCs/>
                <w:sz w:val="20"/>
                <w:szCs w:val="20"/>
              </w:rPr>
              <w:t>201</w:t>
            </w:r>
            <w:r w:rsidR="00C87650">
              <w:rPr>
                <w:b/>
                <w:bCs/>
                <w:sz w:val="20"/>
                <w:szCs w:val="20"/>
              </w:rPr>
              <w:t>8</w:t>
            </w:r>
            <w:r w:rsidR="0075090E" w:rsidRPr="0075090E">
              <w:rPr>
                <w:b/>
                <w:bCs/>
                <w:sz w:val="20"/>
                <w:szCs w:val="20"/>
              </w:rPr>
              <w:t>. a eeldatav</w:t>
            </w:r>
          </w:p>
        </w:tc>
        <w:tc>
          <w:tcPr>
            <w:tcW w:w="2744" w:type="dxa"/>
            <w:gridSpan w:val="3"/>
            <w:tcBorders>
              <w:top w:val="nil"/>
              <w:left w:val="nil"/>
              <w:bottom w:val="nil"/>
              <w:right w:val="nil"/>
            </w:tcBorders>
            <w:shd w:val="clear" w:color="000000" w:fill="FFFFCC"/>
            <w:noWrap/>
            <w:vAlign w:val="center"/>
            <w:hideMark/>
          </w:tcPr>
          <w:p w14:paraId="5B5015AB" w14:textId="0ECF6983" w:rsidR="00E83D13" w:rsidRPr="0075090E" w:rsidRDefault="00E83D13" w:rsidP="00B665F2">
            <w:pPr>
              <w:jc w:val="center"/>
              <w:rPr>
                <w:b/>
                <w:bCs/>
                <w:sz w:val="20"/>
                <w:szCs w:val="20"/>
              </w:rPr>
            </w:pPr>
            <w:r w:rsidRPr="0075090E">
              <w:rPr>
                <w:b/>
                <w:bCs/>
                <w:sz w:val="20"/>
                <w:szCs w:val="20"/>
              </w:rPr>
              <w:t>201</w:t>
            </w:r>
            <w:r w:rsidR="00C87650">
              <w:rPr>
                <w:b/>
                <w:bCs/>
                <w:sz w:val="20"/>
                <w:szCs w:val="20"/>
              </w:rPr>
              <w:t>8</w:t>
            </w:r>
            <w:r w:rsidR="0075090E" w:rsidRPr="0075090E">
              <w:rPr>
                <w:b/>
                <w:bCs/>
                <w:sz w:val="20"/>
                <w:szCs w:val="20"/>
              </w:rPr>
              <w:t>. a</w:t>
            </w:r>
            <w:r w:rsidRPr="0075090E">
              <w:rPr>
                <w:b/>
                <w:bCs/>
                <w:sz w:val="20"/>
                <w:szCs w:val="20"/>
              </w:rPr>
              <w:t xml:space="preserve"> tegelik</w:t>
            </w:r>
          </w:p>
        </w:tc>
      </w:tr>
      <w:tr w:rsidR="00E83D13" w:rsidRPr="0075090E" w14:paraId="42468CAB" w14:textId="77777777" w:rsidTr="00EA5BF6">
        <w:trPr>
          <w:gridAfter w:val="1"/>
          <w:wAfter w:w="15" w:type="dxa"/>
          <w:trHeight w:val="300"/>
        </w:trPr>
        <w:tc>
          <w:tcPr>
            <w:tcW w:w="9988" w:type="dxa"/>
            <w:gridSpan w:val="10"/>
            <w:tcBorders>
              <w:top w:val="nil"/>
              <w:left w:val="nil"/>
              <w:bottom w:val="nil"/>
              <w:right w:val="nil"/>
            </w:tcBorders>
            <w:shd w:val="clear" w:color="000000" w:fill="FDE9D9"/>
            <w:noWrap/>
            <w:vAlign w:val="center"/>
            <w:hideMark/>
          </w:tcPr>
          <w:p w14:paraId="2C7FEA26" w14:textId="77777777" w:rsidR="00E83D13" w:rsidRPr="0075090E" w:rsidRDefault="00E83D13" w:rsidP="00E83D13">
            <w:pPr>
              <w:rPr>
                <w:b/>
                <w:bCs/>
                <w:sz w:val="20"/>
                <w:szCs w:val="20"/>
              </w:rPr>
            </w:pPr>
            <w:r w:rsidRPr="0075090E">
              <w:rPr>
                <w:b/>
                <w:bCs/>
                <w:sz w:val="20"/>
                <w:szCs w:val="20"/>
              </w:rPr>
              <w:t>Peaeesmärk</w:t>
            </w:r>
          </w:p>
        </w:tc>
      </w:tr>
      <w:tr w:rsidR="00E83D13" w:rsidRPr="0075090E" w14:paraId="435433D9" w14:textId="77777777" w:rsidTr="00EA5BF6">
        <w:trPr>
          <w:gridAfter w:val="1"/>
          <w:wAfter w:w="15" w:type="dxa"/>
          <w:trHeight w:val="300"/>
        </w:trPr>
        <w:tc>
          <w:tcPr>
            <w:tcW w:w="9988" w:type="dxa"/>
            <w:gridSpan w:val="10"/>
            <w:tcBorders>
              <w:top w:val="nil"/>
              <w:left w:val="nil"/>
              <w:bottom w:val="nil"/>
              <w:right w:val="nil"/>
            </w:tcBorders>
            <w:shd w:val="clear" w:color="000000" w:fill="FDE9D9"/>
            <w:vAlign w:val="center"/>
            <w:hideMark/>
          </w:tcPr>
          <w:p w14:paraId="278F664C" w14:textId="77777777" w:rsidR="00E83D13" w:rsidRPr="0075090E" w:rsidRDefault="00E83D13" w:rsidP="00E83D13">
            <w:pPr>
              <w:rPr>
                <w:b/>
                <w:bCs/>
                <w:sz w:val="20"/>
                <w:szCs w:val="20"/>
              </w:rPr>
            </w:pPr>
            <w:r w:rsidRPr="0075090E">
              <w:rPr>
                <w:b/>
                <w:bCs/>
                <w:sz w:val="20"/>
                <w:szCs w:val="20"/>
              </w:rPr>
              <w:t xml:space="preserve">2.1. Atraktiivse miljööväärtusega, hooldatud rohealadega ning puhta ja turvalise elukeskkonnaga linn </w:t>
            </w:r>
          </w:p>
        </w:tc>
      </w:tr>
      <w:tr w:rsidR="00E83D13" w:rsidRPr="0075090E" w14:paraId="209265D3" w14:textId="77777777" w:rsidTr="00EA5BF6">
        <w:trPr>
          <w:trHeight w:val="300"/>
        </w:trPr>
        <w:tc>
          <w:tcPr>
            <w:tcW w:w="160" w:type="dxa"/>
            <w:tcBorders>
              <w:top w:val="nil"/>
              <w:left w:val="nil"/>
              <w:bottom w:val="nil"/>
              <w:right w:val="nil"/>
            </w:tcBorders>
            <w:shd w:val="clear" w:color="000000" w:fill="FFFFFF"/>
            <w:vAlign w:val="center"/>
            <w:hideMark/>
          </w:tcPr>
          <w:p w14:paraId="1055D531" w14:textId="77777777" w:rsidR="00E83D13" w:rsidRPr="0075090E" w:rsidRDefault="00E83D13" w:rsidP="00E83D13">
            <w:pPr>
              <w:rPr>
                <w:b/>
                <w:bCs/>
                <w:sz w:val="20"/>
                <w:szCs w:val="20"/>
              </w:rPr>
            </w:pPr>
            <w:r w:rsidRPr="0075090E">
              <w:rPr>
                <w:b/>
                <w:bCs/>
                <w:sz w:val="20"/>
                <w:szCs w:val="20"/>
              </w:rPr>
              <w:t> </w:t>
            </w:r>
          </w:p>
        </w:tc>
        <w:tc>
          <w:tcPr>
            <w:tcW w:w="4108" w:type="dxa"/>
            <w:gridSpan w:val="3"/>
            <w:tcBorders>
              <w:top w:val="nil"/>
              <w:left w:val="nil"/>
              <w:bottom w:val="nil"/>
              <w:right w:val="nil"/>
            </w:tcBorders>
            <w:shd w:val="clear" w:color="000000" w:fill="FFFFFF"/>
            <w:vAlign w:val="center"/>
            <w:hideMark/>
          </w:tcPr>
          <w:p w14:paraId="47E0659C" w14:textId="77777777" w:rsidR="00E83D13" w:rsidRPr="0075090E" w:rsidRDefault="00E83D13" w:rsidP="00E83D13">
            <w:pPr>
              <w:rPr>
                <w:b/>
                <w:bCs/>
                <w:sz w:val="20"/>
                <w:szCs w:val="20"/>
              </w:rPr>
            </w:pPr>
            <w:r w:rsidRPr="0075090E">
              <w:rPr>
                <w:b/>
                <w:bCs/>
                <w:sz w:val="20"/>
                <w:szCs w:val="20"/>
              </w:rPr>
              <w:t> </w:t>
            </w:r>
          </w:p>
        </w:tc>
        <w:tc>
          <w:tcPr>
            <w:tcW w:w="1417" w:type="dxa"/>
            <w:gridSpan w:val="2"/>
            <w:tcBorders>
              <w:top w:val="nil"/>
              <w:left w:val="nil"/>
              <w:bottom w:val="nil"/>
              <w:right w:val="nil"/>
            </w:tcBorders>
            <w:shd w:val="clear" w:color="000000" w:fill="FFFFFF"/>
            <w:vAlign w:val="center"/>
            <w:hideMark/>
          </w:tcPr>
          <w:p w14:paraId="06A6DCFB" w14:textId="77777777" w:rsidR="00E83D13" w:rsidRPr="0075090E" w:rsidRDefault="00E83D13" w:rsidP="00E83D13">
            <w:pPr>
              <w:rPr>
                <w:b/>
                <w:bCs/>
                <w:sz w:val="20"/>
                <w:szCs w:val="20"/>
              </w:rPr>
            </w:pPr>
            <w:r w:rsidRPr="0075090E">
              <w:rPr>
                <w:b/>
                <w:bCs/>
                <w:sz w:val="20"/>
                <w:szCs w:val="20"/>
              </w:rPr>
              <w:t> </w:t>
            </w:r>
          </w:p>
        </w:tc>
        <w:tc>
          <w:tcPr>
            <w:tcW w:w="1574" w:type="dxa"/>
            <w:gridSpan w:val="2"/>
            <w:tcBorders>
              <w:top w:val="nil"/>
              <w:left w:val="nil"/>
              <w:bottom w:val="nil"/>
              <w:right w:val="nil"/>
            </w:tcBorders>
            <w:shd w:val="clear" w:color="000000" w:fill="FFFFFF"/>
            <w:vAlign w:val="center"/>
            <w:hideMark/>
          </w:tcPr>
          <w:p w14:paraId="4A782B5A" w14:textId="77777777" w:rsidR="00E83D13" w:rsidRPr="0075090E" w:rsidRDefault="00E83D13" w:rsidP="00E83D13">
            <w:pPr>
              <w:rPr>
                <w:b/>
                <w:bCs/>
                <w:sz w:val="20"/>
                <w:szCs w:val="20"/>
              </w:rPr>
            </w:pPr>
            <w:r w:rsidRPr="0075090E">
              <w:rPr>
                <w:b/>
                <w:bCs/>
                <w:sz w:val="20"/>
                <w:szCs w:val="20"/>
              </w:rPr>
              <w:t> </w:t>
            </w:r>
          </w:p>
        </w:tc>
        <w:tc>
          <w:tcPr>
            <w:tcW w:w="2744" w:type="dxa"/>
            <w:gridSpan w:val="3"/>
            <w:tcBorders>
              <w:top w:val="nil"/>
              <w:left w:val="nil"/>
              <w:bottom w:val="nil"/>
              <w:right w:val="nil"/>
            </w:tcBorders>
            <w:shd w:val="clear" w:color="000000" w:fill="FFFFFF"/>
            <w:vAlign w:val="center"/>
            <w:hideMark/>
          </w:tcPr>
          <w:p w14:paraId="7F23EEF0" w14:textId="77777777" w:rsidR="00E83D13" w:rsidRPr="0075090E" w:rsidRDefault="00E83D13" w:rsidP="00E83D13">
            <w:pPr>
              <w:rPr>
                <w:b/>
                <w:bCs/>
                <w:sz w:val="20"/>
                <w:szCs w:val="20"/>
              </w:rPr>
            </w:pPr>
            <w:r w:rsidRPr="0075090E">
              <w:rPr>
                <w:b/>
                <w:bCs/>
                <w:sz w:val="20"/>
                <w:szCs w:val="20"/>
              </w:rPr>
              <w:t> </w:t>
            </w:r>
          </w:p>
        </w:tc>
      </w:tr>
      <w:tr w:rsidR="00E83D13" w:rsidRPr="0075090E" w14:paraId="475CADDB" w14:textId="77777777" w:rsidTr="00EA5BF6">
        <w:trPr>
          <w:gridAfter w:val="1"/>
          <w:wAfter w:w="15" w:type="dxa"/>
          <w:trHeight w:val="300"/>
        </w:trPr>
        <w:tc>
          <w:tcPr>
            <w:tcW w:w="5670" w:type="dxa"/>
            <w:gridSpan w:val="5"/>
            <w:tcBorders>
              <w:top w:val="nil"/>
              <w:left w:val="nil"/>
              <w:bottom w:val="nil"/>
              <w:right w:val="nil"/>
            </w:tcBorders>
            <w:shd w:val="clear" w:color="000000" w:fill="FFFFCC"/>
            <w:noWrap/>
            <w:vAlign w:val="center"/>
            <w:hideMark/>
          </w:tcPr>
          <w:p w14:paraId="2B591437" w14:textId="77777777" w:rsidR="00E83D13" w:rsidRPr="0075090E" w:rsidRDefault="00E83D13" w:rsidP="00E83D13">
            <w:pPr>
              <w:rPr>
                <w:b/>
                <w:bCs/>
                <w:sz w:val="20"/>
                <w:szCs w:val="20"/>
              </w:rPr>
            </w:pPr>
            <w:r w:rsidRPr="0075090E">
              <w:rPr>
                <w:b/>
                <w:bCs/>
                <w:sz w:val="20"/>
                <w:szCs w:val="20"/>
              </w:rPr>
              <w:t>Tulemusnäitajad</w:t>
            </w:r>
          </w:p>
        </w:tc>
        <w:tc>
          <w:tcPr>
            <w:tcW w:w="4318" w:type="dxa"/>
            <w:gridSpan w:val="5"/>
            <w:tcBorders>
              <w:top w:val="nil"/>
              <w:left w:val="nil"/>
              <w:bottom w:val="nil"/>
              <w:right w:val="nil"/>
            </w:tcBorders>
            <w:shd w:val="clear" w:color="000000" w:fill="FFFFCC"/>
            <w:noWrap/>
            <w:vAlign w:val="center"/>
            <w:hideMark/>
          </w:tcPr>
          <w:p w14:paraId="13693D2D" w14:textId="77777777" w:rsidR="00E83D13" w:rsidRPr="0075090E" w:rsidRDefault="00E83D13" w:rsidP="00E83D13">
            <w:pPr>
              <w:jc w:val="both"/>
              <w:rPr>
                <w:b/>
                <w:bCs/>
                <w:sz w:val="20"/>
                <w:szCs w:val="20"/>
              </w:rPr>
            </w:pPr>
            <w:r w:rsidRPr="0075090E">
              <w:rPr>
                <w:b/>
                <w:bCs/>
                <w:sz w:val="20"/>
                <w:szCs w:val="20"/>
              </w:rPr>
              <w:t>Tulemusväärtused</w:t>
            </w:r>
          </w:p>
        </w:tc>
      </w:tr>
      <w:tr w:rsidR="00542DFC" w:rsidRPr="0075090E" w14:paraId="13AAA095" w14:textId="77777777" w:rsidTr="00EA5BF6">
        <w:trPr>
          <w:gridAfter w:val="1"/>
          <w:wAfter w:w="15" w:type="dxa"/>
          <w:trHeight w:val="300"/>
        </w:trPr>
        <w:tc>
          <w:tcPr>
            <w:tcW w:w="4253" w:type="dxa"/>
            <w:gridSpan w:val="3"/>
            <w:tcBorders>
              <w:top w:val="nil"/>
              <w:left w:val="nil"/>
              <w:bottom w:val="nil"/>
              <w:right w:val="nil"/>
            </w:tcBorders>
            <w:shd w:val="clear" w:color="000000" w:fill="FFFFCC"/>
            <w:noWrap/>
            <w:hideMark/>
          </w:tcPr>
          <w:p w14:paraId="4986817A" w14:textId="77777777" w:rsidR="00542DFC" w:rsidRPr="0075090E" w:rsidRDefault="00542DFC" w:rsidP="00542DFC">
            <w:pPr>
              <w:rPr>
                <w:b/>
                <w:bCs/>
                <w:sz w:val="20"/>
                <w:szCs w:val="20"/>
              </w:rPr>
            </w:pPr>
            <w:r w:rsidRPr="0075090E">
              <w:rPr>
                <w:b/>
                <w:bCs/>
                <w:sz w:val="20"/>
                <w:szCs w:val="20"/>
              </w:rPr>
              <w:t>Linnavalgustuses kaasaegsete valgustite kasutamise %</w:t>
            </w:r>
          </w:p>
        </w:tc>
        <w:tc>
          <w:tcPr>
            <w:tcW w:w="1417" w:type="dxa"/>
            <w:gridSpan w:val="2"/>
            <w:tcBorders>
              <w:top w:val="nil"/>
              <w:left w:val="nil"/>
              <w:bottom w:val="nil"/>
              <w:right w:val="nil"/>
            </w:tcBorders>
            <w:shd w:val="clear" w:color="000000" w:fill="FFFFCC"/>
            <w:noWrap/>
            <w:vAlign w:val="center"/>
            <w:hideMark/>
          </w:tcPr>
          <w:p w14:paraId="4821F3C5" w14:textId="722C19A7" w:rsidR="00542DFC" w:rsidRPr="0075090E" w:rsidRDefault="00685FE3" w:rsidP="000274CE">
            <w:pPr>
              <w:jc w:val="center"/>
              <w:rPr>
                <w:b/>
                <w:bCs/>
                <w:sz w:val="20"/>
                <w:szCs w:val="20"/>
              </w:rPr>
            </w:pPr>
            <w:r>
              <w:rPr>
                <w:b/>
                <w:bCs/>
                <w:sz w:val="20"/>
                <w:szCs w:val="20"/>
              </w:rPr>
              <w:t>82,5</w:t>
            </w:r>
          </w:p>
        </w:tc>
        <w:tc>
          <w:tcPr>
            <w:tcW w:w="1574" w:type="dxa"/>
            <w:gridSpan w:val="2"/>
            <w:tcBorders>
              <w:top w:val="nil"/>
              <w:left w:val="nil"/>
              <w:bottom w:val="nil"/>
              <w:right w:val="nil"/>
            </w:tcBorders>
            <w:shd w:val="clear" w:color="000000" w:fill="FFFFCC"/>
            <w:noWrap/>
            <w:vAlign w:val="center"/>
            <w:hideMark/>
          </w:tcPr>
          <w:p w14:paraId="5991AD39" w14:textId="67B9324A" w:rsidR="00542DFC" w:rsidRPr="0075090E" w:rsidRDefault="00864B11" w:rsidP="000274CE">
            <w:pPr>
              <w:jc w:val="center"/>
              <w:rPr>
                <w:b/>
                <w:bCs/>
                <w:sz w:val="20"/>
                <w:szCs w:val="20"/>
              </w:rPr>
            </w:pPr>
            <w:r>
              <w:rPr>
                <w:b/>
                <w:bCs/>
                <w:sz w:val="20"/>
                <w:szCs w:val="20"/>
              </w:rPr>
              <w:t>86</w:t>
            </w:r>
          </w:p>
        </w:tc>
        <w:tc>
          <w:tcPr>
            <w:tcW w:w="2744" w:type="dxa"/>
            <w:gridSpan w:val="3"/>
            <w:tcBorders>
              <w:top w:val="nil"/>
              <w:left w:val="nil"/>
              <w:bottom w:val="nil"/>
              <w:right w:val="nil"/>
            </w:tcBorders>
            <w:shd w:val="clear" w:color="000000" w:fill="FFFFCC"/>
            <w:noWrap/>
            <w:vAlign w:val="center"/>
          </w:tcPr>
          <w:p w14:paraId="44AF49AF" w14:textId="12C2F555" w:rsidR="00542DFC" w:rsidRPr="00156EA9" w:rsidRDefault="00254908" w:rsidP="000274CE">
            <w:pPr>
              <w:jc w:val="center"/>
              <w:rPr>
                <w:b/>
                <w:bCs/>
                <w:sz w:val="20"/>
                <w:szCs w:val="20"/>
              </w:rPr>
            </w:pPr>
            <w:r>
              <w:rPr>
                <w:b/>
                <w:bCs/>
                <w:sz w:val="20"/>
                <w:szCs w:val="20"/>
              </w:rPr>
              <w:t>98,5</w:t>
            </w:r>
          </w:p>
        </w:tc>
      </w:tr>
      <w:tr w:rsidR="00542DFC" w:rsidRPr="0075090E" w14:paraId="2FD243E3" w14:textId="77777777" w:rsidTr="00EA5BF6">
        <w:trPr>
          <w:gridAfter w:val="1"/>
          <w:wAfter w:w="15" w:type="dxa"/>
          <w:trHeight w:val="300"/>
        </w:trPr>
        <w:tc>
          <w:tcPr>
            <w:tcW w:w="4253" w:type="dxa"/>
            <w:gridSpan w:val="3"/>
            <w:tcBorders>
              <w:top w:val="nil"/>
              <w:left w:val="nil"/>
              <w:bottom w:val="nil"/>
              <w:right w:val="nil"/>
            </w:tcBorders>
            <w:shd w:val="clear" w:color="000000" w:fill="FFFFCC"/>
            <w:noWrap/>
            <w:hideMark/>
          </w:tcPr>
          <w:p w14:paraId="13DF3E16" w14:textId="77777777" w:rsidR="00542DFC" w:rsidRPr="0075090E" w:rsidRDefault="00542DFC" w:rsidP="00542DFC">
            <w:pPr>
              <w:rPr>
                <w:b/>
                <w:bCs/>
                <w:sz w:val="20"/>
                <w:szCs w:val="20"/>
              </w:rPr>
            </w:pPr>
            <w:r w:rsidRPr="0075090E">
              <w:rPr>
                <w:b/>
                <w:bCs/>
                <w:sz w:val="20"/>
                <w:szCs w:val="20"/>
              </w:rPr>
              <w:t>Teede rekonstrueerimine (igal aastal km)</w:t>
            </w:r>
          </w:p>
        </w:tc>
        <w:tc>
          <w:tcPr>
            <w:tcW w:w="1417" w:type="dxa"/>
            <w:gridSpan w:val="2"/>
            <w:tcBorders>
              <w:top w:val="nil"/>
              <w:left w:val="nil"/>
              <w:bottom w:val="nil"/>
              <w:right w:val="nil"/>
            </w:tcBorders>
            <w:shd w:val="clear" w:color="000000" w:fill="FFFFCC"/>
            <w:noWrap/>
            <w:vAlign w:val="center"/>
            <w:hideMark/>
          </w:tcPr>
          <w:p w14:paraId="765D902E" w14:textId="4F1C4097" w:rsidR="00542DFC" w:rsidRPr="0075090E" w:rsidRDefault="00685FE3" w:rsidP="00B665F2">
            <w:pPr>
              <w:jc w:val="center"/>
              <w:rPr>
                <w:b/>
                <w:bCs/>
                <w:sz w:val="20"/>
                <w:szCs w:val="20"/>
              </w:rPr>
            </w:pPr>
            <w:r>
              <w:rPr>
                <w:b/>
                <w:bCs/>
                <w:sz w:val="20"/>
                <w:szCs w:val="20"/>
              </w:rPr>
              <w:t>0,68</w:t>
            </w:r>
          </w:p>
        </w:tc>
        <w:tc>
          <w:tcPr>
            <w:tcW w:w="1574" w:type="dxa"/>
            <w:gridSpan w:val="2"/>
            <w:tcBorders>
              <w:top w:val="nil"/>
              <w:left w:val="nil"/>
              <w:bottom w:val="nil"/>
              <w:right w:val="nil"/>
            </w:tcBorders>
            <w:shd w:val="clear" w:color="000000" w:fill="FFFFCC"/>
            <w:noWrap/>
            <w:vAlign w:val="center"/>
            <w:hideMark/>
          </w:tcPr>
          <w:p w14:paraId="7E712BC5" w14:textId="77777777" w:rsidR="00542DFC" w:rsidRPr="0075090E" w:rsidRDefault="00542DFC" w:rsidP="00542DFC">
            <w:pPr>
              <w:jc w:val="center"/>
              <w:rPr>
                <w:b/>
                <w:bCs/>
                <w:sz w:val="20"/>
                <w:szCs w:val="20"/>
              </w:rPr>
            </w:pPr>
            <w:r w:rsidRPr="0075090E">
              <w:rPr>
                <w:b/>
                <w:bCs/>
                <w:sz w:val="20"/>
                <w:szCs w:val="20"/>
              </w:rPr>
              <w:t>0,5</w:t>
            </w:r>
          </w:p>
        </w:tc>
        <w:tc>
          <w:tcPr>
            <w:tcW w:w="2744" w:type="dxa"/>
            <w:gridSpan w:val="3"/>
            <w:tcBorders>
              <w:top w:val="nil"/>
              <w:left w:val="nil"/>
              <w:bottom w:val="nil"/>
              <w:right w:val="nil"/>
            </w:tcBorders>
            <w:shd w:val="clear" w:color="000000" w:fill="FFFFCC"/>
            <w:noWrap/>
            <w:vAlign w:val="center"/>
          </w:tcPr>
          <w:p w14:paraId="56A91688" w14:textId="1D7B81B3" w:rsidR="00542DFC" w:rsidRPr="00156EA9" w:rsidRDefault="00FD7F11" w:rsidP="00542DFC">
            <w:pPr>
              <w:jc w:val="center"/>
              <w:rPr>
                <w:b/>
                <w:bCs/>
                <w:sz w:val="20"/>
                <w:szCs w:val="20"/>
              </w:rPr>
            </w:pPr>
            <w:r>
              <w:rPr>
                <w:b/>
                <w:bCs/>
                <w:sz w:val="20"/>
                <w:szCs w:val="20"/>
              </w:rPr>
              <w:t>1,4</w:t>
            </w:r>
          </w:p>
        </w:tc>
      </w:tr>
      <w:tr w:rsidR="00542DFC" w:rsidRPr="0075090E" w14:paraId="1590551F" w14:textId="77777777" w:rsidTr="00EA5BF6">
        <w:trPr>
          <w:gridAfter w:val="1"/>
          <w:wAfter w:w="15" w:type="dxa"/>
          <w:trHeight w:val="300"/>
        </w:trPr>
        <w:tc>
          <w:tcPr>
            <w:tcW w:w="4253" w:type="dxa"/>
            <w:gridSpan w:val="3"/>
            <w:tcBorders>
              <w:top w:val="nil"/>
              <w:left w:val="nil"/>
              <w:bottom w:val="nil"/>
              <w:right w:val="nil"/>
            </w:tcBorders>
            <w:shd w:val="clear" w:color="000000" w:fill="FFFFCC"/>
            <w:noWrap/>
            <w:hideMark/>
          </w:tcPr>
          <w:p w14:paraId="30832532" w14:textId="77777777" w:rsidR="00542DFC" w:rsidRPr="0075090E" w:rsidRDefault="00542DFC" w:rsidP="00542DFC">
            <w:pPr>
              <w:rPr>
                <w:b/>
                <w:bCs/>
                <w:sz w:val="20"/>
                <w:szCs w:val="20"/>
              </w:rPr>
            </w:pPr>
            <w:r w:rsidRPr="0075090E">
              <w:rPr>
                <w:b/>
                <w:bCs/>
                <w:sz w:val="20"/>
                <w:szCs w:val="20"/>
              </w:rPr>
              <w:t>Kõnniteede rekonstrueerimine (igal aastal km)</w:t>
            </w:r>
          </w:p>
        </w:tc>
        <w:tc>
          <w:tcPr>
            <w:tcW w:w="1417" w:type="dxa"/>
            <w:gridSpan w:val="2"/>
            <w:tcBorders>
              <w:top w:val="nil"/>
              <w:left w:val="nil"/>
              <w:bottom w:val="nil"/>
              <w:right w:val="nil"/>
            </w:tcBorders>
            <w:shd w:val="clear" w:color="000000" w:fill="FFFFCC"/>
            <w:noWrap/>
            <w:vAlign w:val="center"/>
            <w:hideMark/>
          </w:tcPr>
          <w:p w14:paraId="3236BED0" w14:textId="0B597131" w:rsidR="00542DFC" w:rsidRPr="0075090E" w:rsidRDefault="00685FE3" w:rsidP="00542DFC">
            <w:pPr>
              <w:jc w:val="center"/>
              <w:rPr>
                <w:b/>
                <w:bCs/>
                <w:sz w:val="20"/>
                <w:szCs w:val="20"/>
              </w:rPr>
            </w:pPr>
            <w:r>
              <w:rPr>
                <w:b/>
                <w:bCs/>
                <w:sz w:val="20"/>
                <w:szCs w:val="20"/>
              </w:rPr>
              <w:t>1,5</w:t>
            </w:r>
          </w:p>
        </w:tc>
        <w:tc>
          <w:tcPr>
            <w:tcW w:w="1574" w:type="dxa"/>
            <w:gridSpan w:val="2"/>
            <w:tcBorders>
              <w:top w:val="nil"/>
              <w:left w:val="nil"/>
              <w:bottom w:val="nil"/>
              <w:right w:val="nil"/>
            </w:tcBorders>
            <w:shd w:val="clear" w:color="000000" w:fill="FFFFCC"/>
            <w:noWrap/>
            <w:vAlign w:val="center"/>
            <w:hideMark/>
          </w:tcPr>
          <w:p w14:paraId="79430E9F" w14:textId="77777777" w:rsidR="00542DFC" w:rsidRPr="0075090E" w:rsidRDefault="00542DFC" w:rsidP="00542DFC">
            <w:pPr>
              <w:jc w:val="center"/>
              <w:rPr>
                <w:b/>
                <w:bCs/>
                <w:sz w:val="20"/>
                <w:szCs w:val="20"/>
              </w:rPr>
            </w:pPr>
            <w:r w:rsidRPr="0075090E">
              <w:rPr>
                <w:b/>
                <w:bCs/>
                <w:sz w:val="20"/>
                <w:szCs w:val="20"/>
              </w:rPr>
              <w:t>1</w:t>
            </w:r>
          </w:p>
        </w:tc>
        <w:tc>
          <w:tcPr>
            <w:tcW w:w="2744" w:type="dxa"/>
            <w:gridSpan w:val="3"/>
            <w:tcBorders>
              <w:top w:val="nil"/>
              <w:left w:val="nil"/>
              <w:bottom w:val="nil"/>
              <w:right w:val="nil"/>
            </w:tcBorders>
            <w:shd w:val="clear" w:color="000000" w:fill="FFFFCC"/>
            <w:noWrap/>
            <w:vAlign w:val="center"/>
          </w:tcPr>
          <w:p w14:paraId="1C94DA88" w14:textId="396C83AC" w:rsidR="00542DFC" w:rsidRPr="00156EA9" w:rsidRDefault="00FD7F11" w:rsidP="00542DFC">
            <w:pPr>
              <w:jc w:val="center"/>
              <w:rPr>
                <w:b/>
                <w:bCs/>
                <w:sz w:val="20"/>
                <w:szCs w:val="20"/>
              </w:rPr>
            </w:pPr>
            <w:r>
              <w:rPr>
                <w:b/>
                <w:bCs/>
                <w:sz w:val="20"/>
                <w:szCs w:val="20"/>
              </w:rPr>
              <w:t>2,0</w:t>
            </w:r>
          </w:p>
        </w:tc>
      </w:tr>
      <w:tr w:rsidR="00E83D13" w:rsidRPr="0075090E" w14:paraId="21E1E551" w14:textId="77777777" w:rsidTr="00EA5BF6">
        <w:trPr>
          <w:trHeight w:val="300"/>
        </w:trPr>
        <w:tc>
          <w:tcPr>
            <w:tcW w:w="160" w:type="dxa"/>
            <w:tcBorders>
              <w:top w:val="nil"/>
              <w:left w:val="nil"/>
              <w:bottom w:val="nil"/>
              <w:right w:val="nil"/>
            </w:tcBorders>
            <w:shd w:val="clear" w:color="000000" w:fill="FFFFFF"/>
            <w:noWrap/>
            <w:vAlign w:val="center"/>
            <w:hideMark/>
          </w:tcPr>
          <w:p w14:paraId="5D1E4533" w14:textId="77777777" w:rsidR="00E83D13" w:rsidRPr="0075090E" w:rsidRDefault="00E83D13" w:rsidP="00E83D13">
            <w:pPr>
              <w:rPr>
                <w:b/>
                <w:bCs/>
                <w:sz w:val="20"/>
                <w:szCs w:val="20"/>
              </w:rPr>
            </w:pPr>
            <w:r w:rsidRPr="0075090E">
              <w:rPr>
                <w:b/>
                <w:bCs/>
                <w:sz w:val="20"/>
                <w:szCs w:val="20"/>
              </w:rPr>
              <w:t> </w:t>
            </w:r>
          </w:p>
        </w:tc>
        <w:tc>
          <w:tcPr>
            <w:tcW w:w="4108" w:type="dxa"/>
            <w:gridSpan w:val="3"/>
            <w:tcBorders>
              <w:top w:val="nil"/>
              <w:left w:val="nil"/>
              <w:bottom w:val="nil"/>
              <w:right w:val="nil"/>
            </w:tcBorders>
            <w:shd w:val="clear" w:color="000000" w:fill="FFFFFF"/>
            <w:noWrap/>
            <w:vAlign w:val="center"/>
            <w:hideMark/>
          </w:tcPr>
          <w:p w14:paraId="6D51A58B" w14:textId="77777777" w:rsidR="00E83D13" w:rsidRPr="0075090E" w:rsidRDefault="00E83D13" w:rsidP="00E83D13">
            <w:pPr>
              <w:rPr>
                <w:b/>
                <w:bCs/>
                <w:sz w:val="20"/>
                <w:szCs w:val="20"/>
              </w:rPr>
            </w:pPr>
            <w:r w:rsidRPr="0075090E">
              <w:rPr>
                <w:b/>
                <w:bCs/>
                <w:sz w:val="20"/>
                <w:szCs w:val="20"/>
              </w:rPr>
              <w:t> </w:t>
            </w:r>
          </w:p>
        </w:tc>
        <w:tc>
          <w:tcPr>
            <w:tcW w:w="1417" w:type="dxa"/>
            <w:gridSpan w:val="2"/>
            <w:tcBorders>
              <w:top w:val="nil"/>
              <w:left w:val="nil"/>
              <w:bottom w:val="nil"/>
              <w:right w:val="nil"/>
            </w:tcBorders>
            <w:shd w:val="clear" w:color="000000" w:fill="FFFFFF"/>
            <w:noWrap/>
            <w:vAlign w:val="center"/>
            <w:hideMark/>
          </w:tcPr>
          <w:p w14:paraId="7048B48A" w14:textId="77777777" w:rsidR="00E83D13" w:rsidRPr="0075090E" w:rsidRDefault="00E83D13" w:rsidP="00E83D13">
            <w:pPr>
              <w:jc w:val="center"/>
              <w:rPr>
                <w:sz w:val="20"/>
                <w:szCs w:val="20"/>
              </w:rPr>
            </w:pPr>
            <w:r w:rsidRPr="0075090E">
              <w:rPr>
                <w:sz w:val="20"/>
                <w:szCs w:val="20"/>
              </w:rPr>
              <w:t> </w:t>
            </w:r>
          </w:p>
        </w:tc>
        <w:tc>
          <w:tcPr>
            <w:tcW w:w="1574" w:type="dxa"/>
            <w:gridSpan w:val="2"/>
            <w:tcBorders>
              <w:top w:val="nil"/>
              <w:left w:val="nil"/>
              <w:bottom w:val="nil"/>
              <w:right w:val="nil"/>
            </w:tcBorders>
            <w:shd w:val="clear" w:color="000000" w:fill="FFFFFF"/>
            <w:noWrap/>
            <w:vAlign w:val="center"/>
            <w:hideMark/>
          </w:tcPr>
          <w:p w14:paraId="3042F377" w14:textId="77777777" w:rsidR="00E83D13" w:rsidRPr="0075090E" w:rsidRDefault="00E83D13" w:rsidP="00E83D13">
            <w:pPr>
              <w:jc w:val="center"/>
              <w:rPr>
                <w:sz w:val="20"/>
                <w:szCs w:val="20"/>
              </w:rPr>
            </w:pPr>
            <w:r w:rsidRPr="0075090E">
              <w:rPr>
                <w:sz w:val="20"/>
                <w:szCs w:val="20"/>
              </w:rPr>
              <w:t> </w:t>
            </w:r>
          </w:p>
        </w:tc>
        <w:tc>
          <w:tcPr>
            <w:tcW w:w="2744" w:type="dxa"/>
            <w:gridSpan w:val="3"/>
            <w:tcBorders>
              <w:top w:val="nil"/>
              <w:left w:val="nil"/>
              <w:bottom w:val="nil"/>
              <w:right w:val="nil"/>
            </w:tcBorders>
            <w:shd w:val="clear" w:color="000000" w:fill="FFFFFF"/>
            <w:noWrap/>
            <w:vAlign w:val="center"/>
            <w:hideMark/>
          </w:tcPr>
          <w:p w14:paraId="1382F446" w14:textId="77777777" w:rsidR="00E83D13" w:rsidRPr="0075090E" w:rsidRDefault="00E83D13" w:rsidP="00E83D13">
            <w:pPr>
              <w:jc w:val="center"/>
              <w:rPr>
                <w:sz w:val="20"/>
                <w:szCs w:val="20"/>
              </w:rPr>
            </w:pPr>
            <w:r w:rsidRPr="0075090E">
              <w:rPr>
                <w:sz w:val="20"/>
                <w:szCs w:val="20"/>
              </w:rPr>
              <w:t> </w:t>
            </w:r>
          </w:p>
        </w:tc>
      </w:tr>
      <w:tr w:rsidR="00E83D13" w:rsidRPr="0075090E" w14:paraId="61A89515" w14:textId="77777777" w:rsidTr="00EA5BF6">
        <w:trPr>
          <w:gridAfter w:val="1"/>
          <w:wAfter w:w="15" w:type="dxa"/>
          <w:trHeight w:val="300"/>
        </w:trPr>
        <w:tc>
          <w:tcPr>
            <w:tcW w:w="9988" w:type="dxa"/>
            <w:gridSpan w:val="10"/>
            <w:tcBorders>
              <w:top w:val="single" w:sz="4" w:space="0" w:color="auto"/>
              <w:left w:val="nil"/>
              <w:bottom w:val="nil"/>
              <w:right w:val="nil"/>
            </w:tcBorders>
            <w:shd w:val="clear" w:color="000000" w:fill="FFFFCC"/>
            <w:vAlign w:val="center"/>
            <w:hideMark/>
          </w:tcPr>
          <w:p w14:paraId="72271DA1" w14:textId="77777777" w:rsidR="00E83D13" w:rsidRPr="0075090E" w:rsidRDefault="00E83D13" w:rsidP="00E83D13">
            <w:pPr>
              <w:rPr>
                <w:b/>
                <w:bCs/>
                <w:sz w:val="20"/>
                <w:szCs w:val="20"/>
              </w:rPr>
            </w:pPr>
            <w:r w:rsidRPr="0075090E">
              <w:rPr>
                <w:b/>
                <w:bCs/>
                <w:sz w:val="20"/>
                <w:szCs w:val="20"/>
              </w:rPr>
              <w:t>Alaeesmärk</w:t>
            </w:r>
          </w:p>
        </w:tc>
      </w:tr>
      <w:tr w:rsidR="00E83D13" w:rsidRPr="0075090E" w14:paraId="20F3AC4C" w14:textId="77777777" w:rsidTr="00EA5BF6">
        <w:trPr>
          <w:gridAfter w:val="1"/>
          <w:wAfter w:w="15" w:type="dxa"/>
          <w:trHeight w:val="300"/>
        </w:trPr>
        <w:tc>
          <w:tcPr>
            <w:tcW w:w="9988" w:type="dxa"/>
            <w:gridSpan w:val="10"/>
            <w:tcBorders>
              <w:top w:val="nil"/>
              <w:left w:val="nil"/>
              <w:bottom w:val="nil"/>
              <w:right w:val="nil"/>
            </w:tcBorders>
            <w:shd w:val="clear" w:color="auto" w:fill="auto"/>
            <w:vAlign w:val="center"/>
            <w:hideMark/>
          </w:tcPr>
          <w:p w14:paraId="1B6C408A" w14:textId="77777777" w:rsidR="00F90ADE" w:rsidRPr="0075090E" w:rsidRDefault="00F90ADE" w:rsidP="00E83D13">
            <w:pPr>
              <w:rPr>
                <w:b/>
                <w:bCs/>
                <w:sz w:val="20"/>
                <w:szCs w:val="20"/>
              </w:rPr>
            </w:pPr>
          </w:p>
          <w:p w14:paraId="22F4B5EB" w14:textId="77777777" w:rsidR="00E83D13" w:rsidRPr="0075090E" w:rsidRDefault="00E83D13" w:rsidP="00E83D13">
            <w:pPr>
              <w:rPr>
                <w:b/>
                <w:bCs/>
                <w:sz w:val="20"/>
                <w:szCs w:val="20"/>
              </w:rPr>
            </w:pPr>
            <w:r w:rsidRPr="0075090E">
              <w:rPr>
                <w:b/>
                <w:bCs/>
                <w:sz w:val="20"/>
                <w:szCs w:val="20"/>
              </w:rPr>
              <w:t>2.1.1. Korrastatud haljasalad</w:t>
            </w:r>
          </w:p>
        </w:tc>
      </w:tr>
      <w:tr w:rsidR="00E83D13" w:rsidRPr="0075090E" w14:paraId="24932A99" w14:textId="77777777" w:rsidTr="00EA5BF6">
        <w:trPr>
          <w:gridAfter w:val="1"/>
          <w:wAfter w:w="15" w:type="dxa"/>
          <w:trHeight w:val="300"/>
        </w:trPr>
        <w:tc>
          <w:tcPr>
            <w:tcW w:w="9988" w:type="dxa"/>
            <w:gridSpan w:val="10"/>
            <w:tcBorders>
              <w:top w:val="nil"/>
              <w:left w:val="nil"/>
              <w:bottom w:val="nil"/>
              <w:right w:val="nil"/>
            </w:tcBorders>
            <w:shd w:val="clear" w:color="auto" w:fill="auto"/>
            <w:vAlign w:val="center"/>
            <w:hideMark/>
          </w:tcPr>
          <w:p w14:paraId="71FDC38A" w14:textId="77777777" w:rsidR="00E83D13" w:rsidRDefault="00E83D13" w:rsidP="00E83D13">
            <w:pPr>
              <w:rPr>
                <w:b/>
                <w:bCs/>
                <w:sz w:val="20"/>
                <w:szCs w:val="20"/>
              </w:rPr>
            </w:pPr>
            <w:r w:rsidRPr="0075090E">
              <w:rPr>
                <w:b/>
                <w:bCs/>
                <w:sz w:val="20"/>
                <w:szCs w:val="20"/>
              </w:rPr>
              <w:t>Peamised tegevused</w:t>
            </w:r>
          </w:p>
          <w:p w14:paraId="3F25B4BA" w14:textId="77777777" w:rsidR="00864B11" w:rsidRPr="0075090E" w:rsidRDefault="00864B11" w:rsidP="00E83D13">
            <w:pPr>
              <w:rPr>
                <w:b/>
                <w:bCs/>
                <w:sz w:val="20"/>
                <w:szCs w:val="20"/>
              </w:rPr>
            </w:pPr>
          </w:p>
        </w:tc>
      </w:tr>
      <w:tr w:rsidR="00E83D13" w:rsidRPr="00905FC3" w14:paraId="0535E7C8" w14:textId="77777777" w:rsidTr="00EA5BF6">
        <w:trPr>
          <w:gridAfter w:val="1"/>
          <w:wAfter w:w="15" w:type="dxa"/>
          <w:trHeight w:val="300"/>
        </w:trPr>
        <w:tc>
          <w:tcPr>
            <w:tcW w:w="9988" w:type="dxa"/>
            <w:gridSpan w:val="10"/>
            <w:tcBorders>
              <w:top w:val="nil"/>
              <w:left w:val="nil"/>
              <w:bottom w:val="nil"/>
              <w:right w:val="nil"/>
            </w:tcBorders>
            <w:shd w:val="clear" w:color="auto" w:fill="auto"/>
            <w:vAlign w:val="center"/>
          </w:tcPr>
          <w:p w14:paraId="6A08FA56" w14:textId="7186CE6D" w:rsidR="00F90ADE" w:rsidRPr="00905FC3" w:rsidRDefault="00864B11" w:rsidP="00542DFC">
            <w:pPr>
              <w:jc w:val="both"/>
              <w:rPr>
                <w:bCs/>
                <w:i/>
                <w:sz w:val="20"/>
                <w:szCs w:val="20"/>
              </w:rPr>
            </w:pPr>
            <w:r w:rsidRPr="00FA59D8">
              <w:rPr>
                <w:bCs/>
                <w:sz w:val="20"/>
                <w:szCs w:val="20"/>
              </w:rPr>
              <w:t>2.1.1.1</w:t>
            </w:r>
            <w:r w:rsidR="00542DFC" w:rsidRPr="00FA59D8">
              <w:rPr>
                <w:bCs/>
                <w:sz w:val="20"/>
                <w:szCs w:val="20"/>
              </w:rPr>
              <w:t>. Viljandi</w:t>
            </w:r>
            <w:r w:rsidR="00542DFC" w:rsidRPr="003574A3">
              <w:rPr>
                <w:bCs/>
                <w:sz w:val="20"/>
                <w:szCs w:val="20"/>
              </w:rPr>
              <w:t xml:space="preserve"> linna haljastu</w:t>
            </w:r>
            <w:r w:rsidRPr="003574A3">
              <w:rPr>
                <w:bCs/>
                <w:sz w:val="20"/>
                <w:szCs w:val="20"/>
              </w:rPr>
              <w:t xml:space="preserve"> arengu</w:t>
            </w:r>
            <w:r w:rsidR="00542DFC" w:rsidRPr="003574A3">
              <w:rPr>
                <w:bCs/>
                <w:sz w:val="20"/>
                <w:szCs w:val="20"/>
              </w:rPr>
              <w:t>kava koostamine</w:t>
            </w:r>
          </w:p>
          <w:p w14:paraId="7FE95BF2" w14:textId="2A78166D" w:rsidR="00905FC3" w:rsidRPr="00905FC3" w:rsidRDefault="00905FC3" w:rsidP="00905FC3">
            <w:pPr>
              <w:spacing w:before="120" w:after="120"/>
              <w:rPr>
                <w:i/>
                <w:sz w:val="20"/>
                <w:szCs w:val="20"/>
              </w:rPr>
            </w:pPr>
            <w:r w:rsidRPr="00905FC3">
              <w:rPr>
                <w:i/>
                <w:sz w:val="20"/>
                <w:szCs w:val="20"/>
              </w:rPr>
              <w:t xml:space="preserve">2018. aasta lõpuks valmis AB </w:t>
            </w:r>
            <w:proofErr w:type="spellStart"/>
            <w:r w:rsidRPr="00905FC3">
              <w:rPr>
                <w:i/>
                <w:sz w:val="20"/>
                <w:szCs w:val="20"/>
              </w:rPr>
              <w:t>Artes</w:t>
            </w:r>
            <w:proofErr w:type="spellEnd"/>
            <w:r w:rsidRPr="00905FC3">
              <w:rPr>
                <w:i/>
                <w:sz w:val="20"/>
                <w:szCs w:val="20"/>
              </w:rPr>
              <w:t xml:space="preserve"> </w:t>
            </w:r>
            <w:proofErr w:type="spellStart"/>
            <w:r w:rsidRPr="00905FC3">
              <w:rPr>
                <w:i/>
                <w:sz w:val="20"/>
                <w:szCs w:val="20"/>
              </w:rPr>
              <w:t>Terrae</w:t>
            </w:r>
            <w:proofErr w:type="spellEnd"/>
            <w:r w:rsidRPr="00905FC3">
              <w:rPr>
                <w:i/>
                <w:sz w:val="20"/>
                <w:szCs w:val="20"/>
              </w:rPr>
              <w:t xml:space="preserve"> OÜ maastikuarhitektide poolt koostatud Viljandi linna haljastu arengukava 2019-2030. Dokumendis määratletakse Viljandi linna haljastu arendamise eesmärgid ja tegevussuunad aastani 2030. </w:t>
            </w:r>
            <w:r w:rsidRPr="00905FC3">
              <w:rPr>
                <w:i/>
                <w:sz w:val="20"/>
                <w:szCs w:val="20"/>
              </w:rPr>
              <w:lastRenderedPageBreak/>
              <w:t>Linna haljastu mõiste all käsitletakse kõiki linna omandis olevaid taimkattega alasid (rohealasid), sh veekogude kaldaid, dekoratiivhaljastusega alasid nagu lillepeenrad, -kastid ja -amplid. Viljandi linna haljastu arengukava eesmärgiks on määratleda linna haljastu prioriteedid ja eesmärgid aastani 2030 ning vajalikud tegevused ja ressursid eesmärkide saavutamiseks ja tegevuskava.</w:t>
            </w:r>
          </w:p>
          <w:p w14:paraId="6F5125AE" w14:textId="456C8F65" w:rsidR="00905FC3" w:rsidRDefault="00905FC3" w:rsidP="00905FC3">
            <w:pPr>
              <w:spacing w:before="120" w:after="120"/>
              <w:rPr>
                <w:i/>
                <w:sz w:val="20"/>
                <w:szCs w:val="20"/>
              </w:rPr>
            </w:pPr>
            <w:r>
              <w:rPr>
                <w:i/>
                <w:sz w:val="20"/>
                <w:szCs w:val="20"/>
              </w:rPr>
              <w:t>Haljastu a</w:t>
            </w:r>
            <w:r w:rsidRPr="00905FC3">
              <w:rPr>
                <w:i/>
                <w:sz w:val="20"/>
                <w:szCs w:val="20"/>
              </w:rPr>
              <w:t>rengukava sisaldab: kohaliku omavalitsuse vastutusvaldkondade, linna ja keskkonna lähteolukorra analüüsi ja arengueelduste sõnastamist; linna haljastu arenguvisiooni, prioriteetsete valdkondade kirjeldusi, haljastuse arendamise eesmärke ja tegevuse kirjeldusi nende saavutamiseks; arengukava tegevuskava (arengukavas soovitud tulemuste saavutamiseks vajalike tegevuste loetlemist ja ajalist määratlemist); tegevuskava elluviimiseks vajalike eelarveliste vahendite mahtu; tegevuskava elluviimiseks vajalike eelarveväliste lisavahendite mahtu ja võimalikke allikaid; eesmärkide täitmise vastutaja/täitmise korraldaja väljatoomist; arengukava täitmise võimalikke riske ja nende maandamise võimalusi; arengukava seire ja muutmise korraldust; linna eripärast tulenevaid ja arutelude käigus kerkivaid täiendavaid küsimusi.</w:t>
            </w:r>
          </w:p>
          <w:p w14:paraId="70C5F6DF" w14:textId="759CB967" w:rsidR="00905FC3" w:rsidRPr="00905FC3" w:rsidRDefault="00905FC3" w:rsidP="00905FC3">
            <w:pPr>
              <w:spacing w:before="120" w:after="120"/>
              <w:rPr>
                <w:i/>
                <w:sz w:val="20"/>
                <w:szCs w:val="20"/>
              </w:rPr>
            </w:pPr>
            <w:r>
              <w:rPr>
                <w:i/>
                <w:sz w:val="20"/>
                <w:szCs w:val="20"/>
              </w:rPr>
              <w:t>2019. aasta veebruaris suunati koostatud dokument avalikule väljapanekule.</w:t>
            </w:r>
          </w:p>
          <w:p w14:paraId="5C3DD695" w14:textId="5DF48DFC" w:rsidR="00864B11" w:rsidRPr="00905FC3" w:rsidRDefault="00864B11" w:rsidP="00864B11">
            <w:pPr>
              <w:jc w:val="both"/>
              <w:rPr>
                <w:bCs/>
                <w:i/>
                <w:sz w:val="20"/>
                <w:szCs w:val="20"/>
              </w:rPr>
            </w:pPr>
            <w:r w:rsidRPr="00FA59D8">
              <w:rPr>
                <w:bCs/>
                <w:sz w:val="20"/>
                <w:szCs w:val="20"/>
              </w:rPr>
              <w:t>2.1.1.</w:t>
            </w:r>
            <w:r w:rsidR="00785881" w:rsidRPr="00FA59D8">
              <w:rPr>
                <w:bCs/>
                <w:sz w:val="20"/>
                <w:szCs w:val="20"/>
              </w:rPr>
              <w:t>2</w:t>
            </w:r>
            <w:r w:rsidRPr="00FA59D8">
              <w:rPr>
                <w:bCs/>
                <w:sz w:val="20"/>
                <w:szCs w:val="20"/>
              </w:rPr>
              <w:t>. Parkide</w:t>
            </w:r>
            <w:r w:rsidRPr="003574A3">
              <w:rPr>
                <w:bCs/>
                <w:sz w:val="20"/>
                <w:szCs w:val="20"/>
              </w:rPr>
              <w:t xml:space="preserve"> inventariseerimine ja dendroloogiliste uurimuste teostamine</w:t>
            </w:r>
          </w:p>
          <w:p w14:paraId="0AE05C33" w14:textId="3C425F28" w:rsidR="00864B11" w:rsidRPr="00905FC3" w:rsidRDefault="00864B11" w:rsidP="00CF5B56">
            <w:pPr>
              <w:spacing w:before="120" w:after="120"/>
              <w:ind w:left="159"/>
              <w:jc w:val="both"/>
              <w:rPr>
                <w:i/>
                <w:sz w:val="20"/>
                <w:szCs w:val="20"/>
              </w:rPr>
            </w:pPr>
            <w:r w:rsidRPr="00905FC3">
              <w:rPr>
                <w:i/>
                <w:sz w:val="20"/>
                <w:szCs w:val="20"/>
              </w:rPr>
              <w:t>201</w:t>
            </w:r>
            <w:r w:rsidR="00905FC3">
              <w:rPr>
                <w:i/>
                <w:sz w:val="20"/>
                <w:szCs w:val="20"/>
              </w:rPr>
              <w:t>8</w:t>
            </w:r>
            <w:r w:rsidRPr="00905FC3">
              <w:rPr>
                <w:i/>
                <w:sz w:val="20"/>
                <w:szCs w:val="20"/>
              </w:rPr>
              <w:t xml:space="preserve">. aastal </w:t>
            </w:r>
            <w:r w:rsidR="00CF5B56">
              <w:rPr>
                <w:i/>
                <w:sz w:val="20"/>
                <w:szCs w:val="20"/>
              </w:rPr>
              <w:t>dendroloogilisi uurimusi ei teostatud.</w:t>
            </w:r>
          </w:p>
          <w:p w14:paraId="2FD34ABF" w14:textId="77777777" w:rsidR="00F90ADE" w:rsidRDefault="00542DFC" w:rsidP="00542DFC">
            <w:pPr>
              <w:jc w:val="both"/>
              <w:rPr>
                <w:bCs/>
                <w:i/>
                <w:sz w:val="20"/>
                <w:szCs w:val="20"/>
              </w:rPr>
            </w:pPr>
            <w:r w:rsidRPr="00FA59D8">
              <w:rPr>
                <w:bCs/>
                <w:sz w:val="20"/>
                <w:szCs w:val="20"/>
              </w:rPr>
              <w:t>2.1.1.3. Viljandi</w:t>
            </w:r>
            <w:r w:rsidRPr="003574A3">
              <w:rPr>
                <w:bCs/>
                <w:sz w:val="20"/>
                <w:szCs w:val="20"/>
              </w:rPr>
              <w:t xml:space="preserve"> Lossipargi korrastustöödega jätkamine vastavalt rekonstrueerimisprojektile ja Lossipargi hoolduskaval</w:t>
            </w:r>
            <w:r w:rsidR="00F90ADE" w:rsidRPr="003574A3">
              <w:rPr>
                <w:bCs/>
                <w:sz w:val="20"/>
                <w:szCs w:val="20"/>
              </w:rPr>
              <w:t>e kuni aastani 2020</w:t>
            </w:r>
          </w:p>
          <w:p w14:paraId="75F06938" w14:textId="6708472B" w:rsidR="00464028" w:rsidRPr="00F636CD" w:rsidRDefault="00464028" w:rsidP="00F636CD">
            <w:pPr>
              <w:shd w:val="clear" w:color="auto" w:fill="FFFFFF"/>
              <w:spacing w:before="120" w:after="120"/>
              <w:ind w:left="159"/>
              <w:outlineLvl w:val="2"/>
              <w:rPr>
                <w:bCs/>
                <w:i/>
                <w:color w:val="000000"/>
                <w:sz w:val="20"/>
                <w:szCs w:val="20"/>
              </w:rPr>
            </w:pPr>
            <w:r w:rsidRPr="00F636CD">
              <w:rPr>
                <w:bCs/>
                <w:i/>
                <w:sz w:val="20"/>
                <w:szCs w:val="20"/>
              </w:rPr>
              <w:t>201</w:t>
            </w:r>
            <w:r w:rsidR="00905FC3" w:rsidRPr="00F636CD">
              <w:rPr>
                <w:bCs/>
                <w:i/>
                <w:sz w:val="20"/>
                <w:szCs w:val="20"/>
              </w:rPr>
              <w:t>8</w:t>
            </w:r>
            <w:r w:rsidRPr="00F636CD">
              <w:rPr>
                <w:bCs/>
                <w:i/>
                <w:sz w:val="20"/>
                <w:szCs w:val="20"/>
              </w:rPr>
              <w:t>. aasta</w:t>
            </w:r>
            <w:r w:rsidR="00F636CD" w:rsidRPr="00F636CD">
              <w:rPr>
                <w:bCs/>
                <w:i/>
                <w:sz w:val="20"/>
                <w:szCs w:val="20"/>
              </w:rPr>
              <w:t xml:space="preserve">l teostati </w:t>
            </w:r>
            <w:r w:rsidR="00F636CD" w:rsidRPr="00F636CD">
              <w:rPr>
                <w:i/>
                <w:color w:val="000000"/>
                <w:sz w:val="20"/>
                <w:szCs w:val="20"/>
              </w:rPr>
              <w:t>Viljandi lossipargis kaitsekorralduskavaga ette nähtud hooldustö</w:t>
            </w:r>
            <w:r w:rsidR="00F636CD">
              <w:rPr>
                <w:i/>
                <w:color w:val="000000"/>
                <w:sz w:val="20"/>
                <w:szCs w:val="20"/>
              </w:rPr>
              <w:t>i</w:t>
            </w:r>
            <w:r w:rsidR="00F636CD" w:rsidRPr="00F636CD">
              <w:rPr>
                <w:i/>
                <w:color w:val="000000"/>
                <w:sz w:val="20"/>
                <w:szCs w:val="20"/>
              </w:rPr>
              <w:t>d</w:t>
            </w:r>
            <w:r w:rsidR="009870E3">
              <w:rPr>
                <w:i/>
                <w:color w:val="000000"/>
                <w:sz w:val="20"/>
                <w:szCs w:val="20"/>
              </w:rPr>
              <w:t xml:space="preserve"> (puude hoolduslõikus).</w:t>
            </w:r>
          </w:p>
          <w:p w14:paraId="6061A03A" w14:textId="77777777" w:rsidR="00F90ADE" w:rsidRPr="00905FC3" w:rsidRDefault="00542DFC" w:rsidP="00542DFC">
            <w:pPr>
              <w:jc w:val="both"/>
              <w:rPr>
                <w:bCs/>
                <w:i/>
                <w:sz w:val="20"/>
                <w:szCs w:val="20"/>
              </w:rPr>
            </w:pPr>
            <w:r w:rsidRPr="00FA59D8">
              <w:rPr>
                <w:bCs/>
                <w:sz w:val="20"/>
                <w:szCs w:val="20"/>
              </w:rPr>
              <w:t>2.1.1.4. Viljandi</w:t>
            </w:r>
            <w:r w:rsidRPr="003574A3">
              <w:rPr>
                <w:bCs/>
                <w:sz w:val="20"/>
                <w:szCs w:val="20"/>
              </w:rPr>
              <w:t xml:space="preserve"> linna kalmistule urnimüüri rajamine</w:t>
            </w:r>
          </w:p>
          <w:p w14:paraId="1C4CABA9" w14:textId="2B208378" w:rsidR="00542DFC" w:rsidRDefault="00542DFC" w:rsidP="00C1200E">
            <w:pPr>
              <w:spacing w:before="120" w:after="120"/>
              <w:ind w:left="159"/>
              <w:jc w:val="both"/>
              <w:rPr>
                <w:bCs/>
                <w:i/>
                <w:sz w:val="20"/>
                <w:szCs w:val="20"/>
              </w:rPr>
            </w:pPr>
            <w:r w:rsidRPr="00905FC3">
              <w:rPr>
                <w:bCs/>
                <w:i/>
                <w:sz w:val="20"/>
                <w:szCs w:val="20"/>
              </w:rPr>
              <w:t>201</w:t>
            </w:r>
            <w:r w:rsidR="00F636CD">
              <w:rPr>
                <w:bCs/>
                <w:i/>
                <w:sz w:val="20"/>
                <w:szCs w:val="20"/>
              </w:rPr>
              <w:t>8</w:t>
            </w:r>
            <w:r w:rsidRPr="00905FC3">
              <w:rPr>
                <w:bCs/>
                <w:i/>
                <w:sz w:val="20"/>
                <w:szCs w:val="20"/>
              </w:rPr>
              <w:t>. aastal tööd ei teostatud, kuid see on kantud Viljandi linna 2016-2021 eelarvestrateegia reservnimekirja, mis sätestab, et tööd teostatakse täiendav</w:t>
            </w:r>
            <w:r w:rsidR="00944188" w:rsidRPr="00905FC3">
              <w:rPr>
                <w:bCs/>
                <w:i/>
                <w:sz w:val="20"/>
                <w:szCs w:val="20"/>
              </w:rPr>
              <w:t>ate tulude laekumise korral</w:t>
            </w:r>
            <w:r w:rsidRPr="00905FC3">
              <w:rPr>
                <w:bCs/>
                <w:i/>
                <w:sz w:val="20"/>
                <w:szCs w:val="20"/>
              </w:rPr>
              <w:t>.</w:t>
            </w:r>
          </w:p>
          <w:p w14:paraId="10752548" w14:textId="340FF6FB" w:rsidR="006D6F1D" w:rsidRPr="00905FC3" w:rsidRDefault="006D6F1D" w:rsidP="00C1200E">
            <w:pPr>
              <w:spacing w:before="120" w:after="120"/>
              <w:ind w:left="159"/>
              <w:jc w:val="both"/>
              <w:rPr>
                <w:bCs/>
                <w:i/>
                <w:sz w:val="20"/>
                <w:szCs w:val="20"/>
              </w:rPr>
            </w:pPr>
            <w:r>
              <w:rPr>
                <w:bCs/>
                <w:i/>
                <w:sz w:val="20"/>
                <w:szCs w:val="20"/>
              </w:rPr>
              <w:t xml:space="preserve">2019. aastasse on kavandatud urnimüüri (kolumbaariumi) asukoha täpsustamine ja eskiisi valmimine. </w:t>
            </w:r>
          </w:p>
          <w:p w14:paraId="44623D06" w14:textId="77777777" w:rsidR="00542DFC" w:rsidRPr="00905FC3" w:rsidRDefault="00542DFC" w:rsidP="00542DFC">
            <w:pPr>
              <w:jc w:val="both"/>
              <w:rPr>
                <w:bCs/>
                <w:i/>
                <w:sz w:val="20"/>
                <w:szCs w:val="20"/>
              </w:rPr>
            </w:pPr>
            <w:r w:rsidRPr="00FA59D8">
              <w:rPr>
                <w:bCs/>
                <w:sz w:val="20"/>
                <w:szCs w:val="20"/>
              </w:rPr>
              <w:t>2.1.1.5. Haljasalade</w:t>
            </w:r>
            <w:r w:rsidRPr="003574A3">
              <w:rPr>
                <w:bCs/>
                <w:sz w:val="20"/>
                <w:szCs w:val="20"/>
              </w:rPr>
              <w:t xml:space="preserve"> ja kalmistute heakorra tagamine</w:t>
            </w:r>
          </w:p>
          <w:p w14:paraId="28CA8CB4" w14:textId="37591E3C" w:rsidR="00CF5B56" w:rsidRDefault="00CF5B56" w:rsidP="00CF5B56">
            <w:pPr>
              <w:spacing w:before="120" w:after="120"/>
              <w:ind w:left="130"/>
              <w:rPr>
                <w:i/>
                <w:iCs/>
                <w:sz w:val="20"/>
                <w:szCs w:val="20"/>
              </w:rPr>
            </w:pPr>
            <w:r>
              <w:rPr>
                <w:i/>
                <w:iCs/>
                <w:sz w:val="20"/>
                <w:szCs w:val="20"/>
              </w:rPr>
              <w:t xml:space="preserve">Viljandi </w:t>
            </w:r>
            <w:r w:rsidRPr="00CF5B56">
              <w:rPr>
                <w:i/>
                <w:iCs/>
                <w:sz w:val="20"/>
                <w:szCs w:val="20"/>
              </w:rPr>
              <w:t>Linnahoolduse hoolda</w:t>
            </w:r>
            <w:r>
              <w:rPr>
                <w:i/>
                <w:iCs/>
                <w:sz w:val="20"/>
                <w:szCs w:val="20"/>
              </w:rPr>
              <w:t>b</w:t>
            </w:r>
            <w:r w:rsidRPr="00CF5B56">
              <w:rPr>
                <w:i/>
                <w:iCs/>
                <w:sz w:val="20"/>
                <w:szCs w:val="20"/>
              </w:rPr>
              <w:t xml:space="preserve"> haljasalasid ca  1 600</w:t>
            </w:r>
            <w:r>
              <w:rPr>
                <w:i/>
                <w:iCs/>
                <w:sz w:val="20"/>
                <w:szCs w:val="20"/>
              </w:rPr>
              <w:t> </w:t>
            </w:r>
            <w:r w:rsidRPr="00CF5B56">
              <w:rPr>
                <w:i/>
                <w:iCs/>
                <w:sz w:val="20"/>
                <w:szCs w:val="20"/>
              </w:rPr>
              <w:t>000</w:t>
            </w:r>
            <w:r>
              <w:rPr>
                <w:i/>
                <w:iCs/>
                <w:sz w:val="20"/>
                <w:szCs w:val="20"/>
              </w:rPr>
              <w:t xml:space="preserve"> </w:t>
            </w:r>
            <w:r w:rsidRPr="00CF5B56">
              <w:rPr>
                <w:i/>
                <w:iCs/>
                <w:sz w:val="20"/>
                <w:szCs w:val="20"/>
              </w:rPr>
              <w:t>m</w:t>
            </w:r>
            <w:r w:rsidRPr="00CF5B56">
              <w:rPr>
                <w:i/>
                <w:iCs/>
                <w:sz w:val="20"/>
                <w:szCs w:val="20"/>
                <w:vertAlign w:val="superscript"/>
              </w:rPr>
              <w:t>2</w:t>
            </w:r>
            <w:r w:rsidRPr="00CF5B56">
              <w:rPr>
                <w:i/>
                <w:iCs/>
                <w:sz w:val="20"/>
                <w:szCs w:val="20"/>
              </w:rPr>
              <w:t>, kõnniteid  ca 85 000m</w:t>
            </w:r>
            <w:r w:rsidRPr="00CF5B56">
              <w:rPr>
                <w:i/>
                <w:iCs/>
                <w:sz w:val="20"/>
                <w:szCs w:val="20"/>
                <w:vertAlign w:val="superscript"/>
              </w:rPr>
              <w:t>2</w:t>
            </w:r>
            <w:r>
              <w:rPr>
                <w:i/>
                <w:iCs/>
                <w:sz w:val="20"/>
                <w:szCs w:val="20"/>
              </w:rPr>
              <w:t xml:space="preserve"> ja </w:t>
            </w:r>
            <w:r w:rsidRPr="00CF5B56">
              <w:rPr>
                <w:i/>
                <w:iCs/>
                <w:sz w:val="20"/>
                <w:szCs w:val="20"/>
              </w:rPr>
              <w:t>kalmistud: Metsakalmistu 134 177 m</w:t>
            </w:r>
            <w:r w:rsidRPr="00CF5B56">
              <w:rPr>
                <w:i/>
                <w:iCs/>
                <w:sz w:val="20"/>
                <w:szCs w:val="20"/>
                <w:vertAlign w:val="superscript"/>
              </w:rPr>
              <w:t>2</w:t>
            </w:r>
            <w:r>
              <w:rPr>
                <w:i/>
                <w:iCs/>
                <w:sz w:val="20"/>
                <w:szCs w:val="20"/>
              </w:rPr>
              <w:t xml:space="preserve">, </w:t>
            </w:r>
            <w:r w:rsidRPr="00CF5B56">
              <w:rPr>
                <w:i/>
                <w:iCs/>
                <w:sz w:val="20"/>
                <w:szCs w:val="20"/>
              </w:rPr>
              <w:t>Toome kalmistu 9600 m</w:t>
            </w:r>
            <w:r w:rsidRPr="00CF5B56">
              <w:rPr>
                <w:i/>
                <w:iCs/>
                <w:sz w:val="20"/>
                <w:szCs w:val="20"/>
                <w:vertAlign w:val="superscript"/>
              </w:rPr>
              <w:t>2</w:t>
            </w:r>
            <w:r>
              <w:rPr>
                <w:i/>
                <w:iCs/>
                <w:sz w:val="20"/>
                <w:szCs w:val="20"/>
              </w:rPr>
              <w:t>,</w:t>
            </w:r>
            <w:r w:rsidRPr="00CF5B56">
              <w:rPr>
                <w:i/>
                <w:iCs/>
                <w:sz w:val="20"/>
                <w:szCs w:val="20"/>
              </w:rPr>
              <w:t xml:space="preserve"> Hiie kalmistu 2000m</w:t>
            </w:r>
            <w:r w:rsidRPr="00CF5B56">
              <w:rPr>
                <w:i/>
                <w:iCs/>
                <w:sz w:val="20"/>
                <w:szCs w:val="20"/>
                <w:vertAlign w:val="superscript"/>
              </w:rPr>
              <w:t>2</w:t>
            </w:r>
            <w:r>
              <w:rPr>
                <w:i/>
                <w:iCs/>
                <w:sz w:val="20"/>
                <w:szCs w:val="20"/>
              </w:rPr>
              <w:t>,</w:t>
            </w:r>
            <w:r w:rsidRPr="00CF5B56">
              <w:rPr>
                <w:i/>
                <w:iCs/>
                <w:sz w:val="20"/>
                <w:szCs w:val="20"/>
              </w:rPr>
              <w:t>  Vana kalmistu 70 108 m</w:t>
            </w:r>
            <w:r w:rsidRPr="00CF5B56">
              <w:rPr>
                <w:i/>
                <w:iCs/>
                <w:sz w:val="20"/>
                <w:szCs w:val="20"/>
                <w:vertAlign w:val="superscript"/>
              </w:rPr>
              <w:t>2</w:t>
            </w:r>
            <w:r>
              <w:rPr>
                <w:i/>
                <w:iCs/>
                <w:sz w:val="20"/>
                <w:szCs w:val="20"/>
              </w:rPr>
              <w:t>,</w:t>
            </w:r>
            <w:r w:rsidRPr="00CF5B56">
              <w:rPr>
                <w:i/>
                <w:iCs/>
                <w:sz w:val="20"/>
                <w:szCs w:val="20"/>
              </w:rPr>
              <w:t xml:space="preserve"> Pauluse kalmistu 17 581 m</w:t>
            </w:r>
            <w:r w:rsidRPr="00CF5B56">
              <w:rPr>
                <w:i/>
                <w:iCs/>
                <w:sz w:val="20"/>
                <w:szCs w:val="20"/>
                <w:vertAlign w:val="superscript"/>
              </w:rPr>
              <w:t>2</w:t>
            </w:r>
            <w:r>
              <w:rPr>
                <w:i/>
                <w:iCs/>
                <w:sz w:val="20"/>
                <w:szCs w:val="20"/>
              </w:rPr>
              <w:t xml:space="preserve"> ulatuses.</w:t>
            </w:r>
          </w:p>
          <w:p w14:paraId="440A9B13" w14:textId="4920217D" w:rsidR="00CF5B56" w:rsidRPr="00CF5B56" w:rsidRDefault="00CF5B56" w:rsidP="00CF5B56">
            <w:pPr>
              <w:spacing w:before="120" w:after="120"/>
              <w:ind w:left="130"/>
              <w:rPr>
                <w:sz w:val="20"/>
                <w:szCs w:val="20"/>
              </w:rPr>
            </w:pPr>
            <w:r w:rsidRPr="00CF5B56">
              <w:rPr>
                <w:i/>
                <w:iCs/>
                <w:sz w:val="20"/>
                <w:szCs w:val="20"/>
              </w:rPr>
              <w:t>Haljasaladel teostati järg</w:t>
            </w:r>
            <w:r>
              <w:rPr>
                <w:i/>
                <w:iCs/>
                <w:sz w:val="20"/>
                <w:szCs w:val="20"/>
              </w:rPr>
              <w:t>misi</w:t>
            </w:r>
            <w:r w:rsidRPr="00CF5B56">
              <w:rPr>
                <w:i/>
                <w:iCs/>
                <w:sz w:val="20"/>
                <w:szCs w:val="20"/>
              </w:rPr>
              <w:t xml:space="preserve"> töid: kevadel suurpuhastus, sügisel lehtede koristus,  prügi korjamine, niitmine, </w:t>
            </w:r>
            <w:proofErr w:type="spellStart"/>
            <w:r w:rsidRPr="00CF5B56">
              <w:rPr>
                <w:i/>
                <w:iCs/>
                <w:sz w:val="20"/>
                <w:szCs w:val="20"/>
              </w:rPr>
              <w:t>trimmerdamine</w:t>
            </w:r>
            <w:proofErr w:type="spellEnd"/>
            <w:r w:rsidRPr="00CF5B56">
              <w:rPr>
                <w:i/>
                <w:iCs/>
                <w:sz w:val="20"/>
                <w:szCs w:val="20"/>
              </w:rPr>
              <w:t>, hekkide lõikus, haljasalade korrastamine (kivide korjamine, vajadusel muru külvamine jms), käigurajade hooldamine (mürgitamine, rohimine), kändude freesimine, ohtlike okste ja puude eemaldamine.</w:t>
            </w:r>
          </w:p>
          <w:p w14:paraId="3F07E2E2" w14:textId="2A6AC5C3" w:rsidR="00CF5B56" w:rsidRPr="00CF5B56" w:rsidRDefault="00CF5B56" w:rsidP="00CF5B56">
            <w:pPr>
              <w:spacing w:before="120" w:after="120"/>
              <w:ind w:left="130"/>
              <w:rPr>
                <w:sz w:val="20"/>
                <w:szCs w:val="20"/>
              </w:rPr>
            </w:pPr>
            <w:r>
              <w:rPr>
                <w:i/>
                <w:iCs/>
                <w:sz w:val="20"/>
                <w:szCs w:val="20"/>
              </w:rPr>
              <w:t>K</w:t>
            </w:r>
            <w:r w:rsidRPr="00CF5B56">
              <w:rPr>
                <w:i/>
                <w:iCs/>
                <w:sz w:val="20"/>
                <w:szCs w:val="20"/>
              </w:rPr>
              <w:t>almistutel heakor</w:t>
            </w:r>
            <w:r>
              <w:rPr>
                <w:i/>
                <w:iCs/>
                <w:sz w:val="20"/>
                <w:szCs w:val="20"/>
              </w:rPr>
              <w:t>ra tagamiseks</w:t>
            </w:r>
            <w:r w:rsidRPr="00CF5B56">
              <w:rPr>
                <w:i/>
                <w:iCs/>
                <w:sz w:val="20"/>
                <w:szCs w:val="20"/>
              </w:rPr>
              <w:t xml:space="preserve"> teosta</w:t>
            </w:r>
            <w:r>
              <w:rPr>
                <w:i/>
                <w:iCs/>
                <w:sz w:val="20"/>
                <w:szCs w:val="20"/>
              </w:rPr>
              <w:t>ti järgmisi</w:t>
            </w:r>
            <w:r w:rsidRPr="00CF5B56">
              <w:rPr>
                <w:i/>
                <w:iCs/>
                <w:sz w:val="20"/>
                <w:szCs w:val="20"/>
              </w:rPr>
              <w:t xml:space="preserve"> tö</w:t>
            </w:r>
            <w:r>
              <w:rPr>
                <w:i/>
                <w:iCs/>
                <w:sz w:val="20"/>
                <w:szCs w:val="20"/>
              </w:rPr>
              <w:t>i</w:t>
            </w:r>
            <w:r w:rsidRPr="00CF5B56">
              <w:rPr>
                <w:i/>
                <w:iCs/>
                <w:sz w:val="20"/>
                <w:szCs w:val="20"/>
              </w:rPr>
              <w:t>d: hooldamata haudade  võsast puhastamine/ tähistamine; ohtlike okste eemaldamine, niitmine, hekkide lõikus, prügivedu, kaevude korrashoid</w:t>
            </w:r>
            <w:r>
              <w:rPr>
                <w:i/>
                <w:iCs/>
                <w:sz w:val="20"/>
                <w:szCs w:val="20"/>
              </w:rPr>
              <w:t>,</w:t>
            </w:r>
            <w:r w:rsidRPr="00CF5B56">
              <w:rPr>
                <w:i/>
                <w:iCs/>
                <w:sz w:val="20"/>
                <w:szCs w:val="20"/>
              </w:rPr>
              <w:t xml:space="preserve"> teede korrashoid, hekkide hooldus, inventari hooldus, hoolduskohustusega haudade hooldamine</w:t>
            </w:r>
            <w:r>
              <w:rPr>
                <w:i/>
                <w:iCs/>
                <w:sz w:val="20"/>
                <w:szCs w:val="20"/>
              </w:rPr>
              <w:t xml:space="preserve">. </w:t>
            </w:r>
            <w:r w:rsidRPr="00CF5B56">
              <w:rPr>
                <w:i/>
                <w:iCs/>
                <w:sz w:val="20"/>
                <w:szCs w:val="20"/>
              </w:rPr>
              <w:t>Metsakalmistule rajat</w:t>
            </w:r>
            <w:r>
              <w:rPr>
                <w:i/>
                <w:iCs/>
                <w:sz w:val="20"/>
                <w:szCs w:val="20"/>
              </w:rPr>
              <w:t>i</w:t>
            </w:r>
            <w:r w:rsidRPr="00CF5B56">
              <w:rPr>
                <w:i/>
                <w:iCs/>
                <w:sz w:val="20"/>
                <w:szCs w:val="20"/>
              </w:rPr>
              <w:t xml:space="preserve"> uus kaev</w:t>
            </w:r>
            <w:r>
              <w:rPr>
                <w:i/>
                <w:iCs/>
                <w:sz w:val="20"/>
                <w:szCs w:val="20"/>
              </w:rPr>
              <w:t>.</w:t>
            </w:r>
          </w:p>
          <w:p w14:paraId="672E7A2D" w14:textId="2DB3F60D" w:rsidR="005B421E" w:rsidRPr="005B421E" w:rsidRDefault="005B421E" w:rsidP="00CF5B56">
            <w:pPr>
              <w:spacing w:before="120" w:after="120"/>
              <w:ind w:left="130"/>
              <w:jc w:val="both"/>
              <w:rPr>
                <w:i/>
                <w:sz w:val="20"/>
                <w:szCs w:val="20"/>
              </w:rPr>
            </w:pPr>
            <w:r w:rsidRPr="005B421E">
              <w:rPr>
                <w:bCs/>
                <w:i/>
                <w:sz w:val="20"/>
                <w:szCs w:val="20"/>
              </w:rPr>
              <w:t xml:space="preserve">Viljandi kalmistutel </w:t>
            </w:r>
            <w:r>
              <w:rPr>
                <w:bCs/>
                <w:i/>
                <w:sz w:val="20"/>
                <w:szCs w:val="20"/>
              </w:rPr>
              <w:t xml:space="preserve">langetati </w:t>
            </w:r>
            <w:r w:rsidRPr="005B421E">
              <w:rPr>
                <w:bCs/>
                <w:i/>
                <w:sz w:val="20"/>
                <w:szCs w:val="20"/>
              </w:rPr>
              <w:t>ohtlik</w:t>
            </w:r>
            <w:r>
              <w:rPr>
                <w:bCs/>
                <w:i/>
                <w:sz w:val="20"/>
                <w:szCs w:val="20"/>
              </w:rPr>
              <w:t>ke puid</w:t>
            </w:r>
            <w:r w:rsidRPr="005B421E">
              <w:rPr>
                <w:bCs/>
                <w:i/>
                <w:sz w:val="20"/>
                <w:szCs w:val="20"/>
              </w:rPr>
              <w:t>. Kokku eemaldat</w:t>
            </w:r>
            <w:r>
              <w:rPr>
                <w:bCs/>
                <w:i/>
                <w:sz w:val="20"/>
                <w:szCs w:val="20"/>
              </w:rPr>
              <w:t>i</w:t>
            </w:r>
            <w:r w:rsidRPr="005B421E">
              <w:rPr>
                <w:bCs/>
                <w:i/>
                <w:sz w:val="20"/>
                <w:szCs w:val="20"/>
              </w:rPr>
              <w:t xml:space="preserve"> </w:t>
            </w:r>
            <w:r>
              <w:rPr>
                <w:bCs/>
                <w:i/>
                <w:sz w:val="20"/>
                <w:szCs w:val="20"/>
              </w:rPr>
              <w:t xml:space="preserve">sada kõige halvemas seisus puud. </w:t>
            </w:r>
            <w:r w:rsidRPr="005B421E">
              <w:rPr>
                <w:i/>
                <w:sz w:val="20"/>
                <w:szCs w:val="20"/>
              </w:rPr>
              <w:t>Metsakalmistul</w:t>
            </w:r>
            <w:r>
              <w:rPr>
                <w:i/>
                <w:sz w:val="20"/>
                <w:szCs w:val="20"/>
              </w:rPr>
              <w:t xml:space="preserve"> eemaldati 13 puud,</w:t>
            </w:r>
            <w:r w:rsidRPr="005B421E">
              <w:rPr>
                <w:i/>
                <w:sz w:val="20"/>
                <w:szCs w:val="20"/>
              </w:rPr>
              <w:t xml:space="preserve"> Toome kalmistul 6, Pauluse kalmistul 13 ja Vanal kalmistul 68 ohtlikku puud.</w:t>
            </w:r>
          </w:p>
          <w:p w14:paraId="76A5AD30" w14:textId="0F0EB0F0" w:rsidR="00864B11" w:rsidRPr="00905FC3" w:rsidRDefault="00864B11" w:rsidP="00864B11">
            <w:pPr>
              <w:jc w:val="both"/>
              <w:rPr>
                <w:bCs/>
                <w:i/>
                <w:sz w:val="20"/>
                <w:szCs w:val="20"/>
              </w:rPr>
            </w:pPr>
            <w:r w:rsidRPr="00FA59D8">
              <w:rPr>
                <w:bCs/>
                <w:sz w:val="20"/>
                <w:szCs w:val="20"/>
              </w:rPr>
              <w:t xml:space="preserve">2.1.1.6. </w:t>
            </w:r>
            <w:r w:rsidRPr="00FA59D8">
              <w:rPr>
                <w:sz w:val="20"/>
                <w:szCs w:val="20"/>
              </w:rPr>
              <w:t>Koos</w:t>
            </w:r>
            <w:r w:rsidRPr="003574A3">
              <w:rPr>
                <w:sz w:val="20"/>
                <w:szCs w:val="20"/>
              </w:rPr>
              <w:t xml:space="preserve"> huvirühmadega korteriühistute ja kogukondade ettevõtmisi toetava programmi „Õue- ja haljasalad korda“ põhimõtete väljatöötamine ja programmi käivitamine</w:t>
            </w:r>
            <w:r w:rsidRPr="00905FC3">
              <w:rPr>
                <w:i/>
                <w:sz w:val="20"/>
                <w:szCs w:val="20"/>
              </w:rPr>
              <w:t xml:space="preserve"> </w:t>
            </w:r>
          </w:p>
          <w:p w14:paraId="4CF20D43" w14:textId="4B5889E0" w:rsidR="00864B11" w:rsidRPr="00905FC3" w:rsidRDefault="00864B11" w:rsidP="00864B11">
            <w:pPr>
              <w:spacing w:before="120" w:after="120"/>
              <w:ind w:left="159"/>
              <w:jc w:val="both"/>
              <w:rPr>
                <w:bCs/>
                <w:i/>
                <w:sz w:val="20"/>
                <w:szCs w:val="20"/>
              </w:rPr>
            </w:pPr>
            <w:r w:rsidRPr="00905FC3">
              <w:rPr>
                <w:bCs/>
                <w:i/>
                <w:sz w:val="20"/>
                <w:szCs w:val="20"/>
              </w:rPr>
              <w:t>201</w:t>
            </w:r>
            <w:r w:rsidR="00F636CD">
              <w:rPr>
                <w:bCs/>
                <w:i/>
                <w:sz w:val="20"/>
                <w:szCs w:val="20"/>
              </w:rPr>
              <w:t>8</w:t>
            </w:r>
            <w:r w:rsidRPr="00905FC3">
              <w:rPr>
                <w:bCs/>
                <w:i/>
                <w:sz w:val="20"/>
                <w:szCs w:val="20"/>
              </w:rPr>
              <w:t xml:space="preserve">. aastal </w:t>
            </w:r>
            <w:r w:rsidR="00F636CD">
              <w:rPr>
                <w:bCs/>
                <w:i/>
                <w:sz w:val="20"/>
                <w:szCs w:val="20"/>
              </w:rPr>
              <w:t>programmi põhimõtteid välja ei töötatud.</w:t>
            </w:r>
            <w:r w:rsidRPr="00905FC3">
              <w:rPr>
                <w:bCs/>
                <w:i/>
                <w:sz w:val="20"/>
                <w:szCs w:val="20"/>
              </w:rPr>
              <w:t xml:space="preserve"> </w:t>
            </w:r>
          </w:p>
          <w:p w14:paraId="7F97FF9B" w14:textId="77777777" w:rsidR="00665BC5" w:rsidRPr="00905FC3" w:rsidRDefault="00665BC5" w:rsidP="00E83D13">
            <w:pPr>
              <w:jc w:val="both"/>
              <w:rPr>
                <w:i/>
                <w:sz w:val="20"/>
                <w:szCs w:val="20"/>
              </w:rPr>
            </w:pPr>
          </w:p>
        </w:tc>
      </w:tr>
      <w:tr w:rsidR="00E83D13" w:rsidRPr="0075090E" w14:paraId="0914DAC1" w14:textId="77777777" w:rsidTr="00EA5BF6">
        <w:trPr>
          <w:gridAfter w:val="1"/>
          <w:wAfter w:w="15" w:type="dxa"/>
          <w:trHeight w:val="300"/>
        </w:trPr>
        <w:tc>
          <w:tcPr>
            <w:tcW w:w="9988" w:type="dxa"/>
            <w:gridSpan w:val="10"/>
            <w:tcBorders>
              <w:top w:val="single" w:sz="4" w:space="0" w:color="auto"/>
              <w:left w:val="nil"/>
              <w:bottom w:val="nil"/>
              <w:right w:val="nil"/>
            </w:tcBorders>
            <w:shd w:val="clear" w:color="000000" w:fill="FFFFCC"/>
            <w:noWrap/>
            <w:vAlign w:val="center"/>
            <w:hideMark/>
          </w:tcPr>
          <w:p w14:paraId="00098A8C" w14:textId="77777777" w:rsidR="00E83D13" w:rsidRPr="0075090E" w:rsidRDefault="00E83D13" w:rsidP="00E83D13">
            <w:pPr>
              <w:rPr>
                <w:b/>
                <w:bCs/>
                <w:sz w:val="20"/>
                <w:szCs w:val="20"/>
              </w:rPr>
            </w:pPr>
            <w:r w:rsidRPr="0075090E">
              <w:rPr>
                <w:b/>
                <w:bCs/>
                <w:sz w:val="20"/>
                <w:szCs w:val="20"/>
              </w:rPr>
              <w:lastRenderedPageBreak/>
              <w:t>Alaeesmärk</w:t>
            </w:r>
          </w:p>
        </w:tc>
      </w:tr>
      <w:tr w:rsidR="00E83D13" w:rsidRPr="0075090E" w14:paraId="53612ADB" w14:textId="77777777" w:rsidTr="00EA5BF6">
        <w:trPr>
          <w:gridAfter w:val="1"/>
          <w:wAfter w:w="15" w:type="dxa"/>
          <w:trHeight w:val="300"/>
        </w:trPr>
        <w:tc>
          <w:tcPr>
            <w:tcW w:w="9988" w:type="dxa"/>
            <w:gridSpan w:val="10"/>
            <w:tcBorders>
              <w:top w:val="nil"/>
              <w:left w:val="nil"/>
              <w:bottom w:val="nil"/>
              <w:right w:val="nil"/>
            </w:tcBorders>
            <w:shd w:val="clear" w:color="auto" w:fill="auto"/>
            <w:noWrap/>
            <w:vAlign w:val="center"/>
            <w:hideMark/>
          </w:tcPr>
          <w:p w14:paraId="0018D2F1" w14:textId="4D631D66" w:rsidR="00E83D13" w:rsidRPr="0075090E" w:rsidRDefault="00E83D13" w:rsidP="00864B11">
            <w:pPr>
              <w:rPr>
                <w:b/>
                <w:bCs/>
                <w:sz w:val="20"/>
                <w:szCs w:val="20"/>
              </w:rPr>
            </w:pPr>
            <w:r w:rsidRPr="0075090E">
              <w:rPr>
                <w:b/>
                <w:bCs/>
                <w:sz w:val="20"/>
                <w:szCs w:val="20"/>
              </w:rPr>
              <w:t xml:space="preserve">2.1.2. </w:t>
            </w:r>
            <w:r w:rsidR="00864B11">
              <w:rPr>
                <w:b/>
                <w:bCs/>
                <w:sz w:val="20"/>
                <w:szCs w:val="20"/>
              </w:rPr>
              <w:t>Kaunid ja avatud</w:t>
            </w:r>
            <w:r w:rsidRPr="0075090E">
              <w:rPr>
                <w:b/>
                <w:bCs/>
                <w:sz w:val="20"/>
                <w:szCs w:val="20"/>
              </w:rPr>
              <w:t xml:space="preserve"> veekogud</w:t>
            </w:r>
          </w:p>
        </w:tc>
      </w:tr>
      <w:tr w:rsidR="00E83D13" w:rsidRPr="0075090E" w14:paraId="49B8DA11" w14:textId="77777777" w:rsidTr="00EA5BF6">
        <w:trPr>
          <w:trHeight w:val="300"/>
        </w:trPr>
        <w:tc>
          <w:tcPr>
            <w:tcW w:w="160" w:type="dxa"/>
            <w:tcBorders>
              <w:top w:val="nil"/>
              <w:left w:val="nil"/>
              <w:bottom w:val="nil"/>
              <w:right w:val="nil"/>
            </w:tcBorders>
            <w:shd w:val="clear" w:color="auto" w:fill="auto"/>
            <w:noWrap/>
            <w:vAlign w:val="bottom"/>
            <w:hideMark/>
          </w:tcPr>
          <w:p w14:paraId="51B5E9E5" w14:textId="77777777" w:rsidR="00E83D13" w:rsidRPr="0075090E" w:rsidRDefault="00E83D13" w:rsidP="00440F09"/>
        </w:tc>
        <w:tc>
          <w:tcPr>
            <w:tcW w:w="9843" w:type="dxa"/>
            <w:gridSpan w:val="10"/>
            <w:tcBorders>
              <w:top w:val="nil"/>
              <w:left w:val="nil"/>
              <w:bottom w:val="nil"/>
              <w:right w:val="nil"/>
            </w:tcBorders>
            <w:shd w:val="clear" w:color="auto" w:fill="auto"/>
            <w:vAlign w:val="center"/>
            <w:hideMark/>
          </w:tcPr>
          <w:p w14:paraId="4ADADF64" w14:textId="77777777" w:rsidR="00E83D13" w:rsidRPr="0075090E" w:rsidRDefault="00E83D13" w:rsidP="00440F09">
            <w:pPr>
              <w:rPr>
                <w:b/>
                <w:bCs/>
                <w:sz w:val="20"/>
                <w:szCs w:val="20"/>
              </w:rPr>
            </w:pPr>
            <w:r w:rsidRPr="0075090E">
              <w:rPr>
                <w:b/>
                <w:bCs/>
                <w:sz w:val="20"/>
                <w:szCs w:val="20"/>
              </w:rPr>
              <w:t>Peamised tegevused</w:t>
            </w:r>
          </w:p>
        </w:tc>
      </w:tr>
      <w:tr w:rsidR="00E83D13" w:rsidRPr="0075090E" w14:paraId="39ADC553" w14:textId="77777777" w:rsidTr="00EA5BF6">
        <w:trPr>
          <w:gridAfter w:val="1"/>
          <w:wAfter w:w="15" w:type="dxa"/>
          <w:trHeight w:val="300"/>
        </w:trPr>
        <w:tc>
          <w:tcPr>
            <w:tcW w:w="9988" w:type="dxa"/>
            <w:gridSpan w:val="10"/>
            <w:tcBorders>
              <w:top w:val="nil"/>
              <w:left w:val="nil"/>
              <w:bottom w:val="nil"/>
              <w:right w:val="nil"/>
            </w:tcBorders>
            <w:shd w:val="clear" w:color="auto" w:fill="auto"/>
            <w:vAlign w:val="center"/>
            <w:hideMark/>
          </w:tcPr>
          <w:p w14:paraId="539296BD" w14:textId="588766E8" w:rsidR="00E83D13" w:rsidRPr="0075090E" w:rsidRDefault="00440F09" w:rsidP="00864B11">
            <w:pPr>
              <w:jc w:val="both"/>
              <w:rPr>
                <w:sz w:val="20"/>
                <w:szCs w:val="20"/>
              </w:rPr>
            </w:pPr>
            <w:r>
              <w:rPr>
                <w:sz w:val="20"/>
                <w:szCs w:val="20"/>
              </w:rPr>
              <w:t>2</w:t>
            </w:r>
            <w:r w:rsidR="00E83D13" w:rsidRPr="0075090E">
              <w:rPr>
                <w:sz w:val="20"/>
                <w:szCs w:val="20"/>
              </w:rPr>
              <w:t>.1.2.1. Viljandi järve (Viiratsi ujumisala, Paadimehe ujumisala, Huntaugu ujumisala, sõudebaasi ujumisala) veetaimestiku niitmine</w:t>
            </w:r>
          </w:p>
        </w:tc>
      </w:tr>
      <w:tr w:rsidR="00E83D13" w:rsidRPr="0075090E" w14:paraId="47FDB8B1" w14:textId="77777777" w:rsidTr="00EA5BF6">
        <w:trPr>
          <w:trHeight w:val="255"/>
        </w:trPr>
        <w:tc>
          <w:tcPr>
            <w:tcW w:w="160" w:type="dxa"/>
            <w:tcBorders>
              <w:top w:val="nil"/>
              <w:left w:val="nil"/>
              <w:bottom w:val="nil"/>
              <w:right w:val="nil"/>
            </w:tcBorders>
            <w:shd w:val="clear" w:color="auto" w:fill="auto"/>
            <w:noWrap/>
            <w:vAlign w:val="bottom"/>
          </w:tcPr>
          <w:p w14:paraId="5A77D3DF" w14:textId="77777777" w:rsidR="00E83D13" w:rsidRPr="0075090E" w:rsidRDefault="00E83D13" w:rsidP="00E83D13">
            <w:pPr>
              <w:jc w:val="both"/>
              <w:rPr>
                <w:rFonts w:ascii="Calibri" w:hAnsi="Calibri"/>
                <w:i/>
                <w:color w:val="000000"/>
                <w:sz w:val="22"/>
                <w:szCs w:val="22"/>
              </w:rPr>
            </w:pPr>
          </w:p>
        </w:tc>
        <w:tc>
          <w:tcPr>
            <w:tcW w:w="9843" w:type="dxa"/>
            <w:gridSpan w:val="10"/>
            <w:tcBorders>
              <w:top w:val="nil"/>
              <w:left w:val="nil"/>
              <w:bottom w:val="nil"/>
              <w:right w:val="nil"/>
            </w:tcBorders>
            <w:shd w:val="clear" w:color="auto" w:fill="auto"/>
            <w:vAlign w:val="center"/>
            <w:hideMark/>
          </w:tcPr>
          <w:p w14:paraId="4208003B" w14:textId="1960525C" w:rsidR="00E83D13" w:rsidRPr="0029392B" w:rsidRDefault="0029392B" w:rsidP="00853E8C">
            <w:pPr>
              <w:shd w:val="clear" w:color="auto" w:fill="FFFFFF"/>
              <w:spacing w:before="120" w:after="120"/>
              <w:outlineLvl w:val="2"/>
              <w:rPr>
                <w:bCs/>
                <w:i/>
                <w:color w:val="000000"/>
                <w:sz w:val="20"/>
                <w:szCs w:val="20"/>
              </w:rPr>
            </w:pPr>
            <w:r w:rsidRPr="00F636CD">
              <w:rPr>
                <w:bCs/>
                <w:i/>
                <w:sz w:val="20"/>
                <w:szCs w:val="20"/>
              </w:rPr>
              <w:t xml:space="preserve">2018. aastal teostati </w:t>
            </w:r>
            <w:r>
              <w:rPr>
                <w:bCs/>
                <w:i/>
                <w:color w:val="000000"/>
                <w:sz w:val="20"/>
                <w:szCs w:val="20"/>
              </w:rPr>
              <w:t xml:space="preserve">veetaimestiku </w:t>
            </w:r>
            <w:r w:rsidRPr="0029392B">
              <w:rPr>
                <w:i/>
                <w:color w:val="000000"/>
                <w:sz w:val="20"/>
                <w:szCs w:val="20"/>
              </w:rPr>
              <w:t>niitmi</w:t>
            </w:r>
            <w:r w:rsidR="00853E8C">
              <w:rPr>
                <w:i/>
                <w:color w:val="000000"/>
                <w:sz w:val="20"/>
                <w:szCs w:val="20"/>
              </w:rPr>
              <w:t>st</w:t>
            </w:r>
            <w:r w:rsidRPr="0029392B">
              <w:rPr>
                <w:i/>
                <w:color w:val="000000"/>
                <w:sz w:val="20"/>
                <w:szCs w:val="20"/>
              </w:rPr>
              <w:t xml:space="preserve"> </w:t>
            </w:r>
            <w:r w:rsidR="009870E3">
              <w:rPr>
                <w:i/>
                <w:color w:val="000000"/>
                <w:sz w:val="20"/>
                <w:szCs w:val="20"/>
              </w:rPr>
              <w:t xml:space="preserve">Viljandi järvel ja </w:t>
            </w:r>
            <w:proofErr w:type="spellStart"/>
            <w:r w:rsidR="009870E3">
              <w:rPr>
                <w:i/>
                <w:color w:val="000000"/>
                <w:sz w:val="20"/>
                <w:szCs w:val="20"/>
              </w:rPr>
              <w:t>Paala</w:t>
            </w:r>
            <w:proofErr w:type="spellEnd"/>
            <w:r w:rsidR="009870E3">
              <w:rPr>
                <w:i/>
                <w:color w:val="000000"/>
                <w:sz w:val="20"/>
                <w:szCs w:val="20"/>
              </w:rPr>
              <w:t xml:space="preserve"> järvel </w:t>
            </w:r>
            <w:r w:rsidRPr="0029392B">
              <w:rPr>
                <w:i/>
                <w:color w:val="000000"/>
                <w:sz w:val="20"/>
                <w:szCs w:val="20"/>
              </w:rPr>
              <w:t xml:space="preserve">kokku </w:t>
            </w:r>
            <w:r w:rsidR="00853E8C">
              <w:rPr>
                <w:i/>
                <w:color w:val="000000"/>
                <w:sz w:val="20"/>
                <w:szCs w:val="20"/>
              </w:rPr>
              <w:t>3,22</w:t>
            </w:r>
            <w:r w:rsidRPr="0029392B">
              <w:rPr>
                <w:i/>
                <w:color w:val="000000"/>
                <w:sz w:val="20"/>
                <w:szCs w:val="20"/>
              </w:rPr>
              <w:t xml:space="preserve"> ha suurusel alal</w:t>
            </w:r>
            <w:r w:rsidRPr="003B1E38">
              <w:rPr>
                <w:color w:val="000000"/>
              </w:rPr>
              <w:t xml:space="preserve">. </w:t>
            </w:r>
          </w:p>
        </w:tc>
      </w:tr>
      <w:tr w:rsidR="00E83D13" w:rsidRPr="0075090E" w14:paraId="6E5A5E02" w14:textId="77777777" w:rsidTr="00EA5BF6">
        <w:trPr>
          <w:gridAfter w:val="1"/>
          <w:wAfter w:w="15" w:type="dxa"/>
          <w:trHeight w:val="300"/>
        </w:trPr>
        <w:tc>
          <w:tcPr>
            <w:tcW w:w="9988" w:type="dxa"/>
            <w:gridSpan w:val="10"/>
            <w:tcBorders>
              <w:top w:val="nil"/>
              <w:left w:val="nil"/>
              <w:bottom w:val="nil"/>
              <w:right w:val="nil"/>
            </w:tcBorders>
            <w:shd w:val="clear" w:color="auto" w:fill="auto"/>
            <w:vAlign w:val="center"/>
            <w:hideMark/>
          </w:tcPr>
          <w:p w14:paraId="6BA32F4C" w14:textId="77777777" w:rsidR="00E83D13" w:rsidRPr="0075090E" w:rsidRDefault="00E83D13" w:rsidP="00E83D13">
            <w:pPr>
              <w:jc w:val="both"/>
              <w:rPr>
                <w:sz w:val="20"/>
                <w:szCs w:val="20"/>
              </w:rPr>
            </w:pPr>
            <w:r w:rsidRPr="0075090E">
              <w:rPr>
                <w:sz w:val="20"/>
                <w:szCs w:val="20"/>
              </w:rPr>
              <w:t>2.1.2.2. Järveäärsete vaadete avamine</w:t>
            </w:r>
          </w:p>
        </w:tc>
      </w:tr>
      <w:tr w:rsidR="00E83D13" w:rsidRPr="0075090E" w14:paraId="148B3A6C" w14:textId="77777777" w:rsidTr="00EA5BF6">
        <w:trPr>
          <w:trHeight w:val="221"/>
        </w:trPr>
        <w:tc>
          <w:tcPr>
            <w:tcW w:w="160" w:type="dxa"/>
            <w:tcBorders>
              <w:top w:val="nil"/>
              <w:left w:val="nil"/>
              <w:bottom w:val="nil"/>
              <w:right w:val="nil"/>
            </w:tcBorders>
            <w:shd w:val="clear" w:color="auto" w:fill="auto"/>
            <w:noWrap/>
            <w:vAlign w:val="bottom"/>
            <w:hideMark/>
          </w:tcPr>
          <w:p w14:paraId="1BD5660B" w14:textId="77777777" w:rsidR="00E83D13" w:rsidRPr="0075090E" w:rsidRDefault="00E83D13" w:rsidP="00E83D13">
            <w:pPr>
              <w:jc w:val="both"/>
              <w:rPr>
                <w:rFonts w:ascii="Calibri" w:hAnsi="Calibri"/>
                <w:i/>
                <w:color w:val="000000"/>
                <w:sz w:val="22"/>
                <w:szCs w:val="22"/>
              </w:rPr>
            </w:pPr>
          </w:p>
        </w:tc>
        <w:tc>
          <w:tcPr>
            <w:tcW w:w="9843" w:type="dxa"/>
            <w:gridSpan w:val="10"/>
            <w:tcBorders>
              <w:top w:val="nil"/>
              <w:left w:val="nil"/>
              <w:bottom w:val="nil"/>
              <w:right w:val="nil"/>
            </w:tcBorders>
            <w:shd w:val="clear" w:color="auto" w:fill="auto"/>
            <w:vAlign w:val="center"/>
            <w:hideMark/>
          </w:tcPr>
          <w:p w14:paraId="64B87C73" w14:textId="5401A1F2" w:rsidR="00E83D13" w:rsidRPr="0075090E" w:rsidRDefault="009870E3" w:rsidP="009870E3">
            <w:pPr>
              <w:spacing w:before="120" w:after="120"/>
              <w:jc w:val="both"/>
              <w:rPr>
                <w:i/>
                <w:sz w:val="20"/>
                <w:szCs w:val="20"/>
              </w:rPr>
            </w:pPr>
            <w:r>
              <w:rPr>
                <w:i/>
                <w:sz w:val="20"/>
                <w:szCs w:val="20"/>
              </w:rPr>
              <w:t>V</w:t>
            </w:r>
            <w:r w:rsidR="004B0679" w:rsidRPr="004B0679">
              <w:rPr>
                <w:i/>
                <w:sz w:val="20"/>
                <w:szCs w:val="20"/>
              </w:rPr>
              <w:t xml:space="preserve">aateid </w:t>
            </w:r>
            <w:r>
              <w:rPr>
                <w:i/>
                <w:sz w:val="20"/>
                <w:szCs w:val="20"/>
              </w:rPr>
              <w:t xml:space="preserve">Viljandi </w:t>
            </w:r>
            <w:r w:rsidR="004B0679" w:rsidRPr="004B0679">
              <w:rPr>
                <w:i/>
                <w:sz w:val="20"/>
                <w:szCs w:val="20"/>
              </w:rPr>
              <w:t xml:space="preserve">järvele </w:t>
            </w:r>
            <w:r>
              <w:rPr>
                <w:i/>
                <w:sz w:val="20"/>
                <w:szCs w:val="20"/>
              </w:rPr>
              <w:t xml:space="preserve">avati </w:t>
            </w:r>
            <w:proofErr w:type="spellStart"/>
            <w:r w:rsidRPr="009870E3">
              <w:rPr>
                <w:i/>
                <w:sz w:val="20"/>
                <w:szCs w:val="20"/>
              </w:rPr>
              <w:t>Närska</w:t>
            </w:r>
            <w:proofErr w:type="spellEnd"/>
            <w:r w:rsidRPr="009870E3">
              <w:rPr>
                <w:i/>
                <w:sz w:val="20"/>
                <w:szCs w:val="20"/>
              </w:rPr>
              <w:t xml:space="preserve"> mäe lähedal Viljandi maastikukaitsealal arunii</w:t>
            </w:r>
            <w:r>
              <w:rPr>
                <w:i/>
                <w:sz w:val="20"/>
                <w:szCs w:val="20"/>
              </w:rPr>
              <w:t>dul.</w:t>
            </w:r>
          </w:p>
        </w:tc>
      </w:tr>
      <w:tr w:rsidR="00E83D13" w:rsidRPr="0075090E" w14:paraId="6ED081BC" w14:textId="77777777" w:rsidTr="00EA5BF6">
        <w:trPr>
          <w:gridAfter w:val="1"/>
          <w:wAfter w:w="15" w:type="dxa"/>
          <w:trHeight w:val="300"/>
        </w:trPr>
        <w:tc>
          <w:tcPr>
            <w:tcW w:w="9988" w:type="dxa"/>
            <w:gridSpan w:val="10"/>
            <w:tcBorders>
              <w:top w:val="nil"/>
              <w:left w:val="nil"/>
              <w:bottom w:val="nil"/>
              <w:right w:val="nil"/>
            </w:tcBorders>
            <w:shd w:val="clear" w:color="auto" w:fill="auto"/>
            <w:vAlign w:val="center"/>
            <w:hideMark/>
          </w:tcPr>
          <w:p w14:paraId="3C4CF144" w14:textId="0110EB2E" w:rsidR="00E83D13" w:rsidRPr="0075090E" w:rsidRDefault="00E83D13" w:rsidP="00864B11">
            <w:pPr>
              <w:jc w:val="both"/>
              <w:rPr>
                <w:sz w:val="20"/>
                <w:szCs w:val="20"/>
              </w:rPr>
            </w:pPr>
            <w:r w:rsidRPr="0075090E">
              <w:rPr>
                <w:sz w:val="20"/>
                <w:szCs w:val="20"/>
              </w:rPr>
              <w:t>2.1.2.3</w:t>
            </w:r>
            <w:r w:rsidRPr="0029392B">
              <w:rPr>
                <w:sz w:val="20"/>
                <w:szCs w:val="20"/>
              </w:rPr>
              <w:t xml:space="preserve">. </w:t>
            </w:r>
            <w:proofErr w:type="spellStart"/>
            <w:r w:rsidR="00864B11" w:rsidRPr="0029392B">
              <w:rPr>
                <w:sz w:val="20"/>
                <w:szCs w:val="20"/>
              </w:rPr>
              <w:t>Paala</w:t>
            </w:r>
            <w:proofErr w:type="spellEnd"/>
            <w:r w:rsidR="00864B11" w:rsidRPr="0029392B">
              <w:rPr>
                <w:sz w:val="20"/>
                <w:szCs w:val="20"/>
              </w:rPr>
              <w:t xml:space="preserve"> järve ja Ugala tiigi korrashoid, Valuoja oja kallaste puhastamine</w:t>
            </w:r>
            <w:r w:rsidRPr="0075090E">
              <w:rPr>
                <w:sz w:val="20"/>
                <w:szCs w:val="20"/>
              </w:rPr>
              <w:t xml:space="preserve"> </w:t>
            </w:r>
          </w:p>
        </w:tc>
      </w:tr>
      <w:tr w:rsidR="00E83D13" w:rsidRPr="0075090E" w14:paraId="22797E2F" w14:textId="77777777" w:rsidTr="00EA5BF6">
        <w:trPr>
          <w:trHeight w:val="187"/>
        </w:trPr>
        <w:tc>
          <w:tcPr>
            <w:tcW w:w="160" w:type="dxa"/>
            <w:tcBorders>
              <w:top w:val="nil"/>
              <w:left w:val="nil"/>
              <w:bottom w:val="nil"/>
              <w:right w:val="nil"/>
            </w:tcBorders>
            <w:shd w:val="clear" w:color="auto" w:fill="auto"/>
            <w:noWrap/>
            <w:vAlign w:val="bottom"/>
            <w:hideMark/>
          </w:tcPr>
          <w:p w14:paraId="500E06CD" w14:textId="77777777" w:rsidR="00E83D13" w:rsidRPr="0075090E" w:rsidRDefault="00E83D13" w:rsidP="00E83D13">
            <w:pPr>
              <w:jc w:val="both"/>
              <w:rPr>
                <w:rFonts w:ascii="Calibri" w:hAnsi="Calibri"/>
                <w:i/>
                <w:color w:val="000000"/>
                <w:sz w:val="22"/>
                <w:szCs w:val="22"/>
              </w:rPr>
            </w:pPr>
          </w:p>
        </w:tc>
        <w:tc>
          <w:tcPr>
            <w:tcW w:w="9843" w:type="dxa"/>
            <w:gridSpan w:val="10"/>
            <w:tcBorders>
              <w:top w:val="nil"/>
              <w:left w:val="nil"/>
              <w:bottom w:val="nil"/>
              <w:right w:val="nil"/>
            </w:tcBorders>
            <w:shd w:val="clear" w:color="auto" w:fill="auto"/>
            <w:vAlign w:val="center"/>
            <w:hideMark/>
          </w:tcPr>
          <w:p w14:paraId="4527C9E7" w14:textId="02EF2231" w:rsidR="00E83D13" w:rsidRPr="0075090E" w:rsidRDefault="0029392B" w:rsidP="0029392B">
            <w:pPr>
              <w:spacing w:before="120" w:after="120"/>
              <w:jc w:val="both"/>
              <w:rPr>
                <w:i/>
                <w:sz w:val="20"/>
                <w:szCs w:val="20"/>
              </w:rPr>
            </w:pPr>
            <w:proofErr w:type="spellStart"/>
            <w:r>
              <w:rPr>
                <w:i/>
                <w:iCs/>
                <w:sz w:val="20"/>
                <w:szCs w:val="20"/>
              </w:rPr>
              <w:t>Paala</w:t>
            </w:r>
            <w:proofErr w:type="spellEnd"/>
            <w:r>
              <w:rPr>
                <w:i/>
                <w:iCs/>
                <w:sz w:val="20"/>
                <w:szCs w:val="20"/>
              </w:rPr>
              <w:t xml:space="preserve"> järve ülemise osa puhastustööde läbiviimine on 2019. aasta kaasava eelarve võitnud idee ning see viiakse ellu 2019. aastal</w:t>
            </w:r>
            <w:r w:rsidR="004B0679" w:rsidRPr="004B0679">
              <w:rPr>
                <w:i/>
                <w:iCs/>
                <w:sz w:val="20"/>
                <w:szCs w:val="20"/>
              </w:rPr>
              <w:t>.</w:t>
            </w:r>
          </w:p>
        </w:tc>
      </w:tr>
      <w:tr w:rsidR="00E83D13" w:rsidRPr="0075090E" w14:paraId="264A971E" w14:textId="77777777" w:rsidTr="00EA5BF6">
        <w:trPr>
          <w:gridAfter w:val="1"/>
          <w:wAfter w:w="15" w:type="dxa"/>
          <w:trHeight w:val="300"/>
        </w:trPr>
        <w:tc>
          <w:tcPr>
            <w:tcW w:w="9988" w:type="dxa"/>
            <w:gridSpan w:val="10"/>
            <w:tcBorders>
              <w:top w:val="nil"/>
              <w:left w:val="nil"/>
              <w:bottom w:val="nil"/>
              <w:right w:val="nil"/>
            </w:tcBorders>
            <w:shd w:val="clear" w:color="auto" w:fill="auto"/>
            <w:vAlign w:val="center"/>
            <w:hideMark/>
          </w:tcPr>
          <w:p w14:paraId="29EA8DB1" w14:textId="011AEC8D" w:rsidR="00E83D13" w:rsidRPr="0075090E" w:rsidRDefault="00E83D13" w:rsidP="00E83D13">
            <w:pPr>
              <w:jc w:val="both"/>
              <w:rPr>
                <w:sz w:val="20"/>
                <w:szCs w:val="20"/>
              </w:rPr>
            </w:pPr>
            <w:r w:rsidRPr="0075090E">
              <w:rPr>
                <w:sz w:val="20"/>
                <w:szCs w:val="20"/>
              </w:rPr>
              <w:lastRenderedPageBreak/>
              <w:t xml:space="preserve">2.1.2.4. Rannapromenaadi </w:t>
            </w:r>
            <w:r w:rsidR="00864B11">
              <w:rPr>
                <w:sz w:val="20"/>
                <w:szCs w:val="20"/>
              </w:rPr>
              <w:t xml:space="preserve">planeerimis- ja </w:t>
            </w:r>
            <w:r w:rsidRPr="0075090E">
              <w:rPr>
                <w:sz w:val="20"/>
                <w:szCs w:val="20"/>
              </w:rPr>
              <w:t>ehitustööde jätkamine</w:t>
            </w:r>
          </w:p>
        </w:tc>
      </w:tr>
      <w:tr w:rsidR="00E83D13" w:rsidRPr="0075090E" w14:paraId="6CE5E3D3" w14:textId="77777777" w:rsidTr="00EA5BF6">
        <w:trPr>
          <w:trHeight w:val="153"/>
        </w:trPr>
        <w:tc>
          <w:tcPr>
            <w:tcW w:w="160" w:type="dxa"/>
            <w:tcBorders>
              <w:top w:val="nil"/>
              <w:left w:val="nil"/>
              <w:bottom w:val="nil"/>
              <w:right w:val="nil"/>
            </w:tcBorders>
            <w:shd w:val="clear" w:color="auto" w:fill="auto"/>
            <w:noWrap/>
            <w:vAlign w:val="bottom"/>
            <w:hideMark/>
          </w:tcPr>
          <w:p w14:paraId="16942F3F" w14:textId="77777777" w:rsidR="00E83D13" w:rsidRPr="0075090E" w:rsidRDefault="00E83D13" w:rsidP="00F90ADE">
            <w:pPr>
              <w:spacing w:before="120" w:after="120"/>
              <w:jc w:val="both"/>
              <w:rPr>
                <w:rFonts w:ascii="Calibri" w:hAnsi="Calibri"/>
                <w:i/>
                <w:color w:val="000000"/>
                <w:sz w:val="22"/>
                <w:szCs w:val="22"/>
              </w:rPr>
            </w:pPr>
          </w:p>
        </w:tc>
        <w:tc>
          <w:tcPr>
            <w:tcW w:w="9843" w:type="dxa"/>
            <w:gridSpan w:val="10"/>
            <w:tcBorders>
              <w:top w:val="nil"/>
              <w:left w:val="nil"/>
              <w:bottom w:val="nil"/>
              <w:right w:val="nil"/>
            </w:tcBorders>
            <w:shd w:val="clear" w:color="auto" w:fill="auto"/>
            <w:vAlign w:val="center"/>
            <w:hideMark/>
          </w:tcPr>
          <w:p w14:paraId="75765993" w14:textId="1B5C8F57" w:rsidR="00555952" w:rsidRPr="00FD34CD" w:rsidRDefault="00FD34CD" w:rsidP="00555952">
            <w:pPr>
              <w:spacing w:before="120" w:after="120"/>
              <w:jc w:val="both"/>
              <w:rPr>
                <w:i/>
                <w:sz w:val="20"/>
                <w:szCs w:val="20"/>
              </w:rPr>
            </w:pPr>
            <w:r w:rsidRPr="00FD34CD">
              <w:rPr>
                <w:i/>
                <w:sz w:val="20"/>
                <w:szCs w:val="20"/>
              </w:rPr>
              <w:t>Teostati Ranna pst kõnnitee ja Ranna pst 3a parklaala projekteerimis-ehitustööd</w:t>
            </w:r>
            <w:r>
              <w:rPr>
                <w:i/>
                <w:sz w:val="20"/>
                <w:szCs w:val="20"/>
              </w:rPr>
              <w:t>.</w:t>
            </w:r>
          </w:p>
          <w:p w14:paraId="6382C822" w14:textId="77777777" w:rsidR="006D6F1D" w:rsidRDefault="00555952" w:rsidP="00555952">
            <w:pPr>
              <w:spacing w:before="120" w:after="120"/>
              <w:jc w:val="both"/>
              <w:rPr>
                <w:i/>
                <w:sz w:val="20"/>
                <w:szCs w:val="20"/>
              </w:rPr>
            </w:pPr>
            <w:r>
              <w:rPr>
                <w:i/>
                <w:sz w:val="20"/>
                <w:szCs w:val="20"/>
              </w:rPr>
              <w:t xml:space="preserve">Koos rannajalgpalli väljaku projektiga koostati ehitusprojekt staadioni parkla ulatuses kuni Järve tänavani. </w:t>
            </w:r>
          </w:p>
          <w:p w14:paraId="4DE53317" w14:textId="22D431D8" w:rsidR="00E83D13" w:rsidRPr="0075090E" w:rsidRDefault="00555952" w:rsidP="00555952">
            <w:pPr>
              <w:spacing w:before="120" w:after="120"/>
              <w:jc w:val="both"/>
              <w:rPr>
                <w:i/>
                <w:sz w:val="20"/>
                <w:szCs w:val="20"/>
              </w:rPr>
            </w:pPr>
            <w:r>
              <w:rPr>
                <w:i/>
                <w:sz w:val="20"/>
                <w:szCs w:val="20"/>
              </w:rPr>
              <w:t xml:space="preserve">Viljandi järveäärse ujula ja </w:t>
            </w:r>
            <w:proofErr w:type="spellStart"/>
            <w:r>
              <w:rPr>
                <w:i/>
                <w:sz w:val="20"/>
                <w:szCs w:val="20"/>
              </w:rPr>
              <w:t>spaahotelli</w:t>
            </w:r>
            <w:proofErr w:type="spellEnd"/>
            <w:r>
              <w:rPr>
                <w:i/>
                <w:sz w:val="20"/>
                <w:szCs w:val="20"/>
              </w:rPr>
              <w:t xml:space="preserve"> detailplaneeringu koostamise käigus täpsustati rannapromenaadi kulgemist</w:t>
            </w:r>
            <w:r w:rsidR="00B939D2">
              <w:rPr>
                <w:i/>
                <w:sz w:val="20"/>
                <w:szCs w:val="20"/>
              </w:rPr>
              <w:t xml:space="preserve"> </w:t>
            </w:r>
            <w:r w:rsidR="00B939D2" w:rsidRPr="0041132B">
              <w:rPr>
                <w:i/>
                <w:sz w:val="20"/>
                <w:szCs w:val="20"/>
              </w:rPr>
              <w:t>mädalepiku piirkonnas.</w:t>
            </w:r>
            <w:r w:rsidR="00F90ADE" w:rsidRPr="0041132B">
              <w:rPr>
                <w:i/>
                <w:sz w:val="20"/>
                <w:szCs w:val="20"/>
              </w:rPr>
              <w:t xml:space="preserve"> </w:t>
            </w:r>
            <w:r w:rsidR="006D6F1D">
              <w:rPr>
                <w:i/>
                <w:sz w:val="20"/>
                <w:szCs w:val="20"/>
              </w:rPr>
              <w:t>Detailplaneeringu elluviimine on takistatud kohtuvaidluse tõttu.</w:t>
            </w:r>
          </w:p>
        </w:tc>
      </w:tr>
      <w:tr w:rsidR="00E83D13" w:rsidRPr="0075090E" w14:paraId="30911CDC" w14:textId="77777777" w:rsidTr="00EA5BF6">
        <w:trPr>
          <w:gridAfter w:val="1"/>
          <w:wAfter w:w="15" w:type="dxa"/>
          <w:trHeight w:val="300"/>
        </w:trPr>
        <w:tc>
          <w:tcPr>
            <w:tcW w:w="9988" w:type="dxa"/>
            <w:gridSpan w:val="10"/>
            <w:tcBorders>
              <w:top w:val="nil"/>
              <w:left w:val="nil"/>
              <w:bottom w:val="nil"/>
              <w:right w:val="nil"/>
            </w:tcBorders>
            <w:shd w:val="clear" w:color="auto" w:fill="auto"/>
            <w:vAlign w:val="center"/>
            <w:hideMark/>
          </w:tcPr>
          <w:p w14:paraId="4A621A20" w14:textId="1F70836F" w:rsidR="00E83D13" w:rsidRPr="0075090E" w:rsidRDefault="00E83D13" w:rsidP="00864B11">
            <w:pPr>
              <w:jc w:val="both"/>
              <w:rPr>
                <w:sz w:val="20"/>
                <w:szCs w:val="20"/>
              </w:rPr>
            </w:pPr>
            <w:r w:rsidRPr="0075090E">
              <w:rPr>
                <w:sz w:val="20"/>
                <w:szCs w:val="20"/>
              </w:rPr>
              <w:t>2.1.2.5. Viljandi järve</w:t>
            </w:r>
            <w:r w:rsidR="00864B11">
              <w:rPr>
                <w:sz w:val="20"/>
                <w:szCs w:val="20"/>
              </w:rPr>
              <w:t xml:space="preserve"> maastikukaitseala kaitsekorralduskavas ettenähtud hooldustööde läbiviimine</w:t>
            </w:r>
          </w:p>
        </w:tc>
      </w:tr>
      <w:tr w:rsidR="00E83D13" w:rsidRPr="0075090E" w14:paraId="7BE33785" w14:textId="77777777" w:rsidTr="00EA5BF6">
        <w:trPr>
          <w:trHeight w:val="300"/>
        </w:trPr>
        <w:tc>
          <w:tcPr>
            <w:tcW w:w="160" w:type="dxa"/>
            <w:tcBorders>
              <w:top w:val="nil"/>
              <w:left w:val="nil"/>
              <w:bottom w:val="nil"/>
              <w:right w:val="nil"/>
            </w:tcBorders>
            <w:shd w:val="clear" w:color="auto" w:fill="auto"/>
            <w:noWrap/>
            <w:vAlign w:val="bottom"/>
            <w:hideMark/>
          </w:tcPr>
          <w:p w14:paraId="4A0CF897" w14:textId="77777777" w:rsidR="00E83D13" w:rsidRPr="0075090E" w:rsidRDefault="00E83D13" w:rsidP="00E83D13">
            <w:pPr>
              <w:jc w:val="both"/>
              <w:rPr>
                <w:rFonts w:ascii="Calibri" w:hAnsi="Calibri"/>
                <w:i/>
                <w:color w:val="000000"/>
                <w:sz w:val="22"/>
                <w:szCs w:val="22"/>
              </w:rPr>
            </w:pPr>
          </w:p>
        </w:tc>
        <w:tc>
          <w:tcPr>
            <w:tcW w:w="9843" w:type="dxa"/>
            <w:gridSpan w:val="10"/>
            <w:tcBorders>
              <w:top w:val="nil"/>
              <w:left w:val="nil"/>
              <w:bottom w:val="nil"/>
              <w:right w:val="nil"/>
            </w:tcBorders>
            <w:shd w:val="clear" w:color="auto" w:fill="auto"/>
            <w:vAlign w:val="center"/>
            <w:hideMark/>
          </w:tcPr>
          <w:p w14:paraId="6EA99C6F" w14:textId="659E39CF" w:rsidR="00E83D13" w:rsidRPr="00440F09" w:rsidRDefault="00FD34CD" w:rsidP="009870E3">
            <w:pPr>
              <w:spacing w:before="120" w:after="120"/>
              <w:jc w:val="both"/>
              <w:rPr>
                <w:i/>
                <w:sz w:val="20"/>
                <w:szCs w:val="20"/>
              </w:rPr>
            </w:pPr>
            <w:r w:rsidRPr="00F636CD">
              <w:rPr>
                <w:bCs/>
                <w:i/>
                <w:sz w:val="20"/>
                <w:szCs w:val="20"/>
              </w:rPr>
              <w:t xml:space="preserve">2018. aastal teostati Keskkonnainvesteeringute Keskuse poolt rahastatud projekti </w:t>
            </w:r>
            <w:r w:rsidRPr="00F636CD">
              <w:rPr>
                <w:bCs/>
                <w:i/>
                <w:color w:val="000000"/>
                <w:sz w:val="20"/>
                <w:szCs w:val="20"/>
              </w:rPr>
              <w:t>Viljandi maastikukaitseala kaitsekorralduslike tööde elluviimine aastatel 2018-2019</w:t>
            </w:r>
            <w:r>
              <w:rPr>
                <w:bCs/>
                <w:i/>
                <w:color w:val="000000"/>
                <w:sz w:val="20"/>
                <w:szCs w:val="20"/>
              </w:rPr>
              <w:t xml:space="preserve"> raames</w:t>
            </w:r>
            <w:r w:rsidRPr="003B1E38">
              <w:rPr>
                <w:color w:val="000000"/>
              </w:rPr>
              <w:t xml:space="preserve"> </w:t>
            </w:r>
            <w:r w:rsidRPr="00FD34CD">
              <w:rPr>
                <w:color w:val="000000"/>
                <w:sz w:val="20"/>
                <w:szCs w:val="20"/>
              </w:rPr>
              <w:t>k</w:t>
            </w:r>
            <w:r w:rsidRPr="00FD34CD">
              <w:rPr>
                <w:i/>
                <w:color w:val="000000"/>
                <w:sz w:val="20"/>
                <w:szCs w:val="20"/>
              </w:rPr>
              <w:t xml:space="preserve">aitsekorralduslike tegevustena elupaikade </w:t>
            </w:r>
            <w:r>
              <w:rPr>
                <w:i/>
                <w:color w:val="000000"/>
                <w:sz w:val="20"/>
                <w:szCs w:val="20"/>
              </w:rPr>
              <w:t>hooldustöi</w:t>
            </w:r>
            <w:r w:rsidRPr="00FD34CD">
              <w:rPr>
                <w:i/>
                <w:color w:val="000000"/>
                <w:sz w:val="20"/>
                <w:szCs w:val="20"/>
              </w:rPr>
              <w:t xml:space="preserve">d: võsast puhastamine, </w:t>
            </w:r>
            <w:proofErr w:type="spellStart"/>
            <w:r w:rsidRPr="00FD34CD">
              <w:rPr>
                <w:i/>
                <w:color w:val="000000"/>
                <w:sz w:val="20"/>
                <w:szCs w:val="20"/>
              </w:rPr>
              <w:t>ülepinnaline</w:t>
            </w:r>
            <w:proofErr w:type="spellEnd"/>
            <w:r w:rsidRPr="00FD34CD">
              <w:rPr>
                <w:i/>
                <w:color w:val="000000"/>
                <w:sz w:val="20"/>
                <w:szCs w:val="20"/>
              </w:rPr>
              <w:t xml:space="preserve"> niitmine kokku ca </w:t>
            </w:r>
            <w:r w:rsidR="009870E3">
              <w:rPr>
                <w:i/>
                <w:color w:val="000000"/>
                <w:sz w:val="20"/>
                <w:szCs w:val="20"/>
              </w:rPr>
              <w:t>3,3</w:t>
            </w:r>
            <w:r w:rsidRPr="00FD34CD">
              <w:rPr>
                <w:i/>
                <w:color w:val="000000"/>
                <w:sz w:val="20"/>
                <w:szCs w:val="20"/>
              </w:rPr>
              <w:t xml:space="preserve"> ha suurusel alal. </w:t>
            </w:r>
          </w:p>
        </w:tc>
      </w:tr>
      <w:tr w:rsidR="00E83D13" w:rsidRPr="0075090E" w14:paraId="678EE382" w14:textId="77777777" w:rsidTr="00EA5BF6">
        <w:trPr>
          <w:gridAfter w:val="1"/>
          <w:wAfter w:w="15" w:type="dxa"/>
          <w:trHeight w:val="300"/>
        </w:trPr>
        <w:tc>
          <w:tcPr>
            <w:tcW w:w="9988" w:type="dxa"/>
            <w:gridSpan w:val="10"/>
            <w:tcBorders>
              <w:top w:val="nil"/>
              <w:left w:val="nil"/>
              <w:bottom w:val="nil"/>
              <w:right w:val="nil"/>
            </w:tcBorders>
            <w:shd w:val="clear" w:color="auto" w:fill="auto"/>
            <w:vAlign w:val="center"/>
            <w:hideMark/>
          </w:tcPr>
          <w:p w14:paraId="19704090" w14:textId="77777777" w:rsidR="00E83D13" w:rsidRDefault="00E83D13" w:rsidP="00864B11">
            <w:pPr>
              <w:jc w:val="both"/>
              <w:rPr>
                <w:sz w:val="20"/>
                <w:szCs w:val="20"/>
              </w:rPr>
            </w:pPr>
            <w:r w:rsidRPr="0075090E">
              <w:rPr>
                <w:sz w:val="20"/>
                <w:szCs w:val="20"/>
              </w:rPr>
              <w:t xml:space="preserve">2.1.2.6. </w:t>
            </w:r>
            <w:r w:rsidR="00864B11" w:rsidRPr="00CE3699">
              <w:rPr>
                <w:sz w:val="20"/>
                <w:szCs w:val="20"/>
              </w:rPr>
              <w:t>Harrastuskalastajatele püügivõimaluste tagamine, kalavarude suurendamine</w:t>
            </w:r>
          </w:p>
          <w:p w14:paraId="56D5EA6B" w14:textId="4B72ED4B" w:rsidR="00FD34CD" w:rsidRPr="0075090E" w:rsidRDefault="00FD34CD" w:rsidP="00FD34CD">
            <w:pPr>
              <w:spacing w:before="120" w:after="120"/>
              <w:ind w:left="159"/>
              <w:jc w:val="both"/>
              <w:rPr>
                <w:sz w:val="20"/>
                <w:szCs w:val="20"/>
              </w:rPr>
            </w:pPr>
            <w:r w:rsidRPr="00F636CD">
              <w:rPr>
                <w:bCs/>
                <w:i/>
                <w:sz w:val="20"/>
                <w:szCs w:val="20"/>
              </w:rPr>
              <w:t xml:space="preserve">2018. aastal </w:t>
            </w:r>
            <w:r>
              <w:rPr>
                <w:bCs/>
                <w:i/>
                <w:sz w:val="20"/>
                <w:szCs w:val="20"/>
              </w:rPr>
              <w:t>asustati</w:t>
            </w:r>
            <w:r w:rsidRPr="00F636CD">
              <w:rPr>
                <w:bCs/>
                <w:i/>
                <w:sz w:val="20"/>
                <w:szCs w:val="20"/>
              </w:rPr>
              <w:t xml:space="preserve"> Keskkonnainvesteeringute Keskuse poolt rahastatud projekti </w:t>
            </w:r>
            <w:r w:rsidRPr="00F636CD">
              <w:rPr>
                <w:bCs/>
                <w:i/>
                <w:color w:val="000000"/>
                <w:sz w:val="20"/>
                <w:szCs w:val="20"/>
              </w:rPr>
              <w:t>Viljandi maastikukaitseala kaitsekorralduslike tööde elluviimine aastatel 2018-2019</w:t>
            </w:r>
            <w:r>
              <w:rPr>
                <w:bCs/>
                <w:i/>
                <w:color w:val="000000"/>
                <w:sz w:val="20"/>
                <w:szCs w:val="20"/>
              </w:rPr>
              <w:t xml:space="preserve"> raames 1000 röövkala maimu Viljandi järve. </w:t>
            </w:r>
          </w:p>
        </w:tc>
      </w:tr>
      <w:tr w:rsidR="00E83D13" w:rsidRPr="0075090E" w14:paraId="53E2DFFC" w14:textId="77777777" w:rsidTr="00EA5BF6">
        <w:trPr>
          <w:trHeight w:val="66"/>
        </w:trPr>
        <w:tc>
          <w:tcPr>
            <w:tcW w:w="160" w:type="dxa"/>
            <w:tcBorders>
              <w:top w:val="nil"/>
              <w:left w:val="nil"/>
              <w:bottom w:val="nil"/>
              <w:right w:val="nil"/>
            </w:tcBorders>
            <w:shd w:val="clear" w:color="auto" w:fill="auto"/>
            <w:noWrap/>
            <w:vAlign w:val="bottom"/>
            <w:hideMark/>
          </w:tcPr>
          <w:p w14:paraId="6FBAEDDB" w14:textId="77777777" w:rsidR="00E83D13" w:rsidRPr="0075090E" w:rsidRDefault="00E83D13" w:rsidP="00E83D13">
            <w:pPr>
              <w:jc w:val="both"/>
              <w:rPr>
                <w:rFonts w:ascii="Calibri" w:hAnsi="Calibri"/>
                <w:i/>
                <w:color w:val="000000"/>
                <w:sz w:val="22"/>
                <w:szCs w:val="22"/>
              </w:rPr>
            </w:pPr>
          </w:p>
        </w:tc>
        <w:tc>
          <w:tcPr>
            <w:tcW w:w="9843" w:type="dxa"/>
            <w:gridSpan w:val="10"/>
            <w:tcBorders>
              <w:top w:val="nil"/>
              <w:left w:val="nil"/>
              <w:bottom w:val="nil"/>
              <w:right w:val="nil"/>
            </w:tcBorders>
            <w:shd w:val="clear" w:color="auto" w:fill="auto"/>
            <w:vAlign w:val="center"/>
            <w:hideMark/>
          </w:tcPr>
          <w:p w14:paraId="7143DF85" w14:textId="2BE098F5" w:rsidR="00E83D13" w:rsidRPr="00440F09" w:rsidRDefault="00E83D13" w:rsidP="00440F09">
            <w:pPr>
              <w:spacing w:before="120" w:after="120"/>
              <w:jc w:val="both"/>
              <w:rPr>
                <w:i/>
                <w:sz w:val="20"/>
                <w:szCs w:val="20"/>
                <w:highlight w:val="yellow"/>
              </w:rPr>
            </w:pPr>
          </w:p>
        </w:tc>
      </w:tr>
      <w:tr w:rsidR="00E83D13" w:rsidRPr="0075090E" w14:paraId="0EE38C66" w14:textId="77777777" w:rsidTr="00EA5BF6">
        <w:trPr>
          <w:trHeight w:val="300"/>
        </w:trPr>
        <w:tc>
          <w:tcPr>
            <w:tcW w:w="160" w:type="dxa"/>
            <w:tcBorders>
              <w:top w:val="nil"/>
              <w:left w:val="nil"/>
              <w:bottom w:val="nil"/>
              <w:right w:val="nil"/>
            </w:tcBorders>
            <w:shd w:val="clear" w:color="auto" w:fill="auto"/>
            <w:noWrap/>
            <w:vAlign w:val="bottom"/>
            <w:hideMark/>
          </w:tcPr>
          <w:p w14:paraId="41B7AB53" w14:textId="77777777" w:rsidR="00E83D13" w:rsidRPr="0075090E" w:rsidRDefault="00E83D13" w:rsidP="00E83D13">
            <w:pPr>
              <w:rPr>
                <w:rFonts w:ascii="Calibri" w:hAnsi="Calibri"/>
                <w:color w:val="000000"/>
                <w:sz w:val="22"/>
                <w:szCs w:val="22"/>
              </w:rPr>
            </w:pPr>
          </w:p>
        </w:tc>
        <w:tc>
          <w:tcPr>
            <w:tcW w:w="4108" w:type="dxa"/>
            <w:gridSpan w:val="3"/>
            <w:tcBorders>
              <w:top w:val="nil"/>
              <w:left w:val="nil"/>
              <w:bottom w:val="nil"/>
              <w:right w:val="nil"/>
            </w:tcBorders>
            <w:shd w:val="clear" w:color="auto" w:fill="auto"/>
            <w:vAlign w:val="center"/>
            <w:hideMark/>
          </w:tcPr>
          <w:p w14:paraId="7D6FF5A3" w14:textId="50EF5849" w:rsidR="00864B11" w:rsidRPr="0075090E" w:rsidRDefault="00864B11" w:rsidP="00FD34CD">
            <w:pPr>
              <w:jc w:val="both"/>
              <w:rPr>
                <w:sz w:val="20"/>
                <w:szCs w:val="20"/>
              </w:rPr>
            </w:pPr>
          </w:p>
        </w:tc>
        <w:tc>
          <w:tcPr>
            <w:tcW w:w="1417" w:type="dxa"/>
            <w:gridSpan w:val="2"/>
            <w:tcBorders>
              <w:top w:val="nil"/>
              <w:left w:val="nil"/>
              <w:bottom w:val="nil"/>
              <w:right w:val="nil"/>
            </w:tcBorders>
            <w:shd w:val="clear" w:color="auto" w:fill="auto"/>
            <w:vAlign w:val="center"/>
            <w:hideMark/>
          </w:tcPr>
          <w:p w14:paraId="4B2F7323" w14:textId="77777777" w:rsidR="00E83D13" w:rsidRPr="0075090E" w:rsidRDefault="00E83D13" w:rsidP="00E83D13">
            <w:pPr>
              <w:jc w:val="both"/>
              <w:rPr>
                <w:sz w:val="20"/>
                <w:szCs w:val="20"/>
              </w:rPr>
            </w:pPr>
          </w:p>
        </w:tc>
        <w:tc>
          <w:tcPr>
            <w:tcW w:w="1574" w:type="dxa"/>
            <w:gridSpan w:val="2"/>
            <w:tcBorders>
              <w:top w:val="nil"/>
              <w:left w:val="nil"/>
              <w:bottom w:val="nil"/>
              <w:right w:val="nil"/>
            </w:tcBorders>
            <w:shd w:val="clear" w:color="auto" w:fill="auto"/>
            <w:vAlign w:val="center"/>
            <w:hideMark/>
          </w:tcPr>
          <w:p w14:paraId="7660E88B" w14:textId="77777777" w:rsidR="00E83D13" w:rsidRPr="0075090E" w:rsidRDefault="00E83D13" w:rsidP="00E83D13">
            <w:pPr>
              <w:jc w:val="both"/>
              <w:rPr>
                <w:sz w:val="20"/>
                <w:szCs w:val="20"/>
              </w:rPr>
            </w:pPr>
          </w:p>
        </w:tc>
        <w:tc>
          <w:tcPr>
            <w:tcW w:w="2744" w:type="dxa"/>
            <w:gridSpan w:val="3"/>
            <w:tcBorders>
              <w:top w:val="nil"/>
              <w:left w:val="nil"/>
              <w:bottom w:val="nil"/>
              <w:right w:val="nil"/>
            </w:tcBorders>
            <w:shd w:val="clear" w:color="auto" w:fill="auto"/>
            <w:vAlign w:val="center"/>
            <w:hideMark/>
          </w:tcPr>
          <w:p w14:paraId="7EC60CBC" w14:textId="77777777" w:rsidR="00E83D13" w:rsidRPr="0075090E" w:rsidRDefault="00E83D13" w:rsidP="00E83D13">
            <w:pPr>
              <w:jc w:val="both"/>
              <w:rPr>
                <w:sz w:val="20"/>
                <w:szCs w:val="20"/>
              </w:rPr>
            </w:pPr>
          </w:p>
        </w:tc>
      </w:tr>
      <w:tr w:rsidR="00E83D13" w:rsidRPr="0075090E" w14:paraId="40119B8F" w14:textId="77777777" w:rsidTr="00EA5BF6">
        <w:trPr>
          <w:gridAfter w:val="1"/>
          <w:wAfter w:w="15" w:type="dxa"/>
          <w:trHeight w:val="300"/>
        </w:trPr>
        <w:tc>
          <w:tcPr>
            <w:tcW w:w="9988" w:type="dxa"/>
            <w:gridSpan w:val="10"/>
            <w:tcBorders>
              <w:top w:val="single" w:sz="4" w:space="0" w:color="auto"/>
              <w:left w:val="nil"/>
              <w:bottom w:val="nil"/>
              <w:right w:val="nil"/>
            </w:tcBorders>
            <w:shd w:val="clear" w:color="000000" w:fill="FFFFCC"/>
            <w:noWrap/>
            <w:vAlign w:val="center"/>
            <w:hideMark/>
          </w:tcPr>
          <w:p w14:paraId="4A8DE186" w14:textId="77777777" w:rsidR="00E83D13" w:rsidRPr="0075090E" w:rsidRDefault="00E83D13" w:rsidP="00E83D13">
            <w:pPr>
              <w:rPr>
                <w:b/>
                <w:bCs/>
                <w:sz w:val="20"/>
                <w:szCs w:val="20"/>
              </w:rPr>
            </w:pPr>
            <w:r w:rsidRPr="0075090E">
              <w:rPr>
                <w:b/>
                <w:bCs/>
                <w:sz w:val="20"/>
                <w:szCs w:val="20"/>
              </w:rPr>
              <w:t>Alaeesmärk</w:t>
            </w:r>
          </w:p>
        </w:tc>
      </w:tr>
      <w:tr w:rsidR="00E83D13" w:rsidRPr="0075090E" w14:paraId="7FFA4E96" w14:textId="77777777" w:rsidTr="00EA5BF6">
        <w:trPr>
          <w:gridAfter w:val="1"/>
          <w:wAfter w:w="15" w:type="dxa"/>
          <w:trHeight w:val="300"/>
        </w:trPr>
        <w:tc>
          <w:tcPr>
            <w:tcW w:w="9988" w:type="dxa"/>
            <w:gridSpan w:val="10"/>
            <w:tcBorders>
              <w:top w:val="nil"/>
              <w:left w:val="nil"/>
              <w:bottom w:val="nil"/>
              <w:right w:val="nil"/>
            </w:tcBorders>
            <w:shd w:val="clear" w:color="auto" w:fill="auto"/>
            <w:noWrap/>
            <w:vAlign w:val="center"/>
            <w:hideMark/>
          </w:tcPr>
          <w:p w14:paraId="7E899A88" w14:textId="0CA8C9D0" w:rsidR="00E83D13" w:rsidRPr="0075090E" w:rsidRDefault="00E83D13" w:rsidP="00CE3699">
            <w:pPr>
              <w:rPr>
                <w:b/>
                <w:bCs/>
                <w:sz w:val="20"/>
                <w:szCs w:val="20"/>
              </w:rPr>
            </w:pPr>
            <w:r w:rsidRPr="0075090E">
              <w:rPr>
                <w:b/>
                <w:bCs/>
                <w:sz w:val="20"/>
                <w:szCs w:val="20"/>
              </w:rPr>
              <w:t xml:space="preserve">2.1.3. </w:t>
            </w:r>
            <w:r w:rsidR="00CE3699">
              <w:rPr>
                <w:b/>
                <w:bCs/>
                <w:sz w:val="20"/>
                <w:szCs w:val="20"/>
              </w:rPr>
              <w:t>Hooldatud ja p</w:t>
            </w:r>
            <w:r w:rsidRPr="0075090E">
              <w:rPr>
                <w:b/>
                <w:bCs/>
                <w:sz w:val="20"/>
                <w:szCs w:val="20"/>
              </w:rPr>
              <w:t>uhta elukeskkonnaga linnaruum</w:t>
            </w:r>
          </w:p>
        </w:tc>
      </w:tr>
      <w:tr w:rsidR="00E83D13" w:rsidRPr="0075090E" w14:paraId="3210A7C3" w14:textId="77777777" w:rsidTr="00EA5BF6">
        <w:trPr>
          <w:gridAfter w:val="1"/>
          <w:wAfter w:w="15" w:type="dxa"/>
          <w:trHeight w:val="300"/>
        </w:trPr>
        <w:tc>
          <w:tcPr>
            <w:tcW w:w="9988" w:type="dxa"/>
            <w:gridSpan w:val="10"/>
            <w:tcBorders>
              <w:top w:val="nil"/>
              <w:left w:val="nil"/>
              <w:bottom w:val="nil"/>
              <w:right w:val="nil"/>
            </w:tcBorders>
            <w:shd w:val="clear" w:color="auto" w:fill="auto"/>
            <w:vAlign w:val="center"/>
            <w:hideMark/>
          </w:tcPr>
          <w:p w14:paraId="40A5C202" w14:textId="77777777" w:rsidR="00E83D13" w:rsidRPr="0075090E" w:rsidRDefault="00E83D13" w:rsidP="00E83D13">
            <w:pPr>
              <w:rPr>
                <w:b/>
                <w:bCs/>
                <w:sz w:val="20"/>
                <w:szCs w:val="20"/>
              </w:rPr>
            </w:pPr>
            <w:r w:rsidRPr="0075090E">
              <w:rPr>
                <w:b/>
                <w:bCs/>
                <w:sz w:val="20"/>
                <w:szCs w:val="20"/>
              </w:rPr>
              <w:t>Peamised tegevused</w:t>
            </w:r>
          </w:p>
        </w:tc>
      </w:tr>
      <w:tr w:rsidR="00E83D13" w:rsidRPr="0075090E" w14:paraId="4401BB93" w14:textId="77777777" w:rsidTr="00EA5BF6">
        <w:trPr>
          <w:gridAfter w:val="1"/>
          <w:wAfter w:w="15" w:type="dxa"/>
          <w:trHeight w:val="300"/>
        </w:trPr>
        <w:tc>
          <w:tcPr>
            <w:tcW w:w="9988" w:type="dxa"/>
            <w:gridSpan w:val="10"/>
            <w:tcBorders>
              <w:top w:val="nil"/>
              <w:left w:val="nil"/>
              <w:bottom w:val="nil"/>
              <w:right w:val="nil"/>
            </w:tcBorders>
            <w:shd w:val="clear" w:color="auto" w:fill="auto"/>
            <w:vAlign w:val="center"/>
          </w:tcPr>
          <w:p w14:paraId="44009FEF" w14:textId="334F102B" w:rsidR="00F90ADE" w:rsidRPr="0075090E" w:rsidRDefault="00F90ADE" w:rsidP="00F90ADE">
            <w:pPr>
              <w:jc w:val="both"/>
              <w:rPr>
                <w:sz w:val="20"/>
                <w:szCs w:val="20"/>
              </w:rPr>
            </w:pPr>
            <w:r w:rsidRPr="0075090E">
              <w:rPr>
                <w:sz w:val="20"/>
                <w:szCs w:val="20"/>
              </w:rPr>
              <w:t>2.1.3.1. Korraldatud jäätmeveo teenuste kontsessiooni edasine rakendamine</w:t>
            </w:r>
          </w:p>
          <w:p w14:paraId="369A0F72" w14:textId="22CBD73B" w:rsidR="00440F09" w:rsidRDefault="00440F09" w:rsidP="00440F09">
            <w:pPr>
              <w:spacing w:before="120" w:after="120"/>
              <w:ind w:left="159"/>
              <w:jc w:val="both"/>
              <w:rPr>
                <w:i/>
                <w:sz w:val="20"/>
                <w:szCs w:val="20"/>
              </w:rPr>
            </w:pPr>
            <w:r w:rsidRPr="00440F09">
              <w:rPr>
                <w:i/>
                <w:sz w:val="20"/>
                <w:szCs w:val="20"/>
              </w:rPr>
              <w:t xml:space="preserve">Jäätmeveo teenuste kontsessioonileping </w:t>
            </w:r>
            <w:r w:rsidR="00FD34CD">
              <w:rPr>
                <w:i/>
                <w:sz w:val="20"/>
                <w:szCs w:val="20"/>
              </w:rPr>
              <w:t xml:space="preserve">on sõlmitud </w:t>
            </w:r>
            <w:r w:rsidRPr="00440F09">
              <w:rPr>
                <w:i/>
                <w:sz w:val="20"/>
                <w:szCs w:val="20"/>
              </w:rPr>
              <w:t xml:space="preserve">Viljandi Linnavalitsuse ja AS </w:t>
            </w:r>
            <w:r w:rsidR="009870E3">
              <w:rPr>
                <w:i/>
                <w:sz w:val="20"/>
                <w:szCs w:val="20"/>
              </w:rPr>
              <w:t xml:space="preserve">Eesti </w:t>
            </w:r>
            <w:r w:rsidRPr="00440F09">
              <w:rPr>
                <w:i/>
                <w:sz w:val="20"/>
                <w:szCs w:val="20"/>
              </w:rPr>
              <w:t xml:space="preserve">Keskkonnateenused vahel. Viljandi Linnavalitsus </w:t>
            </w:r>
            <w:r>
              <w:rPr>
                <w:i/>
                <w:sz w:val="20"/>
                <w:szCs w:val="20"/>
              </w:rPr>
              <w:t xml:space="preserve">andis </w:t>
            </w:r>
            <w:r w:rsidRPr="00440F09">
              <w:rPr>
                <w:i/>
                <w:sz w:val="20"/>
                <w:szCs w:val="20"/>
              </w:rPr>
              <w:t xml:space="preserve">oma 06.02.2017 korraldusega nr 50 AS-ile </w:t>
            </w:r>
            <w:r w:rsidR="009870E3">
              <w:rPr>
                <w:i/>
                <w:sz w:val="20"/>
                <w:szCs w:val="20"/>
              </w:rPr>
              <w:t xml:space="preserve">Eesti </w:t>
            </w:r>
            <w:r w:rsidRPr="00440F09">
              <w:rPr>
                <w:i/>
                <w:sz w:val="20"/>
                <w:szCs w:val="20"/>
              </w:rPr>
              <w:t>Keskkonnateenused teenuste kontsessiooni korraldatud jäätmeveoga hõlmatud jäätmeliikide kogumiseks ja vedamiseks kogu Viljandi linna haldusterritooriumil perioodiks 01.04.2017 – 31.03.2020.</w:t>
            </w:r>
          </w:p>
          <w:p w14:paraId="06922E44" w14:textId="15A96AF3" w:rsidR="00F90ADE" w:rsidRPr="0075090E" w:rsidRDefault="00F90ADE" w:rsidP="00F90ADE">
            <w:pPr>
              <w:jc w:val="both"/>
              <w:rPr>
                <w:sz w:val="20"/>
                <w:szCs w:val="20"/>
              </w:rPr>
            </w:pPr>
            <w:r w:rsidRPr="0075090E">
              <w:rPr>
                <w:sz w:val="20"/>
                <w:szCs w:val="20"/>
              </w:rPr>
              <w:t>2.1.3.2. Heakorrakonkursside korraldamine</w:t>
            </w:r>
          </w:p>
          <w:p w14:paraId="01705781" w14:textId="6DE0521F" w:rsidR="00FD34CD" w:rsidRPr="00323748" w:rsidRDefault="00440F09" w:rsidP="00440F09">
            <w:pPr>
              <w:spacing w:before="120" w:after="120"/>
              <w:ind w:left="159"/>
              <w:jc w:val="both"/>
              <w:rPr>
                <w:i/>
                <w:sz w:val="20"/>
                <w:szCs w:val="20"/>
              </w:rPr>
            </w:pPr>
            <w:r w:rsidRPr="00323748">
              <w:rPr>
                <w:i/>
                <w:sz w:val="20"/>
                <w:szCs w:val="20"/>
              </w:rPr>
              <w:t>Viidi läbi „Värvid linna 201</w:t>
            </w:r>
            <w:r w:rsidR="00FD34CD" w:rsidRPr="00323748">
              <w:rPr>
                <w:i/>
                <w:sz w:val="20"/>
                <w:szCs w:val="20"/>
              </w:rPr>
              <w:t>8</w:t>
            </w:r>
            <w:r w:rsidRPr="00323748">
              <w:rPr>
                <w:i/>
                <w:sz w:val="20"/>
                <w:szCs w:val="20"/>
              </w:rPr>
              <w:t>” konkurs</w:t>
            </w:r>
            <w:r w:rsidR="00FD34CD" w:rsidRPr="00323748">
              <w:rPr>
                <w:i/>
                <w:sz w:val="20"/>
                <w:szCs w:val="20"/>
              </w:rPr>
              <w:t>s</w:t>
            </w:r>
            <w:r w:rsidRPr="00323748">
              <w:rPr>
                <w:i/>
                <w:sz w:val="20"/>
                <w:szCs w:val="20"/>
              </w:rPr>
              <w:t>.</w:t>
            </w:r>
            <w:r w:rsidR="00CE4993" w:rsidRPr="00323748">
              <w:rPr>
                <w:i/>
                <w:sz w:val="20"/>
                <w:szCs w:val="20"/>
              </w:rPr>
              <w:t xml:space="preserve"> Anti välja </w:t>
            </w:r>
            <w:r w:rsidR="00CE4993" w:rsidRPr="00323748">
              <w:rPr>
                <w:color w:val="333333"/>
                <w:sz w:val="20"/>
                <w:szCs w:val="20"/>
                <w:shd w:val="clear" w:color="auto" w:fill="FFFFFF"/>
              </w:rPr>
              <w:t xml:space="preserve">neli konkursi «Värvid linna 2018» peapreemiat a`320 eurot, kuus preemiat a`200 eurot, </w:t>
            </w:r>
            <w:r w:rsidR="00323748" w:rsidRPr="00323748">
              <w:rPr>
                <w:color w:val="333333"/>
                <w:sz w:val="20"/>
                <w:szCs w:val="20"/>
                <w:shd w:val="clear" w:color="auto" w:fill="FFFFFF"/>
              </w:rPr>
              <w:t>viis emailmärki „Värvid linna 2018“</w:t>
            </w:r>
            <w:r w:rsidR="006D6F1D">
              <w:rPr>
                <w:color w:val="333333"/>
                <w:sz w:val="20"/>
                <w:szCs w:val="20"/>
                <w:shd w:val="clear" w:color="auto" w:fill="FFFFFF"/>
              </w:rPr>
              <w:t xml:space="preserve"> </w:t>
            </w:r>
            <w:r w:rsidR="00CE4993" w:rsidRPr="00323748">
              <w:rPr>
                <w:color w:val="333333"/>
                <w:sz w:val="20"/>
                <w:szCs w:val="20"/>
                <w:shd w:val="clear" w:color="auto" w:fill="FFFFFF"/>
              </w:rPr>
              <w:t>ja Viljandi rae tunnuskirjad</w:t>
            </w:r>
            <w:r w:rsidR="00323748" w:rsidRPr="00323748">
              <w:rPr>
                <w:color w:val="333333"/>
                <w:sz w:val="20"/>
                <w:szCs w:val="20"/>
                <w:shd w:val="clear" w:color="auto" w:fill="FFFFFF"/>
              </w:rPr>
              <w:t>.</w:t>
            </w:r>
          </w:p>
          <w:p w14:paraId="54D03902" w14:textId="055CD6E5" w:rsidR="00440F09" w:rsidRDefault="00323748" w:rsidP="00440F09">
            <w:pPr>
              <w:spacing w:before="120" w:after="120"/>
              <w:ind w:left="159"/>
              <w:jc w:val="both"/>
              <w:rPr>
                <w:i/>
                <w:sz w:val="20"/>
                <w:szCs w:val="20"/>
              </w:rPr>
            </w:pPr>
            <w:r>
              <w:rPr>
                <w:i/>
                <w:sz w:val="20"/>
                <w:szCs w:val="20"/>
              </w:rPr>
              <w:t xml:space="preserve">Konkurssi </w:t>
            </w:r>
            <w:r w:rsidR="00440F09" w:rsidRPr="00440F09">
              <w:rPr>
                <w:i/>
                <w:sz w:val="20"/>
                <w:szCs w:val="20"/>
              </w:rPr>
              <w:t>„Lilled linna 201</w:t>
            </w:r>
            <w:r>
              <w:rPr>
                <w:i/>
                <w:sz w:val="20"/>
                <w:szCs w:val="20"/>
              </w:rPr>
              <w:t>8</w:t>
            </w:r>
            <w:r w:rsidR="00440F09" w:rsidRPr="00440F09">
              <w:rPr>
                <w:i/>
                <w:sz w:val="20"/>
                <w:szCs w:val="20"/>
              </w:rPr>
              <w:t>“</w:t>
            </w:r>
            <w:r>
              <w:rPr>
                <w:i/>
                <w:sz w:val="20"/>
                <w:szCs w:val="20"/>
              </w:rPr>
              <w:t xml:space="preserve"> ei korraldatud.</w:t>
            </w:r>
            <w:r w:rsidR="00440F09" w:rsidRPr="00440F09">
              <w:rPr>
                <w:i/>
                <w:sz w:val="20"/>
                <w:szCs w:val="20"/>
              </w:rPr>
              <w:t xml:space="preserve"> </w:t>
            </w:r>
          </w:p>
          <w:p w14:paraId="3E3AF0EB" w14:textId="08400528" w:rsidR="00F90ADE" w:rsidRPr="0075090E" w:rsidRDefault="00F90ADE" w:rsidP="00F90ADE">
            <w:pPr>
              <w:jc w:val="both"/>
              <w:rPr>
                <w:sz w:val="20"/>
                <w:szCs w:val="20"/>
              </w:rPr>
            </w:pPr>
            <w:r w:rsidRPr="0075090E">
              <w:rPr>
                <w:sz w:val="20"/>
                <w:szCs w:val="20"/>
              </w:rPr>
              <w:t xml:space="preserve">2.1.3.3. Koostööprojektide koostamine ja </w:t>
            </w:r>
            <w:proofErr w:type="spellStart"/>
            <w:r w:rsidRPr="0075090E">
              <w:rPr>
                <w:sz w:val="20"/>
                <w:szCs w:val="20"/>
              </w:rPr>
              <w:t>ellurakendamine</w:t>
            </w:r>
            <w:proofErr w:type="spellEnd"/>
            <w:r w:rsidRPr="0075090E">
              <w:rPr>
                <w:sz w:val="20"/>
                <w:szCs w:val="20"/>
              </w:rPr>
              <w:t xml:space="preserve"> Viljandi Jäätmejaama arendamiseks (s</w:t>
            </w:r>
            <w:r w:rsidR="00CE3699">
              <w:rPr>
                <w:sz w:val="20"/>
                <w:szCs w:val="20"/>
              </w:rPr>
              <w:t>eadmete uuendamine – autokaal, jäätmepress</w:t>
            </w:r>
            <w:r w:rsidRPr="0075090E">
              <w:rPr>
                <w:sz w:val="20"/>
                <w:szCs w:val="20"/>
              </w:rPr>
              <w:t xml:space="preserve">, piirdeaia rajamine, </w:t>
            </w:r>
            <w:r w:rsidR="00CE3699">
              <w:rPr>
                <w:sz w:val="20"/>
                <w:szCs w:val="20"/>
              </w:rPr>
              <w:t xml:space="preserve">platsi </w:t>
            </w:r>
            <w:r w:rsidRPr="0075090E">
              <w:rPr>
                <w:sz w:val="20"/>
                <w:szCs w:val="20"/>
              </w:rPr>
              <w:t>asfalt</w:t>
            </w:r>
            <w:r w:rsidR="00CE3699">
              <w:rPr>
                <w:sz w:val="20"/>
                <w:szCs w:val="20"/>
              </w:rPr>
              <w:t>eerimine, ühisveevärgi- ja –ühiskanalisatsiooniga liitumine</w:t>
            </w:r>
            <w:r w:rsidRPr="0075090E">
              <w:rPr>
                <w:sz w:val="20"/>
                <w:szCs w:val="20"/>
              </w:rPr>
              <w:t>)</w:t>
            </w:r>
          </w:p>
          <w:p w14:paraId="76394434" w14:textId="5E0A03C7" w:rsidR="00F90ADE" w:rsidRPr="00D5769C" w:rsidRDefault="00F90ADE" w:rsidP="006D4124">
            <w:pPr>
              <w:spacing w:before="120" w:after="120"/>
              <w:ind w:left="159"/>
              <w:jc w:val="both"/>
              <w:rPr>
                <w:i/>
                <w:sz w:val="20"/>
                <w:szCs w:val="20"/>
              </w:rPr>
            </w:pPr>
            <w:r w:rsidRPr="00D5769C">
              <w:rPr>
                <w:i/>
                <w:sz w:val="20"/>
                <w:szCs w:val="20"/>
              </w:rPr>
              <w:t>Koostööprojekt ei teostunud, kuna toetusmeetmest ei õnnestunud raha</w:t>
            </w:r>
            <w:r w:rsidR="0038439E" w:rsidRPr="00D5769C">
              <w:rPr>
                <w:i/>
                <w:sz w:val="20"/>
                <w:szCs w:val="20"/>
              </w:rPr>
              <w:t>stust</w:t>
            </w:r>
            <w:r w:rsidRPr="00D5769C">
              <w:rPr>
                <w:i/>
                <w:sz w:val="20"/>
                <w:szCs w:val="20"/>
              </w:rPr>
              <w:t xml:space="preserve"> saada. </w:t>
            </w:r>
            <w:r w:rsidR="00323748" w:rsidRPr="00D5769C">
              <w:rPr>
                <w:i/>
                <w:sz w:val="20"/>
                <w:szCs w:val="20"/>
              </w:rPr>
              <w:t xml:space="preserve">2019. a. on planeeritud esitada taotlus </w:t>
            </w:r>
            <w:r w:rsidR="00323748" w:rsidRPr="00D5769C">
              <w:rPr>
                <w:i/>
                <w:color w:val="000000"/>
                <w:sz w:val="20"/>
                <w:szCs w:val="20"/>
                <w:shd w:val="clear" w:color="auto" w:fill="FFFFFF"/>
              </w:rPr>
              <w:t xml:space="preserve">meetme „Ettevõtete energia- ja ressursitõhusus” tegevuste „jäätmete </w:t>
            </w:r>
            <w:proofErr w:type="spellStart"/>
            <w:r w:rsidR="00323748" w:rsidRPr="00D5769C">
              <w:rPr>
                <w:i/>
                <w:color w:val="000000"/>
                <w:sz w:val="20"/>
                <w:szCs w:val="20"/>
                <w:shd w:val="clear" w:color="auto" w:fill="FFFFFF"/>
              </w:rPr>
              <w:t>ringlussevõtu</w:t>
            </w:r>
            <w:proofErr w:type="spellEnd"/>
            <w:r w:rsidR="00323748" w:rsidRPr="00D5769C">
              <w:rPr>
                <w:i/>
                <w:color w:val="000000"/>
                <w:sz w:val="20"/>
                <w:szCs w:val="20"/>
                <w:shd w:val="clear" w:color="auto" w:fill="FFFFFF"/>
              </w:rPr>
              <w:t xml:space="preserve"> toetamine” ning „jäätmete korduskasutuseks ettevalmistamise toetamine” a</w:t>
            </w:r>
            <w:r w:rsidR="00323748" w:rsidRPr="00D5769C">
              <w:rPr>
                <w:i/>
                <w:sz w:val="20"/>
                <w:szCs w:val="20"/>
              </w:rPr>
              <w:t>vanevasse taotlusvooru</w:t>
            </w:r>
            <w:r w:rsidRPr="00D5769C">
              <w:rPr>
                <w:i/>
                <w:sz w:val="20"/>
                <w:szCs w:val="20"/>
              </w:rPr>
              <w:t>.</w:t>
            </w:r>
          </w:p>
          <w:p w14:paraId="0DFA811F" w14:textId="77777777" w:rsidR="00F90ADE" w:rsidRPr="0075090E" w:rsidRDefault="00F90ADE" w:rsidP="00F90ADE">
            <w:pPr>
              <w:jc w:val="both"/>
              <w:rPr>
                <w:sz w:val="20"/>
                <w:szCs w:val="20"/>
              </w:rPr>
            </w:pPr>
            <w:r w:rsidRPr="0075090E">
              <w:rPr>
                <w:sz w:val="20"/>
                <w:szCs w:val="20"/>
              </w:rPr>
              <w:t>2.1.3.4. Ühisveevärgi ja –kanalisatsiooni arendamise kava realiseerimine</w:t>
            </w:r>
          </w:p>
          <w:p w14:paraId="3142995A" w14:textId="647DFF74" w:rsidR="0095777D" w:rsidRDefault="0095777D" w:rsidP="0095777D">
            <w:pPr>
              <w:spacing w:before="120" w:after="120"/>
              <w:ind w:left="159"/>
              <w:jc w:val="both"/>
              <w:rPr>
                <w:i/>
                <w:sz w:val="20"/>
                <w:szCs w:val="20"/>
              </w:rPr>
            </w:pPr>
            <w:r w:rsidRPr="0095777D">
              <w:rPr>
                <w:i/>
                <w:sz w:val="20"/>
                <w:szCs w:val="20"/>
              </w:rPr>
              <w:t>Ühisveevärgi ja –kanalisatsiooni arendamise kava rakendamine toimus plaanipäraselt. Kava aastateks 2015-2027  on kinnitatud 29. oktoobril 2015. a.</w:t>
            </w:r>
          </w:p>
          <w:p w14:paraId="2BB1F982" w14:textId="016AF6A7" w:rsidR="00F90ADE" w:rsidRPr="0075090E" w:rsidRDefault="00F90ADE" w:rsidP="00F90ADE">
            <w:pPr>
              <w:jc w:val="both"/>
              <w:rPr>
                <w:sz w:val="20"/>
                <w:szCs w:val="20"/>
              </w:rPr>
            </w:pPr>
            <w:r w:rsidRPr="0075090E">
              <w:rPr>
                <w:sz w:val="20"/>
                <w:szCs w:val="20"/>
              </w:rPr>
              <w:t xml:space="preserve">2.1.3.5. </w:t>
            </w:r>
            <w:r w:rsidR="00CE3699">
              <w:rPr>
                <w:sz w:val="20"/>
                <w:szCs w:val="20"/>
              </w:rPr>
              <w:t xml:space="preserve">Linna avalike alade heakorra parendamine, </w:t>
            </w:r>
            <w:proofErr w:type="spellStart"/>
            <w:r w:rsidR="00CE3699">
              <w:rPr>
                <w:sz w:val="20"/>
                <w:szCs w:val="20"/>
              </w:rPr>
              <w:t>ülelinnaline</w:t>
            </w:r>
            <w:proofErr w:type="spellEnd"/>
            <w:r w:rsidR="00CE3699">
              <w:rPr>
                <w:sz w:val="20"/>
                <w:szCs w:val="20"/>
              </w:rPr>
              <w:t xml:space="preserve"> tasuta aia- ja haljastusjäätmete vedu</w:t>
            </w:r>
          </w:p>
          <w:p w14:paraId="064F8286" w14:textId="77777777" w:rsidR="009870E3" w:rsidRDefault="007A051E" w:rsidP="0095777D">
            <w:pPr>
              <w:spacing w:before="120" w:after="120" w:line="256" w:lineRule="auto"/>
              <w:ind w:left="159"/>
              <w:jc w:val="both"/>
              <w:rPr>
                <w:i/>
                <w:sz w:val="20"/>
                <w:szCs w:val="20"/>
              </w:rPr>
            </w:pPr>
            <w:r>
              <w:rPr>
                <w:i/>
                <w:sz w:val="20"/>
                <w:szCs w:val="20"/>
              </w:rPr>
              <w:t xml:space="preserve">Kevadel ja sügisel toimus </w:t>
            </w:r>
            <w:proofErr w:type="spellStart"/>
            <w:r>
              <w:rPr>
                <w:i/>
                <w:sz w:val="20"/>
                <w:szCs w:val="20"/>
              </w:rPr>
              <w:t>ülelinnaline</w:t>
            </w:r>
            <w:proofErr w:type="spellEnd"/>
            <w:r>
              <w:rPr>
                <w:i/>
                <w:sz w:val="20"/>
                <w:szCs w:val="20"/>
              </w:rPr>
              <w:t xml:space="preserve"> aia- ja haljastusjäätmete vedu</w:t>
            </w:r>
            <w:r w:rsidR="009870E3">
              <w:rPr>
                <w:i/>
                <w:sz w:val="20"/>
                <w:szCs w:val="20"/>
              </w:rPr>
              <w:t>.</w:t>
            </w:r>
          </w:p>
          <w:p w14:paraId="7B2C1204" w14:textId="27EF8B51" w:rsidR="009870E3" w:rsidRDefault="009870E3" w:rsidP="009870E3">
            <w:pPr>
              <w:spacing w:before="120" w:after="120" w:line="256" w:lineRule="auto"/>
              <w:ind w:left="159"/>
              <w:jc w:val="both"/>
              <w:rPr>
                <w:i/>
                <w:sz w:val="20"/>
                <w:szCs w:val="20"/>
              </w:rPr>
            </w:pPr>
            <w:r w:rsidRPr="009870E3">
              <w:rPr>
                <w:i/>
                <w:sz w:val="20"/>
                <w:szCs w:val="20"/>
              </w:rPr>
              <w:t>Avalike alade heakorra parendamiseks koostati uued hooldusnõuded, mis kinnitatakse Haljastu arengukava lisana ning mille alusel hakkab</w:t>
            </w:r>
            <w:r>
              <w:rPr>
                <w:i/>
                <w:sz w:val="20"/>
                <w:szCs w:val="20"/>
              </w:rPr>
              <w:t xml:space="preserve"> 2019. aastast</w:t>
            </w:r>
            <w:r w:rsidRPr="009870E3">
              <w:rPr>
                <w:i/>
                <w:sz w:val="20"/>
                <w:szCs w:val="20"/>
              </w:rPr>
              <w:t xml:space="preserve"> Viljandi </w:t>
            </w:r>
            <w:r>
              <w:rPr>
                <w:i/>
                <w:sz w:val="20"/>
                <w:szCs w:val="20"/>
              </w:rPr>
              <w:t>L</w:t>
            </w:r>
            <w:r w:rsidRPr="009870E3">
              <w:rPr>
                <w:i/>
                <w:sz w:val="20"/>
                <w:szCs w:val="20"/>
              </w:rPr>
              <w:t>innahooldus avalikke haljasalasid hooldama.</w:t>
            </w:r>
          </w:p>
          <w:p w14:paraId="55061DCA" w14:textId="1E19B44C" w:rsidR="00CE3699" w:rsidRPr="0075090E" w:rsidRDefault="00CE3699" w:rsidP="00CE3699">
            <w:pPr>
              <w:jc w:val="both"/>
              <w:rPr>
                <w:sz w:val="20"/>
                <w:szCs w:val="20"/>
              </w:rPr>
            </w:pPr>
            <w:r w:rsidRPr="0075090E">
              <w:rPr>
                <w:sz w:val="20"/>
                <w:szCs w:val="20"/>
              </w:rPr>
              <w:t>2.1.3.</w:t>
            </w:r>
            <w:r>
              <w:rPr>
                <w:sz w:val="20"/>
                <w:szCs w:val="20"/>
              </w:rPr>
              <w:t>6</w:t>
            </w:r>
            <w:r w:rsidRPr="0075090E">
              <w:rPr>
                <w:sz w:val="20"/>
                <w:szCs w:val="20"/>
              </w:rPr>
              <w:t>.</w:t>
            </w:r>
            <w:r>
              <w:rPr>
                <w:sz w:val="20"/>
                <w:szCs w:val="20"/>
              </w:rPr>
              <w:t xml:space="preserve"> Jäätmete liigiti kogumise võrgustiku arendamine</w:t>
            </w:r>
          </w:p>
          <w:p w14:paraId="66B1A838" w14:textId="7179803D" w:rsidR="00CE3699" w:rsidRDefault="007A051E" w:rsidP="00CE3699">
            <w:pPr>
              <w:spacing w:before="120" w:after="120"/>
              <w:ind w:left="159"/>
              <w:jc w:val="both"/>
              <w:rPr>
                <w:i/>
                <w:sz w:val="20"/>
                <w:szCs w:val="20"/>
              </w:rPr>
            </w:pPr>
            <w:r>
              <w:rPr>
                <w:i/>
                <w:sz w:val="20"/>
                <w:szCs w:val="20"/>
              </w:rPr>
              <w:t xml:space="preserve">Uuendati pakendikonteinerite </w:t>
            </w:r>
            <w:r w:rsidRPr="00975051">
              <w:rPr>
                <w:i/>
                <w:sz w:val="20"/>
                <w:szCs w:val="20"/>
              </w:rPr>
              <w:t>aluseid</w:t>
            </w:r>
            <w:r w:rsidR="00975051" w:rsidRPr="00975051">
              <w:rPr>
                <w:i/>
                <w:sz w:val="20"/>
                <w:szCs w:val="20"/>
              </w:rPr>
              <w:t xml:space="preserve"> ja MTÜ Eesti Taaskasutusorganisatsiooni poolt paigaldati linna territooriumile 10 uut pakendikonteinerit, millest 5 konteinerit on paberpakendite kogumiseks.</w:t>
            </w:r>
          </w:p>
          <w:p w14:paraId="488F6461" w14:textId="185F1B1C" w:rsidR="00CE3699" w:rsidRPr="0075090E" w:rsidRDefault="00CE3699" w:rsidP="00CE3699">
            <w:pPr>
              <w:jc w:val="both"/>
              <w:rPr>
                <w:sz w:val="20"/>
                <w:szCs w:val="20"/>
              </w:rPr>
            </w:pPr>
            <w:r w:rsidRPr="0075090E">
              <w:rPr>
                <w:sz w:val="20"/>
                <w:szCs w:val="20"/>
              </w:rPr>
              <w:t>2.1.3.</w:t>
            </w:r>
            <w:r>
              <w:rPr>
                <w:sz w:val="20"/>
                <w:szCs w:val="20"/>
              </w:rPr>
              <w:t>7</w:t>
            </w:r>
            <w:r w:rsidRPr="0075090E">
              <w:rPr>
                <w:sz w:val="20"/>
                <w:szCs w:val="20"/>
              </w:rPr>
              <w:t xml:space="preserve">. </w:t>
            </w:r>
            <w:r>
              <w:rPr>
                <w:sz w:val="20"/>
                <w:szCs w:val="20"/>
              </w:rPr>
              <w:t>Keskkonnateadlikkuse tõstmine elanikkonna hulgas</w:t>
            </w:r>
          </w:p>
          <w:p w14:paraId="0BBB9ADE" w14:textId="77777777" w:rsidR="00975051" w:rsidRDefault="00975051" w:rsidP="00975051">
            <w:pPr>
              <w:spacing w:before="120" w:after="120"/>
              <w:ind w:left="159"/>
              <w:jc w:val="both"/>
              <w:rPr>
                <w:i/>
                <w:sz w:val="20"/>
                <w:szCs w:val="20"/>
              </w:rPr>
            </w:pPr>
            <w:r w:rsidRPr="00975051">
              <w:rPr>
                <w:i/>
                <w:sz w:val="20"/>
                <w:szCs w:val="20"/>
              </w:rPr>
              <w:t xml:space="preserve">Keskkonnateadlikkuse tõstmiseks on täiendatud Viljandi linna kodulehte jäätmeinfo osas ning </w:t>
            </w:r>
            <w:r>
              <w:rPr>
                <w:i/>
                <w:sz w:val="20"/>
                <w:szCs w:val="20"/>
              </w:rPr>
              <w:t>on</w:t>
            </w:r>
            <w:r w:rsidRPr="00975051">
              <w:rPr>
                <w:i/>
                <w:sz w:val="20"/>
                <w:szCs w:val="20"/>
              </w:rPr>
              <w:t xml:space="preserve"> lisatud kaart, kuhu on märgitud Viljandi linnas asuvate pakendikonteinerite asukohad. Samuti on ajakirjanduse vahendusel jäätmealaseid probleeme esile toodud ja sorteerimise vajalikkusest räägitud. Keskkonnaspetsialist on võtnud osa ja rääkinud prügi sorteerimisest Viljandimaa Tarbijakaitse ühingu poolt korraldatud infopäeval Sakala keskuses. </w:t>
            </w:r>
          </w:p>
          <w:p w14:paraId="2DC22B30" w14:textId="77777777" w:rsidR="00975051" w:rsidRDefault="00975051" w:rsidP="00975051">
            <w:pPr>
              <w:spacing w:before="120" w:after="120"/>
              <w:ind w:left="159"/>
              <w:jc w:val="both"/>
              <w:rPr>
                <w:i/>
                <w:sz w:val="20"/>
                <w:szCs w:val="20"/>
              </w:rPr>
            </w:pPr>
            <w:r w:rsidRPr="00975051">
              <w:rPr>
                <w:i/>
                <w:sz w:val="20"/>
                <w:szCs w:val="20"/>
              </w:rPr>
              <w:t>Lasteaedadesse paigaldati prügi sorteerimisjaamad, mis juurutab prügi sorteerimisharjumusi lasteaia lastel ja</w:t>
            </w:r>
            <w:r>
              <w:rPr>
                <w:i/>
                <w:sz w:val="20"/>
                <w:szCs w:val="20"/>
              </w:rPr>
              <w:t xml:space="preserve"> </w:t>
            </w:r>
            <w:r w:rsidRPr="00975051">
              <w:rPr>
                <w:i/>
                <w:sz w:val="20"/>
                <w:szCs w:val="20"/>
              </w:rPr>
              <w:lastRenderedPageBreak/>
              <w:t xml:space="preserve">töötajatel. </w:t>
            </w:r>
          </w:p>
          <w:p w14:paraId="1EB9D853" w14:textId="0CFFA782" w:rsidR="00975051" w:rsidRDefault="00975051" w:rsidP="00975051">
            <w:pPr>
              <w:spacing w:before="120" w:after="120"/>
              <w:ind w:left="159"/>
              <w:jc w:val="both"/>
              <w:rPr>
                <w:i/>
                <w:sz w:val="20"/>
                <w:szCs w:val="20"/>
              </w:rPr>
            </w:pPr>
            <w:r w:rsidRPr="00975051">
              <w:rPr>
                <w:i/>
                <w:sz w:val="20"/>
                <w:szCs w:val="20"/>
              </w:rPr>
              <w:t xml:space="preserve">Kehtestatud on Viljandi linna reovee kohtkäitluse ja </w:t>
            </w:r>
            <w:proofErr w:type="spellStart"/>
            <w:r w:rsidRPr="00975051">
              <w:rPr>
                <w:i/>
                <w:sz w:val="20"/>
                <w:szCs w:val="20"/>
              </w:rPr>
              <w:t>äraveo</w:t>
            </w:r>
            <w:proofErr w:type="spellEnd"/>
            <w:r w:rsidRPr="00975051">
              <w:rPr>
                <w:i/>
                <w:sz w:val="20"/>
                <w:szCs w:val="20"/>
              </w:rPr>
              <w:t xml:space="preserve"> eeskiri, mis määrab nõuded, kuidas reovee kohtkäitlussüsteeme rajada, õigesti kasutada jne. Elanikele on uut eeskirja tutvustatud Linnalehes.</w:t>
            </w:r>
          </w:p>
          <w:p w14:paraId="6DF3FB6F" w14:textId="7A4AF6EB" w:rsidR="00CE3699" w:rsidRPr="0095777D" w:rsidRDefault="00CE3699" w:rsidP="0095777D">
            <w:pPr>
              <w:spacing w:before="120" w:after="120" w:line="256" w:lineRule="auto"/>
              <w:ind w:left="159"/>
              <w:jc w:val="both"/>
            </w:pPr>
          </w:p>
        </w:tc>
      </w:tr>
      <w:tr w:rsidR="00E83D13" w:rsidRPr="0075090E" w14:paraId="531A48A5" w14:textId="77777777" w:rsidTr="00EA5BF6">
        <w:trPr>
          <w:gridAfter w:val="1"/>
          <w:wAfter w:w="15" w:type="dxa"/>
          <w:trHeight w:val="300"/>
        </w:trPr>
        <w:tc>
          <w:tcPr>
            <w:tcW w:w="9988" w:type="dxa"/>
            <w:gridSpan w:val="10"/>
            <w:tcBorders>
              <w:top w:val="single" w:sz="4" w:space="0" w:color="auto"/>
              <w:left w:val="nil"/>
              <w:bottom w:val="nil"/>
              <w:right w:val="nil"/>
            </w:tcBorders>
            <w:shd w:val="clear" w:color="000000" w:fill="FFFFCC"/>
            <w:noWrap/>
            <w:vAlign w:val="center"/>
            <w:hideMark/>
          </w:tcPr>
          <w:p w14:paraId="1185BFC3" w14:textId="77777777" w:rsidR="00E83D13" w:rsidRPr="0075090E" w:rsidRDefault="00E83D13" w:rsidP="00E83D13">
            <w:pPr>
              <w:rPr>
                <w:b/>
                <w:bCs/>
                <w:sz w:val="20"/>
                <w:szCs w:val="20"/>
              </w:rPr>
            </w:pPr>
            <w:r w:rsidRPr="0075090E">
              <w:rPr>
                <w:b/>
                <w:bCs/>
                <w:sz w:val="20"/>
                <w:szCs w:val="20"/>
              </w:rPr>
              <w:lastRenderedPageBreak/>
              <w:t>Alaeesmärk</w:t>
            </w:r>
          </w:p>
        </w:tc>
      </w:tr>
      <w:tr w:rsidR="00E83D13" w:rsidRPr="0075090E" w14:paraId="6DFFD033" w14:textId="77777777" w:rsidTr="00EA5BF6">
        <w:trPr>
          <w:gridAfter w:val="1"/>
          <w:wAfter w:w="15" w:type="dxa"/>
          <w:trHeight w:val="300"/>
        </w:trPr>
        <w:tc>
          <w:tcPr>
            <w:tcW w:w="9988" w:type="dxa"/>
            <w:gridSpan w:val="10"/>
            <w:tcBorders>
              <w:top w:val="nil"/>
              <w:left w:val="nil"/>
              <w:bottom w:val="nil"/>
              <w:right w:val="nil"/>
            </w:tcBorders>
            <w:shd w:val="clear" w:color="auto" w:fill="auto"/>
            <w:noWrap/>
            <w:vAlign w:val="center"/>
            <w:hideMark/>
          </w:tcPr>
          <w:p w14:paraId="3261D39C" w14:textId="5D87AC1C" w:rsidR="00E83D13" w:rsidRPr="0075090E" w:rsidRDefault="00E83D13" w:rsidP="00CE3699">
            <w:pPr>
              <w:rPr>
                <w:b/>
                <w:bCs/>
                <w:sz w:val="20"/>
                <w:szCs w:val="20"/>
              </w:rPr>
            </w:pPr>
            <w:r w:rsidRPr="0075090E">
              <w:rPr>
                <w:b/>
                <w:bCs/>
                <w:sz w:val="20"/>
                <w:szCs w:val="20"/>
              </w:rPr>
              <w:t>2.1.4. Väärtusi eksponeeriv</w:t>
            </w:r>
            <w:r w:rsidR="00CE3699">
              <w:rPr>
                <w:b/>
                <w:bCs/>
                <w:sz w:val="20"/>
                <w:szCs w:val="20"/>
              </w:rPr>
              <w:t xml:space="preserve">, huvipakkuv ja turvaline </w:t>
            </w:r>
            <w:r w:rsidRPr="0075090E">
              <w:rPr>
                <w:b/>
                <w:bCs/>
                <w:sz w:val="20"/>
                <w:szCs w:val="20"/>
              </w:rPr>
              <w:t>linnaruum</w:t>
            </w:r>
          </w:p>
        </w:tc>
      </w:tr>
      <w:tr w:rsidR="00E83D13" w:rsidRPr="0075090E" w14:paraId="5897B636" w14:textId="77777777" w:rsidTr="00EA5BF6">
        <w:trPr>
          <w:gridAfter w:val="1"/>
          <w:wAfter w:w="15" w:type="dxa"/>
          <w:trHeight w:val="300"/>
        </w:trPr>
        <w:tc>
          <w:tcPr>
            <w:tcW w:w="9988" w:type="dxa"/>
            <w:gridSpan w:val="10"/>
            <w:tcBorders>
              <w:top w:val="nil"/>
              <w:left w:val="nil"/>
              <w:bottom w:val="nil"/>
              <w:right w:val="nil"/>
            </w:tcBorders>
            <w:shd w:val="clear" w:color="auto" w:fill="auto"/>
            <w:vAlign w:val="center"/>
            <w:hideMark/>
          </w:tcPr>
          <w:p w14:paraId="09E32E24" w14:textId="15A18ED2" w:rsidR="006D4124" w:rsidRPr="0075090E" w:rsidRDefault="00E83D13" w:rsidP="00944188">
            <w:pPr>
              <w:spacing w:before="120" w:after="120"/>
              <w:rPr>
                <w:b/>
                <w:bCs/>
                <w:sz w:val="20"/>
                <w:szCs w:val="20"/>
              </w:rPr>
            </w:pPr>
            <w:r w:rsidRPr="0075090E">
              <w:rPr>
                <w:b/>
                <w:bCs/>
                <w:sz w:val="20"/>
                <w:szCs w:val="20"/>
              </w:rPr>
              <w:t>Peamised tegevused</w:t>
            </w:r>
          </w:p>
          <w:p w14:paraId="6B6DC70F" w14:textId="77D38693" w:rsidR="006D4124" w:rsidRPr="0075090E" w:rsidRDefault="006D4124" w:rsidP="006D4124">
            <w:pPr>
              <w:jc w:val="both"/>
              <w:rPr>
                <w:bCs/>
                <w:sz w:val="20"/>
                <w:szCs w:val="20"/>
              </w:rPr>
            </w:pPr>
            <w:r w:rsidRPr="0075090E">
              <w:rPr>
                <w:bCs/>
                <w:sz w:val="20"/>
                <w:szCs w:val="20"/>
              </w:rPr>
              <w:t>2.1.4.1. Vabaaja veetmise võimaluste mitmekesistamine</w:t>
            </w:r>
            <w:r w:rsidR="00E97938">
              <w:rPr>
                <w:bCs/>
                <w:sz w:val="20"/>
                <w:szCs w:val="20"/>
              </w:rPr>
              <w:t xml:space="preserve"> linnaruumis</w:t>
            </w:r>
          </w:p>
          <w:p w14:paraId="5D0E1770" w14:textId="77777777" w:rsidR="0082627E" w:rsidRDefault="0082627E" w:rsidP="0082627E">
            <w:pPr>
              <w:spacing w:before="120" w:after="120"/>
              <w:ind w:left="229"/>
              <w:jc w:val="both"/>
              <w:rPr>
                <w:bCs/>
                <w:i/>
                <w:sz w:val="20"/>
                <w:szCs w:val="20"/>
              </w:rPr>
            </w:pPr>
            <w:r w:rsidRPr="00D546E1">
              <w:rPr>
                <w:bCs/>
                <w:i/>
                <w:sz w:val="20"/>
                <w:szCs w:val="20"/>
              </w:rPr>
              <w:t>201</w:t>
            </w:r>
            <w:r>
              <w:rPr>
                <w:bCs/>
                <w:i/>
                <w:sz w:val="20"/>
                <w:szCs w:val="20"/>
              </w:rPr>
              <w:t>8</w:t>
            </w:r>
            <w:r w:rsidRPr="00D546E1">
              <w:rPr>
                <w:bCs/>
                <w:i/>
                <w:sz w:val="20"/>
                <w:szCs w:val="20"/>
              </w:rPr>
              <w:t>. aasta</w:t>
            </w:r>
            <w:r>
              <w:rPr>
                <w:bCs/>
                <w:i/>
                <w:sz w:val="20"/>
                <w:szCs w:val="20"/>
              </w:rPr>
              <w:t xml:space="preserve"> kaasava eelarve võiduidee realiseerimisega </w:t>
            </w:r>
            <w:r w:rsidRPr="00D546E1">
              <w:rPr>
                <w:bCs/>
                <w:i/>
                <w:sz w:val="20"/>
                <w:szCs w:val="20"/>
              </w:rPr>
              <w:t xml:space="preserve">paigaldati </w:t>
            </w:r>
            <w:proofErr w:type="spellStart"/>
            <w:r w:rsidRPr="00D546E1">
              <w:rPr>
                <w:bCs/>
                <w:i/>
                <w:sz w:val="20"/>
                <w:szCs w:val="20"/>
              </w:rPr>
              <w:t>Lastepar</w:t>
            </w:r>
            <w:r>
              <w:rPr>
                <w:bCs/>
                <w:i/>
                <w:sz w:val="20"/>
                <w:szCs w:val="20"/>
              </w:rPr>
              <w:t>g</w:t>
            </w:r>
            <w:r w:rsidRPr="00D546E1">
              <w:rPr>
                <w:bCs/>
                <w:i/>
                <w:sz w:val="20"/>
                <w:szCs w:val="20"/>
              </w:rPr>
              <w:t>i</w:t>
            </w:r>
            <w:proofErr w:type="spellEnd"/>
            <w:r>
              <w:rPr>
                <w:bCs/>
                <w:i/>
                <w:sz w:val="20"/>
                <w:szCs w:val="20"/>
              </w:rPr>
              <w:t xml:space="preserve"> mänguväljakule</w:t>
            </w:r>
            <w:r w:rsidRPr="00D546E1">
              <w:rPr>
                <w:bCs/>
                <w:i/>
                <w:sz w:val="20"/>
                <w:szCs w:val="20"/>
              </w:rPr>
              <w:t xml:space="preserve"> </w:t>
            </w:r>
            <w:r>
              <w:rPr>
                <w:bCs/>
                <w:i/>
                <w:sz w:val="20"/>
                <w:szCs w:val="20"/>
              </w:rPr>
              <w:t>mänguseade väikelastele vanuses 1+ aastat, mänguseade lastele vanuses 5+ aastat ja 1 vedrukiik.</w:t>
            </w:r>
          </w:p>
          <w:p w14:paraId="73931132" w14:textId="77777777" w:rsidR="00975051" w:rsidRDefault="000C1B68" w:rsidP="00283F5B">
            <w:pPr>
              <w:spacing w:before="120" w:after="120"/>
              <w:ind w:left="159"/>
              <w:jc w:val="both"/>
              <w:rPr>
                <w:bCs/>
                <w:i/>
                <w:sz w:val="20"/>
                <w:szCs w:val="20"/>
              </w:rPr>
            </w:pPr>
            <w:r>
              <w:rPr>
                <w:bCs/>
                <w:i/>
                <w:sz w:val="20"/>
                <w:szCs w:val="20"/>
              </w:rPr>
              <w:t>Lossimägedes</w:t>
            </w:r>
            <w:r w:rsidR="00975051">
              <w:rPr>
                <w:bCs/>
                <w:i/>
                <w:sz w:val="20"/>
                <w:szCs w:val="20"/>
              </w:rPr>
              <w:t>se</w:t>
            </w:r>
            <w:r>
              <w:rPr>
                <w:bCs/>
                <w:i/>
                <w:sz w:val="20"/>
                <w:szCs w:val="20"/>
              </w:rPr>
              <w:t xml:space="preserve"> </w:t>
            </w:r>
            <w:r w:rsidR="00283F5B" w:rsidRPr="00283F5B">
              <w:rPr>
                <w:bCs/>
                <w:i/>
                <w:sz w:val="20"/>
                <w:szCs w:val="20"/>
              </w:rPr>
              <w:t xml:space="preserve">rajati </w:t>
            </w:r>
            <w:r w:rsidR="00975051">
              <w:rPr>
                <w:bCs/>
                <w:i/>
                <w:sz w:val="20"/>
                <w:szCs w:val="20"/>
              </w:rPr>
              <w:t xml:space="preserve">püsiv </w:t>
            </w:r>
            <w:r w:rsidR="00283F5B" w:rsidRPr="00283F5B">
              <w:rPr>
                <w:bCs/>
                <w:i/>
                <w:sz w:val="20"/>
                <w:szCs w:val="20"/>
              </w:rPr>
              <w:t>lambaaedik</w:t>
            </w:r>
            <w:r w:rsidR="00975051">
              <w:rPr>
                <w:bCs/>
                <w:i/>
                <w:sz w:val="20"/>
                <w:szCs w:val="20"/>
              </w:rPr>
              <w:t>, kus karjatamisperioodil on lambad</w:t>
            </w:r>
            <w:r w:rsidR="00283F5B" w:rsidRPr="00283F5B">
              <w:rPr>
                <w:bCs/>
                <w:i/>
                <w:sz w:val="20"/>
                <w:szCs w:val="20"/>
              </w:rPr>
              <w:t xml:space="preserve">. </w:t>
            </w:r>
          </w:p>
          <w:p w14:paraId="6CC727CE" w14:textId="00A61DD3" w:rsidR="00283F5B" w:rsidRPr="00283F5B" w:rsidRDefault="00975051" w:rsidP="00283F5B">
            <w:pPr>
              <w:spacing w:before="120" w:after="120"/>
              <w:ind w:left="159"/>
              <w:jc w:val="both"/>
              <w:rPr>
                <w:bCs/>
                <w:i/>
                <w:sz w:val="20"/>
                <w:szCs w:val="20"/>
              </w:rPr>
            </w:pPr>
            <w:r>
              <w:rPr>
                <w:bCs/>
                <w:i/>
                <w:sz w:val="20"/>
                <w:szCs w:val="20"/>
              </w:rPr>
              <w:t>Linnaruumi p</w:t>
            </w:r>
            <w:r w:rsidR="00283F5B" w:rsidRPr="00283F5B">
              <w:rPr>
                <w:bCs/>
                <w:i/>
                <w:sz w:val="20"/>
                <w:szCs w:val="20"/>
              </w:rPr>
              <w:t xml:space="preserve">aigaldati pargipinke. </w:t>
            </w:r>
          </w:p>
          <w:p w14:paraId="0EFB3374" w14:textId="797ACED2" w:rsidR="006D4124" w:rsidRPr="0075090E" w:rsidRDefault="006D4124" w:rsidP="006D4124">
            <w:pPr>
              <w:jc w:val="both"/>
              <w:rPr>
                <w:bCs/>
                <w:sz w:val="20"/>
                <w:szCs w:val="20"/>
              </w:rPr>
            </w:pPr>
            <w:r w:rsidRPr="0075090E">
              <w:rPr>
                <w:bCs/>
                <w:sz w:val="20"/>
                <w:szCs w:val="20"/>
              </w:rPr>
              <w:t xml:space="preserve">2.1.4.2. Purskkaevude ja pargimööbli </w:t>
            </w:r>
            <w:r w:rsidR="00E97938">
              <w:rPr>
                <w:bCs/>
                <w:sz w:val="20"/>
                <w:szCs w:val="20"/>
              </w:rPr>
              <w:t>hooldamine, renoveerimine või uuega asendamine</w:t>
            </w:r>
          </w:p>
          <w:p w14:paraId="6F20C72A" w14:textId="5F3CBA2B" w:rsidR="004B726C" w:rsidRPr="004B726C" w:rsidRDefault="004B726C" w:rsidP="004B726C">
            <w:pPr>
              <w:spacing w:before="120" w:after="120"/>
              <w:ind w:left="130"/>
              <w:rPr>
                <w:sz w:val="20"/>
                <w:szCs w:val="20"/>
              </w:rPr>
            </w:pPr>
            <w:r>
              <w:rPr>
                <w:bCs/>
                <w:i/>
                <w:sz w:val="20"/>
                <w:szCs w:val="20"/>
              </w:rPr>
              <w:t xml:space="preserve">Viljandi Linnahoolduse poolt </w:t>
            </w:r>
            <w:r w:rsidRPr="004B726C">
              <w:rPr>
                <w:bCs/>
                <w:i/>
                <w:sz w:val="20"/>
                <w:szCs w:val="20"/>
              </w:rPr>
              <w:t>k</w:t>
            </w:r>
            <w:r w:rsidRPr="004B726C">
              <w:rPr>
                <w:i/>
                <w:iCs/>
                <w:sz w:val="20"/>
                <w:szCs w:val="20"/>
              </w:rPr>
              <w:t xml:space="preserve">aardistati vajalike remonttööde ja asendust vajava  linnainventari olukord.  </w:t>
            </w:r>
            <w:r w:rsidR="00283F5B" w:rsidRPr="004B726C">
              <w:rPr>
                <w:bCs/>
                <w:i/>
                <w:sz w:val="20"/>
                <w:szCs w:val="20"/>
              </w:rPr>
              <w:t>Linnaruu</w:t>
            </w:r>
            <w:r w:rsidR="00283F5B" w:rsidRPr="00283F5B">
              <w:rPr>
                <w:bCs/>
                <w:i/>
                <w:sz w:val="20"/>
                <w:szCs w:val="20"/>
              </w:rPr>
              <w:t xml:space="preserve">mi paigaldati </w:t>
            </w:r>
            <w:r>
              <w:rPr>
                <w:bCs/>
                <w:i/>
                <w:sz w:val="20"/>
                <w:szCs w:val="20"/>
              </w:rPr>
              <w:t>10</w:t>
            </w:r>
            <w:r w:rsidR="00283F5B" w:rsidRPr="00283F5B">
              <w:rPr>
                <w:bCs/>
                <w:i/>
                <w:sz w:val="20"/>
                <w:szCs w:val="20"/>
              </w:rPr>
              <w:t xml:space="preserve"> uut pinki ja </w:t>
            </w:r>
            <w:r>
              <w:rPr>
                <w:bCs/>
                <w:i/>
                <w:sz w:val="20"/>
                <w:szCs w:val="20"/>
              </w:rPr>
              <w:t>2</w:t>
            </w:r>
            <w:r w:rsidR="00975051">
              <w:rPr>
                <w:bCs/>
                <w:i/>
                <w:sz w:val="20"/>
                <w:szCs w:val="20"/>
              </w:rPr>
              <w:t>0</w:t>
            </w:r>
            <w:r w:rsidR="00283F5B" w:rsidRPr="00283F5B">
              <w:rPr>
                <w:bCs/>
                <w:i/>
                <w:sz w:val="20"/>
                <w:szCs w:val="20"/>
              </w:rPr>
              <w:t xml:space="preserve"> uut prügikasti, </w:t>
            </w:r>
            <w:r w:rsidR="0038439E">
              <w:rPr>
                <w:bCs/>
                <w:i/>
                <w:sz w:val="20"/>
                <w:szCs w:val="20"/>
              </w:rPr>
              <w:t xml:space="preserve">teostati </w:t>
            </w:r>
            <w:r w:rsidR="00283F5B" w:rsidRPr="00283F5B">
              <w:rPr>
                <w:bCs/>
                <w:i/>
                <w:sz w:val="20"/>
                <w:szCs w:val="20"/>
              </w:rPr>
              <w:t>vanalinna pinkide iga-aasta</w:t>
            </w:r>
            <w:r w:rsidR="0038439E">
              <w:rPr>
                <w:bCs/>
                <w:i/>
                <w:sz w:val="20"/>
                <w:szCs w:val="20"/>
              </w:rPr>
              <w:t>ne</w:t>
            </w:r>
            <w:r w:rsidR="00283F5B" w:rsidRPr="00283F5B">
              <w:rPr>
                <w:bCs/>
                <w:i/>
                <w:sz w:val="20"/>
                <w:szCs w:val="20"/>
              </w:rPr>
              <w:t xml:space="preserve"> hooldus (värvimine, õlitamine</w:t>
            </w:r>
            <w:r>
              <w:rPr>
                <w:bCs/>
                <w:i/>
                <w:sz w:val="20"/>
                <w:szCs w:val="20"/>
              </w:rPr>
              <w:t>, remont ja vajadusel uuendamine</w:t>
            </w:r>
            <w:r w:rsidR="00283F5B" w:rsidRPr="00283F5B">
              <w:rPr>
                <w:bCs/>
                <w:i/>
                <w:sz w:val="20"/>
                <w:szCs w:val="20"/>
              </w:rPr>
              <w:t>).</w:t>
            </w:r>
            <w:r w:rsidRPr="006B5739">
              <w:rPr>
                <w:i/>
                <w:iCs/>
                <w:color w:val="6633FF"/>
              </w:rPr>
              <w:t xml:space="preserve"> </w:t>
            </w:r>
            <w:r w:rsidRPr="004B726C">
              <w:rPr>
                <w:i/>
                <w:iCs/>
                <w:sz w:val="20"/>
                <w:szCs w:val="20"/>
              </w:rPr>
              <w:t>Hooldati (remonditi, õlitati, värviti jms</w:t>
            </w:r>
            <w:r>
              <w:rPr>
                <w:i/>
                <w:iCs/>
                <w:sz w:val="20"/>
                <w:szCs w:val="20"/>
              </w:rPr>
              <w:t xml:space="preserve">) silla piirdeid </w:t>
            </w:r>
            <w:r w:rsidRPr="004B726C">
              <w:rPr>
                <w:i/>
                <w:iCs/>
                <w:sz w:val="20"/>
                <w:szCs w:val="20"/>
              </w:rPr>
              <w:t>jm  linnainventari</w:t>
            </w:r>
            <w:r>
              <w:rPr>
                <w:i/>
                <w:iCs/>
                <w:sz w:val="20"/>
                <w:szCs w:val="20"/>
              </w:rPr>
              <w:t>, k</w:t>
            </w:r>
            <w:r w:rsidRPr="004B726C">
              <w:rPr>
                <w:i/>
                <w:iCs/>
                <w:sz w:val="20"/>
                <w:szCs w:val="20"/>
              </w:rPr>
              <w:t>orrastati Trepimäe vaheplatvorme</w:t>
            </w:r>
            <w:r>
              <w:rPr>
                <w:i/>
                <w:iCs/>
                <w:sz w:val="20"/>
                <w:szCs w:val="20"/>
              </w:rPr>
              <w:t>, t</w:t>
            </w:r>
            <w:r w:rsidRPr="004B726C">
              <w:rPr>
                <w:i/>
                <w:iCs/>
                <w:sz w:val="20"/>
                <w:szCs w:val="20"/>
              </w:rPr>
              <w:t>eostati paisude ülevaatus</w:t>
            </w:r>
            <w:r>
              <w:rPr>
                <w:i/>
                <w:iCs/>
                <w:sz w:val="20"/>
                <w:szCs w:val="20"/>
              </w:rPr>
              <w:t xml:space="preserve"> ja bussipaviljonide remonttöid ja pesemist. Korraldati</w:t>
            </w:r>
            <w:r w:rsidRPr="004B726C">
              <w:rPr>
                <w:i/>
                <w:iCs/>
                <w:sz w:val="20"/>
                <w:szCs w:val="20"/>
              </w:rPr>
              <w:t xml:space="preserve"> purskkaevude hooldus</w:t>
            </w:r>
            <w:r>
              <w:rPr>
                <w:i/>
                <w:iCs/>
                <w:sz w:val="20"/>
                <w:szCs w:val="20"/>
              </w:rPr>
              <w:t>t</w:t>
            </w:r>
            <w:r w:rsidRPr="004B726C">
              <w:rPr>
                <w:i/>
                <w:iCs/>
                <w:sz w:val="20"/>
                <w:szCs w:val="20"/>
              </w:rPr>
              <w:t xml:space="preserve">,  paigaldati ja eemaldati </w:t>
            </w:r>
            <w:proofErr w:type="spellStart"/>
            <w:r w:rsidRPr="004B726C">
              <w:rPr>
                <w:i/>
                <w:iCs/>
                <w:sz w:val="20"/>
                <w:szCs w:val="20"/>
              </w:rPr>
              <w:t>Paala</w:t>
            </w:r>
            <w:proofErr w:type="spellEnd"/>
            <w:r w:rsidRPr="004B726C">
              <w:rPr>
                <w:i/>
                <w:iCs/>
                <w:sz w:val="20"/>
                <w:szCs w:val="20"/>
              </w:rPr>
              <w:t xml:space="preserve"> järve värviline pur</w:t>
            </w:r>
            <w:r>
              <w:rPr>
                <w:i/>
                <w:iCs/>
                <w:sz w:val="20"/>
                <w:szCs w:val="20"/>
              </w:rPr>
              <w:t>skkaev. Hooajaliselt paigaldati välikäimlad (mai – okt).</w:t>
            </w:r>
            <w:r w:rsidRPr="004B726C">
              <w:rPr>
                <w:i/>
                <w:iCs/>
                <w:sz w:val="20"/>
                <w:szCs w:val="20"/>
              </w:rPr>
              <w:t xml:space="preserve"> </w:t>
            </w:r>
          </w:p>
          <w:p w14:paraId="0C5ADBE3" w14:textId="39D2C088" w:rsidR="00975051" w:rsidRDefault="00D063A3" w:rsidP="004B726C">
            <w:pPr>
              <w:spacing w:before="120" w:after="120"/>
              <w:ind w:left="130"/>
              <w:jc w:val="both"/>
              <w:rPr>
                <w:bCs/>
                <w:i/>
                <w:sz w:val="20"/>
                <w:szCs w:val="20"/>
              </w:rPr>
            </w:pPr>
            <w:r>
              <w:rPr>
                <w:bCs/>
                <w:i/>
                <w:sz w:val="20"/>
                <w:szCs w:val="20"/>
              </w:rPr>
              <w:t xml:space="preserve">Teostati </w:t>
            </w:r>
            <w:proofErr w:type="spellStart"/>
            <w:r>
              <w:rPr>
                <w:bCs/>
                <w:i/>
                <w:sz w:val="20"/>
                <w:szCs w:val="20"/>
              </w:rPr>
              <w:t>Lastepargi</w:t>
            </w:r>
            <w:proofErr w:type="spellEnd"/>
            <w:r>
              <w:rPr>
                <w:bCs/>
                <w:i/>
                <w:sz w:val="20"/>
                <w:szCs w:val="20"/>
              </w:rPr>
              <w:t xml:space="preserve"> amortiseerunud värvilise purskkaevu lammutustööd. </w:t>
            </w:r>
            <w:r>
              <w:rPr>
                <w:rFonts w:ascii="Verdana" w:hAnsi="Verdana"/>
                <w:color w:val="171717"/>
                <w:sz w:val="21"/>
                <w:szCs w:val="21"/>
                <w:shd w:val="clear" w:color="auto" w:fill="FFFFFF"/>
              </w:rPr>
              <w:t xml:space="preserve"> </w:t>
            </w:r>
          </w:p>
          <w:p w14:paraId="3190A562" w14:textId="77777777" w:rsidR="006D4124" w:rsidRPr="0075090E" w:rsidRDefault="006D4124" w:rsidP="006D4124">
            <w:pPr>
              <w:jc w:val="both"/>
              <w:rPr>
                <w:bCs/>
                <w:sz w:val="20"/>
                <w:szCs w:val="20"/>
              </w:rPr>
            </w:pPr>
            <w:r w:rsidRPr="0075090E">
              <w:rPr>
                <w:bCs/>
                <w:sz w:val="20"/>
                <w:szCs w:val="20"/>
              </w:rPr>
              <w:t>2.1.4.3. Viljandi vanalinna muinsuskaitsealal asuvate väärtuslike hoonete rekonstrueerimise toetamine restaureerimistoetuste abil</w:t>
            </w:r>
          </w:p>
          <w:p w14:paraId="331AE1F8" w14:textId="75777689" w:rsidR="00283F5B" w:rsidRDefault="00283F5B" w:rsidP="00283F5B">
            <w:pPr>
              <w:spacing w:before="120" w:after="120"/>
              <w:ind w:left="159"/>
              <w:jc w:val="both"/>
              <w:rPr>
                <w:bCs/>
                <w:i/>
                <w:sz w:val="20"/>
                <w:szCs w:val="20"/>
              </w:rPr>
            </w:pPr>
            <w:r w:rsidRPr="00283F5B">
              <w:rPr>
                <w:bCs/>
                <w:i/>
                <w:sz w:val="20"/>
                <w:szCs w:val="20"/>
              </w:rPr>
              <w:t>Linn eraldas ajalooliste hoonete restaureerimiseks restaureerimistoetuseid ja –preemiaid. Kokku maksti restaureerimistoetusteks välja</w:t>
            </w:r>
            <w:r w:rsidR="006D6F1D">
              <w:rPr>
                <w:bCs/>
                <w:i/>
                <w:sz w:val="20"/>
                <w:szCs w:val="20"/>
              </w:rPr>
              <w:t xml:space="preserve"> 22466</w:t>
            </w:r>
            <w:r w:rsidRPr="00283F5B">
              <w:rPr>
                <w:bCs/>
                <w:i/>
                <w:sz w:val="20"/>
                <w:szCs w:val="20"/>
              </w:rPr>
              <w:t xml:space="preserve"> eurot.</w:t>
            </w:r>
            <w:r>
              <w:rPr>
                <w:bCs/>
                <w:i/>
                <w:sz w:val="20"/>
                <w:szCs w:val="20"/>
              </w:rPr>
              <w:t xml:space="preserve"> </w:t>
            </w:r>
          </w:p>
          <w:p w14:paraId="5598839B" w14:textId="77777777" w:rsidR="006D4124" w:rsidRPr="0075090E" w:rsidRDefault="006D4124" w:rsidP="006D4124">
            <w:pPr>
              <w:jc w:val="both"/>
              <w:rPr>
                <w:bCs/>
                <w:sz w:val="20"/>
                <w:szCs w:val="20"/>
              </w:rPr>
            </w:pPr>
            <w:r w:rsidRPr="0075090E">
              <w:rPr>
                <w:bCs/>
                <w:sz w:val="20"/>
                <w:szCs w:val="20"/>
              </w:rPr>
              <w:t>2.1.4.4. Kaasaegse valgustuslahenduse kasutamine linnavalgustuses</w:t>
            </w:r>
          </w:p>
          <w:p w14:paraId="46DCA815" w14:textId="5C17B813" w:rsidR="00D546E1" w:rsidRPr="0011182F" w:rsidRDefault="00254908" w:rsidP="00D546E1">
            <w:pPr>
              <w:spacing w:before="120" w:after="120"/>
              <w:ind w:left="159"/>
              <w:jc w:val="both"/>
              <w:rPr>
                <w:bCs/>
                <w:i/>
                <w:sz w:val="20"/>
                <w:szCs w:val="20"/>
              </w:rPr>
            </w:pPr>
            <w:r>
              <w:rPr>
                <w:bCs/>
                <w:i/>
                <w:sz w:val="20"/>
                <w:szCs w:val="20"/>
              </w:rPr>
              <w:t>Viljandi Veevärk AS poolt t</w:t>
            </w:r>
            <w:r w:rsidR="00A55E69">
              <w:rPr>
                <w:bCs/>
                <w:i/>
                <w:sz w:val="20"/>
                <w:szCs w:val="20"/>
              </w:rPr>
              <w:t xml:space="preserve">eostati </w:t>
            </w:r>
            <w:r w:rsidR="007B0CF8">
              <w:rPr>
                <w:bCs/>
                <w:i/>
                <w:sz w:val="20"/>
                <w:szCs w:val="20"/>
              </w:rPr>
              <w:t xml:space="preserve">Ühtekuuluvusfondi </w:t>
            </w:r>
            <w:r w:rsidR="00A55E69">
              <w:rPr>
                <w:bCs/>
                <w:i/>
                <w:sz w:val="20"/>
                <w:szCs w:val="20"/>
              </w:rPr>
              <w:t>tänavavalgustuse taristu re</w:t>
            </w:r>
            <w:r w:rsidR="007B0CF8">
              <w:rPr>
                <w:bCs/>
                <w:i/>
                <w:sz w:val="20"/>
                <w:szCs w:val="20"/>
              </w:rPr>
              <w:t>noveeri</w:t>
            </w:r>
            <w:r w:rsidR="00A55E69">
              <w:rPr>
                <w:bCs/>
                <w:i/>
                <w:sz w:val="20"/>
                <w:szCs w:val="20"/>
              </w:rPr>
              <w:t>mise pro</w:t>
            </w:r>
            <w:r w:rsidR="007B0CF8">
              <w:rPr>
                <w:bCs/>
                <w:i/>
                <w:sz w:val="20"/>
                <w:szCs w:val="20"/>
              </w:rPr>
              <w:t>grammi</w:t>
            </w:r>
            <w:r w:rsidR="00A55E69">
              <w:rPr>
                <w:bCs/>
                <w:i/>
                <w:sz w:val="20"/>
                <w:szCs w:val="20"/>
              </w:rPr>
              <w:t xml:space="preserve"> </w:t>
            </w:r>
            <w:r w:rsidR="007B0CF8">
              <w:rPr>
                <w:bCs/>
                <w:i/>
                <w:sz w:val="20"/>
                <w:szCs w:val="20"/>
              </w:rPr>
              <w:t>vahenditest</w:t>
            </w:r>
            <w:bookmarkStart w:id="27" w:name="_GoBack"/>
            <w:bookmarkEnd w:id="27"/>
            <w:r w:rsidR="00A55E69">
              <w:rPr>
                <w:bCs/>
                <w:i/>
                <w:sz w:val="20"/>
                <w:szCs w:val="20"/>
              </w:rPr>
              <w:t xml:space="preserve"> e</w:t>
            </w:r>
            <w:r w:rsidR="00D546E1" w:rsidRPr="0011182F">
              <w:rPr>
                <w:bCs/>
                <w:i/>
                <w:sz w:val="20"/>
                <w:szCs w:val="20"/>
              </w:rPr>
              <w:t>baefektiivset</w:t>
            </w:r>
            <w:r w:rsidR="00A55E69">
              <w:rPr>
                <w:bCs/>
                <w:i/>
                <w:sz w:val="20"/>
                <w:szCs w:val="20"/>
              </w:rPr>
              <w:t>e</w:t>
            </w:r>
            <w:r w:rsidR="00D546E1" w:rsidRPr="0011182F">
              <w:rPr>
                <w:bCs/>
                <w:i/>
                <w:sz w:val="20"/>
                <w:szCs w:val="20"/>
              </w:rPr>
              <w:t xml:space="preserve"> või amortiseerunud valgustit</w:t>
            </w:r>
            <w:r w:rsidR="00A55E69">
              <w:rPr>
                <w:bCs/>
                <w:i/>
                <w:sz w:val="20"/>
                <w:szCs w:val="20"/>
              </w:rPr>
              <w:t xml:space="preserve">e </w:t>
            </w:r>
            <w:r w:rsidR="00D546E1" w:rsidRPr="0011182F">
              <w:rPr>
                <w:bCs/>
                <w:i/>
                <w:sz w:val="20"/>
                <w:szCs w:val="20"/>
              </w:rPr>
              <w:t>asenda</w:t>
            </w:r>
            <w:r w:rsidR="00A55E69">
              <w:rPr>
                <w:bCs/>
                <w:i/>
                <w:sz w:val="20"/>
                <w:szCs w:val="20"/>
              </w:rPr>
              <w:t>mine</w:t>
            </w:r>
            <w:r w:rsidR="00D546E1" w:rsidRPr="0011182F">
              <w:rPr>
                <w:bCs/>
                <w:i/>
                <w:sz w:val="20"/>
                <w:szCs w:val="20"/>
              </w:rPr>
              <w:t xml:space="preserve"> kaasaegsete valgustitega. </w:t>
            </w:r>
            <w:r w:rsidR="00A55E69">
              <w:rPr>
                <w:bCs/>
                <w:i/>
                <w:sz w:val="20"/>
                <w:szCs w:val="20"/>
              </w:rPr>
              <w:t>Vahetati välja 6</w:t>
            </w:r>
            <w:r>
              <w:rPr>
                <w:bCs/>
                <w:i/>
                <w:sz w:val="20"/>
                <w:szCs w:val="20"/>
              </w:rPr>
              <w:t>4</w:t>
            </w:r>
            <w:r w:rsidR="00A55E69">
              <w:rPr>
                <w:bCs/>
                <w:i/>
                <w:sz w:val="20"/>
                <w:szCs w:val="20"/>
              </w:rPr>
              <w:t>0</w:t>
            </w:r>
            <w:r w:rsidR="00D546E1" w:rsidRPr="0011182F">
              <w:rPr>
                <w:bCs/>
                <w:i/>
                <w:sz w:val="20"/>
                <w:szCs w:val="20"/>
              </w:rPr>
              <w:t xml:space="preserve"> valgusti</w:t>
            </w:r>
            <w:r>
              <w:rPr>
                <w:bCs/>
                <w:i/>
                <w:sz w:val="20"/>
                <w:szCs w:val="20"/>
              </w:rPr>
              <w:t>t</w:t>
            </w:r>
            <w:r w:rsidR="00A55E69">
              <w:rPr>
                <w:bCs/>
                <w:i/>
                <w:sz w:val="20"/>
                <w:szCs w:val="20"/>
              </w:rPr>
              <w:t>. Projekti tulemusel väheneb oluliselt tänavate valgustamisele kuluv energia, paranes tänavate valgustus ja liiklusohutus.</w:t>
            </w:r>
          </w:p>
          <w:p w14:paraId="1A2903E0" w14:textId="60684C16" w:rsidR="00D546E1" w:rsidRDefault="00D546E1" w:rsidP="00D546E1">
            <w:pPr>
              <w:spacing w:before="120" w:after="120"/>
              <w:ind w:left="159"/>
              <w:jc w:val="both"/>
              <w:rPr>
                <w:bCs/>
                <w:i/>
                <w:sz w:val="20"/>
                <w:szCs w:val="20"/>
              </w:rPr>
            </w:pPr>
            <w:r w:rsidRPr="00D546E1">
              <w:rPr>
                <w:bCs/>
                <w:i/>
                <w:sz w:val="20"/>
                <w:szCs w:val="20"/>
              </w:rPr>
              <w:t xml:space="preserve">Uuendati linna jõuluvalgustust kaasaegsete </w:t>
            </w:r>
            <w:proofErr w:type="spellStart"/>
            <w:r w:rsidRPr="00D546E1">
              <w:rPr>
                <w:bCs/>
                <w:i/>
                <w:sz w:val="20"/>
                <w:szCs w:val="20"/>
              </w:rPr>
              <w:t>ledvalg</w:t>
            </w:r>
            <w:r w:rsidR="000C1B68">
              <w:rPr>
                <w:bCs/>
                <w:i/>
                <w:sz w:val="20"/>
                <w:szCs w:val="20"/>
              </w:rPr>
              <w:t>ustite</w:t>
            </w:r>
            <w:r w:rsidR="0082627E">
              <w:rPr>
                <w:bCs/>
                <w:i/>
                <w:sz w:val="20"/>
                <w:szCs w:val="20"/>
              </w:rPr>
              <w:t>ga</w:t>
            </w:r>
            <w:proofErr w:type="spellEnd"/>
            <w:r w:rsidR="0082627E">
              <w:rPr>
                <w:bCs/>
                <w:i/>
                <w:sz w:val="20"/>
                <w:szCs w:val="20"/>
              </w:rPr>
              <w:t>.</w:t>
            </w:r>
          </w:p>
          <w:p w14:paraId="60057B29" w14:textId="342AC3B0" w:rsidR="006D4124" w:rsidRPr="0075090E" w:rsidRDefault="006D4124" w:rsidP="006D4124">
            <w:pPr>
              <w:jc w:val="both"/>
              <w:rPr>
                <w:bCs/>
                <w:sz w:val="20"/>
                <w:szCs w:val="20"/>
              </w:rPr>
            </w:pPr>
            <w:r w:rsidRPr="0075090E">
              <w:rPr>
                <w:bCs/>
                <w:sz w:val="20"/>
                <w:szCs w:val="20"/>
              </w:rPr>
              <w:t xml:space="preserve">2.1.4.5. </w:t>
            </w:r>
            <w:r w:rsidR="00E97938">
              <w:rPr>
                <w:bCs/>
                <w:sz w:val="20"/>
                <w:szCs w:val="20"/>
              </w:rPr>
              <w:t>Peaväljaku ja kesklinna avaliku ruumi kaasajastamine</w:t>
            </w:r>
            <w:r w:rsidRPr="0075090E">
              <w:rPr>
                <w:bCs/>
                <w:sz w:val="20"/>
                <w:szCs w:val="20"/>
              </w:rPr>
              <w:t>.</w:t>
            </w:r>
          </w:p>
          <w:p w14:paraId="378BD8D0" w14:textId="4012ABAB" w:rsidR="00A55E69" w:rsidRPr="000A537B" w:rsidRDefault="00A55E69" w:rsidP="000A537B">
            <w:pPr>
              <w:spacing w:before="120" w:after="120"/>
              <w:ind w:left="229"/>
              <w:jc w:val="both"/>
              <w:rPr>
                <w:i/>
                <w:sz w:val="20"/>
                <w:szCs w:val="20"/>
              </w:rPr>
            </w:pPr>
            <w:r w:rsidRPr="000A537B">
              <w:rPr>
                <w:i/>
                <w:sz w:val="20"/>
                <w:szCs w:val="20"/>
              </w:rPr>
              <w:t xml:space="preserve">Ettevõtluse Arendamise Sihtasutus rahuldas linna 2,72 miljoni euro suuruse taotluse Viljandi linnakeskuse avaliku ruumi kaasajastamiseks läbi piirkondade konkurentsivõime tugevdamise meetme. Projekti kogumaksumus on </w:t>
            </w:r>
            <w:r w:rsidRPr="000A537B">
              <w:rPr>
                <w:bCs/>
                <w:i/>
                <w:sz w:val="20"/>
                <w:szCs w:val="20"/>
              </w:rPr>
              <w:t xml:space="preserve">3 200 161,00 </w:t>
            </w:r>
            <w:r w:rsidRPr="000A537B">
              <w:rPr>
                <w:i/>
                <w:sz w:val="20"/>
                <w:szCs w:val="20"/>
              </w:rPr>
              <w:t xml:space="preserve">eurot, millest toetuse saaja omafinantseering on minimaalselt </w:t>
            </w:r>
            <w:r w:rsidRPr="000A537B">
              <w:rPr>
                <w:bCs/>
                <w:i/>
                <w:sz w:val="20"/>
                <w:szCs w:val="20"/>
              </w:rPr>
              <w:t xml:space="preserve">480 024,15 </w:t>
            </w:r>
            <w:r w:rsidRPr="000A537B">
              <w:rPr>
                <w:i/>
                <w:sz w:val="20"/>
                <w:szCs w:val="20"/>
              </w:rPr>
              <w:t xml:space="preserve">eurot  ja toetus on maksimaalselt </w:t>
            </w:r>
            <w:r w:rsidRPr="000A537B">
              <w:rPr>
                <w:bCs/>
                <w:i/>
                <w:sz w:val="20"/>
                <w:szCs w:val="20"/>
              </w:rPr>
              <w:t xml:space="preserve">2 720 136,85 </w:t>
            </w:r>
            <w:r w:rsidRPr="000A537B">
              <w:rPr>
                <w:i/>
                <w:sz w:val="20"/>
                <w:szCs w:val="20"/>
              </w:rPr>
              <w:t>eurot.</w:t>
            </w:r>
            <w:r w:rsidR="000A537B" w:rsidRPr="000A537B">
              <w:rPr>
                <w:i/>
                <w:sz w:val="20"/>
                <w:szCs w:val="20"/>
              </w:rPr>
              <w:t xml:space="preserve"> Projekti raames on abikõlbulikud alad Vabaduse plats, sh Vabaduse plats 4 parkla koos juurdepääsuteega (abikõlblik 50% ulatuses), </w:t>
            </w:r>
            <w:proofErr w:type="spellStart"/>
            <w:r w:rsidR="000A537B" w:rsidRPr="000A537B">
              <w:rPr>
                <w:i/>
                <w:sz w:val="20"/>
                <w:szCs w:val="20"/>
              </w:rPr>
              <w:t>Tasuja</w:t>
            </w:r>
            <w:proofErr w:type="spellEnd"/>
            <w:r w:rsidR="000A537B" w:rsidRPr="000A537B">
              <w:rPr>
                <w:i/>
                <w:sz w:val="20"/>
                <w:szCs w:val="20"/>
              </w:rPr>
              <w:t xml:space="preserve"> puiestee ja Tallinna tänava (alates Tartu tänava ristmikust (k.a.) kuni Vabaduse platsini), Vaksali tänava (Tallinna tänava ja Kaalu tänava vahelises lõigus) alad ning Vana-Vaksali tänava rekonstrueerimine koos parkimisalade ja kõnniteede väljaarendamisega. Tööde toestamine toimub</w:t>
            </w:r>
            <w:r w:rsidRPr="000A537B">
              <w:rPr>
                <w:i/>
                <w:sz w:val="20"/>
                <w:szCs w:val="20"/>
              </w:rPr>
              <w:t xml:space="preserve"> 2020.</w:t>
            </w:r>
            <w:r w:rsidR="000A537B" w:rsidRPr="000A537B">
              <w:rPr>
                <w:i/>
                <w:sz w:val="20"/>
                <w:szCs w:val="20"/>
              </w:rPr>
              <w:t xml:space="preserve"> aastal.</w:t>
            </w:r>
          </w:p>
          <w:p w14:paraId="7E73B409" w14:textId="4D484C89" w:rsidR="006D4124" w:rsidRPr="0075090E" w:rsidRDefault="006D4124" w:rsidP="006D4124">
            <w:pPr>
              <w:jc w:val="both"/>
              <w:rPr>
                <w:bCs/>
                <w:sz w:val="20"/>
                <w:szCs w:val="20"/>
              </w:rPr>
            </w:pPr>
            <w:r w:rsidRPr="0075090E">
              <w:rPr>
                <w:bCs/>
                <w:sz w:val="20"/>
                <w:szCs w:val="20"/>
              </w:rPr>
              <w:t xml:space="preserve">2.1.4.6. Mänguväljakute </w:t>
            </w:r>
            <w:r w:rsidR="00E97938">
              <w:rPr>
                <w:bCs/>
                <w:sz w:val="20"/>
                <w:szCs w:val="20"/>
              </w:rPr>
              <w:t xml:space="preserve">rajamine ja </w:t>
            </w:r>
            <w:r w:rsidRPr="0075090E">
              <w:rPr>
                <w:bCs/>
                <w:sz w:val="20"/>
                <w:szCs w:val="20"/>
              </w:rPr>
              <w:t>korrastamine</w:t>
            </w:r>
            <w:r w:rsidR="00E97938">
              <w:rPr>
                <w:bCs/>
                <w:sz w:val="20"/>
                <w:szCs w:val="20"/>
              </w:rPr>
              <w:t xml:space="preserve"> sh </w:t>
            </w:r>
            <w:proofErr w:type="spellStart"/>
            <w:r w:rsidR="00E97938">
              <w:rPr>
                <w:bCs/>
                <w:sz w:val="20"/>
                <w:szCs w:val="20"/>
              </w:rPr>
              <w:t>Lastepark</w:t>
            </w:r>
            <w:proofErr w:type="spellEnd"/>
          </w:p>
          <w:p w14:paraId="18948AE7" w14:textId="70C10B35" w:rsidR="000A537B" w:rsidRDefault="00D546E1" w:rsidP="005B421E">
            <w:pPr>
              <w:spacing w:before="120" w:after="120"/>
              <w:ind w:left="229"/>
              <w:jc w:val="both"/>
              <w:rPr>
                <w:bCs/>
                <w:i/>
                <w:sz w:val="20"/>
                <w:szCs w:val="20"/>
              </w:rPr>
            </w:pPr>
            <w:r w:rsidRPr="00D546E1">
              <w:rPr>
                <w:bCs/>
                <w:i/>
                <w:sz w:val="20"/>
                <w:szCs w:val="20"/>
              </w:rPr>
              <w:t>201</w:t>
            </w:r>
            <w:r w:rsidR="000A537B">
              <w:rPr>
                <w:bCs/>
                <w:i/>
                <w:sz w:val="20"/>
                <w:szCs w:val="20"/>
              </w:rPr>
              <w:t>8</w:t>
            </w:r>
            <w:r w:rsidRPr="00D546E1">
              <w:rPr>
                <w:bCs/>
                <w:i/>
                <w:sz w:val="20"/>
                <w:szCs w:val="20"/>
              </w:rPr>
              <w:t>. aasta</w:t>
            </w:r>
            <w:r w:rsidR="000A537B">
              <w:rPr>
                <w:bCs/>
                <w:i/>
                <w:sz w:val="20"/>
                <w:szCs w:val="20"/>
              </w:rPr>
              <w:t xml:space="preserve"> kaasava eelarve võiduidee realiseerimisega </w:t>
            </w:r>
            <w:r w:rsidRPr="00D546E1">
              <w:rPr>
                <w:bCs/>
                <w:i/>
                <w:sz w:val="20"/>
                <w:szCs w:val="20"/>
              </w:rPr>
              <w:t xml:space="preserve">paigaldati </w:t>
            </w:r>
            <w:proofErr w:type="spellStart"/>
            <w:r w:rsidRPr="00D546E1">
              <w:rPr>
                <w:bCs/>
                <w:i/>
                <w:sz w:val="20"/>
                <w:szCs w:val="20"/>
              </w:rPr>
              <w:t>Lastepar</w:t>
            </w:r>
            <w:r w:rsidR="00D063A3">
              <w:rPr>
                <w:bCs/>
                <w:i/>
                <w:sz w:val="20"/>
                <w:szCs w:val="20"/>
              </w:rPr>
              <w:t>g</w:t>
            </w:r>
            <w:r w:rsidRPr="00D546E1">
              <w:rPr>
                <w:bCs/>
                <w:i/>
                <w:sz w:val="20"/>
                <w:szCs w:val="20"/>
              </w:rPr>
              <w:t>i</w:t>
            </w:r>
            <w:proofErr w:type="spellEnd"/>
            <w:r w:rsidR="00D063A3">
              <w:rPr>
                <w:bCs/>
                <w:i/>
                <w:sz w:val="20"/>
                <w:szCs w:val="20"/>
              </w:rPr>
              <w:t xml:space="preserve"> mänguväljakule</w:t>
            </w:r>
            <w:r w:rsidRPr="00D546E1">
              <w:rPr>
                <w:bCs/>
                <w:i/>
                <w:sz w:val="20"/>
                <w:szCs w:val="20"/>
              </w:rPr>
              <w:t xml:space="preserve"> </w:t>
            </w:r>
            <w:r w:rsidR="00D063A3">
              <w:rPr>
                <w:bCs/>
                <w:i/>
                <w:sz w:val="20"/>
                <w:szCs w:val="20"/>
              </w:rPr>
              <w:t>mänguseade väikelastele vanuses 1+ aastat, mänguseade lastele vanuses 5+ aastat ja 1 vedrukiik.</w:t>
            </w:r>
          </w:p>
          <w:p w14:paraId="008CB6F1" w14:textId="4EB3D68E" w:rsidR="00D546E1" w:rsidRDefault="000A537B" w:rsidP="005B421E">
            <w:pPr>
              <w:spacing w:before="120" w:after="120"/>
              <w:ind w:left="229"/>
              <w:rPr>
                <w:bCs/>
                <w:i/>
                <w:sz w:val="20"/>
                <w:szCs w:val="20"/>
              </w:rPr>
            </w:pPr>
            <w:r w:rsidRPr="000A537B">
              <w:rPr>
                <w:i/>
                <w:sz w:val="20"/>
                <w:szCs w:val="20"/>
              </w:rPr>
              <w:t>Läbi viidi audit mänguväljakute seadmetele hinnangu andmiseks. Selle alusel eemalda</w:t>
            </w:r>
            <w:r>
              <w:rPr>
                <w:i/>
                <w:sz w:val="20"/>
                <w:szCs w:val="20"/>
              </w:rPr>
              <w:t>ti ja parandati lasteaedade</w:t>
            </w:r>
            <w:r w:rsidRPr="000A537B">
              <w:rPr>
                <w:i/>
                <w:sz w:val="20"/>
                <w:szCs w:val="20"/>
              </w:rPr>
              <w:t xml:space="preserve"> amortiseerunud mänguatraktsioone</w:t>
            </w:r>
            <w:r w:rsidR="00D063A3">
              <w:rPr>
                <w:i/>
                <w:sz w:val="20"/>
                <w:szCs w:val="20"/>
              </w:rPr>
              <w:t xml:space="preserve"> ning lisati kahe lasteaia mängualale kokku 4 mänguseadet</w:t>
            </w:r>
            <w:r w:rsidRPr="000A537B">
              <w:rPr>
                <w:i/>
                <w:sz w:val="20"/>
                <w:szCs w:val="20"/>
              </w:rPr>
              <w:t xml:space="preserve">. </w:t>
            </w:r>
            <w:r>
              <w:rPr>
                <w:i/>
                <w:sz w:val="20"/>
                <w:szCs w:val="20"/>
              </w:rPr>
              <w:t>S</w:t>
            </w:r>
            <w:r w:rsidR="00D546E1" w:rsidRPr="00D546E1">
              <w:rPr>
                <w:bCs/>
                <w:i/>
                <w:sz w:val="20"/>
                <w:szCs w:val="20"/>
              </w:rPr>
              <w:t>amuti remonditi Riia mnt äärset ekstreemspordiväljakut, demonteeriti üks mängu</w:t>
            </w:r>
            <w:r w:rsidR="00D063A3">
              <w:rPr>
                <w:bCs/>
                <w:i/>
                <w:sz w:val="20"/>
                <w:szCs w:val="20"/>
              </w:rPr>
              <w:t>linnak</w:t>
            </w:r>
            <w:r w:rsidR="00D546E1" w:rsidRPr="00D546E1">
              <w:rPr>
                <w:bCs/>
                <w:i/>
                <w:sz w:val="20"/>
                <w:szCs w:val="20"/>
              </w:rPr>
              <w:t xml:space="preserve"> Valuoja orus ning parandati olemasolevaid ja asendati lõhutud seadmeid erinevatel linna avalikel mänguväljakutel.</w:t>
            </w:r>
            <w:r w:rsidR="00D546E1">
              <w:rPr>
                <w:bCs/>
                <w:i/>
                <w:sz w:val="20"/>
                <w:szCs w:val="20"/>
              </w:rPr>
              <w:t xml:space="preserve"> </w:t>
            </w:r>
          </w:p>
          <w:p w14:paraId="5F7092A9" w14:textId="7CB754D4" w:rsidR="004B726C" w:rsidRDefault="004B726C" w:rsidP="005B421E">
            <w:pPr>
              <w:spacing w:before="120" w:after="120"/>
              <w:ind w:left="229"/>
              <w:rPr>
                <w:bCs/>
                <w:i/>
                <w:sz w:val="20"/>
                <w:szCs w:val="20"/>
              </w:rPr>
            </w:pPr>
            <w:r>
              <w:rPr>
                <w:bCs/>
                <w:i/>
                <w:sz w:val="20"/>
                <w:szCs w:val="20"/>
              </w:rPr>
              <w:t>Viljandi Linnahoolduse poolt uuendati randade ja mänguväljakute liivaalasid.</w:t>
            </w:r>
          </w:p>
          <w:p w14:paraId="0E5F1E21" w14:textId="7B0F7B2F" w:rsidR="006D4124" w:rsidRPr="003720D4" w:rsidRDefault="006D4124" w:rsidP="006D4124">
            <w:pPr>
              <w:jc w:val="both"/>
              <w:rPr>
                <w:bCs/>
                <w:sz w:val="20"/>
                <w:szCs w:val="20"/>
              </w:rPr>
            </w:pPr>
            <w:r w:rsidRPr="003720D4">
              <w:rPr>
                <w:bCs/>
                <w:sz w:val="20"/>
                <w:szCs w:val="20"/>
              </w:rPr>
              <w:t xml:space="preserve">2.1.4.7. </w:t>
            </w:r>
            <w:r w:rsidR="00E97938">
              <w:rPr>
                <w:bCs/>
                <w:sz w:val="20"/>
                <w:szCs w:val="20"/>
              </w:rPr>
              <w:t>Vabadussõjas langenute mälestuse jäädvustamine</w:t>
            </w:r>
          </w:p>
          <w:p w14:paraId="731E9EC6" w14:textId="6E8FA7B3" w:rsidR="00E97938" w:rsidRDefault="006D6F1D" w:rsidP="00044802">
            <w:pPr>
              <w:spacing w:before="120" w:after="120"/>
              <w:ind w:left="159"/>
              <w:jc w:val="both"/>
              <w:rPr>
                <w:i/>
                <w:sz w:val="20"/>
                <w:szCs w:val="20"/>
              </w:rPr>
            </w:pPr>
            <w:r>
              <w:rPr>
                <w:i/>
                <w:sz w:val="20"/>
                <w:szCs w:val="20"/>
              </w:rPr>
              <w:t>2018. aastal t</w:t>
            </w:r>
            <w:r w:rsidR="005B421E">
              <w:rPr>
                <w:i/>
                <w:sz w:val="20"/>
                <w:szCs w:val="20"/>
              </w:rPr>
              <w:t>öid ei ole teostatud.</w:t>
            </w:r>
            <w:r>
              <w:rPr>
                <w:i/>
                <w:sz w:val="20"/>
                <w:szCs w:val="20"/>
              </w:rPr>
              <w:t xml:space="preserve"> Vabadussõjas langenute mälestusmärgi asukoha vabastamine ja aluse rajamine toimub Viljandi linnakeskuse avaliku ruumi kaasajastamise raames.</w:t>
            </w:r>
          </w:p>
          <w:p w14:paraId="2C4F30C1" w14:textId="3CB4448A" w:rsidR="00E97938" w:rsidRPr="003720D4" w:rsidRDefault="00E97938" w:rsidP="00E97938">
            <w:pPr>
              <w:jc w:val="both"/>
              <w:rPr>
                <w:bCs/>
                <w:sz w:val="20"/>
                <w:szCs w:val="20"/>
              </w:rPr>
            </w:pPr>
            <w:r w:rsidRPr="003720D4">
              <w:rPr>
                <w:bCs/>
                <w:sz w:val="20"/>
                <w:szCs w:val="20"/>
              </w:rPr>
              <w:lastRenderedPageBreak/>
              <w:t>2.1.4.</w:t>
            </w:r>
            <w:r>
              <w:rPr>
                <w:bCs/>
                <w:sz w:val="20"/>
                <w:szCs w:val="20"/>
              </w:rPr>
              <w:t>8</w:t>
            </w:r>
            <w:r w:rsidRPr="003720D4">
              <w:rPr>
                <w:bCs/>
                <w:sz w:val="20"/>
                <w:szCs w:val="20"/>
              </w:rPr>
              <w:t xml:space="preserve">. </w:t>
            </w:r>
            <w:r>
              <w:rPr>
                <w:bCs/>
                <w:sz w:val="20"/>
                <w:szCs w:val="20"/>
              </w:rPr>
              <w:t>Nimeliste pinkide programmi väljatöötamine ja rakendamine</w:t>
            </w:r>
          </w:p>
          <w:p w14:paraId="443A9FE1" w14:textId="7B24CE89" w:rsidR="009D7347" w:rsidRDefault="005B421E" w:rsidP="005B421E">
            <w:pPr>
              <w:spacing w:before="120" w:after="120"/>
              <w:ind w:left="159"/>
              <w:rPr>
                <w:i/>
                <w:sz w:val="20"/>
                <w:szCs w:val="20"/>
              </w:rPr>
            </w:pPr>
            <w:r>
              <w:rPr>
                <w:bCs/>
                <w:i/>
                <w:sz w:val="20"/>
                <w:szCs w:val="20"/>
              </w:rPr>
              <w:t>Viljandi raekoja ümbruses</w:t>
            </w:r>
            <w:r w:rsidRPr="005B421E">
              <w:rPr>
                <w:bCs/>
                <w:i/>
                <w:sz w:val="20"/>
                <w:szCs w:val="20"/>
              </w:rPr>
              <w:t xml:space="preserve"> asuvatele istepinkidele </w:t>
            </w:r>
            <w:r>
              <w:rPr>
                <w:bCs/>
                <w:i/>
                <w:sz w:val="20"/>
                <w:szCs w:val="20"/>
              </w:rPr>
              <w:t xml:space="preserve">paigaldati </w:t>
            </w:r>
            <w:r w:rsidRPr="005B421E">
              <w:rPr>
                <w:bCs/>
                <w:i/>
                <w:sz w:val="20"/>
                <w:szCs w:val="20"/>
              </w:rPr>
              <w:t>metalltahvlid, millel on kirjas enne Teist maailmasõda ametis olnud linnapeade nimed.</w:t>
            </w:r>
            <w:r>
              <w:rPr>
                <w:bCs/>
                <w:i/>
                <w:sz w:val="20"/>
                <w:szCs w:val="20"/>
              </w:rPr>
              <w:t xml:space="preserve"> </w:t>
            </w:r>
            <w:r>
              <w:rPr>
                <w:i/>
                <w:sz w:val="20"/>
                <w:szCs w:val="20"/>
              </w:rPr>
              <w:t>Raekoja roosiaia pingid said</w:t>
            </w:r>
            <w:r w:rsidRPr="005B421E">
              <w:rPr>
                <w:i/>
                <w:sz w:val="20"/>
                <w:szCs w:val="20"/>
              </w:rPr>
              <w:t xml:space="preserve"> iseseisvumiseelsete linnapeade nimed, kelleks olid </w:t>
            </w:r>
            <w:proofErr w:type="spellStart"/>
            <w:r w:rsidRPr="005B421E">
              <w:rPr>
                <w:i/>
                <w:sz w:val="20"/>
                <w:szCs w:val="20"/>
              </w:rPr>
              <w:t>Ewald</w:t>
            </w:r>
            <w:proofErr w:type="spellEnd"/>
            <w:r w:rsidRPr="005B421E">
              <w:rPr>
                <w:i/>
                <w:sz w:val="20"/>
                <w:szCs w:val="20"/>
              </w:rPr>
              <w:t xml:space="preserve"> Heinrich </w:t>
            </w:r>
            <w:proofErr w:type="spellStart"/>
            <w:r w:rsidRPr="005B421E">
              <w:rPr>
                <w:i/>
                <w:sz w:val="20"/>
                <w:szCs w:val="20"/>
              </w:rPr>
              <w:t>Schöler</w:t>
            </w:r>
            <w:proofErr w:type="spellEnd"/>
            <w:r w:rsidRPr="005B421E">
              <w:rPr>
                <w:i/>
                <w:sz w:val="20"/>
                <w:szCs w:val="20"/>
              </w:rPr>
              <w:t xml:space="preserve">, August Wilhelm </w:t>
            </w:r>
            <w:proofErr w:type="spellStart"/>
            <w:r w:rsidRPr="005B421E">
              <w:rPr>
                <w:i/>
                <w:sz w:val="20"/>
                <w:szCs w:val="20"/>
              </w:rPr>
              <w:t>Boström</w:t>
            </w:r>
            <w:proofErr w:type="spellEnd"/>
            <w:r w:rsidRPr="005B421E">
              <w:rPr>
                <w:i/>
                <w:sz w:val="20"/>
                <w:szCs w:val="20"/>
              </w:rPr>
              <w:t xml:space="preserve">, </w:t>
            </w:r>
            <w:proofErr w:type="spellStart"/>
            <w:r w:rsidRPr="005B421E">
              <w:rPr>
                <w:i/>
                <w:sz w:val="20"/>
                <w:szCs w:val="20"/>
              </w:rPr>
              <w:t>Ludwig</w:t>
            </w:r>
            <w:proofErr w:type="spellEnd"/>
            <w:r w:rsidRPr="005B421E">
              <w:rPr>
                <w:i/>
                <w:sz w:val="20"/>
                <w:szCs w:val="20"/>
              </w:rPr>
              <w:t xml:space="preserve"> Julius </w:t>
            </w:r>
            <w:proofErr w:type="spellStart"/>
            <w:r w:rsidRPr="005B421E">
              <w:rPr>
                <w:i/>
                <w:sz w:val="20"/>
                <w:szCs w:val="20"/>
              </w:rPr>
              <w:t>Werncke</w:t>
            </w:r>
            <w:proofErr w:type="spellEnd"/>
            <w:r w:rsidRPr="005B421E">
              <w:rPr>
                <w:i/>
                <w:sz w:val="20"/>
                <w:szCs w:val="20"/>
              </w:rPr>
              <w:t xml:space="preserve">, Max Eduard </w:t>
            </w:r>
            <w:proofErr w:type="spellStart"/>
            <w:r w:rsidRPr="005B421E">
              <w:rPr>
                <w:i/>
                <w:sz w:val="20"/>
                <w:szCs w:val="20"/>
              </w:rPr>
              <w:t>Schöler</w:t>
            </w:r>
            <w:proofErr w:type="spellEnd"/>
            <w:r w:rsidRPr="005B421E">
              <w:rPr>
                <w:i/>
                <w:sz w:val="20"/>
                <w:szCs w:val="20"/>
              </w:rPr>
              <w:t xml:space="preserve">, Otto </w:t>
            </w:r>
            <w:proofErr w:type="spellStart"/>
            <w:r w:rsidRPr="005B421E">
              <w:rPr>
                <w:i/>
                <w:sz w:val="20"/>
                <w:szCs w:val="20"/>
              </w:rPr>
              <w:t>Moritz</w:t>
            </w:r>
            <w:proofErr w:type="spellEnd"/>
            <w:r w:rsidRPr="005B421E">
              <w:rPr>
                <w:i/>
                <w:sz w:val="20"/>
                <w:szCs w:val="20"/>
              </w:rPr>
              <w:t xml:space="preserve"> Alexander </w:t>
            </w:r>
            <w:proofErr w:type="spellStart"/>
            <w:r w:rsidRPr="005B421E">
              <w:rPr>
                <w:i/>
                <w:sz w:val="20"/>
                <w:szCs w:val="20"/>
              </w:rPr>
              <w:t>von</w:t>
            </w:r>
            <w:proofErr w:type="spellEnd"/>
            <w:r w:rsidRPr="005B421E">
              <w:rPr>
                <w:i/>
                <w:sz w:val="20"/>
                <w:szCs w:val="20"/>
              </w:rPr>
              <w:t xml:space="preserve"> </w:t>
            </w:r>
            <w:proofErr w:type="spellStart"/>
            <w:r w:rsidRPr="005B421E">
              <w:rPr>
                <w:i/>
                <w:sz w:val="20"/>
                <w:szCs w:val="20"/>
              </w:rPr>
              <w:t>Engelhardt</w:t>
            </w:r>
            <w:proofErr w:type="spellEnd"/>
            <w:r w:rsidRPr="005B421E">
              <w:rPr>
                <w:i/>
                <w:sz w:val="20"/>
                <w:szCs w:val="20"/>
              </w:rPr>
              <w:t xml:space="preserve"> ja Mats Nõges. Raekojaesise lipuväljaku pinkidele </w:t>
            </w:r>
            <w:r>
              <w:rPr>
                <w:i/>
                <w:sz w:val="20"/>
                <w:szCs w:val="20"/>
              </w:rPr>
              <w:t xml:space="preserve">paigaldati </w:t>
            </w:r>
            <w:r w:rsidRPr="005B421E">
              <w:rPr>
                <w:i/>
                <w:sz w:val="20"/>
                <w:szCs w:val="20"/>
              </w:rPr>
              <w:t xml:space="preserve">Eesti esimese iseseisvusperioodi aegsete linnapeade nimesildid. Need linnapead olid Karl </w:t>
            </w:r>
            <w:proofErr w:type="spellStart"/>
            <w:r w:rsidRPr="005B421E">
              <w:rPr>
                <w:i/>
                <w:sz w:val="20"/>
                <w:szCs w:val="20"/>
              </w:rPr>
              <w:t>Grau</w:t>
            </w:r>
            <w:proofErr w:type="spellEnd"/>
            <w:r w:rsidRPr="005B421E">
              <w:rPr>
                <w:i/>
                <w:sz w:val="20"/>
                <w:szCs w:val="20"/>
              </w:rPr>
              <w:t xml:space="preserve">, Gustav Talts, August </w:t>
            </w:r>
            <w:proofErr w:type="spellStart"/>
            <w:r w:rsidRPr="005B421E">
              <w:rPr>
                <w:i/>
                <w:sz w:val="20"/>
                <w:szCs w:val="20"/>
              </w:rPr>
              <w:t>Maramaa</w:t>
            </w:r>
            <w:proofErr w:type="spellEnd"/>
            <w:r w:rsidRPr="005B421E">
              <w:rPr>
                <w:i/>
                <w:sz w:val="20"/>
                <w:szCs w:val="20"/>
              </w:rPr>
              <w:t xml:space="preserve">, </w:t>
            </w:r>
            <w:proofErr w:type="spellStart"/>
            <w:r w:rsidRPr="005B421E">
              <w:rPr>
                <w:i/>
                <w:sz w:val="20"/>
                <w:szCs w:val="20"/>
              </w:rPr>
              <w:t>Reinhold</w:t>
            </w:r>
            <w:proofErr w:type="spellEnd"/>
            <w:r w:rsidRPr="005B421E">
              <w:rPr>
                <w:i/>
                <w:sz w:val="20"/>
                <w:szCs w:val="20"/>
              </w:rPr>
              <w:t xml:space="preserve"> Simon, Jaan Vares ja Albert </w:t>
            </w:r>
            <w:proofErr w:type="spellStart"/>
            <w:r w:rsidRPr="005B421E">
              <w:rPr>
                <w:i/>
                <w:sz w:val="20"/>
                <w:szCs w:val="20"/>
              </w:rPr>
              <w:t>Vilms</w:t>
            </w:r>
            <w:proofErr w:type="spellEnd"/>
            <w:r w:rsidRPr="005B421E">
              <w:rPr>
                <w:i/>
                <w:sz w:val="20"/>
                <w:szCs w:val="20"/>
              </w:rPr>
              <w:t>.</w:t>
            </w:r>
            <w:r w:rsidR="00044802" w:rsidRPr="00044802">
              <w:rPr>
                <w:i/>
                <w:sz w:val="20"/>
                <w:szCs w:val="20"/>
              </w:rPr>
              <w:t xml:space="preserve"> </w:t>
            </w:r>
          </w:p>
          <w:p w14:paraId="18216C79" w14:textId="55C576D6" w:rsidR="006D6F1D" w:rsidRPr="00044802" w:rsidRDefault="006D6F1D" w:rsidP="005B421E">
            <w:pPr>
              <w:spacing w:before="120" w:after="120"/>
              <w:ind w:left="159"/>
              <w:rPr>
                <w:bCs/>
                <w:i/>
                <w:color w:val="FF0000"/>
                <w:sz w:val="20"/>
                <w:szCs w:val="20"/>
              </w:rPr>
            </w:pPr>
            <w:r>
              <w:rPr>
                <w:i/>
                <w:sz w:val="20"/>
                <w:szCs w:val="20"/>
              </w:rPr>
              <w:t>2019. aastal on kavandatud välja töötada nimeliste pinkide paigaldamise k</w:t>
            </w:r>
            <w:r w:rsidR="00FA59D8">
              <w:rPr>
                <w:i/>
                <w:sz w:val="20"/>
                <w:szCs w:val="20"/>
              </w:rPr>
              <w:t>ontseptsioon</w:t>
            </w:r>
            <w:r>
              <w:rPr>
                <w:i/>
                <w:sz w:val="20"/>
                <w:szCs w:val="20"/>
              </w:rPr>
              <w:t>.</w:t>
            </w:r>
          </w:p>
          <w:p w14:paraId="6FAC3D36" w14:textId="6F88CF26" w:rsidR="0072379F" w:rsidRPr="00AB5429" w:rsidRDefault="006D4124" w:rsidP="006D4124">
            <w:pPr>
              <w:jc w:val="both"/>
              <w:rPr>
                <w:bCs/>
                <w:sz w:val="20"/>
                <w:szCs w:val="20"/>
              </w:rPr>
            </w:pPr>
            <w:r w:rsidRPr="00AB5429">
              <w:rPr>
                <w:bCs/>
                <w:sz w:val="20"/>
                <w:szCs w:val="20"/>
              </w:rPr>
              <w:t>2.1.4.</w:t>
            </w:r>
            <w:r w:rsidR="0072379F">
              <w:rPr>
                <w:bCs/>
                <w:sz w:val="20"/>
                <w:szCs w:val="20"/>
              </w:rPr>
              <w:t>9</w:t>
            </w:r>
            <w:r w:rsidRPr="00AB5429">
              <w:rPr>
                <w:bCs/>
                <w:sz w:val="20"/>
                <w:szCs w:val="20"/>
              </w:rPr>
              <w:t xml:space="preserve">. </w:t>
            </w:r>
            <w:r w:rsidR="0072379F">
              <w:rPr>
                <w:bCs/>
                <w:sz w:val="20"/>
                <w:szCs w:val="20"/>
              </w:rPr>
              <w:t>Turvalisuse tagamine linnaruumis</w:t>
            </w:r>
          </w:p>
          <w:p w14:paraId="0DDF99E0" w14:textId="64A26999" w:rsidR="004B726C" w:rsidRPr="004B726C" w:rsidRDefault="004B726C" w:rsidP="004B726C">
            <w:pPr>
              <w:spacing w:before="120" w:after="120"/>
              <w:ind w:left="130"/>
              <w:rPr>
                <w:sz w:val="20"/>
                <w:szCs w:val="20"/>
              </w:rPr>
            </w:pPr>
            <w:r>
              <w:rPr>
                <w:bCs/>
                <w:i/>
                <w:sz w:val="20"/>
                <w:szCs w:val="20"/>
              </w:rPr>
              <w:t xml:space="preserve">Viljandi Linnahoolduse poolt </w:t>
            </w:r>
            <w:r w:rsidRPr="004B726C">
              <w:rPr>
                <w:bCs/>
                <w:i/>
                <w:sz w:val="20"/>
                <w:szCs w:val="20"/>
              </w:rPr>
              <w:t>k</w:t>
            </w:r>
            <w:r w:rsidRPr="004B726C">
              <w:rPr>
                <w:i/>
                <w:iCs/>
                <w:sz w:val="20"/>
                <w:szCs w:val="20"/>
              </w:rPr>
              <w:t xml:space="preserve">aardistati vajalike remonttööde ja asendust vajava  linnainventari olukord.  </w:t>
            </w:r>
            <w:r>
              <w:rPr>
                <w:i/>
                <w:iCs/>
                <w:sz w:val="20"/>
                <w:szCs w:val="20"/>
              </w:rPr>
              <w:t>T</w:t>
            </w:r>
            <w:r>
              <w:rPr>
                <w:bCs/>
                <w:i/>
                <w:sz w:val="20"/>
                <w:szCs w:val="20"/>
              </w:rPr>
              <w:t xml:space="preserve">eostati </w:t>
            </w:r>
            <w:r w:rsidRPr="00283F5B">
              <w:rPr>
                <w:bCs/>
                <w:i/>
                <w:sz w:val="20"/>
                <w:szCs w:val="20"/>
              </w:rPr>
              <w:t>vanalinna pinkide iga-aasta</w:t>
            </w:r>
            <w:r>
              <w:rPr>
                <w:bCs/>
                <w:i/>
                <w:sz w:val="20"/>
                <w:szCs w:val="20"/>
              </w:rPr>
              <w:t>ne</w:t>
            </w:r>
            <w:r w:rsidRPr="00283F5B">
              <w:rPr>
                <w:bCs/>
                <w:i/>
                <w:sz w:val="20"/>
                <w:szCs w:val="20"/>
              </w:rPr>
              <w:t xml:space="preserve"> hooldus (värvimine, õlitamine</w:t>
            </w:r>
            <w:r>
              <w:rPr>
                <w:bCs/>
                <w:i/>
                <w:sz w:val="20"/>
                <w:szCs w:val="20"/>
              </w:rPr>
              <w:t>, remont ja vajadusel uuendamine</w:t>
            </w:r>
            <w:r w:rsidRPr="00283F5B">
              <w:rPr>
                <w:bCs/>
                <w:i/>
                <w:sz w:val="20"/>
                <w:szCs w:val="20"/>
              </w:rPr>
              <w:t>).</w:t>
            </w:r>
            <w:r w:rsidRPr="006B5739">
              <w:rPr>
                <w:i/>
                <w:iCs/>
                <w:color w:val="6633FF"/>
              </w:rPr>
              <w:t xml:space="preserve"> </w:t>
            </w:r>
            <w:r w:rsidRPr="004B726C">
              <w:rPr>
                <w:i/>
                <w:iCs/>
                <w:sz w:val="20"/>
                <w:szCs w:val="20"/>
              </w:rPr>
              <w:t>Hooldati (remonditi, õlitati, värviti jms</w:t>
            </w:r>
            <w:r>
              <w:rPr>
                <w:i/>
                <w:iCs/>
                <w:sz w:val="20"/>
                <w:szCs w:val="20"/>
              </w:rPr>
              <w:t xml:space="preserve">) silla piirdeid </w:t>
            </w:r>
            <w:r w:rsidRPr="004B726C">
              <w:rPr>
                <w:i/>
                <w:iCs/>
                <w:sz w:val="20"/>
                <w:szCs w:val="20"/>
              </w:rPr>
              <w:t>jm  linnainventari</w:t>
            </w:r>
            <w:r>
              <w:rPr>
                <w:i/>
                <w:iCs/>
                <w:sz w:val="20"/>
                <w:szCs w:val="20"/>
              </w:rPr>
              <w:t>, k</w:t>
            </w:r>
            <w:r w:rsidRPr="004B726C">
              <w:rPr>
                <w:i/>
                <w:iCs/>
                <w:sz w:val="20"/>
                <w:szCs w:val="20"/>
              </w:rPr>
              <w:t>orrastati Trepimäe vaheplatvorme</w:t>
            </w:r>
            <w:r>
              <w:rPr>
                <w:i/>
                <w:iCs/>
                <w:sz w:val="20"/>
                <w:szCs w:val="20"/>
              </w:rPr>
              <w:t>, t</w:t>
            </w:r>
            <w:r w:rsidRPr="004B726C">
              <w:rPr>
                <w:i/>
                <w:iCs/>
                <w:sz w:val="20"/>
                <w:szCs w:val="20"/>
              </w:rPr>
              <w:t>eostati paisude ülevaatus</w:t>
            </w:r>
            <w:r>
              <w:rPr>
                <w:i/>
                <w:iCs/>
                <w:sz w:val="20"/>
                <w:szCs w:val="20"/>
              </w:rPr>
              <w:t xml:space="preserve"> ning bussipaviljonide remonttöid ja pesemist. Korraldati</w:t>
            </w:r>
            <w:r w:rsidRPr="004B726C">
              <w:rPr>
                <w:i/>
                <w:iCs/>
                <w:sz w:val="20"/>
                <w:szCs w:val="20"/>
              </w:rPr>
              <w:t xml:space="preserve"> purskkaevude hooldus</w:t>
            </w:r>
            <w:r>
              <w:rPr>
                <w:i/>
                <w:iCs/>
                <w:sz w:val="20"/>
                <w:szCs w:val="20"/>
              </w:rPr>
              <w:t>t. Parkides ja haljasaladel eemaldati murdunud</w:t>
            </w:r>
            <w:r w:rsidR="00DA1F9F">
              <w:rPr>
                <w:i/>
                <w:iCs/>
                <w:sz w:val="20"/>
                <w:szCs w:val="20"/>
              </w:rPr>
              <w:t xml:space="preserve">, </w:t>
            </w:r>
            <w:r>
              <w:rPr>
                <w:i/>
                <w:iCs/>
                <w:sz w:val="20"/>
                <w:szCs w:val="20"/>
              </w:rPr>
              <w:t>kuivanud</w:t>
            </w:r>
            <w:r w:rsidR="00DA1F9F">
              <w:rPr>
                <w:i/>
                <w:iCs/>
                <w:sz w:val="20"/>
                <w:szCs w:val="20"/>
              </w:rPr>
              <w:t xml:space="preserve"> ning ohtlikke</w:t>
            </w:r>
            <w:r>
              <w:rPr>
                <w:i/>
                <w:iCs/>
                <w:sz w:val="20"/>
                <w:szCs w:val="20"/>
              </w:rPr>
              <w:t xml:space="preserve"> puid ja oksi</w:t>
            </w:r>
            <w:r w:rsidR="00DA1F9F">
              <w:rPr>
                <w:i/>
                <w:iCs/>
                <w:sz w:val="20"/>
                <w:szCs w:val="20"/>
              </w:rPr>
              <w:t>.</w:t>
            </w:r>
          </w:p>
          <w:p w14:paraId="5D1DBAE4" w14:textId="77777777" w:rsidR="006D4124" w:rsidRPr="0075090E" w:rsidRDefault="006D4124" w:rsidP="00E83D13">
            <w:pPr>
              <w:rPr>
                <w:b/>
                <w:bCs/>
                <w:sz w:val="20"/>
                <w:szCs w:val="20"/>
              </w:rPr>
            </w:pPr>
          </w:p>
        </w:tc>
      </w:tr>
      <w:tr w:rsidR="00E83D13" w:rsidRPr="0075090E" w14:paraId="69773C1A" w14:textId="77777777" w:rsidTr="00EA5BF6">
        <w:trPr>
          <w:gridAfter w:val="1"/>
          <w:wAfter w:w="15" w:type="dxa"/>
          <w:trHeight w:val="300"/>
        </w:trPr>
        <w:tc>
          <w:tcPr>
            <w:tcW w:w="9988" w:type="dxa"/>
            <w:gridSpan w:val="10"/>
            <w:tcBorders>
              <w:top w:val="single" w:sz="4" w:space="0" w:color="auto"/>
              <w:left w:val="nil"/>
              <w:bottom w:val="nil"/>
              <w:right w:val="nil"/>
            </w:tcBorders>
            <w:shd w:val="clear" w:color="000000" w:fill="FFFFCC"/>
            <w:noWrap/>
            <w:vAlign w:val="center"/>
            <w:hideMark/>
          </w:tcPr>
          <w:p w14:paraId="4F361959" w14:textId="77777777" w:rsidR="00E83D13" w:rsidRPr="0075090E" w:rsidRDefault="00E83D13" w:rsidP="00E83D13">
            <w:pPr>
              <w:rPr>
                <w:b/>
                <w:bCs/>
                <w:sz w:val="20"/>
                <w:szCs w:val="20"/>
              </w:rPr>
            </w:pPr>
            <w:r w:rsidRPr="0075090E">
              <w:rPr>
                <w:b/>
                <w:bCs/>
                <w:sz w:val="20"/>
                <w:szCs w:val="20"/>
              </w:rPr>
              <w:lastRenderedPageBreak/>
              <w:t>Alaeesmärk</w:t>
            </w:r>
          </w:p>
        </w:tc>
      </w:tr>
      <w:tr w:rsidR="00E83D13" w:rsidRPr="0075090E" w14:paraId="0B174BA7" w14:textId="77777777" w:rsidTr="00EA5BF6">
        <w:trPr>
          <w:gridAfter w:val="1"/>
          <w:wAfter w:w="15" w:type="dxa"/>
          <w:trHeight w:val="300"/>
        </w:trPr>
        <w:tc>
          <w:tcPr>
            <w:tcW w:w="9988" w:type="dxa"/>
            <w:gridSpan w:val="10"/>
            <w:tcBorders>
              <w:top w:val="nil"/>
              <w:left w:val="nil"/>
              <w:bottom w:val="nil"/>
              <w:right w:val="nil"/>
            </w:tcBorders>
            <w:shd w:val="clear" w:color="auto" w:fill="auto"/>
            <w:noWrap/>
            <w:vAlign w:val="center"/>
            <w:hideMark/>
          </w:tcPr>
          <w:p w14:paraId="1E49AA4F" w14:textId="44E3591A" w:rsidR="00E83D13" w:rsidRPr="0075090E" w:rsidRDefault="00E83D13" w:rsidP="0072379F">
            <w:pPr>
              <w:rPr>
                <w:b/>
                <w:bCs/>
                <w:sz w:val="20"/>
                <w:szCs w:val="20"/>
              </w:rPr>
            </w:pPr>
            <w:r w:rsidRPr="0075090E">
              <w:rPr>
                <w:b/>
                <w:bCs/>
                <w:sz w:val="20"/>
                <w:szCs w:val="20"/>
              </w:rPr>
              <w:t xml:space="preserve">2.1.5. </w:t>
            </w:r>
            <w:r w:rsidR="0072379F">
              <w:rPr>
                <w:b/>
                <w:bCs/>
                <w:sz w:val="20"/>
                <w:szCs w:val="20"/>
              </w:rPr>
              <w:t>K</w:t>
            </w:r>
            <w:r w:rsidR="00AB5429">
              <w:rPr>
                <w:b/>
                <w:bCs/>
                <w:sz w:val="20"/>
                <w:szCs w:val="20"/>
              </w:rPr>
              <w:t>valiteetne</w:t>
            </w:r>
            <w:r w:rsidR="0072379F">
              <w:rPr>
                <w:b/>
                <w:bCs/>
                <w:sz w:val="20"/>
                <w:szCs w:val="20"/>
              </w:rPr>
              <w:t xml:space="preserve"> ja turvaline</w:t>
            </w:r>
            <w:r w:rsidR="00AB5429">
              <w:rPr>
                <w:b/>
                <w:bCs/>
                <w:sz w:val="20"/>
                <w:szCs w:val="20"/>
              </w:rPr>
              <w:t xml:space="preserve"> </w:t>
            </w:r>
            <w:r w:rsidR="0072379F">
              <w:rPr>
                <w:b/>
                <w:bCs/>
                <w:sz w:val="20"/>
                <w:szCs w:val="20"/>
              </w:rPr>
              <w:t>tänava</w:t>
            </w:r>
            <w:r w:rsidR="00AB5429">
              <w:rPr>
                <w:b/>
                <w:bCs/>
                <w:sz w:val="20"/>
                <w:szCs w:val="20"/>
              </w:rPr>
              <w:t>võrgustik</w:t>
            </w:r>
          </w:p>
        </w:tc>
      </w:tr>
      <w:tr w:rsidR="00E83D13" w:rsidRPr="0075090E" w14:paraId="090D18E6" w14:textId="77777777" w:rsidTr="00EA5BF6">
        <w:trPr>
          <w:gridAfter w:val="1"/>
          <w:wAfter w:w="15" w:type="dxa"/>
          <w:trHeight w:val="300"/>
        </w:trPr>
        <w:tc>
          <w:tcPr>
            <w:tcW w:w="9988" w:type="dxa"/>
            <w:gridSpan w:val="10"/>
            <w:tcBorders>
              <w:top w:val="nil"/>
              <w:left w:val="nil"/>
              <w:bottom w:val="nil"/>
              <w:right w:val="nil"/>
            </w:tcBorders>
            <w:shd w:val="clear" w:color="auto" w:fill="auto"/>
            <w:vAlign w:val="center"/>
            <w:hideMark/>
          </w:tcPr>
          <w:p w14:paraId="17BE0CED" w14:textId="4926DC3E" w:rsidR="00E83D13" w:rsidRPr="0075090E" w:rsidRDefault="00E83D13" w:rsidP="00E83D13">
            <w:pPr>
              <w:rPr>
                <w:b/>
                <w:bCs/>
                <w:sz w:val="20"/>
                <w:szCs w:val="20"/>
              </w:rPr>
            </w:pPr>
            <w:r w:rsidRPr="0075090E">
              <w:rPr>
                <w:b/>
                <w:bCs/>
                <w:sz w:val="20"/>
                <w:szCs w:val="20"/>
              </w:rPr>
              <w:t>Peamised tegevused</w:t>
            </w:r>
          </w:p>
          <w:p w14:paraId="7102AFF8" w14:textId="77777777" w:rsidR="006D4124" w:rsidRPr="0075090E" w:rsidRDefault="006D4124" w:rsidP="00E83D13">
            <w:pPr>
              <w:rPr>
                <w:b/>
                <w:bCs/>
                <w:sz w:val="20"/>
                <w:szCs w:val="20"/>
              </w:rPr>
            </w:pPr>
          </w:p>
          <w:p w14:paraId="0F25AF10" w14:textId="77777777" w:rsidR="006D4124" w:rsidRPr="0075090E" w:rsidRDefault="006D4124" w:rsidP="006D4124">
            <w:pPr>
              <w:jc w:val="both"/>
              <w:rPr>
                <w:bCs/>
                <w:sz w:val="20"/>
                <w:szCs w:val="20"/>
              </w:rPr>
            </w:pPr>
            <w:r w:rsidRPr="0075090E">
              <w:rPr>
                <w:bCs/>
                <w:sz w:val="20"/>
                <w:szCs w:val="20"/>
              </w:rPr>
              <w:t>2.1.5.1. Tänavate seisundi parandamine pindamise ja remondi abil</w:t>
            </w:r>
          </w:p>
          <w:p w14:paraId="6E2A3863" w14:textId="709C25C2" w:rsidR="00FD7F11" w:rsidRDefault="00FD7F11" w:rsidP="00FD7F11">
            <w:pPr>
              <w:spacing w:before="120" w:after="120"/>
              <w:ind w:left="159"/>
              <w:jc w:val="both"/>
              <w:rPr>
                <w:bCs/>
                <w:i/>
                <w:sz w:val="20"/>
                <w:szCs w:val="20"/>
              </w:rPr>
            </w:pPr>
            <w:r w:rsidRPr="00FD7F11">
              <w:rPr>
                <w:bCs/>
                <w:i/>
                <w:sz w:val="20"/>
                <w:szCs w:val="20"/>
              </w:rPr>
              <w:t>Pindamistöid teostati kokku 52 000 m</w:t>
            </w:r>
            <w:r w:rsidRPr="00FD7F11">
              <w:rPr>
                <w:bCs/>
                <w:i/>
                <w:sz w:val="20"/>
                <w:szCs w:val="20"/>
                <w:vertAlign w:val="superscript"/>
              </w:rPr>
              <w:t>2</w:t>
            </w:r>
            <w:r w:rsidRPr="00FD7F11">
              <w:rPr>
                <w:bCs/>
                <w:i/>
                <w:sz w:val="20"/>
                <w:szCs w:val="20"/>
              </w:rPr>
              <w:t xml:space="preserve"> ning asfalteerimistöid kokku 4580 m</w:t>
            </w:r>
            <w:r w:rsidRPr="00FD7F11">
              <w:rPr>
                <w:bCs/>
                <w:i/>
                <w:sz w:val="20"/>
                <w:szCs w:val="20"/>
                <w:vertAlign w:val="superscript"/>
              </w:rPr>
              <w:t>2</w:t>
            </w:r>
            <w:r>
              <w:rPr>
                <w:bCs/>
                <w:i/>
                <w:sz w:val="20"/>
                <w:szCs w:val="20"/>
              </w:rPr>
              <w:t>. Olulisemad tööd olid</w:t>
            </w:r>
            <w:r w:rsidRPr="00FD7F11">
              <w:rPr>
                <w:bCs/>
                <w:i/>
                <w:sz w:val="20"/>
                <w:szCs w:val="20"/>
              </w:rPr>
              <w:t xml:space="preserve"> Riia maantee sõidujälgede parandamine ja </w:t>
            </w:r>
            <w:proofErr w:type="spellStart"/>
            <w:r w:rsidRPr="00FD7F11">
              <w:rPr>
                <w:bCs/>
                <w:i/>
                <w:sz w:val="20"/>
                <w:szCs w:val="20"/>
              </w:rPr>
              <w:t>Midrimaa</w:t>
            </w:r>
            <w:proofErr w:type="spellEnd"/>
            <w:r w:rsidRPr="00FD7F11">
              <w:rPr>
                <w:bCs/>
                <w:i/>
                <w:sz w:val="20"/>
                <w:szCs w:val="20"/>
              </w:rPr>
              <w:t xml:space="preserve"> lasteaia esine parkla. Kokku sai värskema katte pindamistööde või asfalteerimise näol ligi 40 tänavalõiku. Lisaks teostati kõiki</w:t>
            </w:r>
            <w:r w:rsidR="0082627E">
              <w:rPr>
                <w:bCs/>
                <w:i/>
                <w:sz w:val="20"/>
                <w:szCs w:val="20"/>
              </w:rPr>
              <w:t xml:space="preserve">del </w:t>
            </w:r>
            <w:r w:rsidRPr="00FD7F11">
              <w:rPr>
                <w:bCs/>
                <w:i/>
                <w:sz w:val="20"/>
                <w:szCs w:val="20"/>
              </w:rPr>
              <w:t>tänavatel löökaukude remonti.</w:t>
            </w:r>
            <w:r w:rsidRPr="00D546E1">
              <w:rPr>
                <w:bCs/>
                <w:i/>
                <w:sz w:val="20"/>
                <w:szCs w:val="20"/>
              </w:rPr>
              <w:t xml:space="preserve"> </w:t>
            </w:r>
          </w:p>
          <w:p w14:paraId="76AB9230" w14:textId="60DE048C" w:rsidR="006D4124" w:rsidRPr="0075090E" w:rsidRDefault="006D4124" w:rsidP="006D4124">
            <w:pPr>
              <w:jc w:val="both"/>
              <w:rPr>
                <w:bCs/>
                <w:sz w:val="20"/>
                <w:szCs w:val="20"/>
              </w:rPr>
            </w:pPr>
            <w:r w:rsidRPr="0075090E">
              <w:rPr>
                <w:bCs/>
                <w:sz w:val="20"/>
                <w:szCs w:val="20"/>
              </w:rPr>
              <w:t>2.1.5.2. Tänavate rekonstrueerimise kava elluviimine</w:t>
            </w:r>
            <w:r w:rsidR="0072379F">
              <w:rPr>
                <w:bCs/>
                <w:sz w:val="20"/>
                <w:szCs w:val="20"/>
              </w:rPr>
              <w:t xml:space="preserve"> sh linna peatänavate uuendamine</w:t>
            </w:r>
          </w:p>
          <w:p w14:paraId="608939B8" w14:textId="316175BE" w:rsidR="000075D3" w:rsidRDefault="00D546E1" w:rsidP="000075D3">
            <w:pPr>
              <w:spacing w:before="120" w:after="120"/>
              <w:ind w:left="159"/>
              <w:jc w:val="both"/>
              <w:rPr>
                <w:bCs/>
                <w:i/>
                <w:sz w:val="20"/>
                <w:szCs w:val="20"/>
              </w:rPr>
            </w:pPr>
            <w:r w:rsidRPr="00D546E1">
              <w:rPr>
                <w:bCs/>
                <w:i/>
                <w:sz w:val="20"/>
                <w:szCs w:val="20"/>
              </w:rPr>
              <w:t>Kavast on täidetud mõned tänavad, nt. Metalli tänav ja osaliselt ka Vaksali tänav (</w:t>
            </w:r>
            <w:proofErr w:type="spellStart"/>
            <w:r w:rsidRPr="00D546E1">
              <w:rPr>
                <w:bCs/>
                <w:i/>
                <w:sz w:val="20"/>
                <w:szCs w:val="20"/>
              </w:rPr>
              <w:t>KIK-i</w:t>
            </w:r>
            <w:proofErr w:type="spellEnd"/>
            <w:r w:rsidRPr="00D546E1">
              <w:rPr>
                <w:bCs/>
                <w:i/>
                <w:sz w:val="20"/>
                <w:szCs w:val="20"/>
              </w:rPr>
              <w:t xml:space="preserve"> raudteepeatuste meetme vahenditest). Koidu tänaval rekonstrueeriti sõidutee ja kõnniteed. Rekonstrueeriti Eha tänava ühe lõigu sõidu- ja kõnnitee, Vaksali tänava ja Riia maantee ringristmik ning sellega külgnevad kõnniteed. Teostati Uue tänava sõidutee osaline taastusremont lõigul Oja tee - Allika tänav.</w:t>
            </w:r>
          </w:p>
          <w:p w14:paraId="29C03932" w14:textId="386161B5" w:rsidR="000075D3" w:rsidRDefault="000075D3" w:rsidP="000075D3">
            <w:pPr>
              <w:spacing w:before="120" w:after="120"/>
              <w:ind w:left="159"/>
              <w:jc w:val="both"/>
              <w:rPr>
                <w:i/>
                <w:sz w:val="20"/>
                <w:szCs w:val="20"/>
              </w:rPr>
            </w:pPr>
            <w:r>
              <w:rPr>
                <w:bCs/>
                <w:i/>
                <w:sz w:val="20"/>
                <w:szCs w:val="20"/>
              </w:rPr>
              <w:t xml:space="preserve">2018. aastal </w:t>
            </w:r>
            <w:r w:rsidRPr="00853E8C">
              <w:rPr>
                <w:i/>
                <w:sz w:val="20"/>
                <w:szCs w:val="20"/>
              </w:rPr>
              <w:t>rekonstrueeriti osaliselt Pärnu maantee</w:t>
            </w:r>
            <w:r>
              <w:rPr>
                <w:i/>
                <w:sz w:val="20"/>
                <w:szCs w:val="20"/>
              </w:rPr>
              <w:t xml:space="preserve"> linna piirist kuni Planeedi tänavani</w:t>
            </w:r>
            <w:r w:rsidRPr="00853E8C">
              <w:rPr>
                <w:i/>
                <w:sz w:val="20"/>
                <w:szCs w:val="20"/>
              </w:rPr>
              <w:t xml:space="preserve"> ja Metsküla tee ning täies mahus Pargi, Planeedi ja Tähe tänav.</w:t>
            </w:r>
          </w:p>
          <w:p w14:paraId="0AEE2596" w14:textId="5A17EEB1" w:rsidR="000075D3" w:rsidRDefault="000075D3" w:rsidP="000075D3">
            <w:pPr>
              <w:spacing w:before="120" w:after="120"/>
              <w:ind w:left="159"/>
              <w:jc w:val="both"/>
              <w:rPr>
                <w:bCs/>
                <w:i/>
                <w:sz w:val="20"/>
                <w:szCs w:val="20"/>
              </w:rPr>
            </w:pPr>
            <w:r>
              <w:rPr>
                <w:i/>
                <w:sz w:val="20"/>
                <w:szCs w:val="20"/>
              </w:rPr>
              <w:t>2019. aastal rekonstrueeritakse Pärnu maantee Planeedi ja Vaksali tänavate vahelisel lõigul.</w:t>
            </w:r>
          </w:p>
          <w:p w14:paraId="34B9E5EA" w14:textId="77777777" w:rsidR="006D4124" w:rsidRPr="0075090E" w:rsidRDefault="006D4124" w:rsidP="006D4124">
            <w:pPr>
              <w:jc w:val="both"/>
              <w:rPr>
                <w:bCs/>
                <w:sz w:val="20"/>
                <w:szCs w:val="20"/>
              </w:rPr>
            </w:pPr>
            <w:r w:rsidRPr="0075090E">
              <w:rPr>
                <w:bCs/>
                <w:sz w:val="20"/>
                <w:szCs w:val="20"/>
              </w:rPr>
              <w:t>2.1.5.3. Tänavate märgistuse iga-aastane uuendamine ja liikluskorraldusvahendite hooldamine</w:t>
            </w:r>
          </w:p>
          <w:p w14:paraId="12FD83D1" w14:textId="37318249" w:rsidR="00D546E1" w:rsidRDefault="00D546E1" w:rsidP="00D546E1">
            <w:pPr>
              <w:spacing w:before="120" w:after="120"/>
              <w:ind w:left="159"/>
              <w:jc w:val="both"/>
              <w:rPr>
                <w:bCs/>
                <w:i/>
                <w:sz w:val="20"/>
                <w:szCs w:val="20"/>
              </w:rPr>
            </w:pPr>
            <w:r w:rsidRPr="00156EA9">
              <w:rPr>
                <w:bCs/>
                <w:i/>
                <w:sz w:val="20"/>
                <w:szCs w:val="20"/>
              </w:rPr>
              <w:t>Tänavate märgistust teostati kokku</w:t>
            </w:r>
            <w:r w:rsidR="0082627E">
              <w:rPr>
                <w:bCs/>
                <w:i/>
                <w:sz w:val="20"/>
                <w:szCs w:val="20"/>
              </w:rPr>
              <w:t xml:space="preserve"> </w:t>
            </w:r>
            <w:r w:rsidR="00FD7F11">
              <w:rPr>
                <w:bCs/>
                <w:i/>
                <w:sz w:val="20"/>
                <w:szCs w:val="20"/>
              </w:rPr>
              <w:t xml:space="preserve">1750 </w:t>
            </w:r>
            <w:r w:rsidRPr="00156EA9">
              <w:rPr>
                <w:bCs/>
                <w:i/>
                <w:sz w:val="20"/>
                <w:szCs w:val="20"/>
              </w:rPr>
              <w:t>m</w:t>
            </w:r>
            <w:r w:rsidRPr="00156EA9">
              <w:rPr>
                <w:bCs/>
                <w:i/>
                <w:sz w:val="20"/>
                <w:szCs w:val="20"/>
                <w:vertAlign w:val="superscript"/>
              </w:rPr>
              <w:t>2</w:t>
            </w:r>
            <w:r w:rsidRPr="00156EA9">
              <w:rPr>
                <w:bCs/>
                <w:i/>
                <w:sz w:val="20"/>
                <w:szCs w:val="20"/>
              </w:rPr>
              <w:t xml:space="preserve"> ulatuses peamiselt linna peatänavatel. Töö hõlmas ülekäiguradade, suunanoolte ning joonte märgistamist. Uuendati ligi 80 liiklusmärki.</w:t>
            </w:r>
          </w:p>
          <w:p w14:paraId="1612541F" w14:textId="4061615A" w:rsidR="006D4124" w:rsidRPr="0075090E" w:rsidRDefault="006D4124" w:rsidP="006D4124">
            <w:pPr>
              <w:jc w:val="both"/>
              <w:rPr>
                <w:bCs/>
                <w:sz w:val="20"/>
                <w:szCs w:val="20"/>
              </w:rPr>
            </w:pPr>
            <w:r w:rsidRPr="0075090E">
              <w:rPr>
                <w:bCs/>
                <w:sz w:val="20"/>
                <w:szCs w:val="20"/>
              </w:rPr>
              <w:t xml:space="preserve">2.1.5.4. Kõnniteede rekonstrueerimine </w:t>
            </w:r>
            <w:r w:rsidR="0072379F">
              <w:rPr>
                <w:bCs/>
                <w:sz w:val="20"/>
                <w:szCs w:val="20"/>
              </w:rPr>
              <w:t>(prioriteet koolide ja lasteaedadeni viivate kõnniteede korrastamine)</w:t>
            </w:r>
          </w:p>
          <w:p w14:paraId="656AB96B" w14:textId="1DA20069" w:rsidR="00156EA9" w:rsidRPr="008221F2" w:rsidRDefault="00156EA9" w:rsidP="00156EA9">
            <w:pPr>
              <w:spacing w:before="120" w:after="120"/>
              <w:ind w:left="159"/>
              <w:jc w:val="both"/>
              <w:rPr>
                <w:bCs/>
                <w:i/>
                <w:sz w:val="20"/>
                <w:szCs w:val="20"/>
              </w:rPr>
            </w:pPr>
            <w:r w:rsidRPr="008221F2">
              <w:rPr>
                <w:bCs/>
                <w:i/>
                <w:sz w:val="20"/>
                <w:szCs w:val="20"/>
              </w:rPr>
              <w:t>Kõnni</w:t>
            </w:r>
            <w:r w:rsidR="008221F2" w:rsidRPr="008221F2">
              <w:rPr>
                <w:bCs/>
                <w:i/>
                <w:sz w:val="20"/>
                <w:szCs w:val="20"/>
              </w:rPr>
              <w:t>tee</w:t>
            </w:r>
            <w:r w:rsidRPr="008221F2">
              <w:rPr>
                <w:bCs/>
                <w:i/>
                <w:sz w:val="20"/>
                <w:szCs w:val="20"/>
              </w:rPr>
              <w:t>dest</w:t>
            </w:r>
            <w:r w:rsidR="008221F2" w:rsidRPr="008221F2">
              <w:rPr>
                <w:bCs/>
                <w:i/>
                <w:sz w:val="20"/>
                <w:szCs w:val="20"/>
              </w:rPr>
              <w:t xml:space="preserve"> </w:t>
            </w:r>
            <w:r w:rsidRPr="008221F2">
              <w:rPr>
                <w:bCs/>
                <w:i/>
                <w:sz w:val="20"/>
                <w:szCs w:val="20"/>
              </w:rPr>
              <w:t xml:space="preserve"> remonditi </w:t>
            </w:r>
            <w:proofErr w:type="spellStart"/>
            <w:r w:rsidR="008221F2" w:rsidRPr="008221F2">
              <w:rPr>
                <w:i/>
                <w:sz w:val="20"/>
                <w:szCs w:val="20"/>
              </w:rPr>
              <w:t>Karlssoni</w:t>
            </w:r>
            <w:proofErr w:type="spellEnd"/>
            <w:r w:rsidR="008221F2" w:rsidRPr="008221F2">
              <w:rPr>
                <w:i/>
                <w:sz w:val="20"/>
                <w:szCs w:val="20"/>
              </w:rPr>
              <w:t xml:space="preserve"> lasteaia esise kõnnitee, Uue tänava kõnnitee Lembitu puiestee ja Lossi tänava vahelisel kesklinna poolsel lõigul, rajati Kesk-Kaare tänavale Kaare kooli ette uus kõnnitee</w:t>
            </w:r>
            <w:r w:rsidR="00C35A90">
              <w:rPr>
                <w:i/>
                <w:sz w:val="20"/>
                <w:szCs w:val="20"/>
              </w:rPr>
              <w:t>.</w:t>
            </w:r>
            <w:r w:rsidR="008221F2" w:rsidRPr="008221F2">
              <w:rPr>
                <w:bCs/>
                <w:i/>
                <w:sz w:val="20"/>
                <w:szCs w:val="20"/>
              </w:rPr>
              <w:t xml:space="preserve"> </w:t>
            </w:r>
            <w:r w:rsidR="006F61D1">
              <w:rPr>
                <w:bCs/>
                <w:i/>
                <w:sz w:val="20"/>
                <w:szCs w:val="20"/>
              </w:rPr>
              <w:t xml:space="preserve">Tänavavalgustussüsteemi rekonstrueerimise raames rajas Viljandi Veevärk AS kõnnitee Väike tänava lõigule C.R. </w:t>
            </w:r>
            <w:proofErr w:type="spellStart"/>
            <w:r w:rsidR="006F61D1">
              <w:rPr>
                <w:bCs/>
                <w:i/>
                <w:sz w:val="20"/>
                <w:szCs w:val="20"/>
              </w:rPr>
              <w:t>Jakonsoni</w:t>
            </w:r>
            <w:proofErr w:type="spellEnd"/>
            <w:r w:rsidR="006F61D1">
              <w:rPr>
                <w:bCs/>
                <w:i/>
                <w:sz w:val="20"/>
                <w:szCs w:val="20"/>
              </w:rPr>
              <w:t xml:space="preserve"> tänavast Posti tänavani.</w:t>
            </w:r>
          </w:p>
          <w:p w14:paraId="0CA8E7EE" w14:textId="4A965D95" w:rsidR="006D4124" w:rsidRPr="0075090E" w:rsidRDefault="006D4124" w:rsidP="006D4124">
            <w:pPr>
              <w:jc w:val="both"/>
              <w:rPr>
                <w:bCs/>
                <w:sz w:val="20"/>
                <w:szCs w:val="20"/>
              </w:rPr>
            </w:pPr>
            <w:r w:rsidRPr="0075090E">
              <w:rPr>
                <w:bCs/>
                <w:sz w:val="20"/>
                <w:szCs w:val="20"/>
              </w:rPr>
              <w:t xml:space="preserve">2.1.5.5. </w:t>
            </w:r>
            <w:r w:rsidR="0072379F">
              <w:rPr>
                <w:bCs/>
                <w:sz w:val="20"/>
                <w:szCs w:val="20"/>
              </w:rPr>
              <w:t>Jalg- ja jalgrattateede</w:t>
            </w:r>
            <w:r w:rsidRPr="0075090E">
              <w:rPr>
                <w:bCs/>
                <w:sz w:val="20"/>
                <w:szCs w:val="20"/>
              </w:rPr>
              <w:t xml:space="preserve"> </w:t>
            </w:r>
            <w:proofErr w:type="spellStart"/>
            <w:r w:rsidRPr="0075090E">
              <w:rPr>
                <w:bCs/>
                <w:sz w:val="20"/>
                <w:szCs w:val="20"/>
              </w:rPr>
              <w:t>ülelinnalise</w:t>
            </w:r>
            <w:proofErr w:type="spellEnd"/>
            <w:r w:rsidR="0072379F">
              <w:rPr>
                <w:bCs/>
                <w:sz w:val="20"/>
                <w:szCs w:val="20"/>
              </w:rPr>
              <w:t xml:space="preserve"> </w:t>
            </w:r>
            <w:r w:rsidRPr="0075090E">
              <w:rPr>
                <w:bCs/>
                <w:sz w:val="20"/>
                <w:szCs w:val="20"/>
              </w:rPr>
              <w:t>võrgu</w:t>
            </w:r>
            <w:r w:rsidR="0072379F">
              <w:rPr>
                <w:bCs/>
                <w:sz w:val="20"/>
                <w:szCs w:val="20"/>
              </w:rPr>
              <w:t xml:space="preserve">stiku rajamine sh </w:t>
            </w:r>
            <w:proofErr w:type="spellStart"/>
            <w:r w:rsidR="0072379F">
              <w:rPr>
                <w:bCs/>
                <w:sz w:val="20"/>
                <w:szCs w:val="20"/>
              </w:rPr>
              <w:t>kergliiklustunneli</w:t>
            </w:r>
            <w:proofErr w:type="spellEnd"/>
            <w:r w:rsidR="0072379F">
              <w:rPr>
                <w:bCs/>
                <w:sz w:val="20"/>
                <w:szCs w:val="20"/>
              </w:rPr>
              <w:t xml:space="preserve"> ehitamine Jakobsoni tänavale</w:t>
            </w:r>
          </w:p>
          <w:p w14:paraId="71B99606" w14:textId="6FF1DE29" w:rsidR="00156EA9" w:rsidRDefault="008221F2" w:rsidP="00156EA9">
            <w:pPr>
              <w:spacing w:before="120" w:after="120"/>
              <w:ind w:left="159"/>
              <w:jc w:val="both"/>
              <w:rPr>
                <w:bCs/>
                <w:i/>
                <w:sz w:val="20"/>
                <w:szCs w:val="20"/>
              </w:rPr>
            </w:pPr>
            <w:r>
              <w:rPr>
                <w:bCs/>
                <w:i/>
                <w:sz w:val="20"/>
                <w:szCs w:val="20"/>
              </w:rPr>
              <w:t>Piirkondade konkurentsivõime meetmest ei rahastatud</w:t>
            </w:r>
            <w:r w:rsidR="00156EA9" w:rsidRPr="00156EA9">
              <w:rPr>
                <w:bCs/>
                <w:i/>
                <w:sz w:val="20"/>
                <w:szCs w:val="20"/>
              </w:rPr>
              <w:t xml:space="preserve"> </w:t>
            </w:r>
            <w:r w:rsidR="00C35A90">
              <w:rPr>
                <w:bCs/>
                <w:i/>
                <w:sz w:val="20"/>
                <w:szCs w:val="20"/>
              </w:rPr>
              <w:t>jalg- ja jalgratta</w:t>
            </w:r>
            <w:r w:rsidR="00156EA9" w:rsidRPr="00156EA9">
              <w:rPr>
                <w:bCs/>
                <w:i/>
                <w:sz w:val="20"/>
                <w:szCs w:val="20"/>
              </w:rPr>
              <w:t xml:space="preserve">teede rajamise </w:t>
            </w:r>
            <w:r>
              <w:rPr>
                <w:bCs/>
                <w:i/>
                <w:sz w:val="20"/>
                <w:szCs w:val="20"/>
              </w:rPr>
              <w:t>projekti</w:t>
            </w:r>
            <w:r w:rsidR="00156EA9" w:rsidRPr="00156EA9">
              <w:rPr>
                <w:bCs/>
                <w:i/>
                <w:sz w:val="20"/>
                <w:szCs w:val="20"/>
              </w:rPr>
              <w:t>.</w:t>
            </w:r>
          </w:p>
          <w:p w14:paraId="09BFAD91" w14:textId="532B71CB" w:rsidR="008221F2" w:rsidRDefault="008221F2" w:rsidP="00156EA9">
            <w:pPr>
              <w:spacing w:before="120" w:after="120"/>
              <w:ind w:left="159"/>
              <w:jc w:val="both"/>
              <w:rPr>
                <w:bCs/>
                <w:i/>
                <w:sz w:val="20"/>
                <w:szCs w:val="20"/>
              </w:rPr>
            </w:pPr>
            <w:proofErr w:type="spellStart"/>
            <w:r>
              <w:rPr>
                <w:bCs/>
                <w:i/>
                <w:sz w:val="20"/>
                <w:szCs w:val="20"/>
              </w:rPr>
              <w:t>Kantsemaa</w:t>
            </w:r>
            <w:proofErr w:type="spellEnd"/>
            <w:r>
              <w:rPr>
                <w:bCs/>
                <w:i/>
                <w:sz w:val="20"/>
                <w:szCs w:val="20"/>
              </w:rPr>
              <w:t xml:space="preserve"> tööstusala tugitaristu projekti raames rajati 1315 meetrit jalg- ja jalgrattateid.</w:t>
            </w:r>
          </w:p>
          <w:p w14:paraId="25C19079" w14:textId="0B3646F9" w:rsidR="006D4124" w:rsidRPr="0075090E" w:rsidRDefault="006D4124" w:rsidP="006D4124">
            <w:pPr>
              <w:jc w:val="both"/>
              <w:rPr>
                <w:bCs/>
                <w:sz w:val="20"/>
                <w:szCs w:val="20"/>
              </w:rPr>
            </w:pPr>
            <w:r w:rsidRPr="0075090E">
              <w:rPr>
                <w:bCs/>
                <w:sz w:val="20"/>
                <w:szCs w:val="20"/>
              </w:rPr>
              <w:t xml:space="preserve">2.1.5.6. </w:t>
            </w:r>
            <w:proofErr w:type="spellStart"/>
            <w:r w:rsidR="0072379F">
              <w:rPr>
                <w:bCs/>
                <w:sz w:val="20"/>
                <w:szCs w:val="20"/>
              </w:rPr>
              <w:t>Kantremaa</w:t>
            </w:r>
            <w:proofErr w:type="spellEnd"/>
            <w:r w:rsidR="0072379F">
              <w:rPr>
                <w:bCs/>
                <w:sz w:val="20"/>
                <w:szCs w:val="20"/>
              </w:rPr>
              <w:t xml:space="preserve"> tööstusala avaliku tugitaristu kaasajastamine</w:t>
            </w:r>
          </w:p>
          <w:p w14:paraId="592B12D2" w14:textId="5968BF07" w:rsidR="00853E8C" w:rsidRDefault="00853E8C" w:rsidP="00853E8C">
            <w:pPr>
              <w:spacing w:before="120" w:after="120"/>
              <w:ind w:left="229"/>
              <w:rPr>
                <w:i/>
                <w:sz w:val="20"/>
                <w:szCs w:val="20"/>
              </w:rPr>
            </w:pPr>
            <w:proofErr w:type="spellStart"/>
            <w:r w:rsidRPr="00853E8C">
              <w:rPr>
                <w:i/>
                <w:sz w:val="20"/>
                <w:szCs w:val="20"/>
              </w:rPr>
              <w:t>Kantremaa</w:t>
            </w:r>
            <w:proofErr w:type="spellEnd"/>
            <w:r w:rsidRPr="00853E8C">
              <w:rPr>
                <w:i/>
                <w:sz w:val="20"/>
                <w:szCs w:val="20"/>
              </w:rPr>
              <w:t xml:space="preserve"> tööstusala avaliku tugitaristu kaasajastamise tööde kogumaksumuseks kujunes 1 827 791,25 eurot ning t</w:t>
            </w:r>
            <w:r>
              <w:rPr>
                <w:i/>
                <w:sz w:val="20"/>
                <w:szCs w:val="20"/>
              </w:rPr>
              <w:t>öö</w:t>
            </w:r>
            <w:r w:rsidRPr="00853E8C">
              <w:rPr>
                <w:i/>
                <w:sz w:val="20"/>
                <w:szCs w:val="20"/>
              </w:rPr>
              <w:t>de teostamist toetati Euroopa Regionaalarengu Fondi vahenditest piirkondade konkurentsivõime tugevdamise meetme kaudu 1 121 406,13 euro ulatuses. Tööde käigus rekonstrueeriti osaliselt Pärnu maantee ja Metsküla tee ning täies mahus Pargi, Planeedi ja Tähe tänav. Ehitati tänavate katendid, veetrassid, reovee-, sajuvee- ja sidekanalisatsioon ning tänavavalgustusrajatised.</w:t>
            </w:r>
          </w:p>
          <w:p w14:paraId="53091802" w14:textId="77777777" w:rsidR="006F61D1" w:rsidRDefault="006F61D1" w:rsidP="0072379F">
            <w:pPr>
              <w:jc w:val="both"/>
              <w:rPr>
                <w:bCs/>
                <w:sz w:val="20"/>
                <w:szCs w:val="20"/>
              </w:rPr>
            </w:pPr>
          </w:p>
          <w:p w14:paraId="3DE81D62" w14:textId="06645573" w:rsidR="0072379F" w:rsidRPr="0075090E" w:rsidRDefault="0072379F" w:rsidP="0072379F">
            <w:pPr>
              <w:jc w:val="both"/>
              <w:rPr>
                <w:bCs/>
                <w:sz w:val="20"/>
                <w:szCs w:val="20"/>
              </w:rPr>
            </w:pPr>
            <w:r w:rsidRPr="0075090E">
              <w:rPr>
                <w:bCs/>
                <w:sz w:val="20"/>
                <w:szCs w:val="20"/>
              </w:rPr>
              <w:t>2.1.5.</w:t>
            </w:r>
            <w:r>
              <w:rPr>
                <w:bCs/>
                <w:sz w:val="20"/>
                <w:szCs w:val="20"/>
              </w:rPr>
              <w:t>7</w:t>
            </w:r>
            <w:r w:rsidRPr="0075090E">
              <w:rPr>
                <w:bCs/>
                <w:sz w:val="20"/>
                <w:szCs w:val="20"/>
              </w:rPr>
              <w:t xml:space="preserve">. </w:t>
            </w:r>
            <w:r>
              <w:rPr>
                <w:bCs/>
                <w:sz w:val="20"/>
                <w:szCs w:val="20"/>
              </w:rPr>
              <w:t>Tingimuste loomine ohutuks liiklemiseks</w:t>
            </w:r>
          </w:p>
          <w:p w14:paraId="276E0B91" w14:textId="1EEAF319" w:rsidR="0072379F" w:rsidRDefault="0072379F" w:rsidP="0072379F">
            <w:pPr>
              <w:spacing w:before="120" w:after="120"/>
              <w:ind w:left="159"/>
              <w:jc w:val="both"/>
              <w:rPr>
                <w:bCs/>
                <w:i/>
                <w:sz w:val="20"/>
                <w:szCs w:val="20"/>
              </w:rPr>
            </w:pPr>
            <w:r w:rsidRPr="00156EA9">
              <w:rPr>
                <w:bCs/>
                <w:i/>
                <w:sz w:val="20"/>
                <w:szCs w:val="20"/>
              </w:rPr>
              <w:lastRenderedPageBreak/>
              <w:t>201</w:t>
            </w:r>
            <w:r w:rsidR="00853E8C">
              <w:rPr>
                <w:bCs/>
                <w:i/>
                <w:sz w:val="20"/>
                <w:szCs w:val="20"/>
              </w:rPr>
              <w:t>8</w:t>
            </w:r>
            <w:r w:rsidR="00B34859">
              <w:rPr>
                <w:bCs/>
                <w:i/>
                <w:sz w:val="20"/>
                <w:szCs w:val="20"/>
              </w:rPr>
              <w:t xml:space="preserve">. </w:t>
            </w:r>
            <w:r w:rsidR="00C35A90">
              <w:rPr>
                <w:bCs/>
                <w:i/>
                <w:sz w:val="20"/>
                <w:szCs w:val="20"/>
              </w:rPr>
              <w:t>ehitati ülekäigukoht</w:t>
            </w:r>
            <w:r w:rsidR="00B34859">
              <w:rPr>
                <w:bCs/>
                <w:i/>
                <w:sz w:val="20"/>
                <w:szCs w:val="20"/>
              </w:rPr>
              <w:t xml:space="preserve"> Riia maantee</w:t>
            </w:r>
            <w:r w:rsidR="00C35A90">
              <w:rPr>
                <w:bCs/>
                <w:i/>
                <w:sz w:val="20"/>
                <w:szCs w:val="20"/>
              </w:rPr>
              <w:t>le ning paigaldati 2</w:t>
            </w:r>
            <w:r w:rsidR="00B34859">
              <w:rPr>
                <w:bCs/>
                <w:i/>
                <w:sz w:val="20"/>
                <w:szCs w:val="20"/>
              </w:rPr>
              <w:t xml:space="preserve"> kaasaegse</w:t>
            </w:r>
            <w:r w:rsidR="00C35A90">
              <w:rPr>
                <w:bCs/>
                <w:i/>
                <w:sz w:val="20"/>
                <w:szCs w:val="20"/>
              </w:rPr>
              <w:t>t</w:t>
            </w:r>
            <w:r w:rsidR="00B34859">
              <w:rPr>
                <w:bCs/>
                <w:i/>
                <w:sz w:val="20"/>
                <w:szCs w:val="20"/>
              </w:rPr>
              <w:t xml:space="preserve"> valgusfoori.</w:t>
            </w:r>
            <w:r w:rsidR="006F61D1">
              <w:rPr>
                <w:bCs/>
                <w:i/>
                <w:sz w:val="20"/>
                <w:szCs w:val="20"/>
              </w:rPr>
              <w:t xml:space="preserve"> Tänavavalgustussüsteemi rekonstrueerimise raames uuendati 33 ülekäigukohta.</w:t>
            </w:r>
          </w:p>
          <w:p w14:paraId="43BE7EAF" w14:textId="73361D7F" w:rsidR="0072379F" w:rsidRPr="0075090E" w:rsidRDefault="0072379F" w:rsidP="0072379F">
            <w:pPr>
              <w:jc w:val="both"/>
              <w:rPr>
                <w:bCs/>
                <w:sz w:val="20"/>
                <w:szCs w:val="20"/>
              </w:rPr>
            </w:pPr>
            <w:r>
              <w:rPr>
                <w:bCs/>
                <w:sz w:val="20"/>
                <w:szCs w:val="20"/>
              </w:rPr>
              <w:t>2.1.5.8</w:t>
            </w:r>
            <w:r w:rsidRPr="0075090E">
              <w:rPr>
                <w:bCs/>
                <w:sz w:val="20"/>
                <w:szCs w:val="20"/>
              </w:rPr>
              <w:t xml:space="preserve">. </w:t>
            </w:r>
            <w:r>
              <w:rPr>
                <w:bCs/>
                <w:sz w:val="20"/>
                <w:szCs w:val="20"/>
              </w:rPr>
              <w:t>Järveotsa arendusalale tänavate ja tehnovõrkude ehitamine</w:t>
            </w:r>
          </w:p>
          <w:p w14:paraId="6A560F1E" w14:textId="77777777" w:rsidR="00B9550D" w:rsidRPr="00B9550D" w:rsidRDefault="0072379F" w:rsidP="00B9550D">
            <w:pPr>
              <w:spacing w:before="120" w:after="120"/>
              <w:ind w:left="229"/>
              <w:jc w:val="both"/>
              <w:rPr>
                <w:bCs/>
                <w:i/>
                <w:sz w:val="20"/>
                <w:szCs w:val="20"/>
              </w:rPr>
            </w:pPr>
            <w:r w:rsidRPr="00B9550D">
              <w:rPr>
                <w:bCs/>
                <w:i/>
                <w:sz w:val="20"/>
                <w:szCs w:val="20"/>
              </w:rPr>
              <w:t>201</w:t>
            </w:r>
            <w:r w:rsidR="00853E8C" w:rsidRPr="00B9550D">
              <w:rPr>
                <w:bCs/>
                <w:i/>
                <w:sz w:val="20"/>
                <w:szCs w:val="20"/>
              </w:rPr>
              <w:t>8</w:t>
            </w:r>
            <w:r w:rsidRPr="00B9550D">
              <w:rPr>
                <w:bCs/>
                <w:i/>
                <w:sz w:val="20"/>
                <w:szCs w:val="20"/>
              </w:rPr>
              <w:t xml:space="preserve">. aastal </w:t>
            </w:r>
            <w:r w:rsidR="00853E8C" w:rsidRPr="00B9550D">
              <w:rPr>
                <w:bCs/>
                <w:i/>
                <w:sz w:val="20"/>
                <w:szCs w:val="20"/>
              </w:rPr>
              <w:t>teostati Järveotsa arendusalal järgmised ettevalmistustööd:</w:t>
            </w:r>
          </w:p>
          <w:p w14:paraId="299C1A6F" w14:textId="1C6456F2" w:rsidR="000075D3" w:rsidRPr="00FA59D8" w:rsidRDefault="000075D3" w:rsidP="00FA59D8">
            <w:pPr>
              <w:pStyle w:val="Loendilik"/>
              <w:numPr>
                <w:ilvl w:val="0"/>
                <w:numId w:val="43"/>
              </w:numPr>
              <w:spacing w:before="120" w:after="120"/>
              <w:jc w:val="both"/>
              <w:rPr>
                <w:i/>
                <w:sz w:val="20"/>
                <w:szCs w:val="20"/>
              </w:rPr>
            </w:pPr>
            <w:r w:rsidRPr="00FA59D8">
              <w:rPr>
                <w:i/>
                <w:sz w:val="20"/>
                <w:szCs w:val="20"/>
              </w:rPr>
              <w:t>ca 11 ha suuruse ala võsast puhastamine ning puude raiumine ning raiejäätmete utiliseerimine;</w:t>
            </w:r>
          </w:p>
          <w:p w14:paraId="592296AF" w14:textId="07352534" w:rsidR="00B9550D" w:rsidRPr="00FA59D8" w:rsidRDefault="00C35A90" w:rsidP="00FA59D8">
            <w:pPr>
              <w:pStyle w:val="Loendilik"/>
              <w:numPr>
                <w:ilvl w:val="0"/>
                <w:numId w:val="43"/>
              </w:numPr>
              <w:spacing w:before="120" w:after="120"/>
              <w:rPr>
                <w:i/>
                <w:sz w:val="20"/>
                <w:szCs w:val="20"/>
              </w:rPr>
            </w:pPr>
            <w:r w:rsidRPr="00FA59D8">
              <w:rPr>
                <w:i/>
                <w:sz w:val="20"/>
                <w:szCs w:val="20"/>
              </w:rPr>
              <w:t>„</w:t>
            </w:r>
            <w:r w:rsidR="00B9550D" w:rsidRPr="00FA59D8">
              <w:rPr>
                <w:i/>
                <w:sz w:val="20"/>
                <w:szCs w:val="20"/>
              </w:rPr>
              <w:t>Järveotsa hoonete lammutusprojekti</w:t>
            </w:r>
            <w:r w:rsidRPr="00FA59D8">
              <w:rPr>
                <w:i/>
                <w:sz w:val="20"/>
                <w:szCs w:val="20"/>
              </w:rPr>
              <w:t>“</w:t>
            </w:r>
            <w:r w:rsidR="00B9550D" w:rsidRPr="00FA59D8">
              <w:rPr>
                <w:i/>
                <w:sz w:val="20"/>
                <w:szCs w:val="20"/>
              </w:rPr>
              <w:t xml:space="preserve"> kohaselt lammutati </w:t>
            </w:r>
            <w:proofErr w:type="spellStart"/>
            <w:r w:rsidR="00B9550D" w:rsidRPr="00FA59D8">
              <w:rPr>
                <w:i/>
                <w:sz w:val="20"/>
                <w:szCs w:val="20"/>
              </w:rPr>
              <w:t>KIK-i</w:t>
            </w:r>
            <w:proofErr w:type="spellEnd"/>
            <w:r w:rsidR="00B9550D" w:rsidRPr="00FA59D8">
              <w:rPr>
                <w:i/>
                <w:sz w:val="20"/>
                <w:szCs w:val="20"/>
              </w:rPr>
              <w:t xml:space="preserve"> ringmajanduse programmist saadud toetuse abil lagunenud hooned aadressidel Riia maantee 103, Riia maantee 97, Tuisu tänav 2,  Tuisu tänav 2, Tuisu tänav 2, Tuule tänav 2, Vaikuse tänav 14, Vaikuse tänav 2, Vai</w:t>
            </w:r>
            <w:r w:rsidRPr="00FA59D8">
              <w:rPr>
                <w:i/>
                <w:sz w:val="20"/>
                <w:szCs w:val="20"/>
              </w:rPr>
              <w:t>kuse tänav 5 ja Päikese tänav 5;</w:t>
            </w:r>
          </w:p>
          <w:p w14:paraId="644E32FD" w14:textId="1F8FC6CB" w:rsidR="00B9550D" w:rsidRPr="00FA59D8" w:rsidRDefault="00B9550D" w:rsidP="00FA59D8">
            <w:pPr>
              <w:pStyle w:val="Loendilik"/>
              <w:numPr>
                <w:ilvl w:val="0"/>
                <w:numId w:val="43"/>
              </w:numPr>
              <w:spacing w:before="120" w:after="120"/>
              <w:rPr>
                <w:i/>
                <w:sz w:val="20"/>
                <w:szCs w:val="20"/>
              </w:rPr>
            </w:pPr>
            <w:r w:rsidRPr="00FA59D8">
              <w:rPr>
                <w:i/>
                <w:sz w:val="20"/>
                <w:szCs w:val="20"/>
              </w:rPr>
              <w:t>koristati ala sinna viidud jäätmetest;</w:t>
            </w:r>
          </w:p>
          <w:p w14:paraId="548C06BC" w14:textId="09351165" w:rsidR="00B9550D" w:rsidRPr="00FA59D8" w:rsidRDefault="00B9550D" w:rsidP="00FA59D8">
            <w:pPr>
              <w:pStyle w:val="Loendilik"/>
              <w:numPr>
                <w:ilvl w:val="0"/>
                <w:numId w:val="43"/>
              </w:numPr>
              <w:spacing w:before="120" w:after="120"/>
              <w:rPr>
                <w:sz w:val="20"/>
                <w:szCs w:val="20"/>
              </w:rPr>
            </w:pPr>
            <w:proofErr w:type="spellStart"/>
            <w:r w:rsidRPr="00FA59D8">
              <w:rPr>
                <w:i/>
                <w:sz w:val="20"/>
                <w:szCs w:val="20"/>
              </w:rPr>
              <w:t>Skepast&amp;Puhkim</w:t>
            </w:r>
            <w:proofErr w:type="spellEnd"/>
            <w:r w:rsidRPr="00FA59D8">
              <w:rPr>
                <w:i/>
                <w:sz w:val="20"/>
                <w:szCs w:val="20"/>
              </w:rPr>
              <w:t xml:space="preserve"> OÜ poolt koostati Järveotsa arendusrajooni 1. etapi tänavat</w:t>
            </w:r>
            <w:r w:rsidR="00C35A90" w:rsidRPr="00FA59D8">
              <w:rPr>
                <w:i/>
                <w:sz w:val="20"/>
                <w:szCs w:val="20"/>
              </w:rPr>
              <w:t>e ja tehnovõrkude ehitusprojekt.</w:t>
            </w:r>
            <w:r w:rsidRPr="00FA59D8">
              <w:rPr>
                <w:sz w:val="20"/>
                <w:szCs w:val="20"/>
              </w:rPr>
              <w:t xml:space="preserve"> </w:t>
            </w:r>
          </w:p>
          <w:p w14:paraId="6845E74D" w14:textId="20A7E3B8" w:rsidR="0072379F" w:rsidRPr="0075090E" w:rsidRDefault="0072379F" w:rsidP="0072379F">
            <w:pPr>
              <w:jc w:val="both"/>
              <w:rPr>
                <w:bCs/>
                <w:sz w:val="20"/>
                <w:szCs w:val="20"/>
              </w:rPr>
            </w:pPr>
            <w:r w:rsidRPr="0075090E">
              <w:rPr>
                <w:bCs/>
                <w:sz w:val="20"/>
                <w:szCs w:val="20"/>
              </w:rPr>
              <w:t>2.1.5.</w:t>
            </w:r>
            <w:r>
              <w:rPr>
                <w:bCs/>
                <w:sz w:val="20"/>
                <w:szCs w:val="20"/>
              </w:rPr>
              <w:t>9</w:t>
            </w:r>
            <w:r w:rsidRPr="0075090E">
              <w:rPr>
                <w:bCs/>
                <w:sz w:val="20"/>
                <w:szCs w:val="20"/>
              </w:rPr>
              <w:t xml:space="preserve">. </w:t>
            </w:r>
            <w:r>
              <w:rPr>
                <w:bCs/>
                <w:sz w:val="20"/>
                <w:szCs w:val="20"/>
              </w:rPr>
              <w:t>Parklate planeerimine ja rajamine</w:t>
            </w:r>
          </w:p>
          <w:p w14:paraId="0DD03EFD" w14:textId="218E3DB7" w:rsidR="0072379F" w:rsidRPr="0075090E" w:rsidRDefault="0072379F" w:rsidP="00C35A90">
            <w:pPr>
              <w:spacing w:before="120" w:after="120"/>
              <w:ind w:left="159"/>
              <w:jc w:val="both"/>
              <w:rPr>
                <w:b/>
                <w:bCs/>
                <w:i/>
                <w:sz w:val="20"/>
                <w:szCs w:val="20"/>
              </w:rPr>
            </w:pPr>
            <w:r w:rsidRPr="00156EA9">
              <w:rPr>
                <w:bCs/>
                <w:i/>
                <w:sz w:val="20"/>
                <w:szCs w:val="20"/>
              </w:rPr>
              <w:t>201</w:t>
            </w:r>
            <w:r w:rsidR="00B9550D">
              <w:rPr>
                <w:bCs/>
                <w:i/>
                <w:sz w:val="20"/>
                <w:szCs w:val="20"/>
              </w:rPr>
              <w:t>8</w:t>
            </w:r>
            <w:r w:rsidRPr="00156EA9">
              <w:rPr>
                <w:bCs/>
                <w:i/>
                <w:sz w:val="20"/>
                <w:szCs w:val="20"/>
              </w:rPr>
              <w:t>. aastal realiseeriti kavandatu täismahus</w:t>
            </w:r>
            <w:r w:rsidR="00B34859">
              <w:rPr>
                <w:bCs/>
                <w:i/>
                <w:sz w:val="20"/>
                <w:szCs w:val="20"/>
              </w:rPr>
              <w:t xml:space="preserve"> </w:t>
            </w:r>
            <w:proofErr w:type="spellStart"/>
            <w:r w:rsidR="00C35A90" w:rsidRPr="00853E8C">
              <w:rPr>
                <w:i/>
                <w:sz w:val="20"/>
                <w:szCs w:val="20"/>
              </w:rPr>
              <w:t>Kantremaa</w:t>
            </w:r>
            <w:proofErr w:type="spellEnd"/>
            <w:r w:rsidR="00C35A90" w:rsidRPr="00853E8C">
              <w:rPr>
                <w:i/>
                <w:sz w:val="20"/>
                <w:szCs w:val="20"/>
              </w:rPr>
              <w:t xml:space="preserve"> tööstusala avaliku tugitaristu kaasajastamise tööde</w:t>
            </w:r>
            <w:r w:rsidR="00C35A90">
              <w:rPr>
                <w:i/>
                <w:sz w:val="20"/>
                <w:szCs w:val="20"/>
              </w:rPr>
              <w:t xml:space="preserve"> mahus.</w:t>
            </w:r>
          </w:p>
        </w:tc>
      </w:tr>
      <w:tr w:rsidR="0072379F" w:rsidRPr="0075090E" w14:paraId="07679153" w14:textId="77777777" w:rsidTr="00EA5BF6">
        <w:trPr>
          <w:trHeight w:val="300"/>
        </w:trPr>
        <w:tc>
          <w:tcPr>
            <w:tcW w:w="160" w:type="dxa"/>
            <w:tcBorders>
              <w:top w:val="nil"/>
              <w:left w:val="nil"/>
              <w:bottom w:val="nil"/>
              <w:right w:val="nil"/>
            </w:tcBorders>
            <w:shd w:val="clear" w:color="000000" w:fill="FFFFFF"/>
            <w:noWrap/>
            <w:vAlign w:val="center"/>
            <w:hideMark/>
          </w:tcPr>
          <w:p w14:paraId="3239F08D" w14:textId="77777777" w:rsidR="0072379F" w:rsidRPr="0075090E" w:rsidRDefault="0072379F" w:rsidP="00D37DEB">
            <w:pPr>
              <w:rPr>
                <w:b/>
                <w:bCs/>
                <w:sz w:val="20"/>
                <w:szCs w:val="20"/>
              </w:rPr>
            </w:pPr>
            <w:r w:rsidRPr="0075090E">
              <w:rPr>
                <w:b/>
                <w:bCs/>
                <w:sz w:val="20"/>
                <w:szCs w:val="20"/>
              </w:rPr>
              <w:lastRenderedPageBreak/>
              <w:t> </w:t>
            </w:r>
          </w:p>
        </w:tc>
        <w:tc>
          <w:tcPr>
            <w:tcW w:w="4108" w:type="dxa"/>
            <w:gridSpan w:val="3"/>
            <w:tcBorders>
              <w:top w:val="nil"/>
              <w:left w:val="nil"/>
              <w:bottom w:val="nil"/>
              <w:right w:val="nil"/>
            </w:tcBorders>
            <w:shd w:val="clear" w:color="000000" w:fill="FFFFFF"/>
            <w:noWrap/>
            <w:vAlign w:val="center"/>
            <w:hideMark/>
          </w:tcPr>
          <w:p w14:paraId="73CE1CF9" w14:textId="77777777" w:rsidR="0072379F" w:rsidRPr="0075090E" w:rsidRDefault="0072379F" w:rsidP="00D37DEB">
            <w:pPr>
              <w:rPr>
                <w:b/>
                <w:bCs/>
                <w:sz w:val="20"/>
                <w:szCs w:val="20"/>
              </w:rPr>
            </w:pPr>
            <w:r w:rsidRPr="0075090E">
              <w:rPr>
                <w:b/>
                <w:bCs/>
                <w:sz w:val="20"/>
                <w:szCs w:val="20"/>
              </w:rPr>
              <w:t> </w:t>
            </w:r>
          </w:p>
        </w:tc>
        <w:tc>
          <w:tcPr>
            <w:tcW w:w="1417" w:type="dxa"/>
            <w:gridSpan w:val="2"/>
            <w:tcBorders>
              <w:top w:val="nil"/>
              <w:left w:val="nil"/>
              <w:bottom w:val="nil"/>
              <w:right w:val="nil"/>
            </w:tcBorders>
            <w:shd w:val="clear" w:color="000000" w:fill="FFFFFF"/>
            <w:noWrap/>
            <w:vAlign w:val="center"/>
            <w:hideMark/>
          </w:tcPr>
          <w:p w14:paraId="453A6ECC" w14:textId="77777777" w:rsidR="0072379F" w:rsidRPr="0075090E" w:rsidRDefault="0072379F" w:rsidP="00D37DEB">
            <w:pPr>
              <w:jc w:val="center"/>
              <w:rPr>
                <w:sz w:val="20"/>
                <w:szCs w:val="20"/>
              </w:rPr>
            </w:pPr>
            <w:r w:rsidRPr="0075090E">
              <w:rPr>
                <w:sz w:val="20"/>
                <w:szCs w:val="20"/>
              </w:rPr>
              <w:t> </w:t>
            </w:r>
          </w:p>
        </w:tc>
        <w:tc>
          <w:tcPr>
            <w:tcW w:w="1574" w:type="dxa"/>
            <w:gridSpan w:val="2"/>
            <w:tcBorders>
              <w:top w:val="nil"/>
              <w:left w:val="nil"/>
              <w:bottom w:val="nil"/>
              <w:right w:val="nil"/>
            </w:tcBorders>
            <w:shd w:val="clear" w:color="000000" w:fill="FFFFFF"/>
            <w:noWrap/>
            <w:vAlign w:val="center"/>
            <w:hideMark/>
          </w:tcPr>
          <w:p w14:paraId="6DB96924" w14:textId="77777777" w:rsidR="0072379F" w:rsidRPr="0075090E" w:rsidRDefault="0072379F" w:rsidP="00D37DEB">
            <w:pPr>
              <w:jc w:val="center"/>
              <w:rPr>
                <w:sz w:val="20"/>
                <w:szCs w:val="20"/>
              </w:rPr>
            </w:pPr>
            <w:r w:rsidRPr="0075090E">
              <w:rPr>
                <w:sz w:val="20"/>
                <w:szCs w:val="20"/>
              </w:rPr>
              <w:t> </w:t>
            </w:r>
          </w:p>
        </w:tc>
        <w:tc>
          <w:tcPr>
            <w:tcW w:w="2744" w:type="dxa"/>
            <w:gridSpan w:val="3"/>
            <w:tcBorders>
              <w:top w:val="nil"/>
              <w:left w:val="nil"/>
              <w:bottom w:val="nil"/>
              <w:right w:val="nil"/>
            </w:tcBorders>
            <w:shd w:val="clear" w:color="000000" w:fill="FFFFFF"/>
            <w:noWrap/>
            <w:vAlign w:val="center"/>
            <w:hideMark/>
          </w:tcPr>
          <w:p w14:paraId="7D036C88" w14:textId="77777777" w:rsidR="0072379F" w:rsidRPr="0075090E" w:rsidRDefault="0072379F" w:rsidP="00D37DEB">
            <w:pPr>
              <w:jc w:val="center"/>
              <w:rPr>
                <w:sz w:val="20"/>
                <w:szCs w:val="20"/>
              </w:rPr>
            </w:pPr>
            <w:r w:rsidRPr="0075090E">
              <w:rPr>
                <w:sz w:val="20"/>
                <w:szCs w:val="20"/>
              </w:rPr>
              <w:t> </w:t>
            </w:r>
          </w:p>
        </w:tc>
      </w:tr>
      <w:tr w:rsidR="0072379F" w:rsidRPr="0075090E" w14:paraId="23D6822A" w14:textId="77777777" w:rsidTr="00EA5BF6">
        <w:trPr>
          <w:gridAfter w:val="1"/>
          <w:wAfter w:w="15" w:type="dxa"/>
          <w:trHeight w:val="300"/>
        </w:trPr>
        <w:tc>
          <w:tcPr>
            <w:tcW w:w="9988" w:type="dxa"/>
            <w:gridSpan w:val="10"/>
            <w:tcBorders>
              <w:top w:val="single" w:sz="4" w:space="0" w:color="auto"/>
              <w:left w:val="nil"/>
              <w:bottom w:val="nil"/>
              <w:right w:val="nil"/>
            </w:tcBorders>
            <w:shd w:val="clear" w:color="000000" w:fill="FFFFCC"/>
            <w:vAlign w:val="center"/>
            <w:hideMark/>
          </w:tcPr>
          <w:p w14:paraId="2B3ED0A1" w14:textId="77777777" w:rsidR="0072379F" w:rsidRPr="0075090E" w:rsidRDefault="0072379F" w:rsidP="00D37DEB">
            <w:pPr>
              <w:rPr>
                <w:b/>
                <w:bCs/>
                <w:sz w:val="20"/>
                <w:szCs w:val="20"/>
              </w:rPr>
            </w:pPr>
            <w:r w:rsidRPr="0075090E">
              <w:rPr>
                <w:b/>
                <w:bCs/>
                <w:sz w:val="20"/>
                <w:szCs w:val="20"/>
              </w:rPr>
              <w:t>Alaeesmärk</w:t>
            </w:r>
          </w:p>
        </w:tc>
      </w:tr>
      <w:tr w:rsidR="0072379F" w:rsidRPr="0075090E" w14:paraId="312D6924" w14:textId="77777777" w:rsidTr="00EA5BF6">
        <w:trPr>
          <w:gridAfter w:val="1"/>
          <w:wAfter w:w="15" w:type="dxa"/>
          <w:trHeight w:val="300"/>
        </w:trPr>
        <w:tc>
          <w:tcPr>
            <w:tcW w:w="9988" w:type="dxa"/>
            <w:gridSpan w:val="10"/>
            <w:tcBorders>
              <w:top w:val="nil"/>
              <w:left w:val="nil"/>
              <w:bottom w:val="nil"/>
              <w:right w:val="nil"/>
            </w:tcBorders>
            <w:shd w:val="clear" w:color="auto" w:fill="auto"/>
            <w:vAlign w:val="center"/>
            <w:hideMark/>
          </w:tcPr>
          <w:p w14:paraId="421816BF" w14:textId="4AD6D8D6" w:rsidR="0072379F" w:rsidRPr="0075090E" w:rsidRDefault="0072379F" w:rsidP="0072379F">
            <w:pPr>
              <w:rPr>
                <w:b/>
                <w:bCs/>
                <w:sz w:val="20"/>
                <w:szCs w:val="20"/>
              </w:rPr>
            </w:pPr>
            <w:r w:rsidRPr="0075090E">
              <w:rPr>
                <w:b/>
                <w:bCs/>
                <w:sz w:val="20"/>
                <w:szCs w:val="20"/>
              </w:rPr>
              <w:t>2.1.</w:t>
            </w:r>
            <w:r>
              <w:rPr>
                <w:b/>
                <w:bCs/>
                <w:sz w:val="20"/>
                <w:szCs w:val="20"/>
              </w:rPr>
              <w:t>6</w:t>
            </w:r>
            <w:r w:rsidRPr="0075090E">
              <w:rPr>
                <w:b/>
                <w:bCs/>
                <w:sz w:val="20"/>
                <w:szCs w:val="20"/>
              </w:rPr>
              <w:t>. Korras</w:t>
            </w:r>
            <w:r>
              <w:rPr>
                <w:b/>
                <w:bCs/>
                <w:sz w:val="20"/>
                <w:szCs w:val="20"/>
              </w:rPr>
              <w:t xml:space="preserve"> linnavara</w:t>
            </w:r>
          </w:p>
        </w:tc>
      </w:tr>
      <w:tr w:rsidR="0072379F" w:rsidRPr="0075090E" w14:paraId="61F8F99C" w14:textId="77777777" w:rsidTr="00EA5BF6">
        <w:trPr>
          <w:gridAfter w:val="1"/>
          <w:wAfter w:w="15" w:type="dxa"/>
          <w:trHeight w:val="300"/>
        </w:trPr>
        <w:tc>
          <w:tcPr>
            <w:tcW w:w="9988" w:type="dxa"/>
            <w:gridSpan w:val="10"/>
            <w:tcBorders>
              <w:top w:val="nil"/>
              <w:left w:val="nil"/>
              <w:bottom w:val="nil"/>
              <w:right w:val="nil"/>
            </w:tcBorders>
            <w:shd w:val="clear" w:color="auto" w:fill="auto"/>
            <w:vAlign w:val="center"/>
            <w:hideMark/>
          </w:tcPr>
          <w:p w14:paraId="3627560E" w14:textId="77777777" w:rsidR="0072379F" w:rsidRDefault="0072379F" w:rsidP="00D37DEB">
            <w:pPr>
              <w:rPr>
                <w:b/>
                <w:bCs/>
                <w:sz w:val="20"/>
                <w:szCs w:val="20"/>
              </w:rPr>
            </w:pPr>
            <w:r w:rsidRPr="0075090E">
              <w:rPr>
                <w:b/>
                <w:bCs/>
                <w:sz w:val="20"/>
                <w:szCs w:val="20"/>
              </w:rPr>
              <w:t>Peamised tegevused</w:t>
            </w:r>
          </w:p>
          <w:p w14:paraId="1E1D37F8" w14:textId="77777777" w:rsidR="0072379F" w:rsidRPr="0075090E" w:rsidRDefault="0072379F" w:rsidP="00D37DEB">
            <w:pPr>
              <w:rPr>
                <w:b/>
                <w:bCs/>
                <w:sz w:val="20"/>
                <w:szCs w:val="20"/>
              </w:rPr>
            </w:pPr>
          </w:p>
        </w:tc>
      </w:tr>
      <w:tr w:rsidR="0072379F" w:rsidRPr="0075090E" w14:paraId="2D46A831" w14:textId="77777777" w:rsidTr="00EA5BF6">
        <w:trPr>
          <w:gridAfter w:val="1"/>
          <w:wAfter w:w="15" w:type="dxa"/>
          <w:trHeight w:val="300"/>
        </w:trPr>
        <w:tc>
          <w:tcPr>
            <w:tcW w:w="9988" w:type="dxa"/>
            <w:gridSpan w:val="10"/>
            <w:tcBorders>
              <w:top w:val="nil"/>
              <w:left w:val="nil"/>
              <w:bottom w:val="nil"/>
              <w:right w:val="nil"/>
            </w:tcBorders>
            <w:shd w:val="clear" w:color="auto" w:fill="auto"/>
            <w:vAlign w:val="center"/>
          </w:tcPr>
          <w:p w14:paraId="278CD1AE" w14:textId="4ABA28D5" w:rsidR="0072379F" w:rsidRPr="00C35A90" w:rsidRDefault="0072379F" w:rsidP="00D37DEB">
            <w:pPr>
              <w:jc w:val="both"/>
              <w:rPr>
                <w:bCs/>
                <w:sz w:val="20"/>
                <w:szCs w:val="20"/>
              </w:rPr>
            </w:pPr>
            <w:r w:rsidRPr="00C35A90">
              <w:rPr>
                <w:bCs/>
                <w:sz w:val="20"/>
                <w:szCs w:val="20"/>
              </w:rPr>
              <w:t>2.1.</w:t>
            </w:r>
            <w:r w:rsidR="00785881" w:rsidRPr="00C35A90">
              <w:rPr>
                <w:bCs/>
                <w:sz w:val="20"/>
                <w:szCs w:val="20"/>
              </w:rPr>
              <w:t>6</w:t>
            </w:r>
            <w:r w:rsidRPr="00C35A90">
              <w:rPr>
                <w:bCs/>
                <w:sz w:val="20"/>
                <w:szCs w:val="20"/>
              </w:rPr>
              <w:t xml:space="preserve">.1. </w:t>
            </w:r>
            <w:r w:rsidR="00785881" w:rsidRPr="00C35A90">
              <w:rPr>
                <w:bCs/>
                <w:sz w:val="20"/>
                <w:szCs w:val="20"/>
              </w:rPr>
              <w:t>Linna kinnisvara haldamise tarkvara arendamine</w:t>
            </w:r>
          </w:p>
          <w:p w14:paraId="0F01CACF" w14:textId="49915D1F" w:rsidR="00BC77FD" w:rsidRPr="00BC77FD" w:rsidRDefault="00BC77FD" w:rsidP="00BC77FD">
            <w:pPr>
              <w:spacing w:before="120" w:after="120" w:line="254" w:lineRule="auto"/>
              <w:ind w:left="159"/>
              <w:jc w:val="both"/>
              <w:rPr>
                <w:i/>
                <w:sz w:val="20"/>
                <w:szCs w:val="20"/>
              </w:rPr>
            </w:pPr>
            <w:r w:rsidRPr="00BC77FD">
              <w:rPr>
                <w:i/>
                <w:sz w:val="20"/>
                <w:szCs w:val="20"/>
              </w:rPr>
              <w:t xml:space="preserve">2018. aastast kasutab kinnisvara haldusamet registritarkvarana </w:t>
            </w:r>
            <w:proofErr w:type="spellStart"/>
            <w:r w:rsidRPr="00BC77FD">
              <w:rPr>
                <w:i/>
                <w:sz w:val="20"/>
                <w:szCs w:val="20"/>
              </w:rPr>
              <w:t>Archibusi</w:t>
            </w:r>
            <w:proofErr w:type="spellEnd"/>
            <w:r w:rsidRPr="00BC77FD">
              <w:rPr>
                <w:i/>
                <w:sz w:val="20"/>
                <w:szCs w:val="20"/>
              </w:rPr>
              <w:t xml:space="preserve"> ning töövoogude juhtimiseks </w:t>
            </w:r>
            <w:proofErr w:type="spellStart"/>
            <w:r w:rsidRPr="00BC77FD">
              <w:rPr>
                <w:i/>
                <w:sz w:val="20"/>
                <w:szCs w:val="20"/>
              </w:rPr>
              <w:t>Alldevice</w:t>
            </w:r>
            <w:proofErr w:type="spellEnd"/>
            <w:r w:rsidRPr="00BC77FD">
              <w:rPr>
                <w:i/>
                <w:sz w:val="20"/>
                <w:szCs w:val="20"/>
              </w:rPr>
              <w:t xml:space="preserve"> tarkvara, mis võimaldab </w:t>
            </w:r>
            <w:proofErr w:type="spellStart"/>
            <w:r w:rsidRPr="00BC77FD">
              <w:rPr>
                <w:i/>
                <w:sz w:val="20"/>
                <w:szCs w:val="20"/>
              </w:rPr>
              <w:t>eleftiivset</w:t>
            </w:r>
            <w:proofErr w:type="spellEnd"/>
            <w:r w:rsidRPr="00BC77FD">
              <w:rPr>
                <w:i/>
                <w:sz w:val="20"/>
                <w:szCs w:val="20"/>
              </w:rPr>
              <w:t xml:space="preserve"> suhtlust hoone kasutaja, teenusepakkuja ning kinnisvara haldusameti vahel.</w:t>
            </w:r>
          </w:p>
          <w:p w14:paraId="31F2DD9F" w14:textId="7BFA07ED" w:rsidR="0072379F" w:rsidRPr="00C35A90" w:rsidRDefault="0072379F" w:rsidP="00D37DEB">
            <w:pPr>
              <w:jc w:val="both"/>
              <w:rPr>
                <w:bCs/>
                <w:sz w:val="20"/>
                <w:szCs w:val="20"/>
              </w:rPr>
            </w:pPr>
            <w:r w:rsidRPr="00C35A90">
              <w:rPr>
                <w:bCs/>
                <w:sz w:val="20"/>
                <w:szCs w:val="20"/>
              </w:rPr>
              <w:t>2.1.</w:t>
            </w:r>
            <w:r w:rsidR="00785881" w:rsidRPr="00C35A90">
              <w:rPr>
                <w:bCs/>
                <w:sz w:val="20"/>
                <w:szCs w:val="20"/>
              </w:rPr>
              <w:t>6</w:t>
            </w:r>
            <w:r w:rsidRPr="00C35A90">
              <w:rPr>
                <w:bCs/>
                <w:sz w:val="20"/>
                <w:szCs w:val="20"/>
              </w:rPr>
              <w:t>.</w:t>
            </w:r>
            <w:r w:rsidR="00785881" w:rsidRPr="00C35A90">
              <w:rPr>
                <w:bCs/>
                <w:sz w:val="20"/>
                <w:szCs w:val="20"/>
              </w:rPr>
              <w:t>2</w:t>
            </w:r>
            <w:r w:rsidRPr="00C35A90">
              <w:rPr>
                <w:bCs/>
                <w:sz w:val="20"/>
                <w:szCs w:val="20"/>
              </w:rPr>
              <w:t xml:space="preserve">. </w:t>
            </w:r>
            <w:r w:rsidR="00785881" w:rsidRPr="00C35A90">
              <w:rPr>
                <w:bCs/>
                <w:sz w:val="20"/>
                <w:szCs w:val="20"/>
              </w:rPr>
              <w:t>Linnavara haldamine, korrashoid ja parendamine</w:t>
            </w:r>
          </w:p>
          <w:p w14:paraId="0B05DF9A" w14:textId="68E24F66" w:rsidR="00BC77FD" w:rsidRPr="00BC77FD" w:rsidRDefault="00BC77FD" w:rsidP="00C35A90">
            <w:pPr>
              <w:spacing w:before="120" w:after="120"/>
              <w:ind w:left="159"/>
              <w:rPr>
                <w:bCs/>
                <w:i/>
                <w:sz w:val="20"/>
                <w:szCs w:val="20"/>
              </w:rPr>
            </w:pPr>
            <w:r w:rsidRPr="00BC77FD">
              <w:rPr>
                <w:bCs/>
                <w:i/>
                <w:sz w:val="20"/>
                <w:szCs w:val="20"/>
              </w:rPr>
              <w:t xml:space="preserve">Viljandi linna haldusalas on 77639,2 m² kinnisvara, millest 64694,2 m²  moodustab omandis olev vara, 6907,6 m² välja üüritud vara 4338 m² sisse renditav vara ning kasutusest maas on 1699,4 m². Omandisse kuuluvad haridus-, laste-, huvi- spordi- ja kultuuriasutused. Samuti moodustab märkimisväärse osa kogu portfellist elu- ja mitteeluruumid ehk korterid. </w:t>
            </w:r>
          </w:p>
          <w:p w14:paraId="2E596F6F" w14:textId="383A697C" w:rsidR="00B9550D" w:rsidRPr="00BC77FD" w:rsidRDefault="00B9550D" w:rsidP="00C35A90">
            <w:pPr>
              <w:pStyle w:val="Normaallaadveeb"/>
              <w:shd w:val="clear" w:color="auto" w:fill="FFFFFF"/>
              <w:spacing w:before="0" w:beforeAutospacing="0" w:after="150" w:afterAutospacing="0"/>
              <w:ind w:left="159"/>
              <w:rPr>
                <w:rFonts w:ascii="Times New Roman" w:hAnsi="Times New Roman" w:cs="Times New Roman"/>
                <w:i/>
                <w:color w:val="auto"/>
                <w:sz w:val="20"/>
                <w:szCs w:val="20"/>
              </w:rPr>
            </w:pPr>
            <w:proofErr w:type="spellStart"/>
            <w:r w:rsidRPr="00BC77FD">
              <w:rPr>
                <w:rFonts w:ascii="Times New Roman" w:hAnsi="Times New Roman" w:cs="Times New Roman"/>
                <w:bCs/>
                <w:i/>
                <w:color w:val="auto"/>
                <w:sz w:val="20"/>
                <w:szCs w:val="20"/>
              </w:rPr>
              <w:t>Viljandi</w:t>
            </w:r>
            <w:proofErr w:type="spellEnd"/>
            <w:r w:rsidRPr="00BC77FD">
              <w:rPr>
                <w:rFonts w:ascii="Times New Roman" w:hAnsi="Times New Roman" w:cs="Times New Roman"/>
                <w:bCs/>
                <w:i/>
                <w:color w:val="auto"/>
                <w:sz w:val="20"/>
                <w:szCs w:val="20"/>
              </w:rPr>
              <w:t xml:space="preserve"> </w:t>
            </w:r>
            <w:proofErr w:type="spellStart"/>
            <w:r w:rsidRPr="00BC77FD">
              <w:rPr>
                <w:rFonts w:ascii="Times New Roman" w:hAnsi="Times New Roman" w:cs="Times New Roman"/>
                <w:bCs/>
                <w:i/>
                <w:color w:val="auto"/>
                <w:sz w:val="20"/>
                <w:szCs w:val="20"/>
              </w:rPr>
              <w:t>linn</w:t>
            </w:r>
            <w:proofErr w:type="spellEnd"/>
            <w:r w:rsidRPr="00BC77FD">
              <w:rPr>
                <w:rFonts w:ascii="Times New Roman" w:hAnsi="Times New Roman" w:cs="Times New Roman"/>
                <w:bCs/>
                <w:i/>
                <w:color w:val="auto"/>
                <w:sz w:val="20"/>
                <w:szCs w:val="20"/>
              </w:rPr>
              <w:t xml:space="preserve"> </w:t>
            </w:r>
            <w:proofErr w:type="spellStart"/>
            <w:r w:rsidRPr="00BC77FD">
              <w:rPr>
                <w:rFonts w:ascii="Times New Roman" w:hAnsi="Times New Roman" w:cs="Times New Roman"/>
                <w:bCs/>
                <w:i/>
                <w:color w:val="auto"/>
                <w:sz w:val="20"/>
                <w:szCs w:val="20"/>
              </w:rPr>
              <w:t>lõpetas</w:t>
            </w:r>
            <w:proofErr w:type="spellEnd"/>
            <w:r w:rsidRPr="00BC77FD">
              <w:rPr>
                <w:rFonts w:ascii="Times New Roman" w:hAnsi="Times New Roman" w:cs="Times New Roman"/>
                <w:bCs/>
                <w:i/>
                <w:color w:val="auto"/>
                <w:sz w:val="20"/>
                <w:szCs w:val="20"/>
              </w:rPr>
              <w:t xml:space="preserve"> 2018 </w:t>
            </w:r>
            <w:proofErr w:type="spellStart"/>
            <w:r w:rsidRPr="00BC77FD">
              <w:rPr>
                <w:rFonts w:ascii="Times New Roman" w:hAnsi="Times New Roman" w:cs="Times New Roman"/>
                <w:bCs/>
                <w:i/>
                <w:color w:val="auto"/>
                <w:sz w:val="20"/>
                <w:szCs w:val="20"/>
              </w:rPr>
              <w:t>Riigi</w:t>
            </w:r>
            <w:proofErr w:type="spellEnd"/>
            <w:r w:rsidRPr="00BC77FD">
              <w:rPr>
                <w:rFonts w:ascii="Times New Roman" w:hAnsi="Times New Roman" w:cs="Times New Roman"/>
                <w:bCs/>
                <w:i/>
                <w:color w:val="auto"/>
                <w:sz w:val="20"/>
                <w:szCs w:val="20"/>
              </w:rPr>
              <w:t xml:space="preserve"> </w:t>
            </w:r>
            <w:proofErr w:type="spellStart"/>
            <w:r w:rsidRPr="00BC77FD">
              <w:rPr>
                <w:rFonts w:ascii="Times New Roman" w:hAnsi="Times New Roman" w:cs="Times New Roman"/>
                <w:bCs/>
                <w:i/>
                <w:color w:val="auto"/>
                <w:sz w:val="20"/>
                <w:szCs w:val="20"/>
              </w:rPr>
              <w:t>Kinnisvara</w:t>
            </w:r>
            <w:proofErr w:type="spellEnd"/>
            <w:r w:rsidRPr="00BC77FD">
              <w:rPr>
                <w:rFonts w:ascii="Times New Roman" w:hAnsi="Times New Roman" w:cs="Times New Roman"/>
                <w:bCs/>
                <w:i/>
                <w:color w:val="auto"/>
                <w:sz w:val="20"/>
                <w:szCs w:val="20"/>
              </w:rPr>
              <w:t xml:space="preserve"> </w:t>
            </w:r>
            <w:proofErr w:type="spellStart"/>
            <w:r w:rsidRPr="00BC77FD">
              <w:rPr>
                <w:rFonts w:ascii="Times New Roman" w:hAnsi="Times New Roman" w:cs="Times New Roman"/>
                <w:bCs/>
                <w:i/>
                <w:color w:val="auto"/>
                <w:sz w:val="20"/>
                <w:szCs w:val="20"/>
              </w:rPr>
              <w:t>Aktsiaseltsiga</w:t>
            </w:r>
            <w:proofErr w:type="spellEnd"/>
            <w:r w:rsidRPr="00BC77FD">
              <w:rPr>
                <w:rFonts w:ascii="Times New Roman" w:hAnsi="Times New Roman" w:cs="Times New Roman"/>
                <w:bCs/>
                <w:i/>
                <w:color w:val="auto"/>
                <w:sz w:val="20"/>
                <w:szCs w:val="20"/>
              </w:rPr>
              <w:t xml:space="preserve"> </w:t>
            </w:r>
            <w:proofErr w:type="spellStart"/>
            <w:r w:rsidRPr="00BC77FD">
              <w:rPr>
                <w:rFonts w:ascii="Times New Roman" w:hAnsi="Times New Roman" w:cs="Times New Roman"/>
                <w:bCs/>
                <w:i/>
                <w:color w:val="auto"/>
                <w:sz w:val="20"/>
                <w:szCs w:val="20"/>
              </w:rPr>
              <w:t>sõlmitud</w:t>
            </w:r>
            <w:proofErr w:type="spellEnd"/>
            <w:r w:rsidRPr="00BC77FD">
              <w:rPr>
                <w:rFonts w:ascii="Times New Roman" w:hAnsi="Times New Roman" w:cs="Times New Roman"/>
                <w:bCs/>
                <w:i/>
                <w:color w:val="auto"/>
                <w:sz w:val="20"/>
                <w:szCs w:val="20"/>
              </w:rPr>
              <w:t xml:space="preserve"> </w:t>
            </w:r>
            <w:proofErr w:type="spellStart"/>
            <w:r w:rsidRPr="00BC77FD">
              <w:rPr>
                <w:rFonts w:ascii="Times New Roman" w:hAnsi="Times New Roman" w:cs="Times New Roman"/>
                <w:bCs/>
                <w:i/>
                <w:color w:val="auto"/>
                <w:sz w:val="20"/>
                <w:szCs w:val="20"/>
              </w:rPr>
              <w:t>hoonestusõiguse</w:t>
            </w:r>
            <w:proofErr w:type="spellEnd"/>
            <w:r w:rsidRPr="00BC77FD">
              <w:rPr>
                <w:rFonts w:ascii="Times New Roman" w:hAnsi="Times New Roman" w:cs="Times New Roman"/>
                <w:bCs/>
                <w:i/>
                <w:color w:val="auto"/>
                <w:sz w:val="20"/>
                <w:szCs w:val="20"/>
              </w:rPr>
              <w:t xml:space="preserve"> </w:t>
            </w:r>
            <w:proofErr w:type="spellStart"/>
            <w:r w:rsidRPr="00BC77FD">
              <w:rPr>
                <w:rFonts w:ascii="Times New Roman" w:hAnsi="Times New Roman" w:cs="Times New Roman"/>
                <w:bCs/>
                <w:i/>
                <w:color w:val="auto"/>
                <w:sz w:val="20"/>
                <w:szCs w:val="20"/>
              </w:rPr>
              <w:t>lepingud</w:t>
            </w:r>
            <w:proofErr w:type="spellEnd"/>
            <w:r w:rsidRPr="00BC77FD">
              <w:rPr>
                <w:rFonts w:ascii="Times New Roman" w:hAnsi="Times New Roman" w:cs="Times New Roman"/>
                <w:bCs/>
                <w:i/>
                <w:color w:val="auto"/>
                <w:sz w:val="20"/>
                <w:szCs w:val="20"/>
              </w:rPr>
              <w:t xml:space="preserve"> </w:t>
            </w:r>
            <w:proofErr w:type="spellStart"/>
            <w:r w:rsidRPr="00BC77FD">
              <w:rPr>
                <w:rFonts w:ascii="Times New Roman" w:hAnsi="Times New Roman" w:cs="Times New Roman"/>
                <w:bCs/>
                <w:i/>
                <w:color w:val="auto"/>
                <w:sz w:val="20"/>
                <w:szCs w:val="20"/>
              </w:rPr>
              <w:t>Riia</w:t>
            </w:r>
            <w:proofErr w:type="spellEnd"/>
            <w:r w:rsidRPr="00BC77FD">
              <w:rPr>
                <w:rFonts w:ascii="Times New Roman" w:hAnsi="Times New Roman" w:cs="Times New Roman"/>
                <w:bCs/>
                <w:i/>
                <w:color w:val="auto"/>
                <w:sz w:val="20"/>
                <w:szCs w:val="20"/>
              </w:rPr>
              <w:t xml:space="preserve"> </w:t>
            </w:r>
            <w:proofErr w:type="spellStart"/>
            <w:r w:rsidRPr="00BC77FD">
              <w:rPr>
                <w:rFonts w:ascii="Times New Roman" w:hAnsi="Times New Roman" w:cs="Times New Roman"/>
                <w:bCs/>
                <w:i/>
                <w:color w:val="auto"/>
                <w:sz w:val="20"/>
                <w:szCs w:val="20"/>
              </w:rPr>
              <w:t>mnt</w:t>
            </w:r>
            <w:proofErr w:type="spellEnd"/>
            <w:r w:rsidRPr="00BC77FD">
              <w:rPr>
                <w:rFonts w:ascii="Times New Roman" w:hAnsi="Times New Roman" w:cs="Times New Roman"/>
                <w:bCs/>
                <w:i/>
                <w:color w:val="auto"/>
                <w:sz w:val="20"/>
                <w:szCs w:val="20"/>
              </w:rPr>
              <w:t xml:space="preserve"> 91 (</w:t>
            </w:r>
            <w:proofErr w:type="spellStart"/>
            <w:r w:rsidRPr="00BC77FD">
              <w:rPr>
                <w:rFonts w:ascii="Times New Roman" w:hAnsi="Times New Roman" w:cs="Times New Roman"/>
                <w:bCs/>
                <w:i/>
                <w:color w:val="auto"/>
                <w:sz w:val="20"/>
                <w:szCs w:val="20"/>
              </w:rPr>
              <w:t>Viljandi</w:t>
            </w:r>
            <w:proofErr w:type="spellEnd"/>
            <w:r w:rsidRPr="00BC77FD">
              <w:rPr>
                <w:rFonts w:ascii="Times New Roman" w:hAnsi="Times New Roman" w:cs="Times New Roman"/>
                <w:bCs/>
                <w:i/>
                <w:color w:val="auto"/>
                <w:sz w:val="20"/>
                <w:szCs w:val="20"/>
              </w:rPr>
              <w:t xml:space="preserve"> </w:t>
            </w:r>
            <w:proofErr w:type="spellStart"/>
            <w:r w:rsidRPr="00BC77FD">
              <w:rPr>
                <w:rFonts w:ascii="Times New Roman" w:hAnsi="Times New Roman" w:cs="Times New Roman"/>
                <w:bCs/>
                <w:i/>
                <w:color w:val="auto"/>
                <w:sz w:val="20"/>
                <w:szCs w:val="20"/>
              </w:rPr>
              <w:t>Jakobsoni</w:t>
            </w:r>
            <w:proofErr w:type="spellEnd"/>
            <w:r w:rsidRPr="00BC77FD">
              <w:rPr>
                <w:rFonts w:ascii="Times New Roman" w:hAnsi="Times New Roman" w:cs="Times New Roman"/>
                <w:bCs/>
                <w:i/>
                <w:color w:val="auto"/>
                <w:sz w:val="20"/>
                <w:szCs w:val="20"/>
              </w:rPr>
              <w:t xml:space="preserve"> Kool) ja Carl Robert </w:t>
            </w:r>
            <w:proofErr w:type="spellStart"/>
            <w:r w:rsidRPr="00BC77FD">
              <w:rPr>
                <w:rFonts w:ascii="Times New Roman" w:hAnsi="Times New Roman" w:cs="Times New Roman"/>
                <w:bCs/>
                <w:i/>
                <w:color w:val="auto"/>
                <w:sz w:val="20"/>
                <w:szCs w:val="20"/>
              </w:rPr>
              <w:t>Jakobsoni</w:t>
            </w:r>
            <w:proofErr w:type="spellEnd"/>
            <w:r w:rsidRPr="00BC77FD">
              <w:rPr>
                <w:rFonts w:ascii="Times New Roman" w:hAnsi="Times New Roman" w:cs="Times New Roman"/>
                <w:bCs/>
                <w:i/>
                <w:color w:val="auto"/>
                <w:sz w:val="20"/>
                <w:szCs w:val="20"/>
              </w:rPr>
              <w:t xml:space="preserve"> </w:t>
            </w:r>
            <w:proofErr w:type="spellStart"/>
            <w:r w:rsidRPr="00BC77FD">
              <w:rPr>
                <w:rFonts w:ascii="Times New Roman" w:hAnsi="Times New Roman" w:cs="Times New Roman"/>
                <w:bCs/>
                <w:i/>
                <w:color w:val="auto"/>
                <w:sz w:val="20"/>
                <w:szCs w:val="20"/>
              </w:rPr>
              <w:t>tn</w:t>
            </w:r>
            <w:proofErr w:type="spellEnd"/>
            <w:r w:rsidRPr="00BC77FD">
              <w:rPr>
                <w:rFonts w:ascii="Times New Roman" w:hAnsi="Times New Roman" w:cs="Times New Roman"/>
                <w:bCs/>
                <w:i/>
                <w:color w:val="auto"/>
                <w:sz w:val="20"/>
                <w:szCs w:val="20"/>
              </w:rPr>
              <w:t xml:space="preserve"> 42</w:t>
            </w:r>
            <w:r w:rsidR="00EA5BF6" w:rsidRPr="00BC77FD">
              <w:rPr>
                <w:rFonts w:ascii="Times New Roman" w:hAnsi="Times New Roman" w:cs="Times New Roman"/>
                <w:bCs/>
                <w:i/>
                <w:color w:val="auto"/>
                <w:sz w:val="20"/>
                <w:szCs w:val="20"/>
              </w:rPr>
              <w:t>/42a</w:t>
            </w:r>
            <w:r w:rsidRPr="00BC77FD">
              <w:rPr>
                <w:rFonts w:ascii="Times New Roman" w:hAnsi="Times New Roman" w:cs="Times New Roman"/>
                <w:bCs/>
                <w:i/>
                <w:color w:val="auto"/>
                <w:sz w:val="20"/>
                <w:szCs w:val="20"/>
              </w:rPr>
              <w:t xml:space="preserve"> (</w:t>
            </w:r>
            <w:proofErr w:type="spellStart"/>
            <w:r w:rsidRPr="00BC77FD">
              <w:rPr>
                <w:rFonts w:ascii="Times New Roman" w:hAnsi="Times New Roman" w:cs="Times New Roman"/>
                <w:bCs/>
                <w:i/>
                <w:color w:val="auto"/>
                <w:sz w:val="20"/>
                <w:szCs w:val="20"/>
              </w:rPr>
              <w:t>Kesklinna</w:t>
            </w:r>
            <w:proofErr w:type="spellEnd"/>
            <w:r w:rsidRPr="00BC77FD">
              <w:rPr>
                <w:rFonts w:ascii="Times New Roman" w:hAnsi="Times New Roman" w:cs="Times New Roman"/>
                <w:bCs/>
                <w:i/>
                <w:color w:val="auto"/>
                <w:sz w:val="20"/>
                <w:szCs w:val="20"/>
              </w:rPr>
              <w:t xml:space="preserve"> </w:t>
            </w:r>
            <w:proofErr w:type="spellStart"/>
            <w:r w:rsidRPr="00BC77FD">
              <w:rPr>
                <w:rFonts w:ascii="Times New Roman" w:hAnsi="Times New Roman" w:cs="Times New Roman"/>
                <w:bCs/>
                <w:i/>
                <w:color w:val="auto"/>
                <w:sz w:val="20"/>
                <w:szCs w:val="20"/>
              </w:rPr>
              <w:t>Kooli</w:t>
            </w:r>
            <w:proofErr w:type="spellEnd"/>
            <w:r w:rsidRPr="00BC77FD">
              <w:rPr>
                <w:rFonts w:ascii="Times New Roman" w:hAnsi="Times New Roman" w:cs="Times New Roman"/>
                <w:bCs/>
                <w:i/>
                <w:color w:val="auto"/>
                <w:sz w:val="20"/>
                <w:szCs w:val="20"/>
              </w:rPr>
              <w:t xml:space="preserve"> </w:t>
            </w:r>
            <w:proofErr w:type="spellStart"/>
            <w:r w:rsidRPr="00BC77FD">
              <w:rPr>
                <w:rFonts w:ascii="Times New Roman" w:hAnsi="Times New Roman" w:cs="Times New Roman"/>
                <w:bCs/>
                <w:i/>
                <w:color w:val="auto"/>
                <w:sz w:val="20"/>
                <w:szCs w:val="20"/>
              </w:rPr>
              <w:t>väike</w:t>
            </w:r>
            <w:proofErr w:type="spellEnd"/>
            <w:r w:rsidRPr="00BC77FD">
              <w:rPr>
                <w:rFonts w:ascii="Times New Roman" w:hAnsi="Times New Roman" w:cs="Times New Roman"/>
                <w:bCs/>
                <w:i/>
                <w:color w:val="auto"/>
                <w:sz w:val="20"/>
                <w:szCs w:val="20"/>
              </w:rPr>
              <w:t xml:space="preserve"> </w:t>
            </w:r>
            <w:proofErr w:type="spellStart"/>
            <w:r w:rsidRPr="00BC77FD">
              <w:rPr>
                <w:rFonts w:ascii="Times New Roman" w:hAnsi="Times New Roman" w:cs="Times New Roman"/>
                <w:bCs/>
                <w:i/>
                <w:color w:val="auto"/>
                <w:sz w:val="20"/>
                <w:szCs w:val="20"/>
              </w:rPr>
              <w:t>maja</w:t>
            </w:r>
            <w:proofErr w:type="spellEnd"/>
            <w:r w:rsidRPr="00BC77FD">
              <w:rPr>
                <w:rFonts w:ascii="Times New Roman" w:hAnsi="Times New Roman" w:cs="Times New Roman"/>
                <w:bCs/>
                <w:i/>
                <w:color w:val="auto"/>
                <w:sz w:val="20"/>
                <w:szCs w:val="20"/>
              </w:rPr>
              <w:t>).</w:t>
            </w:r>
          </w:p>
          <w:p w14:paraId="6A0F5CB5" w14:textId="77777777" w:rsidR="00EA5BF6" w:rsidRPr="00BC77FD" w:rsidRDefault="00B9550D" w:rsidP="00C35A90">
            <w:pPr>
              <w:spacing w:before="120" w:after="120"/>
              <w:ind w:left="159"/>
              <w:rPr>
                <w:bCs/>
                <w:i/>
                <w:sz w:val="20"/>
                <w:szCs w:val="20"/>
              </w:rPr>
            </w:pPr>
            <w:r w:rsidRPr="00BC77FD">
              <w:rPr>
                <w:bCs/>
                <w:i/>
                <w:sz w:val="20"/>
                <w:szCs w:val="20"/>
              </w:rPr>
              <w:t xml:space="preserve">Välja renditavast varast suuremad objektid on Viiratsi alevikus asuv Lastekodu tn 6 ja Viljandi linnas asuv Musta tee 22a. </w:t>
            </w:r>
          </w:p>
          <w:p w14:paraId="26EC5EF1" w14:textId="6A648D14" w:rsidR="00B9550D" w:rsidRPr="00BC77FD" w:rsidRDefault="00B9550D" w:rsidP="00C35A90">
            <w:pPr>
              <w:spacing w:before="120" w:after="120"/>
              <w:ind w:left="159"/>
              <w:rPr>
                <w:bCs/>
                <w:i/>
                <w:sz w:val="20"/>
                <w:szCs w:val="20"/>
              </w:rPr>
            </w:pPr>
            <w:r w:rsidRPr="00BC77FD">
              <w:rPr>
                <w:bCs/>
                <w:i/>
                <w:sz w:val="20"/>
                <w:szCs w:val="20"/>
              </w:rPr>
              <w:t xml:space="preserve">Tulevikus lisandub kinnisvara haldusameti haldusalasse ka Viljandi </w:t>
            </w:r>
            <w:proofErr w:type="spellStart"/>
            <w:r w:rsidRPr="00BC77FD">
              <w:rPr>
                <w:bCs/>
                <w:i/>
                <w:sz w:val="20"/>
                <w:szCs w:val="20"/>
              </w:rPr>
              <w:t>Paalalinna</w:t>
            </w:r>
            <w:proofErr w:type="spellEnd"/>
            <w:r w:rsidRPr="00BC77FD">
              <w:rPr>
                <w:bCs/>
                <w:i/>
                <w:sz w:val="20"/>
                <w:szCs w:val="20"/>
              </w:rPr>
              <w:t xml:space="preserve"> Kool ja Viljandi Kunstikool. </w:t>
            </w:r>
          </w:p>
          <w:p w14:paraId="272FE279" w14:textId="155E4570" w:rsidR="0072379F" w:rsidRPr="00C35A90" w:rsidRDefault="0072379F" w:rsidP="00D37DEB">
            <w:pPr>
              <w:jc w:val="both"/>
              <w:rPr>
                <w:bCs/>
                <w:sz w:val="20"/>
                <w:szCs w:val="20"/>
              </w:rPr>
            </w:pPr>
            <w:r w:rsidRPr="00C35A90">
              <w:rPr>
                <w:bCs/>
                <w:sz w:val="20"/>
                <w:szCs w:val="20"/>
              </w:rPr>
              <w:t>2.1.</w:t>
            </w:r>
            <w:r w:rsidR="00785881" w:rsidRPr="00C35A90">
              <w:rPr>
                <w:bCs/>
                <w:sz w:val="20"/>
                <w:szCs w:val="20"/>
              </w:rPr>
              <w:t>6</w:t>
            </w:r>
            <w:r w:rsidRPr="00C35A90">
              <w:rPr>
                <w:bCs/>
                <w:sz w:val="20"/>
                <w:szCs w:val="20"/>
              </w:rPr>
              <w:t xml:space="preserve">.3. </w:t>
            </w:r>
            <w:r w:rsidR="00785881" w:rsidRPr="00C35A90">
              <w:rPr>
                <w:sz w:val="20"/>
                <w:szCs w:val="20"/>
              </w:rPr>
              <w:t>Linnale kuuluvate amortiseerunud ja kasutuseta hoonete lammutamine ning territooriumide heakorrastamine (sh Järveotsa arendusalal olevad endised militaarehitised, Vabaduse plats 6 hoone)</w:t>
            </w:r>
          </w:p>
          <w:p w14:paraId="59258378" w14:textId="67A4EEDF" w:rsidR="00B9550D" w:rsidRDefault="00B9550D" w:rsidP="00B9550D">
            <w:pPr>
              <w:spacing w:before="120" w:after="120"/>
              <w:ind w:left="229"/>
              <w:rPr>
                <w:i/>
                <w:sz w:val="20"/>
                <w:szCs w:val="20"/>
              </w:rPr>
            </w:pPr>
            <w:r w:rsidRPr="00BC77FD">
              <w:rPr>
                <w:i/>
                <w:sz w:val="20"/>
                <w:szCs w:val="20"/>
              </w:rPr>
              <w:t xml:space="preserve">„Järveotsa hoonete lammutusprojekti“ kohaselt lammutati </w:t>
            </w:r>
            <w:proofErr w:type="spellStart"/>
            <w:r w:rsidRPr="00BC77FD">
              <w:rPr>
                <w:i/>
                <w:sz w:val="20"/>
                <w:szCs w:val="20"/>
              </w:rPr>
              <w:t>KIK-i</w:t>
            </w:r>
            <w:proofErr w:type="spellEnd"/>
            <w:r w:rsidRPr="00BC77FD">
              <w:rPr>
                <w:i/>
                <w:sz w:val="20"/>
                <w:szCs w:val="20"/>
              </w:rPr>
              <w:t xml:space="preserve"> ringmajanduse programmist saadud toetuse abil lagunenud hooned aadressidel Riia maantee 103, Riia maantee 97, Tuisu tänav 2,  Tuisu tänav 2, Tuisu tänav 2, Tuule tänav 2, Vaikuse tänav 14, Vaikuse tänav 2, Vaikuse tänav 5 ja Päikese tänav 5.</w:t>
            </w:r>
          </w:p>
          <w:p w14:paraId="73100516" w14:textId="1794CB75" w:rsidR="0072379F" w:rsidRPr="00BC77FD" w:rsidRDefault="00BC77FD" w:rsidP="00C35A90">
            <w:pPr>
              <w:spacing w:before="120" w:after="120"/>
              <w:ind w:left="229"/>
              <w:rPr>
                <w:bCs/>
                <w:i/>
                <w:sz w:val="20"/>
                <w:szCs w:val="20"/>
              </w:rPr>
            </w:pPr>
            <w:r>
              <w:rPr>
                <w:i/>
                <w:sz w:val="20"/>
                <w:szCs w:val="20"/>
              </w:rPr>
              <w:t>Vabaduse plats 6 hoone lammutamine on planeeritud 2020. aastasse.</w:t>
            </w:r>
            <w:r w:rsidR="0072379F" w:rsidRPr="00BC77FD">
              <w:rPr>
                <w:bCs/>
                <w:i/>
                <w:sz w:val="20"/>
                <w:szCs w:val="20"/>
              </w:rPr>
              <w:t xml:space="preserve"> </w:t>
            </w:r>
          </w:p>
          <w:p w14:paraId="48A0019F" w14:textId="7F90D2A6" w:rsidR="0072379F" w:rsidRPr="00C35A90" w:rsidRDefault="0072379F" w:rsidP="00D37DEB">
            <w:pPr>
              <w:jc w:val="both"/>
              <w:rPr>
                <w:bCs/>
                <w:sz w:val="20"/>
                <w:szCs w:val="20"/>
              </w:rPr>
            </w:pPr>
            <w:r w:rsidRPr="00C35A90">
              <w:rPr>
                <w:bCs/>
                <w:sz w:val="20"/>
                <w:szCs w:val="20"/>
              </w:rPr>
              <w:t>2.1.</w:t>
            </w:r>
            <w:r w:rsidR="00785881" w:rsidRPr="00C35A90">
              <w:rPr>
                <w:bCs/>
                <w:sz w:val="20"/>
                <w:szCs w:val="20"/>
              </w:rPr>
              <w:t>6</w:t>
            </w:r>
            <w:r w:rsidRPr="00C35A90">
              <w:rPr>
                <w:bCs/>
                <w:sz w:val="20"/>
                <w:szCs w:val="20"/>
              </w:rPr>
              <w:t xml:space="preserve">.4. </w:t>
            </w:r>
            <w:r w:rsidR="00785881" w:rsidRPr="00C35A90">
              <w:rPr>
                <w:bCs/>
                <w:sz w:val="20"/>
                <w:szCs w:val="20"/>
              </w:rPr>
              <w:t xml:space="preserve">Tehnovõrkude renoveerimine </w:t>
            </w:r>
          </w:p>
          <w:p w14:paraId="7638D852" w14:textId="7DCFBF5E" w:rsidR="00C35A90" w:rsidRDefault="00C35A90" w:rsidP="00C35A90">
            <w:pPr>
              <w:spacing w:before="120" w:after="120"/>
              <w:ind w:left="229"/>
              <w:rPr>
                <w:i/>
                <w:sz w:val="20"/>
                <w:szCs w:val="20"/>
              </w:rPr>
            </w:pPr>
            <w:proofErr w:type="spellStart"/>
            <w:r w:rsidRPr="00853E8C">
              <w:rPr>
                <w:i/>
                <w:sz w:val="20"/>
                <w:szCs w:val="20"/>
              </w:rPr>
              <w:t>Kantremaa</w:t>
            </w:r>
            <w:proofErr w:type="spellEnd"/>
            <w:r w:rsidRPr="00853E8C">
              <w:rPr>
                <w:i/>
                <w:sz w:val="20"/>
                <w:szCs w:val="20"/>
              </w:rPr>
              <w:t xml:space="preserve"> tööstusala avaliku tugitaristu kaasajastamise tööde käigus rekonstrueeriti osaliselt Pärnu maantee ja Metsküla tee ning täies mahus Pargi, Planeedi ja Tähe tänav. Ehitati tänavate katendid, veetrassid, reovee-, sajuvee- ja sidekanalisatsioon ning tänavavalgustusrajatised.</w:t>
            </w:r>
          </w:p>
          <w:p w14:paraId="2DB6E157" w14:textId="2E51630D" w:rsidR="007B0CF8" w:rsidRPr="00853E8C" w:rsidRDefault="007B0CF8" w:rsidP="00C35A90">
            <w:pPr>
              <w:spacing w:before="120" w:after="120"/>
              <w:ind w:left="229"/>
              <w:rPr>
                <w:i/>
                <w:sz w:val="20"/>
                <w:szCs w:val="20"/>
              </w:rPr>
            </w:pPr>
            <w:r>
              <w:rPr>
                <w:bCs/>
                <w:i/>
                <w:sz w:val="20"/>
                <w:szCs w:val="20"/>
              </w:rPr>
              <w:t>Viljandi Veevärk AS poolt teostati tänavavalgustuse taristu rekonstrueerimise projekti raames e</w:t>
            </w:r>
            <w:r w:rsidRPr="0011182F">
              <w:rPr>
                <w:bCs/>
                <w:i/>
                <w:sz w:val="20"/>
                <w:szCs w:val="20"/>
              </w:rPr>
              <w:t>baefektiivset</w:t>
            </w:r>
            <w:r>
              <w:rPr>
                <w:bCs/>
                <w:i/>
                <w:sz w:val="20"/>
                <w:szCs w:val="20"/>
              </w:rPr>
              <w:t>e</w:t>
            </w:r>
            <w:r w:rsidRPr="0011182F">
              <w:rPr>
                <w:bCs/>
                <w:i/>
                <w:sz w:val="20"/>
                <w:szCs w:val="20"/>
              </w:rPr>
              <w:t xml:space="preserve"> või amortiseerunud valgustit</w:t>
            </w:r>
            <w:r>
              <w:rPr>
                <w:bCs/>
                <w:i/>
                <w:sz w:val="20"/>
                <w:szCs w:val="20"/>
              </w:rPr>
              <w:t xml:space="preserve">e </w:t>
            </w:r>
            <w:r w:rsidRPr="0011182F">
              <w:rPr>
                <w:bCs/>
                <w:i/>
                <w:sz w:val="20"/>
                <w:szCs w:val="20"/>
              </w:rPr>
              <w:t>asenda</w:t>
            </w:r>
            <w:r>
              <w:rPr>
                <w:bCs/>
                <w:i/>
                <w:sz w:val="20"/>
                <w:szCs w:val="20"/>
              </w:rPr>
              <w:t>mine</w:t>
            </w:r>
            <w:r w:rsidRPr="0011182F">
              <w:rPr>
                <w:bCs/>
                <w:i/>
                <w:sz w:val="20"/>
                <w:szCs w:val="20"/>
              </w:rPr>
              <w:t xml:space="preserve"> kaasaegsete valgustitega. </w:t>
            </w:r>
            <w:r>
              <w:rPr>
                <w:bCs/>
                <w:i/>
                <w:sz w:val="20"/>
                <w:szCs w:val="20"/>
              </w:rPr>
              <w:t>Vahetati välja 640</w:t>
            </w:r>
            <w:r w:rsidRPr="0011182F">
              <w:rPr>
                <w:bCs/>
                <w:i/>
                <w:sz w:val="20"/>
                <w:szCs w:val="20"/>
              </w:rPr>
              <w:t xml:space="preserve"> valgusti</w:t>
            </w:r>
            <w:r>
              <w:rPr>
                <w:bCs/>
                <w:i/>
                <w:sz w:val="20"/>
                <w:szCs w:val="20"/>
              </w:rPr>
              <w:t>t.</w:t>
            </w:r>
          </w:p>
          <w:p w14:paraId="4221FAEE" w14:textId="367C5A1D" w:rsidR="0072379F" w:rsidRPr="00C35A90" w:rsidRDefault="0072379F" w:rsidP="00D37DEB">
            <w:pPr>
              <w:jc w:val="both"/>
              <w:rPr>
                <w:bCs/>
                <w:sz w:val="20"/>
                <w:szCs w:val="20"/>
              </w:rPr>
            </w:pPr>
            <w:r w:rsidRPr="00C35A90">
              <w:rPr>
                <w:bCs/>
                <w:sz w:val="20"/>
                <w:szCs w:val="20"/>
              </w:rPr>
              <w:t>2.1.</w:t>
            </w:r>
            <w:r w:rsidR="00785881" w:rsidRPr="00C35A90">
              <w:rPr>
                <w:bCs/>
                <w:sz w:val="20"/>
                <w:szCs w:val="20"/>
              </w:rPr>
              <w:t>6</w:t>
            </w:r>
            <w:r w:rsidRPr="00C35A90">
              <w:rPr>
                <w:bCs/>
                <w:sz w:val="20"/>
                <w:szCs w:val="20"/>
              </w:rPr>
              <w:t>.</w:t>
            </w:r>
            <w:r w:rsidR="00EA5BF6" w:rsidRPr="00C35A90">
              <w:rPr>
                <w:bCs/>
                <w:sz w:val="20"/>
                <w:szCs w:val="20"/>
              </w:rPr>
              <w:t>5</w:t>
            </w:r>
            <w:r w:rsidRPr="00C35A90">
              <w:rPr>
                <w:bCs/>
                <w:sz w:val="20"/>
                <w:szCs w:val="20"/>
              </w:rPr>
              <w:t>.</w:t>
            </w:r>
            <w:r w:rsidR="00EA5BF6" w:rsidRPr="00C35A90">
              <w:rPr>
                <w:bCs/>
                <w:sz w:val="20"/>
                <w:szCs w:val="20"/>
              </w:rPr>
              <w:t xml:space="preserve"> Linnale kuuluva mittevajaliku kinnisvara võõrandamine</w:t>
            </w:r>
            <w:r w:rsidRPr="00C35A90">
              <w:rPr>
                <w:sz w:val="20"/>
                <w:szCs w:val="20"/>
              </w:rPr>
              <w:t xml:space="preserve"> </w:t>
            </w:r>
          </w:p>
          <w:p w14:paraId="797EC262" w14:textId="68B34DCA" w:rsidR="00BC77FD" w:rsidRDefault="00C35A90" w:rsidP="00BC77FD">
            <w:pPr>
              <w:spacing w:before="120" w:after="120"/>
              <w:ind w:left="159"/>
              <w:jc w:val="both"/>
              <w:rPr>
                <w:bCs/>
                <w:i/>
                <w:sz w:val="20"/>
                <w:szCs w:val="20"/>
                <w:shd w:val="clear" w:color="auto" w:fill="FFFFFF"/>
              </w:rPr>
            </w:pPr>
            <w:r>
              <w:rPr>
                <w:bCs/>
                <w:i/>
                <w:sz w:val="20"/>
                <w:szCs w:val="20"/>
                <w:shd w:val="clear" w:color="auto" w:fill="FFFFFF"/>
              </w:rPr>
              <w:t xml:space="preserve">Võõrandati </w:t>
            </w:r>
            <w:r w:rsidR="00BC77FD" w:rsidRPr="00BC77FD">
              <w:rPr>
                <w:bCs/>
                <w:i/>
                <w:sz w:val="20"/>
                <w:szCs w:val="20"/>
                <w:shd w:val="clear" w:color="auto" w:fill="FFFFFF"/>
              </w:rPr>
              <w:t>Lossi 13 Viljandi linnale kuuluv ühisomand</w:t>
            </w:r>
            <w:r w:rsidR="00F1743C">
              <w:rPr>
                <w:bCs/>
                <w:i/>
                <w:sz w:val="20"/>
                <w:szCs w:val="20"/>
                <w:shd w:val="clear" w:color="auto" w:fill="FFFFFF"/>
              </w:rPr>
              <w:t>i</w:t>
            </w:r>
            <w:r w:rsidR="00BC77FD" w:rsidRPr="00BC77FD">
              <w:rPr>
                <w:bCs/>
                <w:i/>
                <w:sz w:val="20"/>
                <w:szCs w:val="20"/>
                <w:shd w:val="clear" w:color="auto" w:fill="FFFFFF"/>
              </w:rPr>
              <w:t xml:space="preserve"> osa </w:t>
            </w:r>
            <w:proofErr w:type="spellStart"/>
            <w:r w:rsidR="00BC77FD" w:rsidRPr="00BC77FD">
              <w:rPr>
                <w:bCs/>
                <w:i/>
                <w:sz w:val="20"/>
                <w:szCs w:val="20"/>
                <w:shd w:val="clear" w:color="auto" w:fill="FFFFFF"/>
              </w:rPr>
              <w:t>korteriomanidist</w:t>
            </w:r>
            <w:proofErr w:type="spellEnd"/>
            <w:r w:rsidR="00BC77FD" w:rsidRPr="00BC77FD">
              <w:rPr>
                <w:bCs/>
                <w:i/>
                <w:sz w:val="20"/>
                <w:szCs w:val="20"/>
                <w:shd w:val="clear" w:color="auto" w:fill="FFFFFF"/>
              </w:rPr>
              <w:t xml:space="preserve"> nr 6</w:t>
            </w:r>
            <w:r>
              <w:rPr>
                <w:bCs/>
                <w:i/>
                <w:sz w:val="20"/>
                <w:szCs w:val="20"/>
                <w:shd w:val="clear" w:color="auto" w:fill="FFFFFF"/>
              </w:rPr>
              <w:t xml:space="preserve">, </w:t>
            </w:r>
            <w:r w:rsidR="00BC77FD" w:rsidRPr="00BC77FD">
              <w:rPr>
                <w:bCs/>
                <w:i/>
                <w:sz w:val="20"/>
                <w:szCs w:val="20"/>
                <w:shd w:val="clear" w:color="auto" w:fill="FFFFFF"/>
              </w:rPr>
              <w:t xml:space="preserve">Riia 55 M2 </w:t>
            </w:r>
            <w:r>
              <w:rPr>
                <w:bCs/>
                <w:i/>
                <w:sz w:val="20"/>
                <w:szCs w:val="20"/>
                <w:shd w:val="clear" w:color="auto" w:fill="FFFFFF"/>
              </w:rPr>
              <w:t>ja Reinu tee 15-27.</w:t>
            </w:r>
          </w:p>
          <w:p w14:paraId="46050C6A" w14:textId="77777777" w:rsidR="00C35A90" w:rsidRDefault="00C35A90" w:rsidP="00BC77FD">
            <w:pPr>
              <w:spacing w:before="120" w:after="120"/>
              <w:ind w:left="159"/>
              <w:jc w:val="both"/>
              <w:rPr>
                <w:bCs/>
                <w:i/>
                <w:sz w:val="20"/>
                <w:szCs w:val="20"/>
                <w:shd w:val="clear" w:color="auto" w:fill="FFFFFF"/>
              </w:rPr>
            </w:pPr>
          </w:p>
          <w:p w14:paraId="1577569F" w14:textId="77777777" w:rsidR="00FA59D8" w:rsidRDefault="00FA59D8" w:rsidP="00BC77FD">
            <w:pPr>
              <w:spacing w:before="120" w:after="120"/>
              <w:ind w:left="159"/>
              <w:jc w:val="both"/>
              <w:rPr>
                <w:bCs/>
                <w:i/>
                <w:sz w:val="20"/>
                <w:szCs w:val="20"/>
                <w:shd w:val="clear" w:color="auto" w:fill="FFFFFF"/>
              </w:rPr>
            </w:pPr>
          </w:p>
          <w:p w14:paraId="67A12CF5" w14:textId="77777777" w:rsidR="0072379F" w:rsidRPr="00BC77FD" w:rsidRDefault="0072379F" w:rsidP="007B0CF8">
            <w:pPr>
              <w:spacing w:before="120" w:after="120"/>
              <w:jc w:val="both"/>
              <w:rPr>
                <w:i/>
                <w:sz w:val="20"/>
                <w:szCs w:val="20"/>
              </w:rPr>
            </w:pPr>
          </w:p>
        </w:tc>
      </w:tr>
    </w:tbl>
    <w:p w14:paraId="25DD105F" w14:textId="77777777" w:rsidR="0033438B" w:rsidRPr="0075090E" w:rsidRDefault="0033438B"/>
    <w:tbl>
      <w:tblPr>
        <w:tblW w:w="9584" w:type="dxa"/>
        <w:tblInd w:w="55" w:type="dxa"/>
        <w:tblLayout w:type="fixed"/>
        <w:tblCellMar>
          <w:left w:w="70" w:type="dxa"/>
          <w:right w:w="70" w:type="dxa"/>
        </w:tblCellMar>
        <w:tblLook w:val="04A0" w:firstRow="1" w:lastRow="0" w:firstColumn="1" w:lastColumn="0" w:noHBand="0" w:noVBand="1"/>
      </w:tblPr>
      <w:tblGrid>
        <w:gridCol w:w="160"/>
        <w:gridCol w:w="3547"/>
        <w:gridCol w:w="207"/>
        <w:gridCol w:w="1352"/>
        <w:gridCol w:w="491"/>
        <w:gridCol w:w="1083"/>
        <w:gridCol w:w="335"/>
        <w:gridCol w:w="141"/>
        <w:gridCol w:w="2126"/>
        <w:gridCol w:w="142"/>
      </w:tblGrid>
      <w:tr w:rsidR="00E83D13" w:rsidRPr="0075090E" w14:paraId="531EFB59" w14:textId="77777777" w:rsidTr="00252E06">
        <w:trPr>
          <w:trHeight w:val="300"/>
        </w:trPr>
        <w:tc>
          <w:tcPr>
            <w:tcW w:w="9584" w:type="dxa"/>
            <w:gridSpan w:val="10"/>
            <w:tcBorders>
              <w:top w:val="nil"/>
              <w:left w:val="nil"/>
              <w:bottom w:val="nil"/>
              <w:right w:val="nil"/>
            </w:tcBorders>
            <w:shd w:val="clear" w:color="000000" w:fill="FCD5B4"/>
            <w:noWrap/>
            <w:vAlign w:val="center"/>
            <w:hideMark/>
          </w:tcPr>
          <w:p w14:paraId="2CC9C1DD" w14:textId="77777777" w:rsidR="00E83D13" w:rsidRPr="0075090E" w:rsidRDefault="00E83D13" w:rsidP="00E83D13">
            <w:pPr>
              <w:rPr>
                <w:b/>
                <w:bCs/>
                <w:sz w:val="22"/>
                <w:szCs w:val="22"/>
              </w:rPr>
            </w:pPr>
            <w:r w:rsidRPr="0075090E">
              <w:rPr>
                <w:b/>
                <w:bCs/>
                <w:sz w:val="22"/>
                <w:szCs w:val="22"/>
              </w:rPr>
              <w:lastRenderedPageBreak/>
              <w:t>3. Kultuur, sport ja vaba aeg</w:t>
            </w:r>
          </w:p>
        </w:tc>
      </w:tr>
      <w:tr w:rsidR="00E83D13" w:rsidRPr="0075090E" w14:paraId="20C3E33D" w14:textId="77777777" w:rsidTr="00252E06">
        <w:trPr>
          <w:trHeight w:val="300"/>
        </w:trPr>
        <w:tc>
          <w:tcPr>
            <w:tcW w:w="160" w:type="dxa"/>
            <w:tcBorders>
              <w:top w:val="nil"/>
              <w:left w:val="nil"/>
              <w:bottom w:val="nil"/>
              <w:right w:val="nil"/>
            </w:tcBorders>
            <w:shd w:val="clear" w:color="000000" w:fill="FFFFFF"/>
            <w:noWrap/>
            <w:vAlign w:val="center"/>
            <w:hideMark/>
          </w:tcPr>
          <w:p w14:paraId="669D6AC8" w14:textId="77777777" w:rsidR="00E83D13" w:rsidRPr="0075090E" w:rsidRDefault="00E83D13" w:rsidP="00E83D13">
            <w:pPr>
              <w:rPr>
                <w:b/>
                <w:bCs/>
                <w:sz w:val="20"/>
                <w:szCs w:val="20"/>
              </w:rPr>
            </w:pPr>
            <w:r w:rsidRPr="0075090E">
              <w:rPr>
                <w:b/>
                <w:bCs/>
                <w:sz w:val="20"/>
                <w:szCs w:val="20"/>
              </w:rPr>
              <w:t> </w:t>
            </w:r>
          </w:p>
        </w:tc>
        <w:tc>
          <w:tcPr>
            <w:tcW w:w="3547" w:type="dxa"/>
            <w:tcBorders>
              <w:top w:val="nil"/>
              <w:left w:val="nil"/>
              <w:bottom w:val="nil"/>
              <w:right w:val="nil"/>
            </w:tcBorders>
            <w:shd w:val="clear" w:color="000000" w:fill="FFFFFF"/>
            <w:noWrap/>
            <w:vAlign w:val="center"/>
            <w:hideMark/>
          </w:tcPr>
          <w:p w14:paraId="4016789C" w14:textId="77777777" w:rsidR="00E83D13" w:rsidRPr="0075090E" w:rsidRDefault="00E83D13" w:rsidP="00E83D13">
            <w:pPr>
              <w:rPr>
                <w:b/>
                <w:bCs/>
                <w:sz w:val="20"/>
                <w:szCs w:val="20"/>
              </w:rPr>
            </w:pPr>
            <w:r w:rsidRPr="0075090E">
              <w:rPr>
                <w:b/>
                <w:bCs/>
                <w:sz w:val="20"/>
                <w:szCs w:val="20"/>
              </w:rPr>
              <w:t> </w:t>
            </w:r>
          </w:p>
        </w:tc>
        <w:tc>
          <w:tcPr>
            <w:tcW w:w="1559" w:type="dxa"/>
            <w:gridSpan w:val="2"/>
            <w:tcBorders>
              <w:top w:val="nil"/>
              <w:left w:val="nil"/>
              <w:bottom w:val="nil"/>
              <w:right w:val="nil"/>
            </w:tcBorders>
            <w:shd w:val="clear" w:color="000000" w:fill="FFFFFF"/>
            <w:noWrap/>
            <w:vAlign w:val="center"/>
            <w:hideMark/>
          </w:tcPr>
          <w:p w14:paraId="391DDF79" w14:textId="77777777" w:rsidR="00E83D13" w:rsidRPr="0075090E" w:rsidRDefault="00E83D13" w:rsidP="00E83D13">
            <w:pPr>
              <w:rPr>
                <w:b/>
                <w:bCs/>
                <w:sz w:val="20"/>
                <w:szCs w:val="20"/>
              </w:rPr>
            </w:pPr>
            <w:r w:rsidRPr="0075090E">
              <w:rPr>
                <w:b/>
                <w:bCs/>
                <w:sz w:val="20"/>
                <w:szCs w:val="20"/>
              </w:rPr>
              <w:t> </w:t>
            </w:r>
          </w:p>
        </w:tc>
        <w:tc>
          <w:tcPr>
            <w:tcW w:w="1574" w:type="dxa"/>
            <w:gridSpan w:val="2"/>
            <w:tcBorders>
              <w:top w:val="nil"/>
              <w:left w:val="nil"/>
              <w:bottom w:val="nil"/>
              <w:right w:val="nil"/>
            </w:tcBorders>
            <w:shd w:val="clear" w:color="000000" w:fill="FFFFFF"/>
            <w:noWrap/>
            <w:vAlign w:val="center"/>
            <w:hideMark/>
          </w:tcPr>
          <w:p w14:paraId="4A1306E3" w14:textId="77777777" w:rsidR="00E83D13" w:rsidRPr="0075090E" w:rsidRDefault="00E83D13" w:rsidP="00E83D13">
            <w:pPr>
              <w:rPr>
                <w:b/>
                <w:bCs/>
                <w:sz w:val="20"/>
                <w:szCs w:val="20"/>
              </w:rPr>
            </w:pPr>
            <w:r w:rsidRPr="0075090E">
              <w:rPr>
                <w:b/>
                <w:bCs/>
                <w:sz w:val="20"/>
                <w:szCs w:val="20"/>
              </w:rPr>
              <w:t> </w:t>
            </w:r>
          </w:p>
        </w:tc>
        <w:tc>
          <w:tcPr>
            <w:tcW w:w="2744" w:type="dxa"/>
            <w:gridSpan w:val="4"/>
            <w:tcBorders>
              <w:top w:val="nil"/>
              <w:left w:val="nil"/>
              <w:bottom w:val="nil"/>
              <w:right w:val="nil"/>
            </w:tcBorders>
            <w:shd w:val="clear" w:color="000000" w:fill="FFFFFF"/>
            <w:noWrap/>
            <w:vAlign w:val="center"/>
            <w:hideMark/>
          </w:tcPr>
          <w:p w14:paraId="56FC1BD0" w14:textId="77777777" w:rsidR="00E83D13" w:rsidRPr="0075090E" w:rsidRDefault="00E83D13" w:rsidP="00E83D13">
            <w:pPr>
              <w:rPr>
                <w:b/>
                <w:bCs/>
                <w:sz w:val="20"/>
                <w:szCs w:val="20"/>
              </w:rPr>
            </w:pPr>
            <w:r w:rsidRPr="0075090E">
              <w:rPr>
                <w:b/>
                <w:bCs/>
                <w:sz w:val="20"/>
                <w:szCs w:val="20"/>
              </w:rPr>
              <w:t> </w:t>
            </w:r>
          </w:p>
        </w:tc>
      </w:tr>
      <w:tr w:rsidR="00252E06" w:rsidRPr="0075090E" w14:paraId="06BCFBD7" w14:textId="77777777" w:rsidTr="00252E06">
        <w:trPr>
          <w:trHeight w:val="300"/>
        </w:trPr>
        <w:tc>
          <w:tcPr>
            <w:tcW w:w="3707" w:type="dxa"/>
            <w:gridSpan w:val="2"/>
            <w:tcBorders>
              <w:top w:val="nil"/>
              <w:left w:val="nil"/>
              <w:bottom w:val="nil"/>
              <w:right w:val="nil"/>
            </w:tcBorders>
            <w:shd w:val="clear" w:color="000000" w:fill="FFFFCC"/>
            <w:noWrap/>
            <w:vAlign w:val="center"/>
          </w:tcPr>
          <w:p w14:paraId="15F16B7C" w14:textId="77777777" w:rsidR="00252E06" w:rsidRPr="0075090E" w:rsidRDefault="00252E06" w:rsidP="00F264EE">
            <w:pPr>
              <w:rPr>
                <w:b/>
                <w:bCs/>
                <w:sz w:val="20"/>
                <w:szCs w:val="20"/>
              </w:rPr>
            </w:pPr>
          </w:p>
        </w:tc>
        <w:tc>
          <w:tcPr>
            <w:tcW w:w="1559" w:type="dxa"/>
            <w:gridSpan w:val="2"/>
            <w:tcBorders>
              <w:top w:val="nil"/>
              <w:left w:val="nil"/>
              <w:bottom w:val="nil"/>
              <w:right w:val="nil"/>
            </w:tcBorders>
            <w:shd w:val="clear" w:color="000000" w:fill="FFFFCC"/>
            <w:noWrap/>
            <w:vAlign w:val="center"/>
          </w:tcPr>
          <w:p w14:paraId="69B54318" w14:textId="6BA8E9F5" w:rsidR="00252E06" w:rsidRPr="0075090E" w:rsidRDefault="00252E06" w:rsidP="00F1743C">
            <w:pPr>
              <w:jc w:val="center"/>
              <w:rPr>
                <w:b/>
                <w:bCs/>
                <w:sz w:val="20"/>
                <w:szCs w:val="20"/>
              </w:rPr>
            </w:pPr>
            <w:r w:rsidRPr="0075090E">
              <w:rPr>
                <w:b/>
                <w:bCs/>
                <w:sz w:val="20"/>
                <w:szCs w:val="20"/>
              </w:rPr>
              <w:t>201</w:t>
            </w:r>
            <w:r w:rsidR="00F1743C">
              <w:rPr>
                <w:b/>
                <w:bCs/>
                <w:sz w:val="20"/>
                <w:szCs w:val="20"/>
              </w:rPr>
              <w:t>7</w:t>
            </w:r>
            <w:r w:rsidRPr="0075090E">
              <w:rPr>
                <w:b/>
                <w:bCs/>
                <w:sz w:val="20"/>
                <w:szCs w:val="20"/>
              </w:rPr>
              <w:t>. a tegelik</w:t>
            </w:r>
          </w:p>
        </w:tc>
        <w:tc>
          <w:tcPr>
            <w:tcW w:w="1574" w:type="dxa"/>
            <w:gridSpan w:val="2"/>
            <w:tcBorders>
              <w:top w:val="nil"/>
              <w:left w:val="nil"/>
              <w:bottom w:val="nil"/>
              <w:right w:val="nil"/>
            </w:tcBorders>
            <w:shd w:val="clear" w:color="000000" w:fill="FFFFCC"/>
            <w:noWrap/>
            <w:vAlign w:val="center"/>
          </w:tcPr>
          <w:p w14:paraId="69DBE1C2" w14:textId="0DB10587" w:rsidR="00252E06" w:rsidRPr="0075090E" w:rsidRDefault="00252E06" w:rsidP="00820E32">
            <w:pPr>
              <w:jc w:val="center"/>
              <w:rPr>
                <w:b/>
                <w:bCs/>
                <w:sz w:val="20"/>
                <w:szCs w:val="20"/>
              </w:rPr>
            </w:pPr>
            <w:r w:rsidRPr="0075090E">
              <w:rPr>
                <w:b/>
                <w:bCs/>
                <w:sz w:val="20"/>
                <w:szCs w:val="20"/>
              </w:rPr>
              <w:t>201</w:t>
            </w:r>
            <w:r w:rsidR="00820E32">
              <w:rPr>
                <w:b/>
                <w:bCs/>
                <w:sz w:val="20"/>
                <w:szCs w:val="20"/>
              </w:rPr>
              <w:t>8</w:t>
            </w:r>
            <w:r w:rsidRPr="0075090E">
              <w:rPr>
                <w:b/>
                <w:bCs/>
                <w:sz w:val="20"/>
                <w:szCs w:val="20"/>
              </w:rPr>
              <w:t>. a eeldatav</w:t>
            </w:r>
          </w:p>
        </w:tc>
        <w:tc>
          <w:tcPr>
            <w:tcW w:w="2744" w:type="dxa"/>
            <w:gridSpan w:val="4"/>
            <w:tcBorders>
              <w:top w:val="nil"/>
              <w:left w:val="nil"/>
              <w:bottom w:val="nil"/>
              <w:right w:val="nil"/>
            </w:tcBorders>
            <w:shd w:val="clear" w:color="000000" w:fill="FFFFCC"/>
            <w:noWrap/>
            <w:vAlign w:val="center"/>
          </w:tcPr>
          <w:p w14:paraId="3370BADA" w14:textId="02F9DB6F" w:rsidR="00252E06" w:rsidRPr="0075090E" w:rsidRDefault="00252E06" w:rsidP="00B665F2">
            <w:pPr>
              <w:jc w:val="center"/>
              <w:rPr>
                <w:b/>
                <w:bCs/>
                <w:sz w:val="20"/>
                <w:szCs w:val="20"/>
              </w:rPr>
            </w:pPr>
            <w:r w:rsidRPr="0075090E">
              <w:rPr>
                <w:b/>
                <w:bCs/>
                <w:sz w:val="20"/>
                <w:szCs w:val="20"/>
              </w:rPr>
              <w:t>201</w:t>
            </w:r>
            <w:r w:rsidR="00820E32">
              <w:rPr>
                <w:b/>
                <w:bCs/>
                <w:sz w:val="20"/>
                <w:szCs w:val="20"/>
              </w:rPr>
              <w:t>8</w:t>
            </w:r>
            <w:r w:rsidRPr="0075090E">
              <w:rPr>
                <w:b/>
                <w:bCs/>
                <w:sz w:val="20"/>
                <w:szCs w:val="20"/>
              </w:rPr>
              <w:t>. a tegelik</w:t>
            </w:r>
          </w:p>
        </w:tc>
      </w:tr>
      <w:tr w:rsidR="00E83D13" w:rsidRPr="0075090E" w14:paraId="392C21A1" w14:textId="77777777" w:rsidTr="00252E06">
        <w:trPr>
          <w:trHeight w:val="300"/>
        </w:trPr>
        <w:tc>
          <w:tcPr>
            <w:tcW w:w="9584" w:type="dxa"/>
            <w:gridSpan w:val="10"/>
            <w:tcBorders>
              <w:top w:val="nil"/>
              <w:left w:val="nil"/>
              <w:bottom w:val="nil"/>
              <w:right w:val="nil"/>
            </w:tcBorders>
            <w:shd w:val="clear" w:color="000000" w:fill="FDE9D9"/>
            <w:noWrap/>
            <w:vAlign w:val="center"/>
            <w:hideMark/>
          </w:tcPr>
          <w:p w14:paraId="1B1614E4" w14:textId="77777777" w:rsidR="00E83D13" w:rsidRPr="0075090E" w:rsidRDefault="00E83D13" w:rsidP="00E83D13">
            <w:pPr>
              <w:rPr>
                <w:b/>
                <w:bCs/>
                <w:sz w:val="20"/>
                <w:szCs w:val="20"/>
              </w:rPr>
            </w:pPr>
            <w:r w:rsidRPr="0075090E">
              <w:rPr>
                <w:b/>
                <w:bCs/>
                <w:sz w:val="20"/>
                <w:szCs w:val="20"/>
              </w:rPr>
              <w:t>Peaeesmärk</w:t>
            </w:r>
          </w:p>
        </w:tc>
      </w:tr>
      <w:tr w:rsidR="00E83D13" w:rsidRPr="0075090E" w14:paraId="0C87591A" w14:textId="77777777" w:rsidTr="00252E06">
        <w:trPr>
          <w:trHeight w:val="300"/>
        </w:trPr>
        <w:tc>
          <w:tcPr>
            <w:tcW w:w="9584" w:type="dxa"/>
            <w:gridSpan w:val="10"/>
            <w:tcBorders>
              <w:top w:val="nil"/>
              <w:left w:val="nil"/>
              <w:bottom w:val="nil"/>
              <w:right w:val="nil"/>
            </w:tcBorders>
            <w:shd w:val="clear" w:color="000000" w:fill="FDE9D9"/>
            <w:noWrap/>
            <w:vAlign w:val="center"/>
            <w:hideMark/>
          </w:tcPr>
          <w:p w14:paraId="6D12FD2B" w14:textId="77777777" w:rsidR="00E83D13" w:rsidRPr="0075090E" w:rsidRDefault="00E83D13" w:rsidP="00E83D13">
            <w:pPr>
              <w:rPr>
                <w:b/>
                <w:bCs/>
                <w:sz w:val="20"/>
                <w:szCs w:val="20"/>
              </w:rPr>
            </w:pPr>
            <w:r w:rsidRPr="0075090E">
              <w:rPr>
                <w:b/>
                <w:bCs/>
                <w:sz w:val="20"/>
                <w:szCs w:val="20"/>
              </w:rPr>
              <w:t>3.1. Viljandi on tugevate kultuuritraditsioonidega ja atraktiivse kultuurieluga linn</w:t>
            </w:r>
          </w:p>
        </w:tc>
      </w:tr>
      <w:tr w:rsidR="00E83D13" w:rsidRPr="0075090E" w14:paraId="47D4A50F" w14:textId="77777777" w:rsidTr="00252E06">
        <w:trPr>
          <w:trHeight w:val="300"/>
        </w:trPr>
        <w:tc>
          <w:tcPr>
            <w:tcW w:w="5266" w:type="dxa"/>
            <w:gridSpan w:val="4"/>
            <w:tcBorders>
              <w:top w:val="nil"/>
              <w:left w:val="nil"/>
              <w:bottom w:val="nil"/>
              <w:right w:val="nil"/>
            </w:tcBorders>
            <w:shd w:val="clear" w:color="000000" w:fill="FFFFCC"/>
            <w:noWrap/>
            <w:vAlign w:val="center"/>
            <w:hideMark/>
          </w:tcPr>
          <w:p w14:paraId="3F72054D" w14:textId="77777777" w:rsidR="00E83D13" w:rsidRPr="0075090E" w:rsidRDefault="00E83D13" w:rsidP="00E83D13">
            <w:pPr>
              <w:rPr>
                <w:b/>
                <w:bCs/>
                <w:sz w:val="20"/>
                <w:szCs w:val="20"/>
              </w:rPr>
            </w:pPr>
            <w:r w:rsidRPr="0075090E">
              <w:rPr>
                <w:b/>
                <w:bCs/>
                <w:sz w:val="20"/>
                <w:szCs w:val="20"/>
              </w:rPr>
              <w:t>Tulemusnäitajad</w:t>
            </w:r>
          </w:p>
        </w:tc>
        <w:tc>
          <w:tcPr>
            <w:tcW w:w="4318" w:type="dxa"/>
            <w:gridSpan w:val="6"/>
            <w:tcBorders>
              <w:top w:val="nil"/>
              <w:left w:val="nil"/>
              <w:bottom w:val="nil"/>
              <w:right w:val="nil"/>
            </w:tcBorders>
            <w:shd w:val="clear" w:color="000000" w:fill="FFFFCC"/>
            <w:noWrap/>
            <w:vAlign w:val="center"/>
            <w:hideMark/>
          </w:tcPr>
          <w:p w14:paraId="1442200F" w14:textId="77777777" w:rsidR="00E83D13" w:rsidRPr="0075090E" w:rsidRDefault="00E83D13" w:rsidP="00E83D13">
            <w:pPr>
              <w:jc w:val="both"/>
              <w:rPr>
                <w:b/>
                <w:bCs/>
                <w:sz w:val="20"/>
                <w:szCs w:val="20"/>
              </w:rPr>
            </w:pPr>
            <w:r w:rsidRPr="0075090E">
              <w:rPr>
                <w:b/>
                <w:bCs/>
                <w:sz w:val="20"/>
                <w:szCs w:val="20"/>
              </w:rPr>
              <w:t>Tulemusväärtused</w:t>
            </w:r>
          </w:p>
        </w:tc>
      </w:tr>
      <w:tr w:rsidR="00E83D13" w:rsidRPr="0075090E" w14:paraId="73CF45C5" w14:textId="77777777" w:rsidTr="00252E06">
        <w:trPr>
          <w:trHeight w:val="300"/>
        </w:trPr>
        <w:tc>
          <w:tcPr>
            <w:tcW w:w="3707" w:type="dxa"/>
            <w:gridSpan w:val="2"/>
            <w:tcBorders>
              <w:top w:val="nil"/>
              <w:left w:val="nil"/>
              <w:bottom w:val="nil"/>
              <w:right w:val="nil"/>
            </w:tcBorders>
            <w:shd w:val="clear" w:color="000000" w:fill="FFFFCC"/>
            <w:noWrap/>
            <w:vAlign w:val="center"/>
            <w:hideMark/>
          </w:tcPr>
          <w:p w14:paraId="43CD0079" w14:textId="77777777" w:rsidR="00E83D13" w:rsidRPr="0075090E" w:rsidRDefault="00E83D13" w:rsidP="00E83D13">
            <w:pPr>
              <w:rPr>
                <w:b/>
                <w:bCs/>
                <w:sz w:val="20"/>
                <w:szCs w:val="20"/>
              </w:rPr>
            </w:pPr>
            <w:r w:rsidRPr="0075090E">
              <w:rPr>
                <w:b/>
                <w:bCs/>
                <w:sz w:val="20"/>
                <w:szCs w:val="20"/>
              </w:rPr>
              <w:t xml:space="preserve"> Loomestipendiumi eelarve kasv %</w:t>
            </w:r>
          </w:p>
        </w:tc>
        <w:tc>
          <w:tcPr>
            <w:tcW w:w="1559" w:type="dxa"/>
            <w:gridSpan w:val="2"/>
            <w:tcBorders>
              <w:top w:val="nil"/>
              <w:left w:val="nil"/>
              <w:bottom w:val="nil"/>
              <w:right w:val="nil"/>
            </w:tcBorders>
            <w:shd w:val="clear" w:color="000000" w:fill="FFFFCC"/>
            <w:noWrap/>
            <w:vAlign w:val="center"/>
            <w:hideMark/>
          </w:tcPr>
          <w:p w14:paraId="2A97FB7F" w14:textId="77777777" w:rsidR="00E83D13" w:rsidRPr="0075090E" w:rsidRDefault="0033438B" w:rsidP="00E83D13">
            <w:pPr>
              <w:jc w:val="center"/>
              <w:rPr>
                <w:b/>
                <w:bCs/>
                <w:sz w:val="20"/>
                <w:szCs w:val="20"/>
              </w:rPr>
            </w:pPr>
            <w:r w:rsidRPr="0075090E">
              <w:rPr>
                <w:b/>
                <w:bCs/>
                <w:sz w:val="20"/>
                <w:szCs w:val="20"/>
              </w:rPr>
              <w:t>5</w:t>
            </w:r>
          </w:p>
        </w:tc>
        <w:tc>
          <w:tcPr>
            <w:tcW w:w="1574" w:type="dxa"/>
            <w:gridSpan w:val="2"/>
            <w:tcBorders>
              <w:top w:val="nil"/>
              <w:left w:val="nil"/>
              <w:bottom w:val="nil"/>
              <w:right w:val="nil"/>
            </w:tcBorders>
            <w:shd w:val="clear" w:color="000000" w:fill="FFFFCC"/>
            <w:noWrap/>
            <w:vAlign w:val="center"/>
            <w:hideMark/>
          </w:tcPr>
          <w:p w14:paraId="2398134D" w14:textId="77777777" w:rsidR="00E83D13" w:rsidRPr="0075090E" w:rsidRDefault="00E83D13" w:rsidP="00E83D13">
            <w:pPr>
              <w:jc w:val="center"/>
              <w:rPr>
                <w:b/>
                <w:bCs/>
                <w:sz w:val="20"/>
                <w:szCs w:val="20"/>
              </w:rPr>
            </w:pPr>
            <w:r w:rsidRPr="0075090E">
              <w:rPr>
                <w:b/>
                <w:bCs/>
                <w:sz w:val="20"/>
                <w:szCs w:val="20"/>
              </w:rPr>
              <w:t>5</w:t>
            </w:r>
          </w:p>
        </w:tc>
        <w:tc>
          <w:tcPr>
            <w:tcW w:w="2744" w:type="dxa"/>
            <w:gridSpan w:val="4"/>
            <w:tcBorders>
              <w:top w:val="nil"/>
              <w:left w:val="nil"/>
              <w:bottom w:val="nil"/>
              <w:right w:val="nil"/>
            </w:tcBorders>
            <w:shd w:val="clear" w:color="000000" w:fill="FFFFCC"/>
            <w:noWrap/>
            <w:vAlign w:val="center"/>
            <w:hideMark/>
          </w:tcPr>
          <w:p w14:paraId="1C29347C" w14:textId="77777777" w:rsidR="00E83D13" w:rsidRPr="0075090E" w:rsidRDefault="00E83D13" w:rsidP="00E83D13">
            <w:pPr>
              <w:jc w:val="center"/>
              <w:rPr>
                <w:b/>
                <w:bCs/>
                <w:sz w:val="20"/>
                <w:szCs w:val="20"/>
              </w:rPr>
            </w:pPr>
            <w:r w:rsidRPr="0075090E">
              <w:rPr>
                <w:b/>
                <w:bCs/>
                <w:sz w:val="20"/>
                <w:szCs w:val="20"/>
              </w:rPr>
              <w:t>5</w:t>
            </w:r>
          </w:p>
        </w:tc>
      </w:tr>
      <w:tr w:rsidR="00E83D13" w:rsidRPr="0075090E" w14:paraId="49175CF4" w14:textId="77777777" w:rsidTr="00252E06">
        <w:trPr>
          <w:trHeight w:val="300"/>
        </w:trPr>
        <w:tc>
          <w:tcPr>
            <w:tcW w:w="160" w:type="dxa"/>
            <w:tcBorders>
              <w:top w:val="nil"/>
              <w:left w:val="nil"/>
              <w:bottom w:val="nil"/>
              <w:right w:val="nil"/>
            </w:tcBorders>
            <w:shd w:val="clear" w:color="000000" w:fill="FFFFFF"/>
            <w:noWrap/>
            <w:vAlign w:val="center"/>
            <w:hideMark/>
          </w:tcPr>
          <w:p w14:paraId="71B496C4" w14:textId="77777777" w:rsidR="00E83D13" w:rsidRPr="0075090E" w:rsidRDefault="00E83D13" w:rsidP="00E83D13">
            <w:pPr>
              <w:rPr>
                <w:b/>
                <w:bCs/>
                <w:sz w:val="20"/>
                <w:szCs w:val="20"/>
              </w:rPr>
            </w:pPr>
            <w:r w:rsidRPr="0075090E">
              <w:rPr>
                <w:b/>
                <w:bCs/>
                <w:sz w:val="20"/>
                <w:szCs w:val="20"/>
              </w:rPr>
              <w:t> </w:t>
            </w:r>
          </w:p>
        </w:tc>
        <w:tc>
          <w:tcPr>
            <w:tcW w:w="3547" w:type="dxa"/>
            <w:tcBorders>
              <w:top w:val="nil"/>
              <w:left w:val="nil"/>
              <w:bottom w:val="nil"/>
              <w:right w:val="nil"/>
            </w:tcBorders>
            <w:shd w:val="clear" w:color="000000" w:fill="FFFFFF"/>
            <w:noWrap/>
            <w:vAlign w:val="center"/>
            <w:hideMark/>
          </w:tcPr>
          <w:p w14:paraId="3808D550" w14:textId="77777777" w:rsidR="000F3D0F" w:rsidRPr="0075090E" w:rsidRDefault="000F3D0F" w:rsidP="00E83D13">
            <w:pPr>
              <w:rPr>
                <w:b/>
                <w:bCs/>
                <w:sz w:val="20"/>
                <w:szCs w:val="20"/>
              </w:rPr>
            </w:pPr>
          </w:p>
        </w:tc>
        <w:tc>
          <w:tcPr>
            <w:tcW w:w="1559" w:type="dxa"/>
            <w:gridSpan w:val="2"/>
            <w:tcBorders>
              <w:top w:val="nil"/>
              <w:left w:val="nil"/>
              <w:bottom w:val="nil"/>
              <w:right w:val="nil"/>
            </w:tcBorders>
            <w:shd w:val="clear" w:color="000000" w:fill="FFFFFF"/>
            <w:noWrap/>
            <w:vAlign w:val="center"/>
            <w:hideMark/>
          </w:tcPr>
          <w:p w14:paraId="45EC3E7F" w14:textId="77777777" w:rsidR="00E83D13" w:rsidRPr="0075090E" w:rsidRDefault="00E83D13" w:rsidP="00E83D13">
            <w:pPr>
              <w:jc w:val="center"/>
              <w:rPr>
                <w:b/>
                <w:bCs/>
                <w:sz w:val="20"/>
                <w:szCs w:val="20"/>
              </w:rPr>
            </w:pPr>
            <w:r w:rsidRPr="0075090E">
              <w:rPr>
                <w:b/>
                <w:bCs/>
                <w:sz w:val="20"/>
                <w:szCs w:val="20"/>
              </w:rPr>
              <w:t> </w:t>
            </w:r>
          </w:p>
        </w:tc>
        <w:tc>
          <w:tcPr>
            <w:tcW w:w="1574" w:type="dxa"/>
            <w:gridSpan w:val="2"/>
            <w:tcBorders>
              <w:top w:val="nil"/>
              <w:left w:val="nil"/>
              <w:bottom w:val="nil"/>
              <w:right w:val="nil"/>
            </w:tcBorders>
            <w:shd w:val="clear" w:color="000000" w:fill="FFFFFF"/>
            <w:noWrap/>
            <w:vAlign w:val="center"/>
            <w:hideMark/>
          </w:tcPr>
          <w:p w14:paraId="13265F36" w14:textId="77777777" w:rsidR="00E83D13" w:rsidRPr="0075090E" w:rsidRDefault="00E83D13" w:rsidP="00E83D13">
            <w:pPr>
              <w:jc w:val="center"/>
              <w:rPr>
                <w:b/>
                <w:bCs/>
                <w:sz w:val="20"/>
                <w:szCs w:val="20"/>
              </w:rPr>
            </w:pPr>
            <w:r w:rsidRPr="0075090E">
              <w:rPr>
                <w:b/>
                <w:bCs/>
                <w:sz w:val="20"/>
                <w:szCs w:val="20"/>
              </w:rPr>
              <w:t> </w:t>
            </w:r>
          </w:p>
        </w:tc>
        <w:tc>
          <w:tcPr>
            <w:tcW w:w="2744" w:type="dxa"/>
            <w:gridSpan w:val="4"/>
            <w:tcBorders>
              <w:top w:val="nil"/>
              <w:left w:val="nil"/>
              <w:bottom w:val="nil"/>
              <w:right w:val="nil"/>
            </w:tcBorders>
            <w:shd w:val="clear" w:color="000000" w:fill="FFFFFF"/>
            <w:noWrap/>
            <w:vAlign w:val="center"/>
            <w:hideMark/>
          </w:tcPr>
          <w:p w14:paraId="421F62A0" w14:textId="77777777" w:rsidR="00E83D13" w:rsidRPr="0075090E" w:rsidRDefault="00E83D13" w:rsidP="00E83D13">
            <w:pPr>
              <w:jc w:val="center"/>
              <w:rPr>
                <w:b/>
                <w:bCs/>
                <w:sz w:val="20"/>
                <w:szCs w:val="20"/>
              </w:rPr>
            </w:pPr>
            <w:r w:rsidRPr="0075090E">
              <w:rPr>
                <w:b/>
                <w:bCs/>
                <w:sz w:val="20"/>
                <w:szCs w:val="20"/>
              </w:rPr>
              <w:t> </w:t>
            </w:r>
          </w:p>
        </w:tc>
      </w:tr>
      <w:tr w:rsidR="00881336" w:rsidRPr="0075090E" w14:paraId="2A62124E" w14:textId="77777777" w:rsidTr="00252E06">
        <w:trPr>
          <w:trHeight w:val="300"/>
        </w:trPr>
        <w:tc>
          <w:tcPr>
            <w:tcW w:w="160" w:type="dxa"/>
            <w:tcBorders>
              <w:top w:val="nil"/>
              <w:left w:val="nil"/>
              <w:bottom w:val="nil"/>
              <w:right w:val="nil"/>
            </w:tcBorders>
            <w:shd w:val="clear" w:color="000000" w:fill="FFFFFF"/>
            <w:noWrap/>
            <w:vAlign w:val="center"/>
          </w:tcPr>
          <w:p w14:paraId="2055EBC3" w14:textId="77777777" w:rsidR="00881336" w:rsidRPr="0075090E" w:rsidRDefault="00881336" w:rsidP="00E83D13">
            <w:pPr>
              <w:rPr>
                <w:b/>
                <w:bCs/>
                <w:sz w:val="20"/>
                <w:szCs w:val="20"/>
              </w:rPr>
            </w:pPr>
          </w:p>
        </w:tc>
        <w:tc>
          <w:tcPr>
            <w:tcW w:w="3547" w:type="dxa"/>
            <w:tcBorders>
              <w:top w:val="nil"/>
              <w:left w:val="nil"/>
              <w:bottom w:val="nil"/>
              <w:right w:val="nil"/>
            </w:tcBorders>
            <w:shd w:val="clear" w:color="000000" w:fill="FFFFFF"/>
            <w:noWrap/>
            <w:vAlign w:val="center"/>
          </w:tcPr>
          <w:p w14:paraId="1B4259A1" w14:textId="77777777" w:rsidR="00881336" w:rsidRPr="0075090E" w:rsidRDefault="00881336" w:rsidP="00E83D13">
            <w:pPr>
              <w:rPr>
                <w:b/>
                <w:bCs/>
                <w:sz w:val="20"/>
                <w:szCs w:val="20"/>
              </w:rPr>
            </w:pPr>
          </w:p>
        </w:tc>
        <w:tc>
          <w:tcPr>
            <w:tcW w:w="1559" w:type="dxa"/>
            <w:gridSpan w:val="2"/>
            <w:tcBorders>
              <w:top w:val="nil"/>
              <w:left w:val="nil"/>
              <w:bottom w:val="nil"/>
              <w:right w:val="nil"/>
            </w:tcBorders>
            <w:shd w:val="clear" w:color="000000" w:fill="FFFFFF"/>
            <w:noWrap/>
            <w:vAlign w:val="center"/>
          </w:tcPr>
          <w:p w14:paraId="5B753B65" w14:textId="77777777" w:rsidR="00881336" w:rsidRPr="0075090E" w:rsidRDefault="00881336" w:rsidP="00E83D13">
            <w:pPr>
              <w:jc w:val="center"/>
              <w:rPr>
                <w:b/>
                <w:bCs/>
                <w:sz w:val="20"/>
                <w:szCs w:val="20"/>
              </w:rPr>
            </w:pPr>
          </w:p>
        </w:tc>
        <w:tc>
          <w:tcPr>
            <w:tcW w:w="1574" w:type="dxa"/>
            <w:gridSpan w:val="2"/>
            <w:tcBorders>
              <w:top w:val="nil"/>
              <w:left w:val="nil"/>
              <w:bottom w:val="nil"/>
              <w:right w:val="nil"/>
            </w:tcBorders>
            <w:shd w:val="clear" w:color="000000" w:fill="FFFFFF"/>
            <w:noWrap/>
            <w:vAlign w:val="center"/>
          </w:tcPr>
          <w:p w14:paraId="3B747D97" w14:textId="77777777" w:rsidR="00881336" w:rsidRPr="0075090E" w:rsidRDefault="00881336" w:rsidP="00E83D13">
            <w:pPr>
              <w:jc w:val="center"/>
              <w:rPr>
                <w:b/>
                <w:bCs/>
                <w:sz w:val="20"/>
                <w:szCs w:val="20"/>
              </w:rPr>
            </w:pPr>
          </w:p>
        </w:tc>
        <w:tc>
          <w:tcPr>
            <w:tcW w:w="2744" w:type="dxa"/>
            <w:gridSpan w:val="4"/>
            <w:tcBorders>
              <w:top w:val="nil"/>
              <w:left w:val="nil"/>
              <w:bottom w:val="nil"/>
              <w:right w:val="nil"/>
            </w:tcBorders>
            <w:shd w:val="clear" w:color="000000" w:fill="FFFFFF"/>
            <w:noWrap/>
            <w:vAlign w:val="center"/>
          </w:tcPr>
          <w:p w14:paraId="7F02D2E8" w14:textId="77777777" w:rsidR="00881336" w:rsidRPr="0075090E" w:rsidRDefault="00881336" w:rsidP="00E83D13">
            <w:pPr>
              <w:jc w:val="center"/>
              <w:rPr>
                <w:b/>
                <w:bCs/>
                <w:sz w:val="20"/>
                <w:szCs w:val="20"/>
              </w:rPr>
            </w:pPr>
          </w:p>
        </w:tc>
      </w:tr>
      <w:tr w:rsidR="00E83D13" w:rsidRPr="0075090E" w14:paraId="34145066" w14:textId="77777777" w:rsidTr="00252E06">
        <w:trPr>
          <w:trHeight w:val="300"/>
        </w:trPr>
        <w:tc>
          <w:tcPr>
            <w:tcW w:w="9584" w:type="dxa"/>
            <w:gridSpan w:val="10"/>
            <w:tcBorders>
              <w:top w:val="single" w:sz="4" w:space="0" w:color="auto"/>
              <w:left w:val="nil"/>
              <w:bottom w:val="nil"/>
              <w:right w:val="nil"/>
            </w:tcBorders>
            <w:shd w:val="clear" w:color="000000" w:fill="FFFFCC"/>
            <w:noWrap/>
            <w:vAlign w:val="center"/>
            <w:hideMark/>
          </w:tcPr>
          <w:p w14:paraId="0F651647" w14:textId="77777777" w:rsidR="00E83D13" w:rsidRPr="0075090E" w:rsidRDefault="00E83D13" w:rsidP="00E83D13">
            <w:pPr>
              <w:rPr>
                <w:b/>
                <w:bCs/>
                <w:sz w:val="20"/>
                <w:szCs w:val="20"/>
              </w:rPr>
            </w:pPr>
            <w:r w:rsidRPr="0075090E">
              <w:rPr>
                <w:b/>
                <w:bCs/>
                <w:sz w:val="20"/>
                <w:szCs w:val="20"/>
              </w:rPr>
              <w:t>Alaeesmärk</w:t>
            </w:r>
          </w:p>
        </w:tc>
      </w:tr>
      <w:tr w:rsidR="00E83D13" w:rsidRPr="0075090E" w14:paraId="6AAF70C4" w14:textId="77777777" w:rsidTr="00252E06">
        <w:trPr>
          <w:trHeight w:val="300"/>
        </w:trPr>
        <w:tc>
          <w:tcPr>
            <w:tcW w:w="9584" w:type="dxa"/>
            <w:gridSpan w:val="10"/>
            <w:tcBorders>
              <w:top w:val="nil"/>
              <w:left w:val="nil"/>
              <w:bottom w:val="nil"/>
              <w:right w:val="nil"/>
            </w:tcBorders>
            <w:shd w:val="clear" w:color="auto" w:fill="auto"/>
            <w:vAlign w:val="center"/>
            <w:hideMark/>
          </w:tcPr>
          <w:p w14:paraId="0A5D3226" w14:textId="77777777" w:rsidR="000F3D0F" w:rsidRPr="0075090E" w:rsidRDefault="000F3D0F" w:rsidP="00E83D13">
            <w:pPr>
              <w:rPr>
                <w:b/>
                <w:bCs/>
                <w:sz w:val="20"/>
                <w:szCs w:val="20"/>
              </w:rPr>
            </w:pPr>
          </w:p>
          <w:p w14:paraId="34598E28" w14:textId="7A92DFD4" w:rsidR="00E83D13" w:rsidRPr="0075090E" w:rsidRDefault="00E83D13" w:rsidP="00820E32">
            <w:pPr>
              <w:rPr>
                <w:b/>
                <w:bCs/>
                <w:sz w:val="20"/>
                <w:szCs w:val="20"/>
              </w:rPr>
            </w:pPr>
            <w:r w:rsidRPr="0075090E">
              <w:rPr>
                <w:b/>
                <w:bCs/>
                <w:sz w:val="20"/>
                <w:szCs w:val="20"/>
              </w:rPr>
              <w:t xml:space="preserve">3.1.1. </w:t>
            </w:r>
            <w:r w:rsidR="00820E32">
              <w:rPr>
                <w:b/>
                <w:bCs/>
                <w:sz w:val="20"/>
                <w:szCs w:val="20"/>
              </w:rPr>
              <w:t>A</w:t>
            </w:r>
            <w:r w:rsidRPr="0075090E">
              <w:rPr>
                <w:b/>
                <w:bCs/>
                <w:sz w:val="20"/>
                <w:szCs w:val="20"/>
              </w:rPr>
              <w:t xml:space="preserve">astaringselt </w:t>
            </w:r>
            <w:r w:rsidR="00820E32">
              <w:rPr>
                <w:b/>
                <w:bCs/>
                <w:sz w:val="20"/>
                <w:szCs w:val="20"/>
              </w:rPr>
              <w:t>toimuvad heatasemelised kultuuriüritused</w:t>
            </w:r>
          </w:p>
        </w:tc>
      </w:tr>
      <w:tr w:rsidR="00E83D13" w:rsidRPr="0075090E" w14:paraId="1ABC94F8" w14:textId="77777777" w:rsidTr="00252E06">
        <w:trPr>
          <w:trHeight w:val="300"/>
        </w:trPr>
        <w:tc>
          <w:tcPr>
            <w:tcW w:w="9584" w:type="dxa"/>
            <w:gridSpan w:val="10"/>
            <w:tcBorders>
              <w:top w:val="nil"/>
              <w:left w:val="nil"/>
              <w:bottom w:val="nil"/>
              <w:right w:val="nil"/>
            </w:tcBorders>
            <w:shd w:val="clear" w:color="auto" w:fill="auto"/>
            <w:noWrap/>
            <w:vAlign w:val="center"/>
            <w:hideMark/>
          </w:tcPr>
          <w:p w14:paraId="6786000B" w14:textId="77777777" w:rsidR="00E83D13" w:rsidRPr="0075090E" w:rsidRDefault="00E83D13" w:rsidP="00D809C0">
            <w:pPr>
              <w:spacing w:before="120"/>
              <w:rPr>
                <w:b/>
                <w:bCs/>
                <w:sz w:val="20"/>
                <w:szCs w:val="20"/>
              </w:rPr>
            </w:pPr>
            <w:r w:rsidRPr="0075090E">
              <w:rPr>
                <w:b/>
                <w:bCs/>
                <w:sz w:val="20"/>
                <w:szCs w:val="20"/>
              </w:rPr>
              <w:t>Peamised tegevused</w:t>
            </w:r>
          </w:p>
        </w:tc>
      </w:tr>
      <w:tr w:rsidR="00E83D13" w:rsidRPr="0075090E" w14:paraId="5AD48F3F" w14:textId="77777777" w:rsidTr="00216458">
        <w:trPr>
          <w:trHeight w:val="630"/>
        </w:trPr>
        <w:tc>
          <w:tcPr>
            <w:tcW w:w="9584" w:type="dxa"/>
            <w:gridSpan w:val="10"/>
            <w:tcBorders>
              <w:top w:val="nil"/>
              <w:left w:val="nil"/>
              <w:bottom w:val="nil"/>
              <w:right w:val="nil"/>
            </w:tcBorders>
            <w:shd w:val="clear" w:color="auto" w:fill="auto"/>
            <w:vAlign w:val="center"/>
            <w:hideMark/>
          </w:tcPr>
          <w:p w14:paraId="06708F11" w14:textId="77777777" w:rsidR="001075FD" w:rsidRPr="0075090E" w:rsidRDefault="00E83D13" w:rsidP="00E83D13">
            <w:pPr>
              <w:rPr>
                <w:sz w:val="20"/>
                <w:szCs w:val="20"/>
              </w:rPr>
            </w:pPr>
            <w:r w:rsidRPr="0075090E">
              <w:rPr>
                <w:sz w:val="20"/>
                <w:szCs w:val="20"/>
              </w:rPr>
              <w:t>3.1.1.1. Kultuurivaldkonna maineürituste järjepidev toimumine ning kõrge kvaliteedi tagamine</w:t>
            </w:r>
          </w:p>
          <w:p w14:paraId="3F1D5893" w14:textId="4A2452C4" w:rsidR="003031BB" w:rsidRDefault="003031BB" w:rsidP="003031BB">
            <w:pPr>
              <w:spacing w:before="120" w:after="120"/>
              <w:ind w:left="159"/>
              <w:jc w:val="both"/>
              <w:rPr>
                <w:i/>
                <w:sz w:val="20"/>
                <w:szCs w:val="20"/>
              </w:rPr>
            </w:pPr>
            <w:r>
              <w:rPr>
                <w:i/>
                <w:sz w:val="20"/>
                <w:szCs w:val="20"/>
              </w:rPr>
              <w:t xml:space="preserve">Viljandi linn korraldas 2018. aastal kõrgel tasemel Eesti Vabariigi 100. aastapäeva tähistamise, Suurjooksu ümber Viljandi järve, Viljandi Hansapäevad, Viljandi linna sünnipäevasündmuse. Maine tagamine toimus ka läbi sotsiaalmeedia. </w:t>
            </w:r>
          </w:p>
          <w:p w14:paraId="63DBC5E8" w14:textId="77777777" w:rsidR="003031BB" w:rsidRDefault="003031BB" w:rsidP="003031BB">
            <w:pPr>
              <w:spacing w:before="120"/>
              <w:ind w:left="159"/>
              <w:jc w:val="both"/>
              <w:rPr>
                <w:i/>
                <w:sz w:val="20"/>
                <w:szCs w:val="20"/>
              </w:rPr>
            </w:pPr>
            <w:r>
              <w:rPr>
                <w:i/>
                <w:sz w:val="20"/>
                <w:szCs w:val="20"/>
              </w:rPr>
              <w:t>Lisaks toetas linn järgmiste suursündmuste toimumist:</w:t>
            </w:r>
          </w:p>
          <w:p w14:paraId="01445291" w14:textId="77777777" w:rsidR="003031BB" w:rsidRDefault="003031BB" w:rsidP="003031BB">
            <w:pPr>
              <w:pStyle w:val="Loendilik"/>
              <w:numPr>
                <w:ilvl w:val="0"/>
                <w:numId w:val="22"/>
              </w:numPr>
              <w:jc w:val="both"/>
              <w:rPr>
                <w:i/>
                <w:sz w:val="20"/>
                <w:szCs w:val="20"/>
              </w:rPr>
            </w:pPr>
            <w:r>
              <w:rPr>
                <w:i/>
                <w:sz w:val="20"/>
                <w:szCs w:val="20"/>
              </w:rPr>
              <w:t>Mulgi uisumaraton</w:t>
            </w:r>
          </w:p>
          <w:p w14:paraId="35202CC3" w14:textId="77777777" w:rsidR="003031BB" w:rsidRDefault="003031BB" w:rsidP="003031BB">
            <w:pPr>
              <w:pStyle w:val="Loendilik"/>
              <w:numPr>
                <w:ilvl w:val="0"/>
                <w:numId w:val="22"/>
              </w:numPr>
              <w:jc w:val="both"/>
              <w:rPr>
                <w:i/>
                <w:sz w:val="20"/>
                <w:szCs w:val="20"/>
              </w:rPr>
            </w:pPr>
            <w:proofErr w:type="spellStart"/>
            <w:r>
              <w:rPr>
                <w:i/>
                <w:sz w:val="20"/>
                <w:szCs w:val="20"/>
              </w:rPr>
              <w:t>Ööuisutamine</w:t>
            </w:r>
            <w:proofErr w:type="spellEnd"/>
          </w:p>
          <w:p w14:paraId="2E621580" w14:textId="77777777" w:rsidR="003031BB" w:rsidRDefault="003031BB" w:rsidP="003031BB">
            <w:pPr>
              <w:pStyle w:val="Loendilik"/>
              <w:numPr>
                <w:ilvl w:val="0"/>
                <w:numId w:val="22"/>
              </w:numPr>
              <w:jc w:val="both"/>
              <w:rPr>
                <w:i/>
                <w:sz w:val="20"/>
                <w:szCs w:val="20"/>
              </w:rPr>
            </w:pPr>
            <w:r>
              <w:rPr>
                <w:i/>
                <w:sz w:val="20"/>
                <w:szCs w:val="20"/>
              </w:rPr>
              <w:t>Tudengite Teatripäevad</w:t>
            </w:r>
          </w:p>
          <w:p w14:paraId="03DF9A9F" w14:textId="77777777" w:rsidR="003031BB" w:rsidRDefault="003031BB" w:rsidP="003031BB">
            <w:pPr>
              <w:pStyle w:val="Loendilik"/>
              <w:numPr>
                <w:ilvl w:val="0"/>
                <w:numId w:val="22"/>
              </w:numPr>
              <w:jc w:val="both"/>
              <w:rPr>
                <w:i/>
                <w:sz w:val="20"/>
                <w:szCs w:val="20"/>
              </w:rPr>
            </w:pPr>
            <w:r>
              <w:rPr>
                <w:i/>
                <w:sz w:val="20"/>
                <w:szCs w:val="20"/>
              </w:rPr>
              <w:t>Õpetajate teatrifestival Sillad</w:t>
            </w:r>
          </w:p>
          <w:p w14:paraId="343B69B1" w14:textId="77777777" w:rsidR="003031BB" w:rsidRDefault="003031BB" w:rsidP="003031BB">
            <w:pPr>
              <w:pStyle w:val="Loendilik"/>
              <w:numPr>
                <w:ilvl w:val="0"/>
                <w:numId w:val="22"/>
              </w:numPr>
              <w:jc w:val="both"/>
              <w:rPr>
                <w:i/>
                <w:sz w:val="20"/>
                <w:szCs w:val="20"/>
              </w:rPr>
            </w:pPr>
            <w:proofErr w:type="spellStart"/>
            <w:r>
              <w:rPr>
                <w:i/>
                <w:sz w:val="20"/>
                <w:szCs w:val="20"/>
              </w:rPr>
              <w:t>Öölaulupidu</w:t>
            </w:r>
            <w:proofErr w:type="spellEnd"/>
          </w:p>
          <w:p w14:paraId="665275AA" w14:textId="77777777" w:rsidR="003031BB" w:rsidRDefault="003031BB" w:rsidP="003031BB">
            <w:pPr>
              <w:pStyle w:val="Loendilik"/>
              <w:numPr>
                <w:ilvl w:val="0"/>
                <w:numId w:val="22"/>
              </w:numPr>
              <w:jc w:val="both"/>
              <w:rPr>
                <w:i/>
                <w:sz w:val="20"/>
                <w:szCs w:val="20"/>
              </w:rPr>
            </w:pPr>
            <w:r>
              <w:rPr>
                <w:i/>
                <w:sz w:val="20"/>
                <w:szCs w:val="20"/>
              </w:rPr>
              <w:t xml:space="preserve">Viljandi </w:t>
            </w:r>
            <w:proofErr w:type="spellStart"/>
            <w:r>
              <w:rPr>
                <w:i/>
                <w:sz w:val="20"/>
                <w:szCs w:val="20"/>
              </w:rPr>
              <w:t>Öötantsupidu</w:t>
            </w:r>
            <w:proofErr w:type="spellEnd"/>
          </w:p>
          <w:p w14:paraId="0478F276" w14:textId="77777777" w:rsidR="003031BB" w:rsidRDefault="003031BB" w:rsidP="003031BB">
            <w:pPr>
              <w:pStyle w:val="Loendilik"/>
              <w:numPr>
                <w:ilvl w:val="0"/>
                <w:numId w:val="22"/>
              </w:numPr>
              <w:jc w:val="both"/>
              <w:rPr>
                <w:i/>
                <w:sz w:val="20"/>
                <w:szCs w:val="20"/>
              </w:rPr>
            </w:pPr>
            <w:r>
              <w:rPr>
                <w:i/>
                <w:sz w:val="20"/>
                <w:szCs w:val="20"/>
              </w:rPr>
              <w:t>Mulgi Rattamaraton</w:t>
            </w:r>
          </w:p>
          <w:p w14:paraId="2EFA3FAE" w14:textId="77777777" w:rsidR="003031BB" w:rsidRDefault="003031BB" w:rsidP="003031BB">
            <w:pPr>
              <w:pStyle w:val="Loendilik"/>
              <w:numPr>
                <w:ilvl w:val="0"/>
                <w:numId w:val="22"/>
              </w:numPr>
              <w:jc w:val="both"/>
              <w:rPr>
                <w:i/>
                <w:sz w:val="20"/>
                <w:szCs w:val="20"/>
              </w:rPr>
            </w:pPr>
            <w:r>
              <w:rPr>
                <w:i/>
                <w:sz w:val="20"/>
                <w:szCs w:val="20"/>
              </w:rPr>
              <w:t>Viljandi Vanamuusika Festival</w:t>
            </w:r>
          </w:p>
          <w:p w14:paraId="5169D37F" w14:textId="77777777" w:rsidR="003031BB" w:rsidRDefault="003031BB" w:rsidP="003031BB">
            <w:pPr>
              <w:pStyle w:val="Loendilik"/>
              <w:numPr>
                <w:ilvl w:val="0"/>
                <w:numId w:val="22"/>
              </w:numPr>
              <w:jc w:val="both"/>
              <w:rPr>
                <w:i/>
                <w:sz w:val="20"/>
                <w:szCs w:val="20"/>
              </w:rPr>
            </w:pPr>
            <w:r>
              <w:rPr>
                <w:i/>
                <w:sz w:val="20"/>
                <w:szCs w:val="20"/>
              </w:rPr>
              <w:t>Noore Tantsu Festival</w:t>
            </w:r>
          </w:p>
          <w:p w14:paraId="63E38E72" w14:textId="77777777" w:rsidR="003031BB" w:rsidRDefault="003031BB" w:rsidP="003031BB">
            <w:pPr>
              <w:pStyle w:val="Loendilik"/>
              <w:numPr>
                <w:ilvl w:val="0"/>
                <w:numId w:val="22"/>
              </w:numPr>
              <w:jc w:val="both"/>
              <w:rPr>
                <w:i/>
                <w:sz w:val="20"/>
                <w:szCs w:val="20"/>
              </w:rPr>
            </w:pPr>
            <w:proofErr w:type="spellStart"/>
            <w:r w:rsidRPr="00E967BB">
              <w:rPr>
                <w:i/>
                <w:sz w:val="20"/>
                <w:szCs w:val="20"/>
              </w:rPr>
              <w:t>Bash</w:t>
            </w:r>
            <w:proofErr w:type="spellEnd"/>
            <w:r w:rsidRPr="00E967BB">
              <w:rPr>
                <w:i/>
                <w:sz w:val="20"/>
                <w:szCs w:val="20"/>
              </w:rPr>
              <w:t xml:space="preserve"> 2018</w:t>
            </w:r>
          </w:p>
          <w:p w14:paraId="2BDC870E" w14:textId="77777777" w:rsidR="003031BB" w:rsidRDefault="003031BB" w:rsidP="003031BB">
            <w:pPr>
              <w:pStyle w:val="Loendilik"/>
              <w:numPr>
                <w:ilvl w:val="0"/>
                <w:numId w:val="22"/>
              </w:numPr>
              <w:jc w:val="both"/>
              <w:rPr>
                <w:i/>
                <w:sz w:val="20"/>
                <w:szCs w:val="20"/>
              </w:rPr>
            </w:pPr>
            <w:r>
              <w:rPr>
                <w:i/>
                <w:sz w:val="20"/>
                <w:szCs w:val="20"/>
              </w:rPr>
              <w:t>Sõuderegatt</w:t>
            </w:r>
            <w:r w:rsidRPr="00E967BB">
              <w:rPr>
                <w:i/>
                <w:sz w:val="20"/>
                <w:szCs w:val="20"/>
              </w:rPr>
              <w:t xml:space="preserve"> "Viljandi Paadimees"</w:t>
            </w:r>
          </w:p>
          <w:p w14:paraId="4635DD2E" w14:textId="77777777" w:rsidR="003031BB" w:rsidRPr="00E967BB" w:rsidRDefault="003031BB" w:rsidP="003031BB">
            <w:pPr>
              <w:pStyle w:val="Loendilik"/>
              <w:numPr>
                <w:ilvl w:val="0"/>
                <w:numId w:val="22"/>
              </w:numPr>
              <w:jc w:val="both"/>
              <w:rPr>
                <w:i/>
                <w:sz w:val="20"/>
                <w:szCs w:val="20"/>
              </w:rPr>
            </w:pPr>
            <w:r>
              <w:rPr>
                <w:i/>
                <w:sz w:val="20"/>
                <w:szCs w:val="20"/>
              </w:rPr>
              <w:t>Viljandi Pärimusmuusika Festival</w:t>
            </w:r>
          </w:p>
          <w:p w14:paraId="1B73174A" w14:textId="77777777" w:rsidR="003031BB" w:rsidRDefault="003031BB" w:rsidP="003031BB">
            <w:pPr>
              <w:pStyle w:val="Loendilik"/>
              <w:numPr>
                <w:ilvl w:val="0"/>
                <w:numId w:val="22"/>
              </w:numPr>
              <w:jc w:val="both"/>
              <w:rPr>
                <w:i/>
                <w:sz w:val="20"/>
                <w:szCs w:val="20"/>
              </w:rPr>
            </w:pPr>
            <w:r>
              <w:rPr>
                <w:i/>
                <w:sz w:val="20"/>
                <w:szCs w:val="20"/>
              </w:rPr>
              <w:t>Keskaja päevad</w:t>
            </w:r>
          </w:p>
          <w:p w14:paraId="295122BD" w14:textId="77777777" w:rsidR="003031BB" w:rsidRDefault="003031BB" w:rsidP="003031BB">
            <w:pPr>
              <w:pStyle w:val="Loendilik"/>
              <w:numPr>
                <w:ilvl w:val="0"/>
                <w:numId w:val="22"/>
              </w:numPr>
              <w:jc w:val="both"/>
              <w:rPr>
                <w:i/>
                <w:sz w:val="20"/>
                <w:szCs w:val="20"/>
              </w:rPr>
            </w:pPr>
            <w:proofErr w:type="spellStart"/>
            <w:r w:rsidRPr="00E967BB">
              <w:rPr>
                <w:i/>
                <w:sz w:val="20"/>
                <w:szCs w:val="20"/>
              </w:rPr>
              <w:t>Humus</w:t>
            </w:r>
            <w:proofErr w:type="spellEnd"/>
            <w:r w:rsidRPr="00E967BB">
              <w:rPr>
                <w:i/>
                <w:sz w:val="20"/>
                <w:szCs w:val="20"/>
              </w:rPr>
              <w:t xml:space="preserve"> festival</w:t>
            </w:r>
          </w:p>
          <w:p w14:paraId="28AE709F" w14:textId="77777777" w:rsidR="003031BB" w:rsidRDefault="003031BB" w:rsidP="003031BB">
            <w:pPr>
              <w:pStyle w:val="Loendilik"/>
              <w:numPr>
                <w:ilvl w:val="0"/>
                <w:numId w:val="22"/>
              </w:numPr>
              <w:jc w:val="both"/>
              <w:rPr>
                <w:i/>
                <w:sz w:val="20"/>
                <w:szCs w:val="20"/>
              </w:rPr>
            </w:pPr>
            <w:r w:rsidRPr="00D63136">
              <w:rPr>
                <w:i/>
                <w:sz w:val="20"/>
                <w:szCs w:val="20"/>
              </w:rPr>
              <w:t>Erivajadustega inimeste laulu- ja tantsupidu</w:t>
            </w:r>
          </w:p>
          <w:p w14:paraId="472353EF" w14:textId="77777777" w:rsidR="003031BB" w:rsidRDefault="003031BB" w:rsidP="003031BB">
            <w:pPr>
              <w:pStyle w:val="Loendilik"/>
              <w:numPr>
                <w:ilvl w:val="0"/>
                <w:numId w:val="22"/>
              </w:numPr>
              <w:jc w:val="both"/>
              <w:rPr>
                <w:i/>
                <w:sz w:val="20"/>
                <w:szCs w:val="20"/>
              </w:rPr>
            </w:pPr>
            <w:r w:rsidRPr="00E967BB">
              <w:rPr>
                <w:i/>
                <w:sz w:val="20"/>
                <w:szCs w:val="20"/>
              </w:rPr>
              <w:t>Eesti MV orienteerumisjooksus – sprint ja sprinditeade</w:t>
            </w:r>
          </w:p>
          <w:p w14:paraId="3157DF4D" w14:textId="77777777" w:rsidR="003031BB" w:rsidRDefault="003031BB" w:rsidP="003031BB">
            <w:pPr>
              <w:pStyle w:val="Loendilik"/>
              <w:numPr>
                <w:ilvl w:val="0"/>
                <w:numId w:val="22"/>
              </w:numPr>
              <w:jc w:val="both"/>
              <w:rPr>
                <w:i/>
                <w:sz w:val="20"/>
                <w:szCs w:val="20"/>
              </w:rPr>
            </w:pPr>
            <w:r>
              <w:rPr>
                <w:i/>
                <w:sz w:val="20"/>
                <w:szCs w:val="20"/>
              </w:rPr>
              <w:t xml:space="preserve">Lõikuspidu ja </w:t>
            </w:r>
            <w:proofErr w:type="spellStart"/>
            <w:r>
              <w:rPr>
                <w:i/>
                <w:sz w:val="20"/>
                <w:szCs w:val="20"/>
              </w:rPr>
              <w:t>Etnokulp</w:t>
            </w:r>
            <w:proofErr w:type="spellEnd"/>
          </w:p>
          <w:p w14:paraId="131E60E5" w14:textId="77777777" w:rsidR="003031BB" w:rsidRDefault="003031BB" w:rsidP="003031BB">
            <w:pPr>
              <w:pStyle w:val="Loendilik"/>
              <w:numPr>
                <w:ilvl w:val="0"/>
                <w:numId w:val="22"/>
              </w:numPr>
              <w:jc w:val="both"/>
              <w:rPr>
                <w:i/>
                <w:sz w:val="20"/>
                <w:szCs w:val="20"/>
              </w:rPr>
            </w:pPr>
            <w:r>
              <w:rPr>
                <w:i/>
                <w:sz w:val="20"/>
                <w:szCs w:val="20"/>
              </w:rPr>
              <w:t>Viljandi Linnajooks</w:t>
            </w:r>
          </w:p>
          <w:p w14:paraId="0F77F574" w14:textId="77777777" w:rsidR="003031BB" w:rsidRDefault="003031BB" w:rsidP="003031BB">
            <w:pPr>
              <w:pStyle w:val="Loendilik"/>
              <w:numPr>
                <w:ilvl w:val="0"/>
                <w:numId w:val="22"/>
              </w:numPr>
              <w:jc w:val="both"/>
              <w:rPr>
                <w:i/>
                <w:sz w:val="20"/>
                <w:szCs w:val="20"/>
              </w:rPr>
            </w:pPr>
            <w:r w:rsidRPr="00D63136">
              <w:rPr>
                <w:i/>
                <w:sz w:val="20"/>
                <w:szCs w:val="20"/>
              </w:rPr>
              <w:t>Eesti meistrivõistlused akadeemilises sõudmises</w:t>
            </w:r>
          </w:p>
          <w:p w14:paraId="081028D4" w14:textId="77777777" w:rsidR="003031BB" w:rsidRDefault="003031BB" w:rsidP="003031BB">
            <w:pPr>
              <w:pStyle w:val="Loendilik"/>
              <w:numPr>
                <w:ilvl w:val="0"/>
                <w:numId w:val="22"/>
              </w:numPr>
              <w:jc w:val="both"/>
              <w:rPr>
                <w:i/>
                <w:sz w:val="20"/>
                <w:szCs w:val="20"/>
              </w:rPr>
            </w:pPr>
            <w:r>
              <w:rPr>
                <w:i/>
                <w:sz w:val="20"/>
                <w:szCs w:val="20"/>
              </w:rPr>
              <w:t>Viljandi Kitarrifestival</w:t>
            </w:r>
          </w:p>
          <w:p w14:paraId="6EFAFDA4" w14:textId="77777777" w:rsidR="003031BB" w:rsidRDefault="003031BB" w:rsidP="003031BB">
            <w:pPr>
              <w:pStyle w:val="Loendilik"/>
              <w:numPr>
                <w:ilvl w:val="0"/>
                <w:numId w:val="22"/>
              </w:numPr>
              <w:jc w:val="both"/>
              <w:rPr>
                <w:i/>
                <w:sz w:val="20"/>
                <w:szCs w:val="20"/>
              </w:rPr>
            </w:pPr>
            <w:r>
              <w:rPr>
                <w:i/>
                <w:sz w:val="20"/>
                <w:szCs w:val="20"/>
              </w:rPr>
              <w:t>Viljandi Käsitöömess</w:t>
            </w:r>
          </w:p>
          <w:p w14:paraId="51E860C0" w14:textId="72A85768" w:rsidR="001075FD" w:rsidRPr="0075090E" w:rsidRDefault="001075FD" w:rsidP="00863429">
            <w:pPr>
              <w:pStyle w:val="Loendilik"/>
              <w:jc w:val="both"/>
              <w:rPr>
                <w:i/>
                <w:sz w:val="20"/>
                <w:szCs w:val="20"/>
              </w:rPr>
            </w:pPr>
          </w:p>
        </w:tc>
      </w:tr>
      <w:tr w:rsidR="00E83D13" w:rsidRPr="0075090E" w14:paraId="0EC42BEE" w14:textId="77777777" w:rsidTr="00F264EE">
        <w:trPr>
          <w:trHeight w:val="300"/>
        </w:trPr>
        <w:tc>
          <w:tcPr>
            <w:tcW w:w="9584" w:type="dxa"/>
            <w:gridSpan w:val="10"/>
            <w:tcBorders>
              <w:top w:val="nil"/>
              <w:left w:val="nil"/>
              <w:bottom w:val="nil"/>
              <w:right w:val="nil"/>
            </w:tcBorders>
            <w:shd w:val="clear" w:color="auto" w:fill="auto"/>
            <w:vAlign w:val="center"/>
            <w:hideMark/>
          </w:tcPr>
          <w:p w14:paraId="3504A895" w14:textId="77777777" w:rsidR="001075FD" w:rsidRPr="0075090E" w:rsidRDefault="00E83D13" w:rsidP="00E83D13">
            <w:pPr>
              <w:rPr>
                <w:sz w:val="20"/>
                <w:szCs w:val="20"/>
              </w:rPr>
            </w:pPr>
            <w:r w:rsidRPr="0075090E">
              <w:rPr>
                <w:sz w:val="20"/>
                <w:szCs w:val="20"/>
              </w:rPr>
              <w:t>3.1.1.2. Viljandi linnale oluliste tähtpäevade tähistamine</w:t>
            </w:r>
          </w:p>
        </w:tc>
      </w:tr>
      <w:tr w:rsidR="00E83D13" w:rsidRPr="0075090E" w14:paraId="3AA23EF2" w14:textId="77777777" w:rsidTr="00F264EE">
        <w:trPr>
          <w:trHeight w:val="300"/>
        </w:trPr>
        <w:tc>
          <w:tcPr>
            <w:tcW w:w="9584" w:type="dxa"/>
            <w:gridSpan w:val="10"/>
            <w:tcBorders>
              <w:top w:val="nil"/>
              <w:left w:val="nil"/>
              <w:bottom w:val="nil"/>
              <w:right w:val="nil"/>
            </w:tcBorders>
            <w:shd w:val="clear" w:color="auto" w:fill="auto"/>
            <w:vAlign w:val="center"/>
            <w:hideMark/>
          </w:tcPr>
          <w:p w14:paraId="38908DA9" w14:textId="77777777" w:rsidR="003031BB" w:rsidRDefault="003031BB" w:rsidP="003031BB">
            <w:pPr>
              <w:spacing w:before="120"/>
              <w:ind w:left="159"/>
              <w:rPr>
                <w:i/>
                <w:sz w:val="20"/>
                <w:szCs w:val="20"/>
              </w:rPr>
            </w:pPr>
            <w:r>
              <w:rPr>
                <w:i/>
                <w:sz w:val="20"/>
                <w:szCs w:val="20"/>
              </w:rPr>
              <w:t>Olulistest tähtpäevadest tähistati:</w:t>
            </w:r>
          </w:p>
          <w:p w14:paraId="1C97638A" w14:textId="77777777" w:rsidR="003031BB" w:rsidRDefault="003031BB" w:rsidP="003031BB">
            <w:pPr>
              <w:pStyle w:val="Loendilik"/>
              <w:numPr>
                <w:ilvl w:val="0"/>
                <w:numId w:val="14"/>
              </w:numPr>
              <w:ind w:left="726" w:hanging="425"/>
              <w:rPr>
                <w:i/>
                <w:sz w:val="20"/>
                <w:szCs w:val="20"/>
              </w:rPr>
            </w:pPr>
            <w:r>
              <w:rPr>
                <w:i/>
                <w:sz w:val="20"/>
                <w:szCs w:val="20"/>
              </w:rPr>
              <w:t xml:space="preserve">Eesti Vabariigi 100. aastapäeva – toimus kontsertaktus teatris Ugala ning traditsioonilised välisündmused (tänujumalateenistus, iseseisvusmanifesti ettelugemine, ühine pärgade asetamine Johan Laidoneri </w:t>
            </w:r>
            <w:proofErr w:type="spellStart"/>
            <w:r>
              <w:rPr>
                <w:i/>
                <w:sz w:val="20"/>
                <w:szCs w:val="20"/>
              </w:rPr>
              <w:t>ratsamonumendile</w:t>
            </w:r>
            <w:proofErr w:type="spellEnd"/>
            <w:r>
              <w:rPr>
                <w:i/>
                <w:sz w:val="20"/>
                <w:szCs w:val="20"/>
              </w:rPr>
              <w:t>, jõustruktuuride näitus Viljandi Lauluväljakul, jms)</w:t>
            </w:r>
          </w:p>
          <w:p w14:paraId="76D2621F" w14:textId="77777777" w:rsidR="003031BB" w:rsidRDefault="003031BB" w:rsidP="003031BB">
            <w:pPr>
              <w:pStyle w:val="Loendilik"/>
              <w:numPr>
                <w:ilvl w:val="0"/>
                <w:numId w:val="14"/>
              </w:numPr>
              <w:ind w:left="726" w:hanging="425"/>
              <w:rPr>
                <w:i/>
                <w:sz w:val="20"/>
                <w:szCs w:val="20"/>
              </w:rPr>
            </w:pPr>
            <w:r>
              <w:rPr>
                <w:i/>
                <w:sz w:val="20"/>
                <w:szCs w:val="20"/>
              </w:rPr>
              <w:t>Kauni emakeele päeva</w:t>
            </w:r>
          </w:p>
          <w:p w14:paraId="000B39EC" w14:textId="77777777" w:rsidR="003031BB" w:rsidRDefault="003031BB" w:rsidP="003031BB">
            <w:pPr>
              <w:pStyle w:val="Loendilik"/>
              <w:numPr>
                <w:ilvl w:val="0"/>
                <w:numId w:val="14"/>
              </w:numPr>
              <w:ind w:left="726" w:hanging="425"/>
              <w:rPr>
                <w:i/>
                <w:sz w:val="20"/>
                <w:szCs w:val="20"/>
              </w:rPr>
            </w:pPr>
            <w:proofErr w:type="spellStart"/>
            <w:r>
              <w:rPr>
                <w:i/>
                <w:sz w:val="20"/>
                <w:szCs w:val="20"/>
              </w:rPr>
              <w:t>Emadepäeva</w:t>
            </w:r>
            <w:proofErr w:type="spellEnd"/>
            <w:r>
              <w:rPr>
                <w:i/>
                <w:sz w:val="20"/>
                <w:szCs w:val="20"/>
              </w:rPr>
              <w:t xml:space="preserve"> </w:t>
            </w:r>
          </w:p>
          <w:p w14:paraId="49B9D38C" w14:textId="77777777" w:rsidR="003031BB" w:rsidRDefault="003031BB" w:rsidP="003031BB">
            <w:pPr>
              <w:pStyle w:val="Loendilik"/>
              <w:numPr>
                <w:ilvl w:val="0"/>
                <w:numId w:val="14"/>
              </w:numPr>
              <w:ind w:left="726" w:hanging="425"/>
              <w:rPr>
                <w:i/>
                <w:sz w:val="20"/>
                <w:szCs w:val="20"/>
              </w:rPr>
            </w:pPr>
            <w:r>
              <w:rPr>
                <w:i/>
                <w:sz w:val="20"/>
                <w:szCs w:val="20"/>
              </w:rPr>
              <w:t xml:space="preserve">Lastekaitsepäeva </w:t>
            </w:r>
          </w:p>
          <w:p w14:paraId="78F58044" w14:textId="77777777" w:rsidR="003031BB" w:rsidRDefault="003031BB" w:rsidP="003031BB">
            <w:pPr>
              <w:pStyle w:val="Loendilik"/>
              <w:numPr>
                <w:ilvl w:val="0"/>
                <w:numId w:val="14"/>
              </w:numPr>
              <w:ind w:left="726" w:hanging="425"/>
              <w:rPr>
                <w:i/>
                <w:sz w:val="20"/>
                <w:szCs w:val="20"/>
              </w:rPr>
            </w:pPr>
            <w:r>
              <w:rPr>
                <w:i/>
                <w:sz w:val="20"/>
                <w:szCs w:val="20"/>
              </w:rPr>
              <w:t>Jaanipäeva ja võidupüha</w:t>
            </w:r>
          </w:p>
          <w:p w14:paraId="7D46B972" w14:textId="77777777" w:rsidR="003031BB" w:rsidRDefault="003031BB" w:rsidP="003031BB">
            <w:pPr>
              <w:pStyle w:val="Loendilik"/>
              <w:numPr>
                <w:ilvl w:val="0"/>
                <w:numId w:val="14"/>
              </w:numPr>
              <w:ind w:left="726" w:hanging="425"/>
              <w:rPr>
                <w:i/>
                <w:sz w:val="20"/>
                <w:szCs w:val="20"/>
              </w:rPr>
            </w:pPr>
            <w:r>
              <w:rPr>
                <w:i/>
                <w:sz w:val="20"/>
                <w:szCs w:val="20"/>
              </w:rPr>
              <w:t>Taasiseseisvumispäeva</w:t>
            </w:r>
          </w:p>
          <w:p w14:paraId="1D45374A" w14:textId="77777777" w:rsidR="003031BB" w:rsidRDefault="003031BB" w:rsidP="003031BB">
            <w:pPr>
              <w:pStyle w:val="Loendilik"/>
              <w:numPr>
                <w:ilvl w:val="0"/>
                <w:numId w:val="14"/>
              </w:numPr>
              <w:ind w:left="726" w:hanging="425"/>
              <w:rPr>
                <w:i/>
                <w:sz w:val="20"/>
                <w:szCs w:val="20"/>
              </w:rPr>
            </w:pPr>
            <w:r>
              <w:rPr>
                <w:i/>
                <w:sz w:val="20"/>
                <w:szCs w:val="20"/>
              </w:rPr>
              <w:t>Viljandi linna 735. sünnipäeva</w:t>
            </w:r>
          </w:p>
          <w:p w14:paraId="0366C284" w14:textId="77777777" w:rsidR="003031BB" w:rsidRDefault="003031BB" w:rsidP="003031BB">
            <w:pPr>
              <w:pStyle w:val="Loendilik"/>
              <w:numPr>
                <w:ilvl w:val="0"/>
                <w:numId w:val="14"/>
              </w:numPr>
              <w:ind w:left="726" w:hanging="425"/>
              <w:rPr>
                <w:i/>
                <w:sz w:val="20"/>
                <w:szCs w:val="20"/>
              </w:rPr>
            </w:pPr>
            <w:proofErr w:type="spellStart"/>
            <w:r>
              <w:rPr>
                <w:i/>
                <w:sz w:val="20"/>
                <w:szCs w:val="20"/>
              </w:rPr>
              <w:t>Isadepäeva</w:t>
            </w:r>
            <w:proofErr w:type="spellEnd"/>
            <w:r>
              <w:rPr>
                <w:i/>
                <w:sz w:val="20"/>
                <w:szCs w:val="20"/>
              </w:rPr>
              <w:t xml:space="preserve"> </w:t>
            </w:r>
          </w:p>
          <w:p w14:paraId="1840F103" w14:textId="77777777" w:rsidR="003031BB" w:rsidRDefault="003031BB" w:rsidP="003031BB">
            <w:pPr>
              <w:pStyle w:val="Loendilik"/>
              <w:numPr>
                <w:ilvl w:val="0"/>
                <w:numId w:val="14"/>
              </w:numPr>
              <w:ind w:left="726" w:hanging="425"/>
              <w:rPr>
                <w:i/>
                <w:sz w:val="20"/>
                <w:szCs w:val="20"/>
              </w:rPr>
            </w:pPr>
            <w:r>
              <w:rPr>
                <w:i/>
                <w:sz w:val="20"/>
                <w:szCs w:val="20"/>
              </w:rPr>
              <w:t>Esimest adventi advendiküünla süütamisega Vabaduse platsil</w:t>
            </w:r>
          </w:p>
          <w:p w14:paraId="59003E7F" w14:textId="63132B31" w:rsidR="00C557C8" w:rsidRDefault="00C557C8" w:rsidP="00C557C8">
            <w:pPr>
              <w:spacing w:before="120"/>
              <w:ind w:left="159"/>
              <w:rPr>
                <w:i/>
                <w:sz w:val="20"/>
                <w:szCs w:val="20"/>
              </w:rPr>
            </w:pPr>
            <w:r>
              <w:rPr>
                <w:i/>
                <w:sz w:val="20"/>
                <w:szCs w:val="20"/>
              </w:rPr>
              <w:t>Mitmete sündmuse korraldamisel kaasati vabatahtlikena Tartu Ülikooli Viljandi Kultuuriakadeemia tudengeid</w:t>
            </w:r>
            <w:r w:rsidR="00FA59D8">
              <w:rPr>
                <w:i/>
                <w:sz w:val="20"/>
                <w:szCs w:val="20"/>
              </w:rPr>
              <w:t>.</w:t>
            </w:r>
          </w:p>
          <w:p w14:paraId="039C428E" w14:textId="77777777" w:rsidR="00C557C8" w:rsidRDefault="00C557C8" w:rsidP="00E83D13">
            <w:pPr>
              <w:rPr>
                <w:sz w:val="20"/>
                <w:szCs w:val="20"/>
              </w:rPr>
            </w:pPr>
          </w:p>
          <w:p w14:paraId="33446CEA" w14:textId="77777777" w:rsidR="00FA59D8" w:rsidRDefault="00FA59D8" w:rsidP="00E83D13">
            <w:pPr>
              <w:rPr>
                <w:sz w:val="20"/>
                <w:szCs w:val="20"/>
              </w:rPr>
            </w:pPr>
          </w:p>
          <w:p w14:paraId="5F722FD7" w14:textId="77777777" w:rsidR="001075FD" w:rsidRPr="0075090E" w:rsidRDefault="00E83D13" w:rsidP="00E83D13">
            <w:pPr>
              <w:rPr>
                <w:sz w:val="20"/>
                <w:szCs w:val="20"/>
              </w:rPr>
            </w:pPr>
            <w:r w:rsidRPr="0075090E">
              <w:rPr>
                <w:sz w:val="20"/>
                <w:szCs w:val="20"/>
              </w:rPr>
              <w:lastRenderedPageBreak/>
              <w:t>3.1.1.3. Kultuurisündmuste aktiivne tutvustamine ja reklaam meedias</w:t>
            </w:r>
          </w:p>
        </w:tc>
      </w:tr>
      <w:tr w:rsidR="00E83D13" w:rsidRPr="0075090E" w14:paraId="69B291BA" w14:textId="77777777" w:rsidTr="00F264EE">
        <w:trPr>
          <w:trHeight w:val="1470"/>
        </w:trPr>
        <w:tc>
          <w:tcPr>
            <w:tcW w:w="160" w:type="dxa"/>
            <w:tcBorders>
              <w:top w:val="nil"/>
              <w:left w:val="nil"/>
              <w:bottom w:val="nil"/>
              <w:right w:val="nil"/>
            </w:tcBorders>
            <w:shd w:val="clear" w:color="auto" w:fill="auto"/>
            <w:noWrap/>
            <w:hideMark/>
          </w:tcPr>
          <w:p w14:paraId="7D559CB5" w14:textId="77777777" w:rsidR="00E83D13" w:rsidRPr="0075090E" w:rsidRDefault="00E83D13" w:rsidP="001075FD">
            <w:pPr>
              <w:jc w:val="both"/>
              <w:rPr>
                <w:sz w:val="20"/>
                <w:szCs w:val="20"/>
              </w:rPr>
            </w:pPr>
          </w:p>
        </w:tc>
        <w:tc>
          <w:tcPr>
            <w:tcW w:w="9424" w:type="dxa"/>
            <w:gridSpan w:val="9"/>
            <w:tcBorders>
              <w:top w:val="nil"/>
              <w:left w:val="nil"/>
              <w:bottom w:val="nil"/>
              <w:right w:val="nil"/>
            </w:tcBorders>
            <w:shd w:val="clear" w:color="auto" w:fill="auto"/>
            <w:hideMark/>
          </w:tcPr>
          <w:p w14:paraId="18FB6D90" w14:textId="39817E8B" w:rsidR="00C557C8" w:rsidRDefault="00C557C8" w:rsidP="00863429">
            <w:pPr>
              <w:spacing w:before="120"/>
              <w:ind w:left="159"/>
              <w:jc w:val="both"/>
              <w:rPr>
                <w:i/>
                <w:sz w:val="20"/>
                <w:szCs w:val="20"/>
              </w:rPr>
            </w:pPr>
            <w:r>
              <w:rPr>
                <w:i/>
                <w:sz w:val="20"/>
                <w:szCs w:val="20"/>
              </w:rPr>
              <w:t>Sündmusi tutvusta</w:t>
            </w:r>
            <w:r w:rsidR="00030EED">
              <w:rPr>
                <w:i/>
                <w:sz w:val="20"/>
                <w:szCs w:val="20"/>
              </w:rPr>
              <w:t>ti</w:t>
            </w:r>
            <w:r>
              <w:rPr>
                <w:i/>
                <w:sz w:val="20"/>
                <w:szCs w:val="20"/>
              </w:rPr>
              <w:t xml:space="preserve"> internetiportaalide kaudu (</w:t>
            </w:r>
            <w:r w:rsidR="00E0203B">
              <w:rPr>
                <w:i/>
                <w:sz w:val="20"/>
                <w:szCs w:val="20"/>
              </w:rPr>
              <w:t xml:space="preserve">visitviljandi.ee, </w:t>
            </w:r>
            <w:r>
              <w:rPr>
                <w:i/>
                <w:sz w:val="20"/>
                <w:szCs w:val="20"/>
              </w:rPr>
              <w:t xml:space="preserve">kultuurikava.ee, kultuur.info), linna enda ning ka allasutuste kodulehtede kaudu. </w:t>
            </w:r>
          </w:p>
          <w:p w14:paraId="2EDF0EB1" w14:textId="77777777" w:rsidR="003031BB" w:rsidRDefault="003031BB" w:rsidP="003031BB">
            <w:pPr>
              <w:ind w:left="159"/>
              <w:jc w:val="both"/>
              <w:rPr>
                <w:i/>
                <w:sz w:val="20"/>
                <w:szCs w:val="20"/>
              </w:rPr>
            </w:pPr>
            <w:r>
              <w:rPr>
                <w:i/>
                <w:sz w:val="20"/>
                <w:szCs w:val="20"/>
              </w:rPr>
              <w:t xml:space="preserve">Kord kuus ilmus Linnaleht, kord nädalas neljapäeviti on KUKU raadios linnatund. Peale selle kajastati sündmusi sotsiaalmeedias (s.h. Facebook sündmused), linnapildis olevatel plakatitel ja flaieritel. Kohalikus meedias (peamiselt ajaleht Sakala) artiklite või kuulutustena. Eesti Rahvusringhäälingu (ERR) erinevates kanalites kajastati sündmusi valikuliselt. Valiku tegijaks oli ERR. </w:t>
            </w:r>
          </w:p>
          <w:p w14:paraId="7ED5C34E" w14:textId="1F8B7A38" w:rsidR="0033438B" w:rsidRPr="00881336" w:rsidRDefault="0033438B" w:rsidP="003031BB">
            <w:pPr>
              <w:ind w:left="159"/>
              <w:jc w:val="both"/>
              <w:rPr>
                <w:i/>
                <w:sz w:val="20"/>
                <w:szCs w:val="20"/>
              </w:rPr>
            </w:pPr>
          </w:p>
        </w:tc>
      </w:tr>
      <w:tr w:rsidR="00E83D13" w:rsidRPr="0075090E" w14:paraId="0872FB3B" w14:textId="77777777" w:rsidTr="00F264EE">
        <w:trPr>
          <w:trHeight w:val="300"/>
        </w:trPr>
        <w:tc>
          <w:tcPr>
            <w:tcW w:w="9584" w:type="dxa"/>
            <w:gridSpan w:val="10"/>
            <w:tcBorders>
              <w:top w:val="single" w:sz="4" w:space="0" w:color="auto"/>
              <w:left w:val="nil"/>
              <w:bottom w:val="nil"/>
              <w:right w:val="nil"/>
            </w:tcBorders>
            <w:shd w:val="clear" w:color="000000" w:fill="FFFFCC"/>
            <w:noWrap/>
            <w:vAlign w:val="center"/>
            <w:hideMark/>
          </w:tcPr>
          <w:p w14:paraId="028D794C" w14:textId="77777777" w:rsidR="00E83D13" w:rsidRPr="0075090E" w:rsidRDefault="00E83D13" w:rsidP="00E83D13">
            <w:pPr>
              <w:rPr>
                <w:b/>
                <w:bCs/>
                <w:sz w:val="20"/>
                <w:szCs w:val="20"/>
              </w:rPr>
            </w:pPr>
            <w:r w:rsidRPr="0075090E">
              <w:rPr>
                <w:b/>
                <w:bCs/>
                <w:sz w:val="20"/>
                <w:szCs w:val="20"/>
              </w:rPr>
              <w:t>Alaeesmärk</w:t>
            </w:r>
          </w:p>
        </w:tc>
      </w:tr>
      <w:tr w:rsidR="00E83D13" w:rsidRPr="0075090E" w14:paraId="6E9C4DBD" w14:textId="77777777" w:rsidTr="00F264EE">
        <w:trPr>
          <w:trHeight w:val="300"/>
        </w:trPr>
        <w:tc>
          <w:tcPr>
            <w:tcW w:w="9584" w:type="dxa"/>
            <w:gridSpan w:val="10"/>
            <w:tcBorders>
              <w:top w:val="nil"/>
              <w:left w:val="nil"/>
              <w:bottom w:val="nil"/>
              <w:right w:val="nil"/>
            </w:tcBorders>
            <w:shd w:val="clear" w:color="auto" w:fill="auto"/>
            <w:noWrap/>
            <w:vAlign w:val="center"/>
            <w:hideMark/>
          </w:tcPr>
          <w:p w14:paraId="3E1CB6C4" w14:textId="77777777" w:rsidR="00E83D13" w:rsidRPr="0075090E" w:rsidRDefault="00E83D13" w:rsidP="00E83D13">
            <w:pPr>
              <w:rPr>
                <w:b/>
                <w:bCs/>
                <w:sz w:val="20"/>
                <w:szCs w:val="20"/>
              </w:rPr>
            </w:pPr>
            <w:r w:rsidRPr="0075090E">
              <w:rPr>
                <w:b/>
                <w:bCs/>
                <w:sz w:val="20"/>
                <w:szCs w:val="20"/>
              </w:rPr>
              <w:t>3.1.2. Viljandi kultuurielu on jätkusuutlik ja arenev</w:t>
            </w:r>
          </w:p>
        </w:tc>
      </w:tr>
      <w:tr w:rsidR="00E83D13" w:rsidRPr="0075090E" w14:paraId="34347F8C" w14:textId="77777777" w:rsidTr="00F264EE">
        <w:trPr>
          <w:trHeight w:val="300"/>
        </w:trPr>
        <w:tc>
          <w:tcPr>
            <w:tcW w:w="9584" w:type="dxa"/>
            <w:gridSpan w:val="10"/>
            <w:tcBorders>
              <w:top w:val="nil"/>
              <w:left w:val="nil"/>
              <w:bottom w:val="nil"/>
              <w:right w:val="nil"/>
            </w:tcBorders>
            <w:shd w:val="clear" w:color="auto" w:fill="auto"/>
            <w:noWrap/>
            <w:vAlign w:val="center"/>
            <w:hideMark/>
          </w:tcPr>
          <w:p w14:paraId="7D5F46B0" w14:textId="77777777" w:rsidR="00881336" w:rsidRDefault="00881336" w:rsidP="00E83D13">
            <w:pPr>
              <w:rPr>
                <w:b/>
                <w:bCs/>
                <w:sz w:val="20"/>
                <w:szCs w:val="20"/>
              </w:rPr>
            </w:pPr>
          </w:p>
          <w:p w14:paraId="4B27D808" w14:textId="77777777" w:rsidR="00E83D13" w:rsidRPr="0075090E" w:rsidRDefault="00E83D13" w:rsidP="00E83D13">
            <w:pPr>
              <w:rPr>
                <w:b/>
                <w:bCs/>
                <w:sz w:val="20"/>
                <w:szCs w:val="20"/>
              </w:rPr>
            </w:pPr>
            <w:r w:rsidRPr="0075090E">
              <w:rPr>
                <w:b/>
                <w:bCs/>
                <w:sz w:val="20"/>
                <w:szCs w:val="20"/>
              </w:rPr>
              <w:t>Peamised tegevused</w:t>
            </w:r>
          </w:p>
          <w:p w14:paraId="52977BC1" w14:textId="77777777" w:rsidR="009772A0" w:rsidRPr="0075090E" w:rsidRDefault="009772A0" w:rsidP="00E83D13">
            <w:pPr>
              <w:rPr>
                <w:b/>
                <w:bCs/>
                <w:sz w:val="20"/>
                <w:szCs w:val="20"/>
              </w:rPr>
            </w:pPr>
          </w:p>
          <w:p w14:paraId="18737495" w14:textId="77777777" w:rsidR="009772A0" w:rsidRPr="0075090E" w:rsidRDefault="009772A0" w:rsidP="009772A0">
            <w:pPr>
              <w:jc w:val="both"/>
              <w:rPr>
                <w:bCs/>
                <w:sz w:val="20"/>
                <w:szCs w:val="20"/>
              </w:rPr>
            </w:pPr>
            <w:r w:rsidRPr="0075090E">
              <w:rPr>
                <w:bCs/>
                <w:sz w:val="20"/>
                <w:szCs w:val="20"/>
              </w:rPr>
              <w:t>3.1.2.1. Toetused kultuuriorganisatsioonidele ja -kollektiividele aastaringse tegevuse tagamiseks ja arendamiseks</w:t>
            </w:r>
          </w:p>
          <w:p w14:paraId="70215B56" w14:textId="77777777" w:rsidR="003031BB" w:rsidRDefault="003031BB" w:rsidP="003031BB">
            <w:pPr>
              <w:pStyle w:val="Loendilik"/>
              <w:numPr>
                <w:ilvl w:val="0"/>
                <w:numId w:val="27"/>
              </w:numPr>
              <w:spacing w:before="120" w:after="120"/>
              <w:jc w:val="both"/>
              <w:rPr>
                <w:bCs/>
                <w:i/>
                <w:sz w:val="20"/>
                <w:szCs w:val="20"/>
              </w:rPr>
            </w:pPr>
            <w:r>
              <w:rPr>
                <w:bCs/>
                <w:i/>
                <w:sz w:val="20"/>
                <w:szCs w:val="20"/>
              </w:rPr>
              <w:t>Kultuurivaldkonna tegevustoetusi jagati  25 organisatsioonile summas 131 070 eurot</w:t>
            </w:r>
          </w:p>
          <w:p w14:paraId="4AB9DB97" w14:textId="77777777" w:rsidR="003031BB" w:rsidRDefault="003031BB" w:rsidP="003031BB">
            <w:pPr>
              <w:pStyle w:val="Loendilik"/>
              <w:numPr>
                <w:ilvl w:val="0"/>
                <w:numId w:val="27"/>
              </w:numPr>
              <w:spacing w:before="120" w:after="120"/>
              <w:jc w:val="both"/>
              <w:rPr>
                <w:bCs/>
                <w:i/>
                <w:sz w:val="20"/>
                <w:szCs w:val="20"/>
              </w:rPr>
            </w:pPr>
            <w:r>
              <w:rPr>
                <w:bCs/>
                <w:i/>
                <w:sz w:val="20"/>
                <w:szCs w:val="20"/>
              </w:rPr>
              <w:t>Kultuurivaldkonna projektitoetusi jagati 47 projektile summas   48672 eurot</w:t>
            </w:r>
          </w:p>
          <w:p w14:paraId="572A18AE" w14:textId="77777777" w:rsidR="003031BB" w:rsidRDefault="003031BB" w:rsidP="003031BB">
            <w:pPr>
              <w:pStyle w:val="Loendilik"/>
              <w:numPr>
                <w:ilvl w:val="0"/>
                <w:numId w:val="27"/>
              </w:numPr>
              <w:spacing w:before="120" w:after="120"/>
              <w:jc w:val="both"/>
              <w:rPr>
                <w:bCs/>
                <w:i/>
                <w:sz w:val="20"/>
                <w:szCs w:val="20"/>
              </w:rPr>
            </w:pPr>
            <w:r w:rsidRPr="001A6734">
              <w:rPr>
                <w:bCs/>
                <w:i/>
                <w:sz w:val="20"/>
                <w:szCs w:val="20"/>
              </w:rPr>
              <w:t>201</w:t>
            </w:r>
            <w:r>
              <w:rPr>
                <w:bCs/>
                <w:i/>
                <w:sz w:val="20"/>
                <w:szCs w:val="20"/>
              </w:rPr>
              <w:t>8</w:t>
            </w:r>
            <w:r w:rsidRPr="001A6734">
              <w:rPr>
                <w:bCs/>
                <w:i/>
                <w:sz w:val="20"/>
                <w:szCs w:val="20"/>
              </w:rPr>
              <w:t xml:space="preserve">. aastal </w:t>
            </w:r>
            <w:r>
              <w:rPr>
                <w:bCs/>
                <w:i/>
                <w:sz w:val="20"/>
                <w:szCs w:val="20"/>
              </w:rPr>
              <w:t>anti välja 23 loomestipendiumit, kokku 7608 euro väärtuses</w:t>
            </w:r>
          </w:p>
          <w:p w14:paraId="0501A97A" w14:textId="77777777" w:rsidR="003031BB" w:rsidRDefault="003031BB" w:rsidP="003031BB">
            <w:pPr>
              <w:spacing w:before="120" w:after="120"/>
              <w:ind w:left="159"/>
              <w:jc w:val="both"/>
              <w:rPr>
                <w:bCs/>
                <w:i/>
                <w:sz w:val="20"/>
                <w:szCs w:val="20"/>
              </w:rPr>
            </w:pPr>
            <w:r>
              <w:rPr>
                <w:bCs/>
                <w:i/>
                <w:sz w:val="20"/>
                <w:szCs w:val="20"/>
              </w:rPr>
              <w:t xml:space="preserve">Peale tegevus- ja projektitoetuste oli organisatsioonidel võimalik rentida linna poolt hallatavaid ruume ning kultuuri- ja spordirajatisi soodustingimustel. </w:t>
            </w:r>
          </w:p>
          <w:p w14:paraId="2BCF4DC4" w14:textId="77777777" w:rsidR="003031BB" w:rsidRDefault="003031BB" w:rsidP="003031BB">
            <w:pPr>
              <w:spacing w:before="120" w:after="120"/>
              <w:ind w:left="159"/>
              <w:jc w:val="both"/>
              <w:rPr>
                <w:bCs/>
                <w:sz w:val="20"/>
                <w:szCs w:val="20"/>
              </w:rPr>
            </w:pPr>
            <w:r>
              <w:rPr>
                <w:bCs/>
                <w:i/>
                <w:sz w:val="20"/>
                <w:szCs w:val="20"/>
              </w:rPr>
              <w:t xml:space="preserve">Sündmuste ja tegevuste toetamine toimus läbi tegevus- ja projektitoetuse ning vajaduspõhiselt. Kodanikuühiskonda toetavate organisatsioonide rahaline toetus on välja toodud kultuuriorganisatsioonide toetuse sees. Samuti tehti kodanikualgatustega tihedat koostööd, aidates neid lisaks rahale tööjõuga (Sakala Keskuse tehniline meeskond, Viljandi Avatud </w:t>
            </w:r>
            <w:proofErr w:type="spellStart"/>
            <w:r>
              <w:rPr>
                <w:bCs/>
                <w:i/>
                <w:sz w:val="20"/>
                <w:szCs w:val="20"/>
              </w:rPr>
              <w:t>Noortetoa</w:t>
            </w:r>
            <w:proofErr w:type="spellEnd"/>
            <w:r>
              <w:rPr>
                <w:bCs/>
                <w:i/>
                <w:sz w:val="20"/>
                <w:szCs w:val="20"/>
              </w:rPr>
              <w:t xml:space="preserve"> meeskond, Viljandi Linnahooldus) või muul viisil</w:t>
            </w:r>
            <w:r>
              <w:rPr>
                <w:bCs/>
                <w:sz w:val="20"/>
                <w:szCs w:val="20"/>
              </w:rPr>
              <w:t>.</w:t>
            </w:r>
          </w:p>
          <w:p w14:paraId="1331B0CF" w14:textId="630DAE6E" w:rsidR="009772A0" w:rsidRPr="0075090E" w:rsidRDefault="009772A0" w:rsidP="009772A0">
            <w:pPr>
              <w:jc w:val="both"/>
              <w:rPr>
                <w:bCs/>
                <w:sz w:val="20"/>
                <w:szCs w:val="20"/>
              </w:rPr>
            </w:pPr>
            <w:r w:rsidRPr="0075090E">
              <w:rPr>
                <w:bCs/>
                <w:sz w:val="20"/>
                <w:szCs w:val="20"/>
              </w:rPr>
              <w:t xml:space="preserve">3.1.2.2. </w:t>
            </w:r>
            <w:r w:rsidR="00820E32">
              <w:rPr>
                <w:bCs/>
                <w:sz w:val="20"/>
                <w:szCs w:val="20"/>
              </w:rPr>
              <w:t>Kollektiivide/organisatsioonide juhtide koolitamine ja nõustamine</w:t>
            </w:r>
          </w:p>
          <w:p w14:paraId="4745EC15" w14:textId="77777777" w:rsidR="003031BB" w:rsidRDefault="003031BB" w:rsidP="003031BB">
            <w:pPr>
              <w:spacing w:before="120" w:after="120"/>
              <w:ind w:left="159"/>
              <w:jc w:val="both"/>
              <w:rPr>
                <w:bCs/>
                <w:i/>
                <w:sz w:val="20"/>
                <w:szCs w:val="20"/>
              </w:rPr>
            </w:pPr>
            <w:r>
              <w:rPr>
                <w:bCs/>
                <w:i/>
                <w:sz w:val="20"/>
                <w:szCs w:val="20"/>
              </w:rPr>
              <w:t>Kultuuri- ja noorsootööspetsialist nõustas rahataotluste esitamisel, aruannete koostamisel ning avalike sündmuste lubade taotlemisel. Samuti aitas ta taotlejatel leida täiendavaid fonde või rahastajaid.</w:t>
            </w:r>
          </w:p>
          <w:p w14:paraId="607EB985" w14:textId="77777777" w:rsidR="003031BB" w:rsidRPr="00A606CB" w:rsidRDefault="003031BB" w:rsidP="003031BB">
            <w:pPr>
              <w:spacing w:before="120" w:after="120"/>
              <w:ind w:left="159"/>
              <w:jc w:val="both"/>
              <w:rPr>
                <w:bCs/>
                <w:i/>
                <w:sz w:val="20"/>
                <w:szCs w:val="20"/>
              </w:rPr>
            </w:pPr>
            <w:r>
              <w:rPr>
                <w:bCs/>
                <w:i/>
                <w:sz w:val="20"/>
                <w:szCs w:val="20"/>
              </w:rPr>
              <w:t>Enne tegevustoetuste tähtaega toimus koolitus-infopäev MTÜ-dele ja muudele organisatsioonidele, kus tutvustati  tegevus- ja projektitoetuse andmise korda ning õpetati täitma toetuse taotlemise vormi. Samuti anti nõuandeid projektide kirjutamiseks ning juhiseid eelarvete koostamiseks.</w:t>
            </w:r>
          </w:p>
          <w:p w14:paraId="136329FA" w14:textId="29220853" w:rsidR="009772A0" w:rsidRPr="0075090E" w:rsidRDefault="009772A0" w:rsidP="009772A0">
            <w:pPr>
              <w:jc w:val="both"/>
              <w:rPr>
                <w:bCs/>
                <w:sz w:val="20"/>
                <w:szCs w:val="20"/>
              </w:rPr>
            </w:pPr>
            <w:r w:rsidRPr="0075090E">
              <w:rPr>
                <w:bCs/>
                <w:sz w:val="20"/>
                <w:szCs w:val="20"/>
              </w:rPr>
              <w:t>3.1.2.</w:t>
            </w:r>
            <w:r w:rsidR="00820E32">
              <w:rPr>
                <w:bCs/>
                <w:sz w:val="20"/>
                <w:szCs w:val="20"/>
              </w:rPr>
              <w:t>3</w:t>
            </w:r>
            <w:r w:rsidRPr="0075090E">
              <w:rPr>
                <w:bCs/>
                <w:sz w:val="20"/>
                <w:szCs w:val="20"/>
              </w:rPr>
              <w:t>. Osalemine vabariikliku ja maakonna laulu- ja tantsupidude traditsiooni jätkamisel</w:t>
            </w:r>
          </w:p>
          <w:p w14:paraId="729EA567" w14:textId="07B47F7A" w:rsidR="00E62C08" w:rsidRDefault="001247E7" w:rsidP="001247E7">
            <w:pPr>
              <w:spacing w:before="120" w:after="120"/>
              <w:ind w:left="159"/>
              <w:jc w:val="both"/>
              <w:rPr>
                <w:bCs/>
                <w:i/>
                <w:sz w:val="20"/>
                <w:szCs w:val="20"/>
              </w:rPr>
            </w:pPr>
            <w:r>
              <w:rPr>
                <w:bCs/>
                <w:i/>
                <w:sz w:val="20"/>
                <w:szCs w:val="20"/>
              </w:rPr>
              <w:t>Kultuuri- ja noorsootöö spetsialist</w:t>
            </w:r>
            <w:r w:rsidR="00E0203B">
              <w:rPr>
                <w:bCs/>
                <w:i/>
                <w:sz w:val="20"/>
                <w:szCs w:val="20"/>
              </w:rPr>
              <w:t xml:space="preserve"> ning abilinnapea</w:t>
            </w:r>
            <w:r>
              <w:rPr>
                <w:bCs/>
                <w:i/>
                <w:sz w:val="20"/>
                <w:szCs w:val="20"/>
              </w:rPr>
              <w:t xml:space="preserve"> kuulu</w:t>
            </w:r>
            <w:r w:rsidR="00E0203B">
              <w:rPr>
                <w:bCs/>
                <w:i/>
                <w:sz w:val="20"/>
                <w:szCs w:val="20"/>
              </w:rPr>
              <w:t>vad</w:t>
            </w:r>
            <w:r>
              <w:rPr>
                <w:bCs/>
                <w:i/>
                <w:sz w:val="20"/>
                <w:szCs w:val="20"/>
              </w:rPr>
              <w:t xml:space="preserve"> nii vabariikliku kui maakonna Laulu- ja Tantsupeo korraldamise komisjoni. </w:t>
            </w:r>
          </w:p>
          <w:p w14:paraId="744041AF" w14:textId="1DEB1836" w:rsidR="009772A0" w:rsidRPr="0075090E" w:rsidRDefault="009772A0" w:rsidP="009772A0">
            <w:pPr>
              <w:jc w:val="both"/>
              <w:rPr>
                <w:bCs/>
                <w:sz w:val="20"/>
                <w:szCs w:val="20"/>
              </w:rPr>
            </w:pPr>
            <w:r w:rsidRPr="0075090E">
              <w:rPr>
                <w:bCs/>
                <w:sz w:val="20"/>
                <w:szCs w:val="20"/>
              </w:rPr>
              <w:t>3.1.2.</w:t>
            </w:r>
            <w:r w:rsidR="00820E32">
              <w:rPr>
                <w:bCs/>
                <w:sz w:val="20"/>
                <w:szCs w:val="20"/>
              </w:rPr>
              <w:t>4</w:t>
            </w:r>
            <w:r w:rsidRPr="0075090E">
              <w:rPr>
                <w:bCs/>
                <w:sz w:val="20"/>
                <w:szCs w:val="20"/>
              </w:rPr>
              <w:t>. Huvi- ja üldhariduskoolide õpilaste kaasamine linna kultuuri</w:t>
            </w:r>
            <w:r w:rsidR="00820E32">
              <w:rPr>
                <w:bCs/>
                <w:sz w:val="20"/>
                <w:szCs w:val="20"/>
              </w:rPr>
              <w:t>ürituste läbiviimisel</w:t>
            </w:r>
          </w:p>
          <w:p w14:paraId="6024C3F8" w14:textId="1DE3695A" w:rsidR="009772A0" w:rsidRDefault="009772A0" w:rsidP="009772A0">
            <w:pPr>
              <w:spacing w:before="120" w:after="120"/>
              <w:ind w:left="159"/>
              <w:jc w:val="both"/>
              <w:rPr>
                <w:bCs/>
                <w:i/>
                <w:sz w:val="20"/>
                <w:szCs w:val="20"/>
              </w:rPr>
            </w:pPr>
            <w:r w:rsidRPr="0075090E">
              <w:rPr>
                <w:bCs/>
                <w:i/>
                <w:sz w:val="20"/>
                <w:szCs w:val="20"/>
              </w:rPr>
              <w:t>Õpilasi ja kollektiive kaasat</w:t>
            </w:r>
            <w:r w:rsidR="00030EED">
              <w:rPr>
                <w:bCs/>
                <w:i/>
                <w:sz w:val="20"/>
                <w:szCs w:val="20"/>
              </w:rPr>
              <w:t>i</w:t>
            </w:r>
            <w:r w:rsidRPr="0075090E">
              <w:rPr>
                <w:bCs/>
                <w:i/>
                <w:sz w:val="20"/>
                <w:szCs w:val="20"/>
              </w:rPr>
              <w:t xml:space="preserve"> linna sündmuste läbiviimisel.</w:t>
            </w:r>
          </w:p>
          <w:p w14:paraId="51108EB3" w14:textId="23293DF6" w:rsidR="00CF5B56" w:rsidRDefault="00CF5B56" w:rsidP="00CF5B56">
            <w:pPr>
              <w:ind w:left="130"/>
              <w:jc w:val="both"/>
              <w:rPr>
                <w:i/>
                <w:sz w:val="20"/>
                <w:szCs w:val="20"/>
              </w:rPr>
            </w:pPr>
            <w:r w:rsidRPr="00CF5B56">
              <w:rPr>
                <w:i/>
                <w:sz w:val="20"/>
                <w:szCs w:val="20"/>
              </w:rPr>
              <w:t>Viljandi Kunstikooli õpilaste eestvedamisel toimus 2018. aasta maikuus linnas uudne kunstisündmus Kunstikompott. Viljandi Kunstikooli gümnaasiumiastme õpilased, kes on läbinud Kunstikooli põhiõppe, näitasid üles loomingulisust, initsiatiivi, ettevõtlikkust ja julgust uudse avaliku sündmuse korraldamisel, mis andis tunnistust turvalisest (emotsionaalselt turvaline keskkond annab julguse oma mõtteid jagada ning samuti proovida ja eksida), arendavast ja õpioskusi ning loovust toetavast õpikeskkonnast (Kunstikooli kollektiivi tugi sündmuse kavandamisel).</w:t>
            </w:r>
          </w:p>
          <w:p w14:paraId="6E87FF4B" w14:textId="77777777" w:rsidR="00F1743C" w:rsidRPr="00CF5B56" w:rsidRDefault="00F1743C" w:rsidP="00CF5B56">
            <w:pPr>
              <w:ind w:left="130"/>
              <w:jc w:val="both"/>
              <w:rPr>
                <w:i/>
                <w:sz w:val="20"/>
                <w:szCs w:val="20"/>
              </w:rPr>
            </w:pPr>
          </w:p>
          <w:p w14:paraId="7D7EE26C" w14:textId="54AC7951" w:rsidR="009772A0" w:rsidRPr="0075090E" w:rsidRDefault="009772A0" w:rsidP="009772A0">
            <w:pPr>
              <w:jc w:val="both"/>
              <w:rPr>
                <w:bCs/>
                <w:sz w:val="20"/>
                <w:szCs w:val="20"/>
              </w:rPr>
            </w:pPr>
            <w:r w:rsidRPr="0075090E">
              <w:rPr>
                <w:bCs/>
                <w:sz w:val="20"/>
                <w:szCs w:val="20"/>
              </w:rPr>
              <w:t>3.1.2.</w:t>
            </w:r>
            <w:r w:rsidR="00820E32">
              <w:rPr>
                <w:bCs/>
                <w:sz w:val="20"/>
                <w:szCs w:val="20"/>
              </w:rPr>
              <w:t>5</w:t>
            </w:r>
            <w:r w:rsidRPr="0075090E">
              <w:rPr>
                <w:bCs/>
                <w:sz w:val="20"/>
                <w:szCs w:val="20"/>
              </w:rPr>
              <w:t xml:space="preserve">. Tartu Ülikooli Viljandi Kultuuriakadeemia </w:t>
            </w:r>
            <w:r w:rsidR="00820E32">
              <w:rPr>
                <w:bCs/>
                <w:sz w:val="20"/>
                <w:szCs w:val="20"/>
              </w:rPr>
              <w:t>kompetentsi kaasamine</w:t>
            </w:r>
            <w:r w:rsidRPr="0075090E">
              <w:rPr>
                <w:bCs/>
                <w:sz w:val="20"/>
                <w:szCs w:val="20"/>
              </w:rPr>
              <w:t xml:space="preserve"> uuringute läbiviimisel, koostööprojektide koordineerimisel</w:t>
            </w:r>
            <w:r w:rsidR="00820E32">
              <w:rPr>
                <w:bCs/>
                <w:sz w:val="20"/>
                <w:szCs w:val="20"/>
              </w:rPr>
              <w:t xml:space="preserve"> ja ürituste korraldamisel</w:t>
            </w:r>
          </w:p>
          <w:p w14:paraId="1F9AECCA" w14:textId="238AE053" w:rsidR="00BD0993" w:rsidRDefault="00BD0993" w:rsidP="00E62C08">
            <w:pPr>
              <w:spacing w:before="120" w:after="120"/>
              <w:ind w:left="159"/>
              <w:rPr>
                <w:bCs/>
                <w:i/>
                <w:sz w:val="20"/>
                <w:szCs w:val="20"/>
              </w:rPr>
            </w:pPr>
            <w:r>
              <w:rPr>
                <w:bCs/>
                <w:i/>
                <w:sz w:val="20"/>
                <w:szCs w:val="20"/>
              </w:rPr>
              <w:t xml:space="preserve">Viljandi linna ja TÜ Viljandi </w:t>
            </w:r>
            <w:r w:rsidR="002F6F40">
              <w:rPr>
                <w:bCs/>
                <w:i/>
                <w:sz w:val="20"/>
                <w:szCs w:val="20"/>
              </w:rPr>
              <w:t>K</w:t>
            </w:r>
            <w:r>
              <w:rPr>
                <w:bCs/>
                <w:i/>
                <w:sz w:val="20"/>
                <w:szCs w:val="20"/>
              </w:rPr>
              <w:t>ultuuriakadeemia vahel</w:t>
            </w:r>
            <w:r w:rsidR="00296262">
              <w:rPr>
                <w:bCs/>
                <w:i/>
                <w:sz w:val="20"/>
                <w:szCs w:val="20"/>
              </w:rPr>
              <w:t>ist koostöölepingut</w:t>
            </w:r>
            <w:r>
              <w:rPr>
                <w:bCs/>
                <w:i/>
                <w:sz w:val="20"/>
                <w:szCs w:val="20"/>
              </w:rPr>
              <w:t xml:space="preserve"> </w:t>
            </w:r>
            <w:r w:rsidR="00296262">
              <w:rPr>
                <w:bCs/>
                <w:i/>
                <w:sz w:val="20"/>
                <w:szCs w:val="20"/>
              </w:rPr>
              <w:t>uuendati</w:t>
            </w:r>
            <w:r w:rsidR="00E62C08">
              <w:rPr>
                <w:bCs/>
                <w:i/>
                <w:sz w:val="20"/>
                <w:szCs w:val="20"/>
              </w:rPr>
              <w:t xml:space="preserve"> 3. septembril</w:t>
            </w:r>
            <w:r>
              <w:rPr>
                <w:bCs/>
                <w:i/>
                <w:sz w:val="20"/>
                <w:szCs w:val="20"/>
              </w:rPr>
              <w:t xml:space="preserve">. </w:t>
            </w:r>
            <w:r w:rsidR="00E62C08" w:rsidRPr="00E62C08">
              <w:rPr>
                <w:i/>
                <w:sz w:val="20"/>
                <w:szCs w:val="20"/>
              </w:rPr>
              <w:t>Lepingu eesmärk on arendada Viljandi linna ja TÜ Viljandi kultuuriakadeemia vahelisi sidemeid. Koostöövaldkondadeks on nii haridus, teadus ja arendus kui ka kultuur.</w:t>
            </w:r>
            <w:r w:rsidR="00E62C08" w:rsidRPr="00E62C08">
              <w:rPr>
                <w:bCs/>
                <w:i/>
                <w:sz w:val="20"/>
                <w:szCs w:val="20"/>
              </w:rPr>
              <w:br/>
            </w:r>
          </w:p>
          <w:p w14:paraId="7F478D28" w14:textId="434D4BC9" w:rsidR="009772A0" w:rsidRPr="0075090E" w:rsidRDefault="009772A0" w:rsidP="009772A0">
            <w:pPr>
              <w:jc w:val="both"/>
              <w:rPr>
                <w:bCs/>
                <w:sz w:val="20"/>
                <w:szCs w:val="20"/>
              </w:rPr>
            </w:pPr>
            <w:r w:rsidRPr="0075090E">
              <w:rPr>
                <w:bCs/>
                <w:sz w:val="20"/>
                <w:szCs w:val="20"/>
              </w:rPr>
              <w:t>3.1.2.</w:t>
            </w:r>
            <w:r w:rsidR="00820E32">
              <w:rPr>
                <w:bCs/>
                <w:sz w:val="20"/>
                <w:szCs w:val="20"/>
              </w:rPr>
              <w:t>6</w:t>
            </w:r>
            <w:r w:rsidRPr="0075090E">
              <w:rPr>
                <w:bCs/>
                <w:sz w:val="20"/>
                <w:szCs w:val="20"/>
              </w:rPr>
              <w:t>. Avaliku, era- ja kolmanda sektori vahelise ühistegevuse soodustamine</w:t>
            </w:r>
          </w:p>
          <w:p w14:paraId="40353EAD" w14:textId="02E02038" w:rsidR="00BD0993" w:rsidRDefault="00BD0993" w:rsidP="00BD0993">
            <w:pPr>
              <w:spacing w:before="120" w:after="120"/>
              <w:ind w:left="159"/>
              <w:jc w:val="both"/>
              <w:rPr>
                <w:bCs/>
                <w:i/>
                <w:sz w:val="20"/>
                <w:szCs w:val="20"/>
              </w:rPr>
            </w:pPr>
            <w:r>
              <w:rPr>
                <w:bCs/>
                <w:i/>
                <w:sz w:val="20"/>
                <w:szCs w:val="20"/>
              </w:rPr>
              <w:t>Mitmete traditsiooniliste sündmuste ja tähtpäevade tähistamine toimu</w:t>
            </w:r>
            <w:r w:rsidR="00030EED">
              <w:rPr>
                <w:bCs/>
                <w:i/>
                <w:sz w:val="20"/>
                <w:szCs w:val="20"/>
              </w:rPr>
              <w:t>s</w:t>
            </w:r>
            <w:r>
              <w:rPr>
                <w:bCs/>
                <w:i/>
                <w:sz w:val="20"/>
                <w:szCs w:val="20"/>
              </w:rPr>
              <w:t xml:space="preserve"> koostöös erasektori või kolmanda sektoriga:</w:t>
            </w:r>
          </w:p>
          <w:p w14:paraId="4BCD03CF" w14:textId="77777777" w:rsidR="003479F7" w:rsidRDefault="003479F7" w:rsidP="003479F7">
            <w:pPr>
              <w:pStyle w:val="Loendilik"/>
              <w:numPr>
                <w:ilvl w:val="0"/>
                <w:numId w:val="26"/>
              </w:numPr>
              <w:spacing w:before="120" w:after="120"/>
              <w:jc w:val="both"/>
              <w:rPr>
                <w:bCs/>
                <w:i/>
                <w:sz w:val="20"/>
                <w:szCs w:val="20"/>
              </w:rPr>
            </w:pPr>
            <w:r>
              <w:rPr>
                <w:bCs/>
                <w:i/>
                <w:sz w:val="20"/>
                <w:szCs w:val="20"/>
              </w:rPr>
              <w:t>Vabariigi aastapäeva tähistamine toimus koostöös Kaitseliidu Sakala Maleva ja kirikutega</w:t>
            </w:r>
          </w:p>
          <w:p w14:paraId="1317ECAD" w14:textId="77777777" w:rsidR="003479F7" w:rsidRDefault="003479F7" w:rsidP="003479F7">
            <w:pPr>
              <w:pStyle w:val="Loendilik"/>
              <w:numPr>
                <w:ilvl w:val="0"/>
                <w:numId w:val="26"/>
              </w:numPr>
              <w:spacing w:before="120" w:after="120"/>
              <w:jc w:val="both"/>
              <w:rPr>
                <w:bCs/>
                <w:i/>
                <w:sz w:val="20"/>
                <w:szCs w:val="20"/>
              </w:rPr>
            </w:pPr>
            <w:r>
              <w:rPr>
                <w:bCs/>
                <w:i/>
                <w:sz w:val="20"/>
                <w:szCs w:val="20"/>
              </w:rPr>
              <w:t>Jaanipäeva korraldati koostöös Viljandi Rannakohvik Bangalo OÜ-ga</w:t>
            </w:r>
          </w:p>
          <w:p w14:paraId="17DF5F79" w14:textId="77777777" w:rsidR="003479F7" w:rsidRDefault="003479F7" w:rsidP="003479F7">
            <w:pPr>
              <w:pStyle w:val="Loendilik"/>
              <w:numPr>
                <w:ilvl w:val="0"/>
                <w:numId w:val="26"/>
              </w:numPr>
              <w:spacing w:before="120" w:after="120"/>
              <w:jc w:val="both"/>
              <w:rPr>
                <w:bCs/>
                <w:i/>
                <w:sz w:val="20"/>
                <w:szCs w:val="20"/>
              </w:rPr>
            </w:pPr>
            <w:r>
              <w:rPr>
                <w:bCs/>
                <w:i/>
                <w:sz w:val="20"/>
                <w:szCs w:val="20"/>
              </w:rPr>
              <w:t xml:space="preserve">Viljandi Hansapäevade korraldamisel tehti koostööd mitmete kohalike MTÜ-dega (näiteks suurim koostöö </w:t>
            </w:r>
            <w:r>
              <w:rPr>
                <w:bCs/>
                <w:i/>
                <w:sz w:val="20"/>
                <w:szCs w:val="20"/>
              </w:rPr>
              <w:lastRenderedPageBreak/>
              <w:t xml:space="preserve">toimub </w:t>
            </w:r>
            <w:proofErr w:type="spellStart"/>
            <w:r>
              <w:rPr>
                <w:bCs/>
                <w:i/>
                <w:sz w:val="20"/>
                <w:szCs w:val="20"/>
              </w:rPr>
              <w:t>Bonifatiuse</w:t>
            </w:r>
            <w:proofErr w:type="spellEnd"/>
            <w:r>
              <w:rPr>
                <w:bCs/>
                <w:i/>
                <w:sz w:val="20"/>
                <w:szCs w:val="20"/>
              </w:rPr>
              <w:t xml:space="preserve"> Gild MTÜ-ga) ning kodanikualgatustega (Tule Õue!, Kohvikute ÖÖ)</w:t>
            </w:r>
          </w:p>
          <w:p w14:paraId="6F5E6864" w14:textId="77777777" w:rsidR="003479F7" w:rsidRDefault="003479F7" w:rsidP="003479F7">
            <w:pPr>
              <w:pStyle w:val="Loendilik"/>
              <w:numPr>
                <w:ilvl w:val="0"/>
                <w:numId w:val="26"/>
              </w:numPr>
              <w:spacing w:before="120" w:after="120"/>
              <w:jc w:val="both"/>
              <w:rPr>
                <w:bCs/>
                <w:i/>
                <w:sz w:val="20"/>
                <w:szCs w:val="20"/>
              </w:rPr>
            </w:pPr>
            <w:r>
              <w:rPr>
                <w:bCs/>
                <w:i/>
                <w:sz w:val="20"/>
                <w:szCs w:val="20"/>
              </w:rPr>
              <w:t xml:space="preserve">Viljandi linna sünnipäev toimus koostöös kodanikualgatustega Tule Õue! </w:t>
            </w:r>
          </w:p>
          <w:p w14:paraId="42A1C8CF" w14:textId="3BDB308D" w:rsidR="00BD0993" w:rsidRDefault="00BD0993" w:rsidP="00BD0993">
            <w:pPr>
              <w:spacing w:before="120" w:after="120"/>
              <w:ind w:left="159"/>
              <w:jc w:val="both"/>
              <w:rPr>
                <w:bCs/>
                <w:i/>
                <w:sz w:val="20"/>
                <w:szCs w:val="20"/>
              </w:rPr>
            </w:pPr>
            <w:r>
              <w:rPr>
                <w:bCs/>
                <w:i/>
                <w:sz w:val="20"/>
                <w:szCs w:val="20"/>
              </w:rPr>
              <w:t>Toimub koostöö Viljandimaa Arenduskeskusega, et leida rohkem koostöökohti Viljandi linna ja ka maakonna ühingutega. Arenduskeskusega toimub</w:t>
            </w:r>
            <w:r w:rsidR="001A4677">
              <w:rPr>
                <w:bCs/>
                <w:i/>
                <w:sz w:val="20"/>
                <w:szCs w:val="20"/>
              </w:rPr>
              <w:t xml:space="preserve"> koostöö ka turismi edendamise osas</w:t>
            </w:r>
            <w:r>
              <w:rPr>
                <w:bCs/>
                <w:i/>
                <w:sz w:val="20"/>
                <w:szCs w:val="20"/>
              </w:rPr>
              <w:t>.</w:t>
            </w:r>
          </w:p>
          <w:p w14:paraId="40140763" w14:textId="448AC68C" w:rsidR="009772A0" w:rsidRPr="0075090E" w:rsidRDefault="009772A0" w:rsidP="009772A0">
            <w:pPr>
              <w:jc w:val="both"/>
              <w:rPr>
                <w:bCs/>
                <w:sz w:val="20"/>
                <w:szCs w:val="20"/>
              </w:rPr>
            </w:pPr>
            <w:r w:rsidRPr="0075090E">
              <w:rPr>
                <w:bCs/>
                <w:sz w:val="20"/>
                <w:szCs w:val="20"/>
              </w:rPr>
              <w:t>3.1.2.</w:t>
            </w:r>
            <w:r w:rsidR="00820E32">
              <w:rPr>
                <w:bCs/>
                <w:sz w:val="20"/>
                <w:szCs w:val="20"/>
              </w:rPr>
              <w:t>7</w:t>
            </w:r>
            <w:r w:rsidRPr="0075090E">
              <w:rPr>
                <w:bCs/>
                <w:sz w:val="20"/>
                <w:szCs w:val="20"/>
              </w:rPr>
              <w:t xml:space="preserve">. Viljandi kultuuriorganisatsioonide osalemise soodustamine rahvusvahelistes koostööprojektides sh </w:t>
            </w:r>
            <w:r w:rsidR="00820E32">
              <w:rPr>
                <w:bCs/>
                <w:sz w:val="20"/>
                <w:szCs w:val="20"/>
              </w:rPr>
              <w:t>koostööprojektid h</w:t>
            </w:r>
            <w:r w:rsidRPr="0075090E">
              <w:rPr>
                <w:bCs/>
                <w:sz w:val="20"/>
                <w:szCs w:val="20"/>
              </w:rPr>
              <w:t>ansa- ja sõpruslinnad</w:t>
            </w:r>
            <w:r w:rsidR="00820E32">
              <w:rPr>
                <w:bCs/>
                <w:sz w:val="20"/>
                <w:szCs w:val="20"/>
              </w:rPr>
              <w:t>ega</w:t>
            </w:r>
          </w:p>
          <w:p w14:paraId="3ED4272E" w14:textId="4159C3B4" w:rsidR="00050CEC" w:rsidRDefault="00050CEC" w:rsidP="00050CEC">
            <w:pPr>
              <w:spacing w:before="120" w:after="120"/>
              <w:ind w:left="159"/>
              <w:jc w:val="both"/>
              <w:rPr>
                <w:bCs/>
                <w:i/>
                <w:sz w:val="20"/>
                <w:szCs w:val="20"/>
              </w:rPr>
            </w:pPr>
            <w:r>
              <w:rPr>
                <w:bCs/>
                <w:i/>
                <w:sz w:val="20"/>
                <w:szCs w:val="20"/>
              </w:rPr>
              <w:t>Soodustamine ja toetamine toimu</w:t>
            </w:r>
            <w:r w:rsidR="008A032D">
              <w:rPr>
                <w:bCs/>
                <w:i/>
                <w:sz w:val="20"/>
                <w:szCs w:val="20"/>
              </w:rPr>
              <w:t>s</w:t>
            </w:r>
            <w:r>
              <w:rPr>
                <w:bCs/>
                <w:i/>
                <w:sz w:val="20"/>
                <w:szCs w:val="20"/>
              </w:rPr>
              <w:t xml:space="preserve"> vajaduspõhiselt. Viljandi linnale pakutud koostööprojektides osalemise võimalustest teavitat</w:t>
            </w:r>
            <w:r w:rsidR="008A032D">
              <w:rPr>
                <w:bCs/>
                <w:i/>
                <w:sz w:val="20"/>
                <w:szCs w:val="20"/>
              </w:rPr>
              <w:t>i</w:t>
            </w:r>
            <w:r>
              <w:rPr>
                <w:bCs/>
                <w:i/>
                <w:sz w:val="20"/>
                <w:szCs w:val="20"/>
              </w:rPr>
              <w:t xml:space="preserve"> vastavaid ühinguid. Osalemist ehk transpordi- või muude kulude tasumist toeta</w:t>
            </w:r>
            <w:r w:rsidR="008A032D">
              <w:rPr>
                <w:bCs/>
                <w:i/>
                <w:sz w:val="20"/>
                <w:szCs w:val="20"/>
              </w:rPr>
              <w:t>ti</w:t>
            </w:r>
            <w:r>
              <w:rPr>
                <w:bCs/>
                <w:i/>
                <w:sz w:val="20"/>
                <w:szCs w:val="20"/>
              </w:rPr>
              <w:t xml:space="preserve"> projektipõhiselt (tegevustoetus, projektitoetus, loomestipendium).</w:t>
            </w:r>
          </w:p>
          <w:p w14:paraId="5F895FFE" w14:textId="49B1F1EC" w:rsidR="009772A0" w:rsidRPr="0075090E" w:rsidRDefault="00050CEC" w:rsidP="008A032D">
            <w:pPr>
              <w:spacing w:before="120" w:after="120"/>
              <w:ind w:left="159"/>
              <w:jc w:val="both"/>
              <w:rPr>
                <w:bCs/>
                <w:sz w:val="20"/>
                <w:szCs w:val="20"/>
              </w:rPr>
            </w:pPr>
            <w:r>
              <w:rPr>
                <w:bCs/>
                <w:i/>
                <w:sz w:val="20"/>
                <w:szCs w:val="20"/>
              </w:rPr>
              <w:t>Viljandi linna kollektiive kaasat</w:t>
            </w:r>
            <w:r w:rsidR="008A032D">
              <w:rPr>
                <w:bCs/>
                <w:i/>
                <w:sz w:val="20"/>
                <w:szCs w:val="20"/>
              </w:rPr>
              <w:t>i</w:t>
            </w:r>
            <w:r>
              <w:rPr>
                <w:bCs/>
                <w:i/>
                <w:sz w:val="20"/>
                <w:szCs w:val="20"/>
              </w:rPr>
              <w:t xml:space="preserve"> Viljandi Hansapäevade programmi kui ka rahvusvahelisi hansapäevi külastatavatesse delegatsioonidesse.</w:t>
            </w:r>
          </w:p>
        </w:tc>
      </w:tr>
      <w:tr w:rsidR="00E83D13" w:rsidRPr="0075090E" w14:paraId="4C27B9DB" w14:textId="77777777" w:rsidTr="00F264EE">
        <w:trPr>
          <w:trHeight w:val="300"/>
        </w:trPr>
        <w:tc>
          <w:tcPr>
            <w:tcW w:w="160" w:type="dxa"/>
            <w:tcBorders>
              <w:top w:val="nil"/>
              <w:left w:val="nil"/>
              <w:bottom w:val="nil"/>
              <w:right w:val="nil"/>
            </w:tcBorders>
            <w:shd w:val="clear" w:color="auto" w:fill="auto"/>
            <w:noWrap/>
            <w:vAlign w:val="bottom"/>
            <w:hideMark/>
          </w:tcPr>
          <w:p w14:paraId="5D0DE364" w14:textId="77777777" w:rsidR="00E83D13" w:rsidRPr="0075090E" w:rsidRDefault="00E83D13" w:rsidP="00E83D13">
            <w:pPr>
              <w:rPr>
                <w:rFonts w:ascii="Calibri" w:hAnsi="Calibri"/>
                <w:color w:val="000000"/>
                <w:sz w:val="22"/>
                <w:szCs w:val="22"/>
              </w:rPr>
            </w:pPr>
          </w:p>
        </w:tc>
        <w:tc>
          <w:tcPr>
            <w:tcW w:w="3547" w:type="dxa"/>
            <w:tcBorders>
              <w:top w:val="nil"/>
              <w:left w:val="nil"/>
              <w:bottom w:val="nil"/>
              <w:right w:val="nil"/>
            </w:tcBorders>
            <w:shd w:val="clear" w:color="auto" w:fill="auto"/>
            <w:vAlign w:val="center"/>
            <w:hideMark/>
          </w:tcPr>
          <w:p w14:paraId="78D962BE" w14:textId="77777777" w:rsidR="00D75714" w:rsidRPr="0075090E" w:rsidRDefault="00D75714" w:rsidP="00E83D13">
            <w:pPr>
              <w:jc w:val="both"/>
              <w:rPr>
                <w:sz w:val="20"/>
                <w:szCs w:val="20"/>
              </w:rPr>
            </w:pPr>
          </w:p>
        </w:tc>
        <w:tc>
          <w:tcPr>
            <w:tcW w:w="1559" w:type="dxa"/>
            <w:gridSpan w:val="2"/>
            <w:tcBorders>
              <w:top w:val="nil"/>
              <w:left w:val="nil"/>
              <w:bottom w:val="nil"/>
              <w:right w:val="nil"/>
            </w:tcBorders>
            <w:shd w:val="clear" w:color="auto" w:fill="auto"/>
            <w:vAlign w:val="center"/>
            <w:hideMark/>
          </w:tcPr>
          <w:p w14:paraId="46AE170C" w14:textId="77777777" w:rsidR="00E83D13" w:rsidRPr="0075090E" w:rsidRDefault="00E83D13" w:rsidP="00E83D13">
            <w:pPr>
              <w:jc w:val="both"/>
              <w:rPr>
                <w:sz w:val="20"/>
                <w:szCs w:val="20"/>
              </w:rPr>
            </w:pPr>
          </w:p>
        </w:tc>
        <w:tc>
          <w:tcPr>
            <w:tcW w:w="1574" w:type="dxa"/>
            <w:gridSpan w:val="2"/>
            <w:tcBorders>
              <w:top w:val="nil"/>
              <w:left w:val="nil"/>
              <w:bottom w:val="nil"/>
              <w:right w:val="nil"/>
            </w:tcBorders>
            <w:shd w:val="clear" w:color="auto" w:fill="auto"/>
            <w:vAlign w:val="center"/>
            <w:hideMark/>
          </w:tcPr>
          <w:p w14:paraId="1FB7034C" w14:textId="77777777" w:rsidR="00E83D13" w:rsidRPr="0075090E" w:rsidRDefault="00E83D13" w:rsidP="00E83D13">
            <w:pPr>
              <w:jc w:val="both"/>
              <w:rPr>
                <w:sz w:val="20"/>
                <w:szCs w:val="20"/>
              </w:rPr>
            </w:pPr>
          </w:p>
        </w:tc>
        <w:tc>
          <w:tcPr>
            <w:tcW w:w="2744" w:type="dxa"/>
            <w:gridSpan w:val="4"/>
            <w:tcBorders>
              <w:top w:val="nil"/>
              <w:left w:val="nil"/>
              <w:bottom w:val="nil"/>
              <w:right w:val="nil"/>
            </w:tcBorders>
            <w:shd w:val="clear" w:color="auto" w:fill="auto"/>
            <w:vAlign w:val="center"/>
            <w:hideMark/>
          </w:tcPr>
          <w:p w14:paraId="4B064F94" w14:textId="77777777" w:rsidR="00E83D13" w:rsidRPr="0075090E" w:rsidRDefault="00E83D13" w:rsidP="00E83D13">
            <w:pPr>
              <w:jc w:val="both"/>
              <w:rPr>
                <w:sz w:val="20"/>
                <w:szCs w:val="20"/>
              </w:rPr>
            </w:pPr>
          </w:p>
        </w:tc>
      </w:tr>
      <w:tr w:rsidR="00E83D13" w:rsidRPr="0075090E" w14:paraId="67AF5CAA" w14:textId="77777777" w:rsidTr="00F264EE">
        <w:trPr>
          <w:trHeight w:val="300"/>
        </w:trPr>
        <w:tc>
          <w:tcPr>
            <w:tcW w:w="9584" w:type="dxa"/>
            <w:gridSpan w:val="10"/>
            <w:tcBorders>
              <w:top w:val="single" w:sz="4" w:space="0" w:color="auto"/>
              <w:left w:val="nil"/>
              <w:bottom w:val="nil"/>
              <w:right w:val="nil"/>
            </w:tcBorders>
            <w:shd w:val="clear" w:color="000000" w:fill="FFFFCC"/>
            <w:noWrap/>
            <w:vAlign w:val="center"/>
            <w:hideMark/>
          </w:tcPr>
          <w:p w14:paraId="2B11DF46" w14:textId="77777777" w:rsidR="00E83D13" w:rsidRPr="0075090E" w:rsidRDefault="00E83D13" w:rsidP="00E83D13">
            <w:pPr>
              <w:rPr>
                <w:b/>
                <w:bCs/>
                <w:sz w:val="20"/>
                <w:szCs w:val="20"/>
              </w:rPr>
            </w:pPr>
            <w:r w:rsidRPr="0075090E">
              <w:rPr>
                <w:b/>
                <w:bCs/>
                <w:sz w:val="20"/>
                <w:szCs w:val="20"/>
              </w:rPr>
              <w:t>Alaeesmärk</w:t>
            </w:r>
          </w:p>
        </w:tc>
      </w:tr>
      <w:tr w:rsidR="00E83D13" w:rsidRPr="0075090E" w14:paraId="2F6F9A8D" w14:textId="77777777" w:rsidTr="00F264EE">
        <w:trPr>
          <w:trHeight w:val="300"/>
        </w:trPr>
        <w:tc>
          <w:tcPr>
            <w:tcW w:w="9584" w:type="dxa"/>
            <w:gridSpan w:val="10"/>
            <w:tcBorders>
              <w:top w:val="nil"/>
              <w:left w:val="nil"/>
              <w:bottom w:val="nil"/>
              <w:right w:val="nil"/>
            </w:tcBorders>
            <w:shd w:val="clear" w:color="auto" w:fill="auto"/>
            <w:noWrap/>
            <w:vAlign w:val="center"/>
            <w:hideMark/>
          </w:tcPr>
          <w:p w14:paraId="4D82D699" w14:textId="1AEFC76C" w:rsidR="00E83D13" w:rsidRPr="0075090E" w:rsidRDefault="00E83D13" w:rsidP="00E83D13">
            <w:pPr>
              <w:rPr>
                <w:b/>
                <w:bCs/>
                <w:sz w:val="20"/>
                <w:szCs w:val="20"/>
              </w:rPr>
            </w:pPr>
            <w:r w:rsidRPr="0075090E">
              <w:rPr>
                <w:b/>
                <w:bCs/>
                <w:sz w:val="20"/>
                <w:szCs w:val="20"/>
              </w:rPr>
              <w:t xml:space="preserve">3.1.3. Viljandi kultuuriasutustes on </w:t>
            </w:r>
            <w:r w:rsidR="00820E32">
              <w:rPr>
                <w:b/>
                <w:bCs/>
                <w:sz w:val="20"/>
                <w:szCs w:val="20"/>
              </w:rPr>
              <w:t xml:space="preserve">loodud </w:t>
            </w:r>
            <w:r w:rsidRPr="0075090E">
              <w:rPr>
                <w:b/>
                <w:bCs/>
                <w:sz w:val="20"/>
                <w:szCs w:val="20"/>
              </w:rPr>
              <w:t>kaasaegsed tingimused</w:t>
            </w:r>
          </w:p>
        </w:tc>
      </w:tr>
      <w:tr w:rsidR="00E83D13" w:rsidRPr="0075090E" w14:paraId="2AB9E932" w14:textId="77777777" w:rsidTr="00F264EE">
        <w:trPr>
          <w:trHeight w:val="300"/>
        </w:trPr>
        <w:tc>
          <w:tcPr>
            <w:tcW w:w="9584" w:type="dxa"/>
            <w:gridSpan w:val="10"/>
            <w:tcBorders>
              <w:top w:val="nil"/>
              <w:left w:val="nil"/>
              <w:bottom w:val="nil"/>
              <w:right w:val="nil"/>
            </w:tcBorders>
            <w:shd w:val="clear" w:color="auto" w:fill="auto"/>
            <w:noWrap/>
            <w:vAlign w:val="center"/>
            <w:hideMark/>
          </w:tcPr>
          <w:p w14:paraId="6788ED6F" w14:textId="77777777" w:rsidR="00E83D13" w:rsidRPr="0075090E" w:rsidRDefault="00E83D13" w:rsidP="00E83D13">
            <w:pPr>
              <w:rPr>
                <w:b/>
                <w:bCs/>
                <w:sz w:val="20"/>
                <w:szCs w:val="20"/>
              </w:rPr>
            </w:pPr>
            <w:r w:rsidRPr="0075090E">
              <w:rPr>
                <w:b/>
                <w:bCs/>
                <w:sz w:val="20"/>
                <w:szCs w:val="20"/>
              </w:rPr>
              <w:t>Peamised tegevused</w:t>
            </w:r>
          </w:p>
          <w:p w14:paraId="0B09AFD7" w14:textId="77777777" w:rsidR="009772A0" w:rsidRPr="0075090E" w:rsidRDefault="009772A0" w:rsidP="00E83D13">
            <w:pPr>
              <w:rPr>
                <w:b/>
                <w:bCs/>
                <w:sz w:val="20"/>
                <w:szCs w:val="20"/>
              </w:rPr>
            </w:pPr>
          </w:p>
          <w:p w14:paraId="09A37D9C" w14:textId="6E2BC5B4" w:rsidR="009772A0" w:rsidRPr="0075090E" w:rsidRDefault="009772A0" w:rsidP="009772A0">
            <w:pPr>
              <w:jc w:val="both"/>
              <w:rPr>
                <w:bCs/>
                <w:sz w:val="20"/>
                <w:szCs w:val="20"/>
              </w:rPr>
            </w:pPr>
            <w:r w:rsidRPr="0075090E">
              <w:rPr>
                <w:bCs/>
                <w:sz w:val="20"/>
                <w:szCs w:val="20"/>
              </w:rPr>
              <w:t>3.1.3.</w:t>
            </w:r>
            <w:r w:rsidR="004B6C4F">
              <w:rPr>
                <w:bCs/>
                <w:sz w:val="20"/>
                <w:szCs w:val="20"/>
              </w:rPr>
              <w:t>1</w:t>
            </w:r>
            <w:r w:rsidRPr="0075090E">
              <w:rPr>
                <w:bCs/>
                <w:sz w:val="20"/>
                <w:szCs w:val="20"/>
              </w:rPr>
              <w:t>. Nukuteatri ruumide renoveerimine ning heli- ning valgustehnika kaasajastamine</w:t>
            </w:r>
          </w:p>
          <w:p w14:paraId="2168C5CF" w14:textId="77777777" w:rsidR="003479F7" w:rsidRPr="00F56D27" w:rsidRDefault="003479F7" w:rsidP="00F1743C">
            <w:pPr>
              <w:spacing w:before="120" w:after="120"/>
              <w:ind w:left="159"/>
              <w:jc w:val="both"/>
              <w:rPr>
                <w:bCs/>
                <w:i/>
                <w:color w:val="FF0000"/>
                <w:sz w:val="20"/>
                <w:szCs w:val="20"/>
              </w:rPr>
            </w:pPr>
            <w:r w:rsidRPr="00F56D27">
              <w:rPr>
                <w:bCs/>
                <w:i/>
                <w:sz w:val="20"/>
                <w:szCs w:val="20"/>
              </w:rPr>
              <w:t>Heli ja valgustehnikat ei kaasajastatud</w:t>
            </w:r>
            <w:r>
              <w:rPr>
                <w:bCs/>
                <w:i/>
                <w:sz w:val="20"/>
                <w:szCs w:val="20"/>
              </w:rPr>
              <w:t>. Renoveeriti tualetid.</w:t>
            </w:r>
          </w:p>
          <w:p w14:paraId="5986EF94" w14:textId="71FE2E91" w:rsidR="009772A0" w:rsidRPr="0075090E" w:rsidRDefault="009772A0" w:rsidP="009772A0">
            <w:pPr>
              <w:jc w:val="both"/>
              <w:rPr>
                <w:bCs/>
                <w:sz w:val="20"/>
                <w:szCs w:val="20"/>
              </w:rPr>
            </w:pPr>
            <w:r w:rsidRPr="0075090E">
              <w:rPr>
                <w:bCs/>
                <w:sz w:val="20"/>
                <w:szCs w:val="20"/>
              </w:rPr>
              <w:t>3.1.3.</w:t>
            </w:r>
            <w:r w:rsidR="004B6C4F">
              <w:rPr>
                <w:bCs/>
                <w:sz w:val="20"/>
                <w:szCs w:val="20"/>
              </w:rPr>
              <w:t>2</w:t>
            </w:r>
            <w:r w:rsidRPr="0075090E">
              <w:rPr>
                <w:bCs/>
                <w:sz w:val="20"/>
                <w:szCs w:val="20"/>
              </w:rPr>
              <w:t>. Viljandi Vana Veetorni arendamine mitmekülgsete võimalustega kultuuriobjektiks</w:t>
            </w:r>
          </w:p>
          <w:p w14:paraId="7DF72A97" w14:textId="54E8D30A" w:rsidR="00050CEC" w:rsidRPr="00296262" w:rsidRDefault="00296262" w:rsidP="00296262">
            <w:pPr>
              <w:pStyle w:val="Kommentaaritekst"/>
              <w:spacing w:before="120" w:after="120"/>
              <w:ind w:left="159"/>
              <w:rPr>
                <w:rFonts w:ascii="Times New Roman" w:hAnsi="Times New Roman"/>
                <w:bCs/>
                <w:i/>
              </w:rPr>
            </w:pPr>
            <w:r>
              <w:rPr>
                <w:rFonts w:ascii="Times New Roman" w:hAnsi="Times New Roman"/>
                <w:bCs/>
                <w:i/>
              </w:rPr>
              <w:t xml:space="preserve">Viljandi Vanas </w:t>
            </w:r>
            <w:r w:rsidR="00050CEC" w:rsidRPr="00296262">
              <w:rPr>
                <w:rFonts w:ascii="Times New Roman" w:hAnsi="Times New Roman"/>
                <w:bCs/>
                <w:i/>
              </w:rPr>
              <w:t xml:space="preserve">Veetornis toimusid näitused </w:t>
            </w:r>
            <w:r>
              <w:rPr>
                <w:rFonts w:ascii="Times New Roman" w:hAnsi="Times New Roman"/>
                <w:bCs/>
                <w:i/>
              </w:rPr>
              <w:t>ja</w:t>
            </w:r>
            <w:r w:rsidR="00050CEC" w:rsidRPr="00296262">
              <w:rPr>
                <w:rFonts w:ascii="Times New Roman" w:hAnsi="Times New Roman"/>
                <w:bCs/>
                <w:i/>
              </w:rPr>
              <w:t xml:space="preserve"> kontserdid</w:t>
            </w:r>
            <w:r>
              <w:rPr>
                <w:rFonts w:ascii="Times New Roman" w:hAnsi="Times New Roman"/>
                <w:bCs/>
                <w:i/>
              </w:rPr>
              <w:t xml:space="preserve"> ning v</w:t>
            </w:r>
            <w:r w:rsidRPr="00296262">
              <w:rPr>
                <w:rFonts w:ascii="Times New Roman" w:hAnsi="Times New Roman"/>
                <w:bCs/>
                <w:i/>
              </w:rPr>
              <w:t>eetorn o</w:t>
            </w:r>
            <w:r>
              <w:rPr>
                <w:rFonts w:ascii="Times New Roman" w:hAnsi="Times New Roman"/>
                <w:bCs/>
                <w:i/>
              </w:rPr>
              <w:t>li</w:t>
            </w:r>
            <w:r w:rsidRPr="00296262">
              <w:rPr>
                <w:rFonts w:ascii="Times New Roman" w:hAnsi="Times New Roman"/>
                <w:bCs/>
                <w:i/>
              </w:rPr>
              <w:t xml:space="preserve"> avatud külastajatele vastavalt linnavalitsuse poolt kinnitatud graafikule</w:t>
            </w:r>
            <w:r>
              <w:rPr>
                <w:rFonts w:ascii="Times New Roman" w:hAnsi="Times New Roman"/>
                <w:bCs/>
                <w:i/>
              </w:rPr>
              <w:t xml:space="preserve"> ja</w:t>
            </w:r>
            <w:r w:rsidRPr="00296262">
              <w:rPr>
                <w:rFonts w:ascii="Times New Roman" w:hAnsi="Times New Roman"/>
                <w:bCs/>
                <w:i/>
              </w:rPr>
              <w:t xml:space="preserve"> tasul</w:t>
            </w:r>
            <w:r>
              <w:rPr>
                <w:rFonts w:ascii="Times New Roman" w:hAnsi="Times New Roman"/>
                <w:bCs/>
                <w:i/>
              </w:rPr>
              <w:t>e</w:t>
            </w:r>
            <w:r w:rsidRPr="00296262">
              <w:rPr>
                <w:rFonts w:ascii="Times New Roman" w:hAnsi="Times New Roman"/>
                <w:bCs/>
                <w:i/>
              </w:rPr>
              <w:t xml:space="preserve">. </w:t>
            </w:r>
            <w:r w:rsidR="00050CEC" w:rsidRPr="00296262">
              <w:rPr>
                <w:rFonts w:ascii="Times New Roman" w:hAnsi="Times New Roman"/>
                <w:bCs/>
                <w:i/>
              </w:rPr>
              <w:t xml:space="preserve">Väljaspool hooaega oli veetorn kõikidele külastajatele </w:t>
            </w:r>
            <w:r w:rsidRPr="00296262">
              <w:rPr>
                <w:rFonts w:ascii="Times New Roman" w:hAnsi="Times New Roman"/>
                <w:bCs/>
                <w:i/>
              </w:rPr>
              <w:t xml:space="preserve">tasuta </w:t>
            </w:r>
            <w:r w:rsidR="00050CEC" w:rsidRPr="00296262">
              <w:rPr>
                <w:rFonts w:ascii="Times New Roman" w:hAnsi="Times New Roman"/>
                <w:bCs/>
                <w:i/>
              </w:rPr>
              <w:t>avatud Muuseumiööl</w:t>
            </w:r>
            <w:r w:rsidR="003479F7">
              <w:rPr>
                <w:rFonts w:ascii="Times New Roman" w:hAnsi="Times New Roman"/>
                <w:bCs/>
                <w:i/>
              </w:rPr>
              <w:t xml:space="preserve"> ja Viljandi linna sünnipäeval.</w:t>
            </w:r>
            <w:r w:rsidRPr="00296262">
              <w:rPr>
                <w:rFonts w:ascii="Times New Roman" w:hAnsi="Times New Roman"/>
              </w:rPr>
              <w:t xml:space="preserve"> </w:t>
            </w:r>
          </w:p>
          <w:p w14:paraId="678DD879" w14:textId="1912B7F0" w:rsidR="009772A0" w:rsidRPr="0075090E" w:rsidRDefault="009772A0" w:rsidP="009772A0">
            <w:pPr>
              <w:jc w:val="both"/>
              <w:rPr>
                <w:bCs/>
                <w:sz w:val="20"/>
                <w:szCs w:val="20"/>
              </w:rPr>
            </w:pPr>
            <w:r w:rsidRPr="0075090E">
              <w:rPr>
                <w:bCs/>
                <w:sz w:val="20"/>
                <w:szCs w:val="20"/>
              </w:rPr>
              <w:t>3.1.3.</w:t>
            </w:r>
            <w:r w:rsidR="004B6C4F">
              <w:rPr>
                <w:bCs/>
                <w:sz w:val="20"/>
                <w:szCs w:val="20"/>
              </w:rPr>
              <w:t>3</w:t>
            </w:r>
            <w:r w:rsidRPr="0075090E">
              <w:rPr>
                <w:bCs/>
                <w:sz w:val="20"/>
                <w:szCs w:val="20"/>
              </w:rPr>
              <w:t>. Linnagaleriile uute sobivate ruumide leidmine</w:t>
            </w:r>
          </w:p>
          <w:p w14:paraId="05F1B358" w14:textId="77777777" w:rsidR="003433C1" w:rsidRPr="003433C1" w:rsidRDefault="003433C1" w:rsidP="00F1743C">
            <w:pPr>
              <w:spacing w:before="120" w:after="120"/>
              <w:ind w:left="159"/>
              <w:rPr>
                <w:i/>
                <w:color w:val="000000"/>
                <w:sz w:val="20"/>
                <w:szCs w:val="20"/>
              </w:rPr>
            </w:pPr>
            <w:r w:rsidRPr="003433C1">
              <w:rPr>
                <w:i/>
                <w:color w:val="000000"/>
                <w:sz w:val="20"/>
                <w:szCs w:val="20"/>
              </w:rPr>
              <w:t>Viljandi Linnagalerii asub Viljandi linnaraamatukogu III korrusel, kus eksponeeritakse põhiliselt Eesti autorite foto-, kujutava- ja tarbekunstinäitusi. Aastas toimub galeriis veidi enam kui kümme näitust.</w:t>
            </w:r>
          </w:p>
          <w:p w14:paraId="44F3F57B" w14:textId="1C66A8A6" w:rsidR="00050CEC" w:rsidRPr="003433C1" w:rsidRDefault="003433C1" w:rsidP="00F1743C">
            <w:pPr>
              <w:spacing w:before="120" w:after="120"/>
              <w:ind w:left="159"/>
              <w:rPr>
                <w:i/>
                <w:color w:val="000000"/>
                <w:sz w:val="20"/>
                <w:szCs w:val="20"/>
              </w:rPr>
            </w:pPr>
            <w:r w:rsidRPr="003433C1">
              <w:rPr>
                <w:i/>
                <w:color w:val="000000"/>
                <w:sz w:val="20"/>
                <w:szCs w:val="20"/>
              </w:rPr>
              <w:t>Galerii on avatud raamatukogu lahtiolekuaegadel ning s</w:t>
            </w:r>
            <w:r w:rsidRPr="003433C1">
              <w:rPr>
                <w:bCs/>
                <w:i/>
                <w:color w:val="000000"/>
                <w:sz w:val="20"/>
                <w:szCs w:val="20"/>
              </w:rPr>
              <w:t>issepääs on tasuta.</w:t>
            </w:r>
          </w:p>
          <w:p w14:paraId="16801D41" w14:textId="3E2D6452" w:rsidR="009772A0" w:rsidRPr="0075090E" w:rsidRDefault="009772A0" w:rsidP="009772A0">
            <w:pPr>
              <w:jc w:val="both"/>
              <w:rPr>
                <w:bCs/>
                <w:sz w:val="20"/>
                <w:szCs w:val="20"/>
              </w:rPr>
            </w:pPr>
            <w:r w:rsidRPr="0075090E">
              <w:rPr>
                <w:bCs/>
                <w:sz w:val="20"/>
                <w:szCs w:val="20"/>
              </w:rPr>
              <w:t>3.1.3.</w:t>
            </w:r>
            <w:r w:rsidR="004B6C4F">
              <w:rPr>
                <w:bCs/>
                <w:sz w:val="20"/>
                <w:szCs w:val="20"/>
              </w:rPr>
              <w:t>4</w:t>
            </w:r>
            <w:r w:rsidRPr="0075090E">
              <w:rPr>
                <w:bCs/>
                <w:sz w:val="20"/>
                <w:szCs w:val="20"/>
              </w:rPr>
              <w:t>. Munitsipaalkultuuriasutuste tegevuse tagamine ja arendamine</w:t>
            </w:r>
          </w:p>
          <w:p w14:paraId="02F4FD54" w14:textId="77777777" w:rsidR="003479F7" w:rsidRDefault="00050CEC" w:rsidP="00050CEC">
            <w:pPr>
              <w:spacing w:before="120" w:after="120"/>
              <w:ind w:left="159"/>
              <w:jc w:val="both"/>
              <w:rPr>
                <w:bCs/>
                <w:i/>
                <w:sz w:val="20"/>
                <w:szCs w:val="20"/>
              </w:rPr>
            </w:pPr>
            <w:r>
              <w:rPr>
                <w:bCs/>
                <w:i/>
                <w:sz w:val="20"/>
                <w:szCs w:val="20"/>
              </w:rPr>
              <w:t>Tegevus tagat</w:t>
            </w:r>
            <w:r w:rsidR="00317A30">
              <w:rPr>
                <w:bCs/>
                <w:i/>
                <w:sz w:val="20"/>
                <w:szCs w:val="20"/>
              </w:rPr>
              <w:t>i ja</w:t>
            </w:r>
            <w:r>
              <w:rPr>
                <w:bCs/>
                <w:i/>
                <w:sz w:val="20"/>
                <w:szCs w:val="20"/>
              </w:rPr>
              <w:t xml:space="preserve"> arendustöö </w:t>
            </w:r>
            <w:r w:rsidR="00317A30">
              <w:rPr>
                <w:bCs/>
                <w:i/>
                <w:sz w:val="20"/>
                <w:szCs w:val="20"/>
              </w:rPr>
              <w:t>jätkus</w:t>
            </w:r>
            <w:r>
              <w:rPr>
                <w:bCs/>
                <w:i/>
                <w:sz w:val="20"/>
                <w:szCs w:val="20"/>
              </w:rPr>
              <w:t xml:space="preserve">. </w:t>
            </w:r>
          </w:p>
          <w:p w14:paraId="19D8BC3B" w14:textId="77777777" w:rsidR="00050CEC" w:rsidRPr="0075090E" w:rsidRDefault="00050CEC" w:rsidP="00E83D13">
            <w:pPr>
              <w:rPr>
                <w:bCs/>
                <w:sz w:val="20"/>
                <w:szCs w:val="20"/>
              </w:rPr>
            </w:pPr>
          </w:p>
        </w:tc>
      </w:tr>
      <w:tr w:rsidR="00E83D13" w:rsidRPr="0075090E" w14:paraId="155C3C24" w14:textId="77777777" w:rsidTr="00F264EE">
        <w:trPr>
          <w:trHeight w:val="300"/>
        </w:trPr>
        <w:tc>
          <w:tcPr>
            <w:tcW w:w="9584" w:type="dxa"/>
            <w:gridSpan w:val="10"/>
            <w:tcBorders>
              <w:top w:val="nil"/>
              <w:left w:val="nil"/>
              <w:bottom w:val="nil"/>
              <w:right w:val="nil"/>
            </w:tcBorders>
            <w:shd w:val="clear" w:color="000000" w:fill="FDE9D9"/>
            <w:noWrap/>
            <w:vAlign w:val="center"/>
            <w:hideMark/>
          </w:tcPr>
          <w:p w14:paraId="3933DAC3" w14:textId="77777777" w:rsidR="00E83D13" w:rsidRPr="0075090E" w:rsidRDefault="00E83D13" w:rsidP="00E83D13">
            <w:pPr>
              <w:rPr>
                <w:b/>
                <w:bCs/>
                <w:sz w:val="20"/>
                <w:szCs w:val="20"/>
              </w:rPr>
            </w:pPr>
            <w:r w:rsidRPr="0075090E">
              <w:rPr>
                <w:b/>
                <w:bCs/>
                <w:sz w:val="20"/>
                <w:szCs w:val="20"/>
              </w:rPr>
              <w:t>Peaeesmärk</w:t>
            </w:r>
          </w:p>
        </w:tc>
      </w:tr>
      <w:tr w:rsidR="00E83D13" w:rsidRPr="0075090E" w14:paraId="4271C7F5" w14:textId="77777777" w:rsidTr="00F264EE">
        <w:trPr>
          <w:trHeight w:val="300"/>
        </w:trPr>
        <w:tc>
          <w:tcPr>
            <w:tcW w:w="9584" w:type="dxa"/>
            <w:gridSpan w:val="10"/>
            <w:tcBorders>
              <w:top w:val="nil"/>
              <w:left w:val="nil"/>
              <w:bottom w:val="nil"/>
              <w:right w:val="nil"/>
            </w:tcBorders>
            <w:shd w:val="clear" w:color="000000" w:fill="FDE9D9"/>
            <w:noWrap/>
            <w:vAlign w:val="center"/>
            <w:hideMark/>
          </w:tcPr>
          <w:p w14:paraId="0E7BE7A1" w14:textId="6E6E6618" w:rsidR="00E83D13" w:rsidRPr="0075090E" w:rsidRDefault="00E83D13" w:rsidP="00E83D13">
            <w:pPr>
              <w:rPr>
                <w:b/>
                <w:bCs/>
                <w:sz w:val="20"/>
                <w:szCs w:val="20"/>
              </w:rPr>
            </w:pPr>
            <w:r w:rsidRPr="0075090E">
              <w:rPr>
                <w:b/>
                <w:bCs/>
                <w:sz w:val="20"/>
                <w:szCs w:val="20"/>
              </w:rPr>
              <w:t>3.2. Viljandi linnas on loodud sobivad tingimused sportimiseks</w:t>
            </w:r>
            <w:r w:rsidR="004B6C4F">
              <w:rPr>
                <w:b/>
                <w:bCs/>
                <w:sz w:val="20"/>
                <w:szCs w:val="20"/>
              </w:rPr>
              <w:t xml:space="preserve"> ja spordiürituste läbiviimiseks</w:t>
            </w:r>
          </w:p>
        </w:tc>
      </w:tr>
      <w:tr w:rsidR="00E83D13" w:rsidRPr="0075090E" w14:paraId="502470E7" w14:textId="77777777" w:rsidTr="00F264EE">
        <w:trPr>
          <w:trHeight w:val="300"/>
        </w:trPr>
        <w:tc>
          <w:tcPr>
            <w:tcW w:w="160" w:type="dxa"/>
            <w:tcBorders>
              <w:top w:val="nil"/>
              <w:left w:val="nil"/>
              <w:bottom w:val="nil"/>
              <w:right w:val="nil"/>
            </w:tcBorders>
            <w:shd w:val="clear" w:color="000000" w:fill="FFFFFF"/>
            <w:noWrap/>
            <w:vAlign w:val="center"/>
            <w:hideMark/>
          </w:tcPr>
          <w:p w14:paraId="2210CBE3" w14:textId="77777777" w:rsidR="00E83D13" w:rsidRPr="0075090E" w:rsidRDefault="00E83D13" w:rsidP="00E83D13">
            <w:pPr>
              <w:rPr>
                <w:b/>
                <w:bCs/>
                <w:sz w:val="20"/>
                <w:szCs w:val="20"/>
              </w:rPr>
            </w:pPr>
            <w:r w:rsidRPr="0075090E">
              <w:rPr>
                <w:b/>
                <w:bCs/>
                <w:sz w:val="20"/>
                <w:szCs w:val="20"/>
              </w:rPr>
              <w:t> </w:t>
            </w:r>
          </w:p>
        </w:tc>
        <w:tc>
          <w:tcPr>
            <w:tcW w:w="3547" w:type="dxa"/>
            <w:tcBorders>
              <w:top w:val="nil"/>
              <w:left w:val="nil"/>
              <w:bottom w:val="nil"/>
              <w:right w:val="nil"/>
            </w:tcBorders>
            <w:shd w:val="clear" w:color="000000" w:fill="FFFFFF"/>
            <w:noWrap/>
            <w:vAlign w:val="center"/>
            <w:hideMark/>
          </w:tcPr>
          <w:p w14:paraId="796A7AAF" w14:textId="77777777" w:rsidR="00E83D13" w:rsidRPr="0075090E" w:rsidRDefault="00E83D13" w:rsidP="00E83D13">
            <w:pPr>
              <w:rPr>
                <w:b/>
                <w:bCs/>
                <w:sz w:val="20"/>
                <w:szCs w:val="20"/>
              </w:rPr>
            </w:pPr>
            <w:r w:rsidRPr="0075090E">
              <w:rPr>
                <w:b/>
                <w:bCs/>
                <w:sz w:val="20"/>
                <w:szCs w:val="20"/>
              </w:rPr>
              <w:t> </w:t>
            </w:r>
          </w:p>
        </w:tc>
        <w:tc>
          <w:tcPr>
            <w:tcW w:w="1559" w:type="dxa"/>
            <w:gridSpan w:val="2"/>
            <w:tcBorders>
              <w:top w:val="nil"/>
              <w:left w:val="nil"/>
              <w:bottom w:val="nil"/>
              <w:right w:val="nil"/>
            </w:tcBorders>
            <w:shd w:val="clear" w:color="000000" w:fill="FFFFFF"/>
            <w:noWrap/>
            <w:vAlign w:val="center"/>
            <w:hideMark/>
          </w:tcPr>
          <w:p w14:paraId="04F186C3" w14:textId="77777777" w:rsidR="00E83D13" w:rsidRPr="0075090E" w:rsidRDefault="00E83D13" w:rsidP="00E83D13">
            <w:pPr>
              <w:rPr>
                <w:b/>
                <w:bCs/>
                <w:sz w:val="20"/>
                <w:szCs w:val="20"/>
              </w:rPr>
            </w:pPr>
            <w:r w:rsidRPr="0075090E">
              <w:rPr>
                <w:b/>
                <w:bCs/>
                <w:sz w:val="20"/>
                <w:szCs w:val="20"/>
              </w:rPr>
              <w:t> </w:t>
            </w:r>
          </w:p>
        </w:tc>
        <w:tc>
          <w:tcPr>
            <w:tcW w:w="1574" w:type="dxa"/>
            <w:gridSpan w:val="2"/>
            <w:tcBorders>
              <w:top w:val="nil"/>
              <w:left w:val="nil"/>
              <w:bottom w:val="nil"/>
              <w:right w:val="nil"/>
            </w:tcBorders>
            <w:shd w:val="clear" w:color="000000" w:fill="FFFFFF"/>
            <w:noWrap/>
            <w:vAlign w:val="center"/>
            <w:hideMark/>
          </w:tcPr>
          <w:p w14:paraId="40CB8BA1" w14:textId="77777777" w:rsidR="00E83D13" w:rsidRPr="0075090E" w:rsidRDefault="00E83D13" w:rsidP="00E83D13">
            <w:pPr>
              <w:rPr>
                <w:b/>
                <w:bCs/>
                <w:sz w:val="20"/>
                <w:szCs w:val="20"/>
              </w:rPr>
            </w:pPr>
            <w:r w:rsidRPr="0075090E">
              <w:rPr>
                <w:b/>
                <w:bCs/>
                <w:sz w:val="20"/>
                <w:szCs w:val="20"/>
              </w:rPr>
              <w:t> </w:t>
            </w:r>
          </w:p>
        </w:tc>
        <w:tc>
          <w:tcPr>
            <w:tcW w:w="2744" w:type="dxa"/>
            <w:gridSpan w:val="4"/>
            <w:tcBorders>
              <w:top w:val="nil"/>
              <w:left w:val="nil"/>
              <w:bottom w:val="nil"/>
              <w:right w:val="nil"/>
            </w:tcBorders>
            <w:shd w:val="clear" w:color="000000" w:fill="FFFFFF"/>
            <w:noWrap/>
            <w:vAlign w:val="center"/>
            <w:hideMark/>
          </w:tcPr>
          <w:p w14:paraId="5BB88072" w14:textId="77777777" w:rsidR="00E83D13" w:rsidRPr="0075090E" w:rsidRDefault="00E83D13" w:rsidP="00E83D13">
            <w:pPr>
              <w:rPr>
                <w:b/>
                <w:bCs/>
                <w:sz w:val="20"/>
                <w:szCs w:val="20"/>
              </w:rPr>
            </w:pPr>
            <w:r w:rsidRPr="0075090E">
              <w:rPr>
                <w:b/>
                <w:bCs/>
                <w:sz w:val="20"/>
                <w:szCs w:val="20"/>
              </w:rPr>
              <w:t> </w:t>
            </w:r>
          </w:p>
        </w:tc>
      </w:tr>
      <w:tr w:rsidR="00E83D13" w:rsidRPr="0075090E" w14:paraId="64F01454" w14:textId="77777777" w:rsidTr="00F264EE">
        <w:trPr>
          <w:trHeight w:val="300"/>
        </w:trPr>
        <w:tc>
          <w:tcPr>
            <w:tcW w:w="5266" w:type="dxa"/>
            <w:gridSpan w:val="4"/>
            <w:tcBorders>
              <w:top w:val="nil"/>
              <w:left w:val="nil"/>
              <w:bottom w:val="nil"/>
              <w:right w:val="nil"/>
            </w:tcBorders>
            <w:shd w:val="clear" w:color="000000" w:fill="FFFFCC"/>
            <w:noWrap/>
            <w:vAlign w:val="center"/>
            <w:hideMark/>
          </w:tcPr>
          <w:p w14:paraId="210C1F71" w14:textId="77777777" w:rsidR="00E83D13" w:rsidRPr="0075090E" w:rsidRDefault="00E83D13" w:rsidP="00E83D13">
            <w:pPr>
              <w:rPr>
                <w:b/>
                <w:bCs/>
                <w:sz w:val="20"/>
                <w:szCs w:val="20"/>
              </w:rPr>
            </w:pPr>
            <w:r w:rsidRPr="0075090E">
              <w:rPr>
                <w:b/>
                <w:bCs/>
                <w:sz w:val="20"/>
                <w:szCs w:val="20"/>
              </w:rPr>
              <w:t>Tulemusnäitajad</w:t>
            </w:r>
          </w:p>
        </w:tc>
        <w:tc>
          <w:tcPr>
            <w:tcW w:w="4318" w:type="dxa"/>
            <w:gridSpan w:val="6"/>
            <w:tcBorders>
              <w:top w:val="nil"/>
              <w:left w:val="nil"/>
              <w:bottom w:val="nil"/>
              <w:right w:val="nil"/>
            </w:tcBorders>
            <w:shd w:val="clear" w:color="000000" w:fill="FFFFCC"/>
            <w:noWrap/>
            <w:vAlign w:val="center"/>
            <w:hideMark/>
          </w:tcPr>
          <w:p w14:paraId="691EFD80" w14:textId="77777777" w:rsidR="00E83D13" w:rsidRPr="0075090E" w:rsidRDefault="00E83D13" w:rsidP="00E83D13">
            <w:pPr>
              <w:jc w:val="both"/>
              <w:rPr>
                <w:b/>
                <w:bCs/>
                <w:sz w:val="20"/>
                <w:szCs w:val="20"/>
              </w:rPr>
            </w:pPr>
            <w:r w:rsidRPr="0075090E">
              <w:rPr>
                <w:b/>
                <w:bCs/>
                <w:sz w:val="20"/>
                <w:szCs w:val="20"/>
              </w:rPr>
              <w:t>Tulemusväärtused</w:t>
            </w:r>
          </w:p>
        </w:tc>
      </w:tr>
      <w:tr w:rsidR="00252E06" w:rsidRPr="0075090E" w14:paraId="376853DB" w14:textId="77777777" w:rsidTr="00F264EE">
        <w:trPr>
          <w:trHeight w:val="300"/>
        </w:trPr>
        <w:tc>
          <w:tcPr>
            <w:tcW w:w="3707" w:type="dxa"/>
            <w:gridSpan w:val="2"/>
            <w:tcBorders>
              <w:top w:val="nil"/>
              <w:left w:val="nil"/>
              <w:bottom w:val="nil"/>
              <w:right w:val="nil"/>
            </w:tcBorders>
            <w:shd w:val="clear" w:color="000000" w:fill="FFFFCC"/>
            <w:noWrap/>
            <w:vAlign w:val="center"/>
          </w:tcPr>
          <w:p w14:paraId="6948CBE1" w14:textId="77777777" w:rsidR="00252E06" w:rsidRPr="0075090E" w:rsidRDefault="00252E06" w:rsidP="00E83D13">
            <w:pPr>
              <w:rPr>
                <w:b/>
                <w:bCs/>
                <w:sz w:val="20"/>
                <w:szCs w:val="20"/>
              </w:rPr>
            </w:pPr>
          </w:p>
        </w:tc>
        <w:tc>
          <w:tcPr>
            <w:tcW w:w="1559" w:type="dxa"/>
            <w:gridSpan w:val="2"/>
            <w:tcBorders>
              <w:top w:val="nil"/>
              <w:left w:val="nil"/>
              <w:bottom w:val="nil"/>
              <w:right w:val="nil"/>
            </w:tcBorders>
            <w:shd w:val="clear" w:color="000000" w:fill="FFFFCC"/>
            <w:noWrap/>
            <w:vAlign w:val="center"/>
          </w:tcPr>
          <w:p w14:paraId="28C27020" w14:textId="32A48CDF" w:rsidR="00252E06" w:rsidRPr="0075090E" w:rsidRDefault="00252E06" w:rsidP="004B6C4F">
            <w:pPr>
              <w:jc w:val="center"/>
              <w:rPr>
                <w:b/>
                <w:bCs/>
                <w:sz w:val="20"/>
                <w:szCs w:val="20"/>
              </w:rPr>
            </w:pPr>
            <w:r w:rsidRPr="0075090E">
              <w:rPr>
                <w:b/>
                <w:bCs/>
                <w:sz w:val="20"/>
                <w:szCs w:val="20"/>
              </w:rPr>
              <w:t>201</w:t>
            </w:r>
            <w:r w:rsidR="004B6C4F">
              <w:rPr>
                <w:b/>
                <w:bCs/>
                <w:sz w:val="20"/>
                <w:szCs w:val="20"/>
              </w:rPr>
              <w:t>7</w:t>
            </w:r>
            <w:r w:rsidRPr="0075090E">
              <w:rPr>
                <w:b/>
                <w:bCs/>
                <w:sz w:val="20"/>
                <w:szCs w:val="20"/>
              </w:rPr>
              <w:t>. a tegelik</w:t>
            </w:r>
          </w:p>
        </w:tc>
        <w:tc>
          <w:tcPr>
            <w:tcW w:w="1574" w:type="dxa"/>
            <w:gridSpan w:val="2"/>
            <w:tcBorders>
              <w:top w:val="nil"/>
              <w:left w:val="nil"/>
              <w:bottom w:val="nil"/>
              <w:right w:val="nil"/>
            </w:tcBorders>
            <w:shd w:val="clear" w:color="000000" w:fill="FFFFCC"/>
            <w:noWrap/>
            <w:vAlign w:val="center"/>
          </w:tcPr>
          <w:p w14:paraId="465438FE" w14:textId="0840E3CC" w:rsidR="00252E06" w:rsidRPr="0075090E" w:rsidRDefault="00252E06" w:rsidP="00B665F2">
            <w:pPr>
              <w:jc w:val="center"/>
              <w:rPr>
                <w:b/>
                <w:bCs/>
                <w:sz w:val="20"/>
                <w:szCs w:val="20"/>
              </w:rPr>
            </w:pPr>
            <w:r w:rsidRPr="0075090E">
              <w:rPr>
                <w:b/>
                <w:bCs/>
                <w:sz w:val="20"/>
                <w:szCs w:val="20"/>
              </w:rPr>
              <w:t>201</w:t>
            </w:r>
            <w:r w:rsidR="004B6C4F">
              <w:rPr>
                <w:b/>
                <w:bCs/>
                <w:sz w:val="20"/>
                <w:szCs w:val="20"/>
              </w:rPr>
              <w:t>8</w:t>
            </w:r>
            <w:r w:rsidRPr="0075090E">
              <w:rPr>
                <w:b/>
                <w:bCs/>
                <w:sz w:val="20"/>
                <w:szCs w:val="20"/>
              </w:rPr>
              <w:t>. a eeldatav</w:t>
            </w:r>
          </w:p>
        </w:tc>
        <w:tc>
          <w:tcPr>
            <w:tcW w:w="2744" w:type="dxa"/>
            <w:gridSpan w:val="4"/>
            <w:tcBorders>
              <w:top w:val="nil"/>
              <w:left w:val="nil"/>
              <w:bottom w:val="nil"/>
              <w:right w:val="nil"/>
            </w:tcBorders>
            <w:shd w:val="clear" w:color="000000" w:fill="FFFFCC"/>
            <w:noWrap/>
            <w:vAlign w:val="center"/>
          </w:tcPr>
          <w:p w14:paraId="281B390C" w14:textId="277FC2B3" w:rsidR="00252E06" w:rsidRPr="0075090E" w:rsidRDefault="00252E06" w:rsidP="00B665F2">
            <w:pPr>
              <w:jc w:val="center"/>
              <w:rPr>
                <w:b/>
                <w:bCs/>
                <w:sz w:val="20"/>
                <w:szCs w:val="20"/>
              </w:rPr>
            </w:pPr>
            <w:r w:rsidRPr="0075090E">
              <w:rPr>
                <w:b/>
                <w:bCs/>
                <w:sz w:val="20"/>
                <w:szCs w:val="20"/>
              </w:rPr>
              <w:t>201</w:t>
            </w:r>
            <w:r w:rsidR="004B6C4F">
              <w:rPr>
                <w:b/>
                <w:bCs/>
                <w:sz w:val="20"/>
                <w:szCs w:val="20"/>
              </w:rPr>
              <w:t>8</w:t>
            </w:r>
            <w:r w:rsidRPr="0075090E">
              <w:rPr>
                <w:b/>
                <w:bCs/>
                <w:sz w:val="20"/>
                <w:szCs w:val="20"/>
              </w:rPr>
              <w:t>. a tegelik</w:t>
            </w:r>
          </w:p>
        </w:tc>
      </w:tr>
      <w:tr w:rsidR="00E83D13" w:rsidRPr="0075090E" w14:paraId="04763A64" w14:textId="77777777" w:rsidTr="00F264EE">
        <w:trPr>
          <w:trHeight w:val="300"/>
        </w:trPr>
        <w:tc>
          <w:tcPr>
            <w:tcW w:w="3707" w:type="dxa"/>
            <w:gridSpan w:val="2"/>
            <w:tcBorders>
              <w:top w:val="nil"/>
              <w:left w:val="nil"/>
              <w:bottom w:val="nil"/>
              <w:right w:val="nil"/>
            </w:tcBorders>
            <w:shd w:val="clear" w:color="000000" w:fill="FFFFCC"/>
            <w:noWrap/>
            <w:vAlign w:val="center"/>
            <w:hideMark/>
          </w:tcPr>
          <w:p w14:paraId="3865D1E0" w14:textId="77777777" w:rsidR="00E83D13" w:rsidRPr="0075090E" w:rsidRDefault="00E83D13" w:rsidP="00E83D13">
            <w:pPr>
              <w:rPr>
                <w:b/>
                <w:bCs/>
                <w:sz w:val="20"/>
                <w:szCs w:val="20"/>
              </w:rPr>
            </w:pPr>
            <w:r w:rsidRPr="0075090E">
              <w:rPr>
                <w:b/>
                <w:bCs/>
                <w:sz w:val="20"/>
                <w:szCs w:val="20"/>
              </w:rPr>
              <w:t> Spordistipendiumi eelarve kasv %</w:t>
            </w:r>
          </w:p>
        </w:tc>
        <w:tc>
          <w:tcPr>
            <w:tcW w:w="1559" w:type="dxa"/>
            <w:gridSpan w:val="2"/>
            <w:tcBorders>
              <w:top w:val="nil"/>
              <w:left w:val="nil"/>
              <w:bottom w:val="nil"/>
              <w:right w:val="nil"/>
            </w:tcBorders>
            <w:shd w:val="clear" w:color="000000" w:fill="FFFFCC"/>
            <w:noWrap/>
            <w:vAlign w:val="center"/>
            <w:hideMark/>
          </w:tcPr>
          <w:p w14:paraId="353145A2" w14:textId="77777777" w:rsidR="00E83D13" w:rsidRPr="0075090E" w:rsidRDefault="009772A0" w:rsidP="00E83D13">
            <w:pPr>
              <w:jc w:val="center"/>
              <w:rPr>
                <w:b/>
                <w:bCs/>
                <w:sz w:val="20"/>
                <w:szCs w:val="20"/>
              </w:rPr>
            </w:pPr>
            <w:r w:rsidRPr="0075090E">
              <w:rPr>
                <w:b/>
                <w:bCs/>
                <w:sz w:val="20"/>
                <w:szCs w:val="20"/>
              </w:rPr>
              <w:t>5</w:t>
            </w:r>
          </w:p>
        </w:tc>
        <w:tc>
          <w:tcPr>
            <w:tcW w:w="1574" w:type="dxa"/>
            <w:gridSpan w:val="2"/>
            <w:tcBorders>
              <w:top w:val="nil"/>
              <w:left w:val="nil"/>
              <w:bottom w:val="nil"/>
              <w:right w:val="nil"/>
            </w:tcBorders>
            <w:shd w:val="clear" w:color="000000" w:fill="FFFFCC"/>
            <w:noWrap/>
            <w:vAlign w:val="center"/>
            <w:hideMark/>
          </w:tcPr>
          <w:p w14:paraId="3E4927BA" w14:textId="77777777" w:rsidR="00E83D13" w:rsidRPr="0075090E" w:rsidRDefault="00E83D13" w:rsidP="00E83D13">
            <w:pPr>
              <w:jc w:val="center"/>
              <w:rPr>
                <w:b/>
                <w:bCs/>
                <w:sz w:val="20"/>
                <w:szCs w:val="20"/>
              </w:rPr>
            </w:pPr>
            <w:r w:rsidRPr="0075090E">
              <w:rPr>
                <w:b/>
                <w:bCs/>
                <w:sz w:val="20"/>
                <w:szCs w:val="20"/>
              </w:rPr>
              <w:t>5</w:t>
            </w:r>
          </w:p>
        </w:tc>
        <w:tc>
          <w:tcPr>
            <w:tcW w:w="2744" w:type="dxa"/>
            <w:gridSpan w:val="4"/>
            <w:tcBorders>
              <w:top w:val="nil"/>
              <w:left w:val="nil"/>
              <w:bottom w:val="nil"/>
              <w:right w:val="nil"/>
            </w:tcBorders>
            <w:shd w:val="clear" w:color="000000" w:fill="FFFFCC"/>
            <w:noWrap/>
            <w:vAlign w:val="center"/>
            <w:hideMark/>
          </w:tcPr>
          <w:p w14:paraId="1785D62D" w14:textId="77777777" w:rsidR="00E83D13" w:rsidRPr="0075090E" w:rsidRDefault="00E83D13" w:rsidP="00E83D13">
            <w:pPr>
              <w:jc w:val="center"/>
              <w:rPr>
                <w:b/>
                <w:bCs/>
                <w:sz w:val="20"/>
                <w:szCs w:val="20"/>
              </w:rPr>
            </w:pPr>
            <w:r w:rsidRPr="0075090E">
              <w:rPr>
                <w:b/>
                <w:bCs/>
                <w:sz w:val="20"/>
                <w:szCs w:val="20"/>
              </w:rPr>
              <w:t>5</w:t>
            </w:r>
          </w:p>
        </w:tc>
      </w:tr>
      <w:tr w:rsidR="00E83D13" w:rsidRPr="0075090E" w14:paraId="6945F9A1" w14:textId="77777777" w:rsidTr="00F264EE">
        <w:trPr>
          <w:trHeight w:val="300"/>
        </w:trPr>
        <w:tc>
          <w:tcPr>
            <w:tcW w:w="160" w:type="dxa"/>
            <w:tcBorders>
              <w:top w:val="nil"/>
              <w:left w:val="nil"/>
              <w:bottom w:val="nil"/>
              <w:right w:val="nil"/>
            </w:tcBorders>
            <w:shd w:val="clear" w:color="000000" w:fill="FFFFFF"/>
            <w:noWrap/>
            <w:vAlign w:val="center"/>
            <w:hideMark/>
          </w:tcPr>
          <w:p w14:paraId="46AAD117" w14:textId="77777777" w:rsidR="00E83D13" w:rsidRPr="0075090E" w:rsidRDefault="00E83D13" w:rsidP="00E83D13">
            <w:pPr>
              <w:rPr>
                <w:b/>
                <w:bCs/>
                <w:sz w:val="20"/>
                <w:szCs w:val="20"/>
              </w:rPr>
            </w:pPr>
            <w:r w:rsidRPr="0075090E">
              <w:rPr>
                <w:b/>
                <w:bCs/>
                <w:sz w:val="20"/>
                <w:szCs w:val="20"/>
              </w:rPr>
              <w:t> </w:t>
            </w:r>
          </w:p>
        </w:tc>
        <w:tc>
          <w:tcPr>
            <w:tcW w:w="3547" w:type="dxa"/>
            <w:tcBorders>
              <w:top w:val="nil"/>
              <w:left w:val="nil"/>
              <w:bottom w:val="nil"/>
              <w:right w:val="nil"/>
            </w:tcBorders>
            <w:shd w:val="clear" w:color="000000" w:fill="FFFFFF"/>
            <w:noWrap/>
            <w:vAlign w:val="center"/>
            <w:hideMark/>
          </w:tcPr>
          <w:p w14:paraId="22243321" w14:textId="77777777" w:rsidR="00E83D13" w:rsidRPr="0075090E" w:rsidRDefault="00E83D13" w:rsidP="00E83D13">
            <w:pPr>
              <w:rPr>
                <w:b/>
                <w:bCs/>
                <w:sz w:val="20"/>
                <w:szCs w:val="20"/>
              </w:rPr>
            </w:pPr>
            <w:r w:rsidRPr="0075090E">
              <w:rPr>
                <w:b/>
                <w:bCs/>
                <w:sz w:val="20"/>
                <w:szCs w:val="20"/>
              </w:rPr>
              <w:t> </w:t>
            </w:r>
          </w:p>
        </w:tc>
        <w:tc>
          <w:tcPr>
            <w:tcW w:w="1559" w:type="dxa"/>
            <w:gridSpan w:val="2"/>
            <w:tcBorders>
              <w:top w:val="nil"/>
              <w:left w:val="nil"/>
              <w:bottom w:val="nil"/>
              <w:right w:val="nil"/>
            </w:tcBorders>
            <w:shd w:val="clear" w:color="000000" w:fill="FFFFFF"/>
            <w:noWrap/>
            <w:vAlign w:val="center"/>
            <w:hideMark/>
          </w:tcPr>
          <w:p w14:paraId="61CA2F4F" w14:textId="77777777" w:rsidR="00E83D13" w:rsidRPr="0075090E" w:rsidRDefault="00E83D13" w:rsidP="00E83D13">
            <w:pPr>
              <w:jc w:val="center"/>
              <w:rPr>
                <w:b/>
                <w:bCs/>
                <w:sz w:val="20"/>
                <w:szCs w:val="20"/>
              </w:rPr>
            </w:pPr>
            <w:r w:rsidRPr="0075090E">
              <w:rPr>
                <w:b/>
                <w:bCs/>
                <w:sz w:val="20"/>
                <w:szCs w:val="20"/>
              </w:rPr>
              <w:t> </w:t>
            </w:r>
          </w:p>
        </w:tc>
        <w:tc>
          <w:tcPr>
            <w:tcW w:w="1574" w:type="dxa"/>
            <w:gridSpan w:val="2"/>
            <w:tcBorders>
              <w:top w:val="nil"/>
              <w:left w:val="nil"/>
              <w:bottom w:val="nil"/>
              <w:right w:val="nil"/>
            </w:tcBorders>
            <w:shd w:val="clear" w:color="000000" w:fill="FFFFFF"/>
            <w:noWrap/>
            <w:vAlign w:val="center"/>
            <w:hideMark/>
          </w:tcPr>
          <w:p w14:paraId="2485DDFD" w14:textId="77777777" w:rsidR="00E83D13" w:rsidRPr="0075090E" w:rsidRDefault="00E83D13" w:rsidP="00E83D13">
            <w:pPr>
              <w:jc w:val="center"/>
              <w:rPr>
                <w:b/>
                <w:bCs/>
                <w:sz w:val="20"/>
                <w:szCs w:val="20"/>
              </w:rPr>
            </w:pPr>
            <w:r w:rsidRPr="0075090E">
              <w:rPr>
                <w:b/>
                <w:bCs/>
                <w:sz w:val="20"/>
                <w:szCs w:val="20"/>
              </w:rPr>
              <w:t> </w:t>
            </w:r>
          </w:p>
        </w:tc>
        <w:tc>
          <w:tcPr>
            <w:tcW w:w="2744" w:type="dxa"/>
            <w:gridSpan w:val="4"/>
            <w:tcBorders>
              <w:top w:val="nil"/>
              <w:left w:val="nil"/>
              <w:bottom w:val="nil"/>
              <w:right w:val="nil"/>
            </w:tcBorders>
            <w:shd w:val="clear" w:color="000000" w:fill="FFFFFF"/>
            <w:noWrap/>
            <w:vAlign w:val="center"/>
            <w:hideMark/>
          </w:tcPr>
          <w:p w14:paraId="3EA20927" w14:textId="77777777" w:rsidR="00E83D13" w:rsidRPr="0075090E" w:rsidRDefault="00E83D13" w:rsidP="00E83D13">
            <w:pPr>
              <w:jc w:val="center"/>
              <w:rPr>
                <w:b/>
                <w:bCs/>
                <w:sz w:val="20"/>
                <w:szCs w:val="20"/>
              </w:rPr>
            </w:pPr>
            <w:r w:rsidRPr="0075090E">
              <w:rPr>
                <w:b/>
                <w:bCs/>
                <w:sz w:val="20"/>
                <w:szCs w:val="20"/>
              </w:rPr>
              <w:t> </w:t>
            </w:r>
          </w:p>
        </w:tc>
      </w:tr>
      <w:tr w:rsidR="00E83D13" w:rsidRPr="0075090E" w14:paraId="0D3E719F" w14:textId="77777777" w:rsidTr="00F264EE">
        <w:trPr>
          <w:trHeight w:val="300"/>
        </w:trPr>
        <w:tc>
          <w:tcPr>
            <w:tcW w:w="9584" w:type="dxa"/>
            <w:gridSpan w:val="10"/>
            <w:tcBorders>
              <w:top w:val="single" w:sz="4" w:space="0" w:color="auto"/>
              <w:left w:val="nil"/>
              <w:bottom w:val="nil"/>
              <w:right w:val="nil"/>
            </w:tcBorders>
            <w:shd w:val="clear" w:color="000000" w:fill="FFFFCC"/>
            <w:noWrap/>
            <w:vAlign w:val="center"/>
            <w:hideMark/>
          </w:tcPr>
          <w:p w14:paraId="3C8674DF" w14:textId="77777777" w:rsidR="00E83D13" w:rsidRPr="0075090E" w:rsidRDefault="00E83D13" w:rsidP="00E83D13">
            <w:pPr>
              <w:rPr>
                <w:b/>
                <w:bCs/>
                <w:sz w:val="20"/>
                <w:szCs w:val="20"/>
              </w:rPr>
            </w:pPr>
            <w:r w:rsidRPr="0075090E">
              <w:rPr>
                <w:b/>
                <w:bCs/>
                <w:sz w:val="20"/>
                <w:szCs w:val="20"/>
              </w:rPr>
              <w:t>Alaeesmärk</w:t>
            </w:r>
          </w:p>
        </w:tc>
      </w:tr>
      <w:tr w:rsidR="00E83D13" w:rsidRPr="0075090E" w14:paraId="3212373F" w14:textId="77777777" w:rsidTr="00F264EE">
        <w:trPr>
          <w:trHeight w:val="300"/>
        </w:trPr>
        <w:tc>
          <w:tcPr>
            <w:tcW w:w="9584" w:type="dxa"/>
            <w:gridSpan w:val="10"/>
            <w:tcBorders>
              <w:top w:val="nil"/>
              <w:left w:val="nil"/>
              <w:bottom w:val="nil"/>
              <w:right w:val="nil"/>
            </w:tcBorders>
            <w:shd w:val="clear" w:color="auto" w:fill="auto"/>
            <w:noWrap/>
            <w:vAlign w:val="center"/>
            <w:hideMark/>
          </w:tcPr>
          <w:p w14:paraId="2F9995BD" w14:textId="77777777" w:rsidR="00E83D13" w:rsidRPr="0075090E" w:rsidRDefault="00E83D13" w:rsidP="00E83D13">
            <w:pPr>
              <w:rPr>
                <w:b/>
                <w:bCs/>
                <w:sz w:val="20"/>
                <w:szCs w:val="20"/>
              </w:rPr>
            </w:pPr>
            <w:r w:rsidRPr="0075090E">
              <w:rPr>
                <w:b/>
                <w:bCs/>
                <w:sz w:val="20"/>
                <w:szCs w:val="20"/>
              </w:rPr>
              <w:t xml:space="preserve">3.2.1. </w:t>
            </w:r>
            <w:r w:rsidR="00252E06" w:rsidRPr="0075090E">
              <w:rPr>
                <w:b/>
                <w:bCs/>
                <w:sz w:val="20"/>
                <w:szCs w:val="20"/>
              </w:rPr>
              <w:t>Viljandi spordielu on jätkusuutlik ja arenev</w:t>
            </w:r>
          </w:p>
        </w:tc>
      </w:tr>
      <w:tr w:rsidR="00E83D13" w:rsidRPr="0075090E" w14:paraId="23CA4DFB" w14:textId="77777777" w:rsidTr="00F264EE">
        <w:trPr>
          <w:trHeight w:val="300"/>
        </w:trPr>
        <w:tc>
          <w:tcPr>
            <w:tcW w:w="9584" w:type="dxa"/>
            <w:gridSpan w:val="10"/>
            <w:tcBorders>
              <w:top w:val="nil"/>
              <w:left w:val="nil"/>
              <w:bottom w:val="nil"/>
              <w:right w:val="nil"/>
            </w:tcBorders>
            <w:shd w:val="clear" w:color="auto" w:fill="auto"/>
            <w:noWrap/>
            <w:vAlign w:val="center"/>
            <w:hideMark/>
          </w:tcPr>
          <w:p w14:paraId="7FDE3F94" w14:textId="77777777" w:rsidR="000F3D0F" w:rsidRPr="0075090E" w:rsidRDefault="000F3D0F" w:rsidP="00E83D13">
            <w:pPr>
              <w:rPr>
                <w:b/>
                <w:bCs/>
                <w:sz w:val="20"/>
                <w:szCs w:val="20"/>
              </w:rPr>
            </w:pPr>
          </w:p>
          <w:p w14:paraId="0C3A0CDA" w14:textId="77777777" w:rsidR="00E83D13" w:rsidRPr="0075090E" w:rsidRDefault="00E83D13" w:rsidP="00E83D13">
            <w:pPr>
              <w:rPr>
                <w:b/>
                <w:bCs/>
                <w:sz w:val="20"/>
                <w:szCs w:val="20"/>
              </w:rPr>
            </w:pPr>
            <w:r w:rsidRPr="0075090E">
              <w:rPr>
                <w:b/>
                <w:bCs/>
                <w:sz w:val="20"/>
                <w:szCs w:val="20"/>
              </w:rPr>
              <w:t>Peamised tegevused</w:t>
            </w:r>
          </w:p>
          <w:p w14:paraId="2A0BB2E1" w14:textId="77777777" w:rsidR="00252E06" w:rsidRPr="0075090E" w:rsidRDefault="00252E06" w:rsidP="00E83D13">
            <w:pPr>
              <w:rPr>
                <w:b/>
                <w:bCs/>
                <w:sz w:val="20"/>
                <w:szCs w:val="20"/>
              </w:rPr>
            </w:pPr>
          </w:p>
          <w:p w14:paraId="1DDA379C" w14:textId="171827A2" w:rsidR="00252E06" w:rsidRPr="0075090E" w:rsidRDefault="00252E06" w:rsidP="00252E06">
            <w:pPr>
              <w:jc w:val="both"/>
              <w:rPr>
                <w:bCs/>
                <w:sz w:val="20"/>
                <w:szCs w:val="20"/>
              </w:rPr>
            </w:pPr>
            <w:r w:rsidRPr="0075090E">
              <w:rPr>
                <w:bCs/>
                <w:sz w:val="20"/>
                <w:szCs w:val="20"/>
              </w:rPr>
              <w:t>3.2.1.1. Toetused spordiorganisatsioonidele</w:t>
            </w:r>
            <w:r w:rsidR="004B6C4F">
              <w:rPr>
                <w:bCs/>
                <w:sz w:val="20"/>
                <w:szCs w:val="20"/>
              </w:rPr>
              <w:t>, -klubidele</w:t>
            </w:r>
            <w:r w:rsidRPr="0075090E">
              <w:rPr>
                <w:bCs/>
                <w:sz w:val="20"/>
                <w:szCs w:val="20"/>
              </w:rPr>
              <w:t xml:space="preserve"> ja </w:t>
            </w:r>
            <w:r w:rsidR="004B6C4F">
              <w:rPr>
                <w:bCs/>
                <w:sz w:val="20"/>
                <w:szCs w:val="20"/>
              </w:rPr>
              <w:t>harrastajatele</w:t>
            </w:r>
            <w:r w:rsidRPr="0075090E">
              <w:rPr>
                <w:bCs/>
                <w:sz w:val="20"/>
                <w:szCs w:val="20"/>
              </w:rPr>
              <w:t xml:space="preserve"> aasta</w:t>
            </w:r>
            <w:r w:rsidR="004B6C4F">
              <w:rPr>
                <w:bCs/>
                <w:sz w:val="20"/>
                <w:szCs w:val="20"/>
              </w:rPr>
              <w:t>ringse tegevuse tagamiseks ja arendamiseks</w:t>
            </w:r>
            <w:r w:rsidRPr="0075090E">
              <w:rPr>
                <w:bCs/>
                <w:sz w:val="20"/>
                <w:szCs w:val="20"/>
              </w:rPr>
              <w:t xml:space="preserve"> </w:t>
            </w:r>
          </w:p>
          <w:p w14:paraId="317CBEF9" w14:textId="77777777" w:rsidR="003479F7" w:rsidRDefault="003479F7" w:rsidP="003479F7">
            <w:pPr>
              <w:pStyle w:val="Loendilik"/>
              <w:numPr>
                <w:ilvl w:val="0"/>
                <w:numId w:val="28"/>
              </w:numPr>
              <w:spacing w:before="120" w:after="120"/>
              <w:jc w:val="both"/>
              <w:rPr>
                <w:bCs/>
                <w:i/>
                <w:sz w:val="20"/>
                <w:szCs w:val="20"/>
              </w:rPr>
            </w:pPr>
            <w:r>
              <w:rPr>
                <w:bCs/>
                <w:i/>
                <w:sz w:val="20"/>
                <w:szCs w:val="20"/>
              </w:rPr>
              <w:t>Spordivaldkonna tegevustoetusi jagati 18 organisatsioonile summas 95 000 eurot</w:t>
            </w:r>
          </w:p>
          <w:p w14:paraId="19B719E5" w14:textId="77777777" w:rsidR="003479F7" w:rsidRDefault="003479F7" w:rsidP="003479F7">
            <w:pPr>
              <w:pStyle w:val="Loendilik"/>
              <w:numPr>
                <w:ilvl w:val="0"/>
                <w:numId w:val="28"/>
              </w:numPr>
              <w:spacing w:before="120" w:after="120"/>
              <w:jc w:val="both"/>
              <w:rPr>
                <w:bCs/>
                <w:i/>
                <w:sz w:val="20"/>
                <w:szCs w:val="20"/>
              </w:rPr>
            </w:pPr>
            <w:r>
              <w:rPr>
                <w:bCs/>
                <w:i/>
                <w:sz w:val="20"/>
                <w:szCs w:val="20"/>
              </w:rPr>
              <w:t>Spordivaldkonna projektitoetusi jagati 39 projektile summas 46 328 eurot</w:t>
            </w:r>
          </w:p>
          <w:p w14:paraId="20692BF4" w14:textId="77777777" w:rsidR="003479F7" w:rsidRDefault="003479F7" w:rsidP="003479F7">
            <w:pPr>
              <w:pStyle w:val="Loendilik"/>
              <w:numPr>
                <w:ilvl w:val="0"/>
                <w:numId w:val="28"/>
              </w:numPr>
              <w:spacing w:before="120" w:after="120"/>
              <w:jc w:val="both"/>
              <w:rPr>
                <w:bCs/>
                <w:i/>
                <w:sz w:val="20"/>
                <w:szCs w:val="20"/>
              </w:rPr>
            </w:pPr>
            <w:r>
              <w:rPr>
                <w:bCs/>
                <w:i/>
                <w:sz w:val="20"/>
                <w:szCs w:val="20"/>
              </w:rPr>
              <w:t>2018. aastal anti välja 26 spordistipendiumit, summas 7 825 eurot</w:t>
            </w:r>
          </w:p>
          <w:p w14:paraId="7DC7E73C" w14:textId="77777777" w:rsidR="003479F7" w:rsidRDefault="003479F7" w:rsidP="003479F7">
            <w:pPr>
              <w:spacing w:before="120" w:after="120"/>
              <w:ind w:left="159"/>
              <w:jc w:val="both"/>
              <w:rPr>
                <w:bCs/>
                <w:i/>
                <w:sz w:val="20"/>
                <w:szCs w:val="20"/>
              </w:rPr>
            </w:pPr>
            <w:r>
              <w:rPr>
                <w:bCs/>
                <w:i/>
                <w:sz w:val="20"/>
                <w:szCs w:val="20"/>
              </w:rPr>
              <w:t>Peale tegevus- ja projektitoetuste oli organisatsioonidel võimalik rentida linna poolt hallatavaid ruume ning kultuuri- ja spordirajatisi soodustingimustel vastavalt volikogu poolt kehtestatud korrale.</w:t>
            </w:r>
          </w:p>
          <w:p w14:paraId="18FAEFA0" w14:textId="664C9735" w:rsidR="00252E06" w:rsidRPr="0075090E" w:rsidRDefault="00252E06" w:rsidP="00252E06">
            <w:pPr>
              <w:jc w:val="both"/>
              <w:rPr>
                <w:bCs/>
                <w:sz w:val="20"/>
                <w:szCs w:val="20"/>
              </w:rPr>
            </w:pPr>
            <w:r w:rsidRPr="0075090E">
              <w:rPr>
                <w:bCs/>
                <w:sz w:val="20"/>
                <w:szCs w:val="20"/>
              </w:rPr>
              <w:t>3.2.1.2. Viljandi järv</w:t>
            </w:r>
            <w:r w:rsidR="004B6C4F">
              <w:rPr>
                <w:bCs/>
                <w:sz w:val="20"/>
                <w:szCs w:val="20"/>
              </w:rPr>
              <w:t xml:space="preserve">, järveäärne ala ja spordirajatised on erinevate spordialade ja liikumisharrastusega </w:t>
            </w:r>
            <w:proofErr w:type="spellStart"/>
            <w:r w:rsidR="004B6C4F">
              <w:rPr>
                <w:bCs/>
                <w:sz w:val="20"/>
                <w:szCs w:val="20"/>
              </w:rPr>
              <w:t>tegelejate</w:t>
            </w:r>
            <w:proofErr w:type="spellEnd"/>
            <w:r w:rsidR="004B6C4F">
              <w:rPr>
                <w:bCs/>
                <w:sz w:val="20"/>
                <w:szCs w:val="20"/>
              </w:rPr>
              <w:t xml:space="preserve"> </w:t>
            </w:r>
            <w:r w:rsidR="004B6C4F">
              <w:rPr>
                <w:bCs/>
                <w:sz w:val="20"/>
                <w:szCs w:val="20"/>
              </w:rPr>
              <w:lastRenderedPageBreak/>
              <w:t>aktiivses kasutuses aastaringi</w:t>
            </w:r>
          </w:p>
          <w:p w14:paraId="0A4943BD" w14:textId="78FEE074" w:rsidR="00F20684" w:rsidRDefault="00F20684" w:rsidP="00F20684">
            <w:pPr>
              <w:spacing w:before="120" w:after="120"/>
              <w:ind w:left="159"/>
              <w:jc w:val="both"/>
              <w:rPr>
                <w:bCs/>
                <w:i/>
                <w:sz w:val="20"/>
                <w:szCs w:val="20"/>
              </w:rPr>
            </w:pPr>
            <w:r>
              <w:rPr>
                <w:bCs/>
                <w:i/>
                <w:sz w:val="20"/>
                <w:szCs w:val="20"/>
              </w:rPr>
              <w:t>Viljandi järve ümbrus o</w:t>
            </w:r>
            <w:r w:rsidR="00317A30">
              <w:rPr>
                <w:bCs/>
                <w:i/>
                <w:sz w:val="20"/>
                <w:szCs w:val="20"/>
              </w:rPr>
              <w:t>li</w:t>
            </w:r>
            <w:r>
              <w:rPr>
                <w:bCs/>
                <w:i/>
                <w:sz w:val="20"/>
                <w:szCs w:val="20"/>
              </w:rPr>
              <w:t xml:space="preserve"> igapäevaselt aktiivses kasutuses nii tervisesportlaste kui tavakasutajate seas. Ümber järve kulgevat terviserada kasuta</w:t>
            </w:r>
            <w:r w:rsidR="00317A30">
              <w:rPr>
                <w:bCs/>
                <w:i/>
                <w:sz w:val="20"/>
                <w:szCs w:val="20"/>
              </w:rPr>
              <w:t>ti</w:t>
            </w:r>
            <w:r>
              <w:rPr>
                <w:bCs/>
                <w:i/>
                <w:sz w:val="20"/>
                <w:szCs w:val="20"/>
              </w:rPr>
              <w:t xml:space="preserve"> rattasõiduks, jooksmiseks, kepikõnni harrastamiseks, jalutamiseks ning talvel suusatamiseks. Randa rajatud spordiplatsid (korvpall, võrkpall, </w:t>
            </w:r>
            <w:proofErr w:type="spellStart"/>
            <w:r>
              <w:rPr>
                <w:bCs/>
                <w:i/>
                <w:sz w:val="20"/>
                <w:szCs w:val="20"/>
              </w:rPr>
              <w:t>petank</w:t>
            </w:r>
            <w:proofErr w:type="spellEnd"/>
            <w:r>
              <w:rPr>
                <w:bCs/>
                <w:i/>
                <w:sz w:val="20"/>
                <w:szCs w:val="20"/>
              </w:rPr>
              <w:t>, rannajalgpall jne) o</w:t>
            </w:r>
            <w:r w:rsidR="00317A30">
              <w:rPr>
                <w:bCs/>
                <w:i/>
                <w:sz w:val="20"/>
                <w:szCs w:val="20"/>
              </w:rPr>
              <w:t>lid</w:t>
            </w:r>
            <w:r>
              <w:rPr>
                <w:bCs/>
                <w:i/>
                <w:sz w:val="20"/>
                <w:szCs w:val="20"/>
              </w:rPr>
              <w:t xml:space="preserve"> tihedas kasutuses. Platsidel korraldati suvel mitmesuguseid võistlusi (k.a maakondlikke</w:t>
            </w:r>
            <w:r w:rsidR="003479F7">
              <w:rPr>
                <w:bCs/>
                <w:i/>
                <w:sz w:val="20"/>
                <w:szCs w:val="20"/>
              </w:rPr>
              <w:t xml:space="preserve"> ja vabariiklikke</w:t>
            </w:r>
            <w:r>
              <w:rPr>
                <w:bCs/>
                <w:i/>
                <w:sz w:val="20"/>
                <w:szCs w:val="20"/>
              </w:rPr>
              <w:t>). Suvehooajal o</w:t>
            </w:r>
            <w:r w:rsidR="00317A30">
              <w:rPr>
                <w:bCs/>
                <w:i/>
                <w:sz w:val="20"/>
                <w:szCs w:val="20"/>
              </w:rPr>
              <w:t>li</w:t>
            </w:r>
            <w:r>
              <w:rPr>
                <w:bCs/>
                <w:i/>
                <w:sz w:val="20"/>
                <w:szCs w:val="20"/>
              </w:rPr>
              <w:t xml:space="preserve"> igapäevases kasutuses mänguväljak ning paatide laenutamise teenus. </w:t>
            </w:r>
          </w:p>
          <w:p w14:paraId="5A7D5B3F" w14:textId="77777777" w:rsidR="003479F7" w:rsidRDefault="003479F7" w:rsidP="003479F7">
            <w:pPr>
              <w:spacing w:before="120" w:after="120"/>
              <w:ind w:left="159"/>
              <w:jc w:val="both"/>
              <w:rPr>
                <w:bCs/>
                <w:i/>
                <w:sz w:val="20"/>
                <w:szCs w:val="20"/>
              </w:rPr>
            </w:pPr>
            <w:r>
              <w:rPr>
                <w:bCs/>
                <w:i/>
                <w:sz w:val="20"/>
                <w:szCs w:val="20"/>
              </w:rPr>
              <w:t>Rannas korraldati 2018. aastal mitmeid sündmusi (üle-eestiline firmaspordisündmus „</w:t>
            </w:r>
            <w:r w:rsidRPr="008A1983">
              <w:rPr>
                <w:bCs/>
                <w:i/>
                <w:sz w:val="20"/>
                <w:szCs w:val="20"/>
              </w:rPr>
              <w:t>Suvespartakiaad</w:t>
            </w:r>
            <w:r>
              <w:rPr>
                <w:bCs/>
                <w:i/>
                <w:sz w:val="20"/>
                <w:szCs w:val="20"/>
              </w:rPr>
              <w:t xml:space="preserve">“, </w:t>
            </w:r>
            <w:proofErr w:type="spellStart"/>
            <w:r>
              <w:rPr>
                <w:bCs/>
                <w:i/>
                <w:sz w:val="20"/>
                <w:szCs w:val="20"/>
              </w:rPr>
              <w:t>noortefestival</w:t>
            </w:r>
            <w:proofErr w:type="spellEnd"/>
            <w:r>
              <w:rPr>
                <w:bCs/>
                <w:i/>
                <w:sz w:val="20"/>
                <w:szCs w:val="20"/>
              </w:rPr>
              <w:t xml:space="preserve"> </w:t>
            </w:r>
            <w:proofErr w:type="spellStart"/>
            <w:r>
              <w:rPr>
                <w:bCs/>
                <w:i/>
                <w:sz w:val="20"/>
                <w:szCs w:val="20"/>
              </w:rPr>
              <w:t>Humus</w:t>
            </w:r>
            <w:proofErr w:type="spellEnd"/>
            <w:r>
              <w:rPr>
                <w:bCs/>
                <w:i/>
                <w:sz w:val="20"/>
                <w:szCs w:val="20"/>
              </w:rPr>
              <w:t xml:space="preserve"> Festival, Viljandi linna Jaanipäev), pühapäeviti toimusid ühised aeroobikatreeningud linnarahvale. Viljandi järvel peeti  sõudevõistlus “Viljandi </w:t>
            </w:r>
            <w:proofErr w:type="spellStart"/>
            <w:r>
              <w:rPr>
                <w:bCs/>
                <w:i/>
                <w:sz w:val="20"/>
                <w:szCs w:val="20"/>
              </w:rPr>
              <w:t>Paadimees”ning</w:t>
            </w:r>
            <w:proofErr w:type="spellEnd"/>
            <w:r>
              <w:rPr>
                <w:bCs/>
                <w:i/>
                <w:sz w:val="20"/>
                <w:szCs w:val="20"/>
              </w:rPr>
              <w:t xml:space="preserve"> rahvusvaheline veemotospordi võistlus. Lisaks toimusid talvised uisu- ning talispordiüritused.</w:t>
            </w:r>
          </w:p>
          <w:p w14:paraId="4FF1C94A" w14:textId="1A5BE336" w:rsidR="00252E06" w:rsidRPr="0075090E" w:rsidRDefault="00252E06" w:rsidP="00252E06">
            <w:pPr>
              <w:jc w:val="both"/>
              <w:rPr>
                <w:bCs/>
                <w:sz w:val="20"/>
                <w:szCs w:val="20"/>
              </w:rPr>
            </w:pPr>
            <w:r w:rsidRPr="0075090E">
              <w:rPr>
                <w:bCs/>
                <w:sz w:val="20"/>
                <w:szCs w:val="20"/>
              </w:rPr>
              <w:t xml:space="preserve">3.2.1.3. </w:t>
            </w:r>
            <w:r w:rsidR="004B6C4F">
              <w:rPr>
                <w:bCs/>
                <w:sz w:val="20"/>
                <w:szCs w:val="20"/>
              </w:rPr>
              <w:t>Spordiürituste ja mitmekülgse sporditöö läbiviimine erinevatele sihtgruppidele</w:t>
            </w:r>
          </w:p>
          <w:p w14:paraId="36CFAD98" w14:textId="47404C3C" w:rsidR="00F20684" w:rsidRDefault="001A4677" w:rsidP="00F20684">
            <w:pPr>
              <w:spacing w:before="120" w:after="120"/>
              <w:ind w:left="159"/>
              <w:jc w:val="both"/>
              <w:rPr>
                <w:bCs/>
                <w:sz w:val="20"/>
                <w:szCs w:val="20"/>
              </w:rPr>
            </w:pPr>
            <w:r>
              <w:rPr>
                <w:bCs/>
                <w:i/>
                <w:sz w:val="20"/>
                <w:szCs w:val="20"/>
              </w:rPr>
              <w:t>2018. aastal toimus 75</w:t>
            </w:r>
            <w:r w:rsidR="003479F7">
              <w:rPr>
                <w:bCs/>
                <w:i/>
                <w:sz w:val="20"/>
                <w:szCs w:val="20"/>
              </w:rPr>
              <w:t>9</w:t>
            </w:r>
            <w:r>
              <w:rPr>
                <w:bCs/>
                <w:i/>
                <w:sz w:val="20"/>
                <w:szCs w:val="20"/>
              </w:rPr>
              <w:t xml:space="preserve"> erinevat spordiüritust</w:t>
            </w:r>
            <w:r w:rsidR="00F20684" w:rsidRPr="00F20684">
              <w:rPr>
                <w:bCs/>
                <w:i/>
                <w:sz w:val="20"/>
                <w:szCs w:val="20"/>
              </w:rPr>
              <w:t>.</w:t>
            </w:r>
          </w:p>
          <w:p w14:paraId="7B41F47B" w14:textId="7248E3D0" w:rsidR="00252E06" w:rsidRPr="0075090E" w:rsidRDefault="00252E06" w:rsidP="00252E06">
            <w:pPr>
              <w:jc w:val="both"/>
              <w:rPr>
                <w:bCs/>
                <w:sz w:val="20"/>
                <w:szCs w:val="20"/>
              </w:rPr>
            </w:pPr>
            <w:r w:rsidRPr="0075090E">
              <w:rPr>
                <w:bCs/>
                <w:sz w:val="20"/>
                <w:szCs w:val="20"/>
              </w:rPr>
              <w:t xml:space="preserve">3.2.1.4. </w:t>
            </w:r>
            <w:r w:rsidR="004B6C4F">
              <w:rPr>
                <w:bCs/>
                <w:sz w:val="20"/>
                <w:szCs w:val="20"/>
              </w:rPr>
              <w:t>Liikumisharrastust soodustavate tegevuste ja programmide läbiviimine</w:t>
            </w:r>
          </w:p>
          <w:p w14:paraId="165544A6" w14:textId="2CCA291B" w:rsidR="002A71CE" w:rsidRPr="001E41B6" w:rsidRDefault="001A4677" w:rsidP="00F1743C">
            <w:pPr>
              <w:autoSpaceDE w:val="0"/>
              <w:autoSpaceDN w:val="0"/>
              <w:adjustRightInd w:val="0"/>
              <w:spacing w:before="120" w:after="120"/>
              <w:ind w:left="159"/>
              <w:rPr>
                <w:bCs/>
                <w:i/>
                <w:sz w:val="20"/>
                <w:szCs w:val="20"/>
              </w:rPr>
            </w:pPr>
            <w:r w:rsidRPr="001E41B6">
              <w:rPr>
                <w:i/>
                <w:sz w:val="20"/>
                <w:szCs w:val="20"/>
              </w:rPr>
              <w:t>Rahvarohked on jalgratta- ja suusamatkad, järvejooksude ning kepikõnni sari, perespordipäevad, tervisekuu, kampaaniaüritused Terviseradadel, rahvusvaheline lumepäev jt. Viljandis toimuvate rahvaspordispordiürituste osalejate arv järjest suureneb</w:t>
            </w:r>
            <w:r w:rsidR="002A71CE" w:rsidRPr="001E41B6">
              <w:rPr>
                <w:bCs/>
                <w:i/>
                <w:sz w:val="20"/>
                <w:szCs w:val="20"/>
              </w:rPr>
              <w:t>.</w:t>
            </w:r>
          </w:p>
          <w:p w14:paraId="486BC728" w14:textId="51D0C6D7" w:rsidR="00252E06" w:rsidRPr="0075090E" w:rsidRDefault="00252E06" w:rsidP="00252E06">
            <w:pPr>
              <w:jc w:val="both"/>
              <w:rPr>
                <w:bCs/>
                <w:sz w:val="20"/>
                <w:szCs w:val="20"/>
              </w:rPr>
            </w:pPr>
            <w:r w:rsidRPr="0075090E">
              <w:rPr>
                <w:bCs/>
                <w:sz w:val="20"/>
                <w:szCs w:val="20"/>
              </w:rPr>
              <w:t>3.2.1.</w:t>
            </w:r>
            <w:r w:rsidR="004B6C4F">
              <w:rPr>
                <w:bCs/>
                <w:sz w:val="20"/>
                <w:szCs w:val="20"/>
              </w:rPr>
              <w:t xml:space="preserve">5. Koostöös Viljandi vallaga SA </w:t>
            </w:r>
            <w:proofErr w:type="spellStart"/>
            <w:r w:rsidR="004B6C4F">
              <w:rPr>
                <w:bCs/>
                <w:sz w:val="20"/>
                <w:szCs w:val="20"/>
              </w:rPr>
              <w:t>Holstre</w:t>
            </w:r>
            <w:proofErr w:type="spellEnd"/>
            <w:r w:rsidR="004B6C4F">
              <w:rPr>
                <w:bCs/>
                <w:sz w:val="20"/>
                <w:szCs w:val="20"/>
              </w:rPr>
              <w:t>-Polli Vabaaja</w:t>
            </w:r>
            <w:r w:rsidRPr="0075090E">
              <w:rPr>
                <w:bCs/>
                <w:sz w:val="20"/>
                <w:szCs w:val="20"/>
              </w:rPr>
              <w:t xml:space="preserve">keskuse </w:t>
            </w:r>
            <w:r w:rsidR="004B6C4F">
              <w:rPr>
                <w:bCs/>
                <w:sz w:val="20"/>
                <w:szCs w:val="20"/>
              </w:rPr>
              <w:t>tegevuse toetamine</w:t>
            </w:r>
          </w:p>
          <w:p w14:paraId="69C41E46" w14:textId="6B71EFA9" w:rsidR="00252E06" w:rsidRPr="0075090E" w:rsidRDefault="00E400BE" w:rsidP="003479F7">
            <w:pPr>
              <w:spacing w:before="120" w:after="120"/>
              <w:ind w:left="159"/>
              <w:jc w:val="both"/>
              <w:rPr>
                <w:bCs/>
                <w:i/>
                <w:sz w:val="20"/>
                <w:szCs w:val="20"/>
              </w:rPr>
            </w:pPr>
            <w:r>
              <w:rPr>
                <w:bCs/>
                <w:i/>
                <w:sz w:val="20"/>
                <w:szCs w:val="20"/>
              </w:rPr>
              <w:t xml:space="preserve">SA </w:t>
            </w:r>
            <w:proofErr w:type="spellStart"/>
            <w:r w:rsidR="007020B0">
              <w:rPr>
                <w:bCs/>
                <w:i/>
                <w:sz w:val="20"/>
                <w:szCs w:val="20"/>
              </w:rPr>
              <w:t>Holstre</w:t>
            </w:r>
            <w:proofErr w:type="spellEnd"/>
            <w:r w:rsidR="007020B0">
              <w:rPr>
                <w:bCs/>
                <w:i/>
                <w:sz w:val="20"/>
                <w:szCs w:val="20"/>
              </w:rPr>
              <w:t>-Polli</w:t>
            </w:r>
            <w:r>
              <w:rPr>
                <w:bCs/>
                <w:i/>
                <w:sz w:val="20"/>
                <w:szCs w:val="20"/>
              </w:rPr>
              <w:t xml:space="preserve"> Vabaajakeskuse </w:t>
            </w:r>
            <w:r w:rsidR="007020B0">
              <w:rPr>
                <w:bCs/>
                <w:i/>
                <w:sz w:val="20"/>
                <w:szCs w:val="20"/>
              </w:rPr>
              <w:t>arendamist ja tegevust toetati 201</w:t>
            </w:r>
            <w:r w:rsidR="001E41B6">
              <w:rPr>
                <w:bCs/>
                <w:i/>
                <w:sz w:val="20"/>
                <w:szCs w:val="20"/>
              </w:rPr>
              <w:t>8</w:t>
            </w:r>
            <w:r w:rsidR="007020B0">
              <w:rPr>
                <w:bCs/>
                <w:i/>
                <w:sz w:val="20"/>
                <w:szCs w:val="20"/>
              </w:rPr>
              <w:t>. aastal tegevustoetusega summas</w:t>
            </w:r>
            <w:r w:rsidR="003479F7">
              <w:rPr>
                <w:bCs/>
                <w:i/>
                <w:sz w:val="20"/>
                <w:szCs w:val="20"/>
              </w:rPr>
              <w:t xml:space="preserve"> 15 000</w:t>
            </w:r>
            <w:r w:rsidR="007020B0">
              <w:rPr>
                <w:bCs/>
                <w:i/>
                <w:sz w:val="20"/>
                <w:szCs w:val="20"/>
              </w:rPr>
              <w:t xml:space="preserve"> eurot. </w:t>
            </w:r>
          </w:p>
        </w:tc>
      </w:tr>
      <w:tr w:rsidR="00E83D13" w:rsidRPr="0075090E" w14:paraId="0447766F" w14:textId="77777777" w:rsidTr="00F264EE">
        <w:trPr>
          <w:trHeight w:val="300"/>
        </w:trPr>
        <w:tc>
          <w:tcPr>
            <w:tcW w:w="160" w:type="dxa"/>
            <w:tcBorders>
              <w:top w:val="nil"/>
              <w:left w:val="nil"/>
              <w:bottom w:val="nil"/>
              <w:right w:val="nil"/>
            </w:tcBorders>
            <w:shd w:val="clear" w:color="auto" w:fill="auto"/>
            <w:noWrap/>
            <w:vAlign w:val="bottom"/>
            <w:hideMark/>
          </w:tcPr>
          <w:p w14:paraId="231E54E7" w14:textId="77777777" w:rsidR="00E83D13" w:rsidRPr="0075090E" w:rsidRDefault="00E83D13" w:rsidP="00E83D13">
            <w:pPr>
              <w:rPr>
                <w:rFonts w:ascii="Calibri" w:hAnsi="Calibri"/>
                <w:color w:val="000000"/>
                <w:sz w:val="22"/>
                <w:szCs w:val="22"/>
              </w:rPr>
            </w:pPr>
          </w:p>
        </w:tc>
        <w:tc>
          <w:tcPr>
            <w:tcW w:w="3547" w:type="dxa"/>
            <w:tcBorders>
              <w:top w:val="nil"/>
              <w:left w:val="nil"/>
              <w:bottom w:val="nil"/>
              <w:right w:val="nil"/>
            </w:tcBorders>
            <w:shd w:val="clear" w:color="auto" w:fill="auto"/>
            <w:vAlign w:val="center"/>
            <w:hideMark/>
          </w:tcPr>
          <w:p w14:paraId="5DABD6AA" w14:textId="77777777" w:rsidR="00E83D13" w:rsidRPr="0075090E" w:rsidRDefault="00E83D13" w:rsidP="00E83D13">
            <w:pPr>
              <w:jc w:val="both"/>
              <w:rPr>
                <w:sz w:val="20"/>
                <w:szCs w:val="20"/>
              </w:rPr>
            </w:pPr>
          </w:p>
        </w:tc>
        <w:tc>
          <w:tcPr>
            <w:tcW w:w="1559" w:type="dxa"/>
            <w:gridSpan w:val="2"/>
            <w:tcBorders>
              <w:top w:val="nil"/>
              <w:left w:val="nil"/>
              <w:bottom w:val="nil"/>
              <w:right w:val="nil"/>
            </w:tcBorders>
            <w:shd w:val="clear" w:color="auto" w:fill="auto"/>
            <w:vAlign w:val="center"/>
            <w:hideMark/>
          </w:tcPr>
          <w:p w14:paraId="2457332B" w14:textId="77777777" w:rsidR="00E83D13" w:rsidRPr="0075090E" w:rsidRDefault="00E83D13" w:rsidP="00E83D13">
            <w:pPr>
              <w:jc w:val="both"/>
              <w:rPr>
                <w:sz w:val="20"/>
                <w:szCs w:val="20"/>
              </w:rPr>
            </w:pPr>
          </w:p>
        </w:tc>
        <w:tc>
          <w:tcPr>
            <w:tcW w:w="1574" w:type="dxa"/>
            <w:gridSpan w:val="2"/>
            <w:tcBorders>
              <w:top w:val="nil"/>
              <w:left w:val="nil"/>
              <w:bottom w:val="nil"/>
              <w:right w:val="nil"/>
            </w:tcBorders>
            <w:shd w:val="clear" w:color="auto" w:fill="auto"/>
            <w:vAlign w:val="center"/>
            <w:hideMark/>
          </w:tcPr>
          <w:p w14:paraId="4052B251" w14:textId="77777777" w:rsidR="00E83D13" w:rsidRPr="0075090E" w:rsidRDefault="00E83D13" w:rsidP="00E83D13">
            <w:pPr>
              <w:jc w:val="both"/>
              <w:rPr>
                <w:sz w:val="20"/>
                <w:szCs w:val="20"/>
              </w:rPr>
            </w:pPr>
          </w:p>
        </w:tc>
        <w:tc>
          <w:tcPr>
            <w:tcW w:w="2744" w:type="dxa"/>
            <w:gridSpan w:val="4"/>
            <w:tcBorders>
              <w:top w:val="nil"/>
              <w:left w:val="nil"/>
              <w:bottom w:val="nil"/>
              <w:right w:val="nil"/>
            </w:tcBorders>
            <w:shd w:val="clear" w:color="auto" w:fill="auto"/>
            <w:vAlign w:val="center"/>
            <w:hideMark/>
          </w:tcPr>
          <w:p w14:paraId="3F8FA205" w14:textId="77777777" w:rsidR="00E83D13" w:rsidRPr="0075090E" w:rsidRDefault="00E83D13" w:rsidP="00E83D13">
            <w:pPr>
              <w:jc w:val="both"/>
              <w:rPr>
                <w:sz w:val="20"/>
                <w:szCs w:val="20"/>
              </w:rPr>
            </w:pPr>
          </w:p>
        </w:tc>
      </w:tr>
      <w:tr w:rsidR="00E83D13" w:rsidRPr="0075090E" w14:paraId="74D6B1BB" w14:textId="77777777" w:rsidTr="00F264EE">
        <w:trPr>
          <w:trHeight w:val="300"/>
        </w:trPr>
        <w:tc>
          <w:tcPr>
            <w:tcW w:w="9584" w:type="dxa"/>
            <w:gridSpan w:val="10"/>
            <w:tcBorders>
              <w:top w:val="single" w:sz="4" w:space="0" w:color="auto"/>
              <w:left w:val="nil"/>
              <w:bottom w:val="nil"/>
              <w:right w:val="nil"/>
            </w:tcBorders>
            <w:shd w:val="clear" w:color="000000" w:fill="FFFFCC"/>
            <w:noWrap/>
            <w:vAlign w:val="center"/>
            <w:hideMark/>
          </w:tcPr>
          <w:p w14:paraId="449720EB" w14:textId="77777777" w:rsidR="00E83D13" w:rsidRPr="0075090E" w:rsidRDefault="00E83D13" w:rsidP="00E83D13">
            <w:pPr>
              <w:rPr>
                <w:b/>
                <w:bCs/>
                <w:sz w:val="20"/>
                <w:szCs w:val="20"/>
              </w:rPr>
            </w:pPr>
            <w:r w:rsidRPr="0075090E">
              <w:rPr>
                <w:b/>
                <w:bCs/>
                <w:sz w:val="20"/>
                <w:szCs w:val="20"/>
              </w:rPr>
              <w:t>Alaeesmärk</w:t>
            </w:r>
          </w:p>
        </w:tc>
      </w:tr>
      <w:tr w:rsidR="00E83D13" w:rsidRPr="0075090E" w14:paraId="5C717395" w14:textId="77777777" w:rsidTr="00F264EE">
        <w:trPr>
          <w:trHeight w:val="300"/>
        </w:trPr>
        <w:tc>
          <w:tcPr>
            <w:tcW w:w="9584" w:type="dxa"/>
            <w:gridSpan w:val="10"/>
            <w:tcBorders>
              <w:top w:val="nil"/>
              <w:left w:val="nil"/>
              <w:bottom w:val="nil"/>
              <w:right w:val="nil"/>
            </w:tcBorders>
            <w:shd w:val="clear" w:color="auto" w:fill="auto"/>
            <w:noWrap/>
            <w:vAlign w:val="center"/>
            <w:hideMark/>
          </w:tcPr>
          <w:p w14:paraId="6B6D5562" w14:textId="77777777" w:rsidR="00E83D13" w:rsidRPr="0075090E" w:rsidRDefault="00E83D13" w:rsidP="00E83D13">
            <w:pPr>
              <w:rPr>
                <w:b/>
                <w:bCs/>
                <w:sz w:val="20"/>
                <w:szCs w:val="20"/>
              </w:rPr>
            </w:pPr>
            <w:r w:rsidRPr="0075090E">
              <w:rPr>
                <w:b/>
                <w:bCs/>
                <w:sz w:val="20"/>
                <w:szCs w:val="20"/>
              </w:rPr>
              <w:t>3.2.2. Viljandis on korrastatud spordirajatised</w:t>
            </w:r>
          </w:p>
        </w:tc>
      </w:tr>
      <w:tr w:rsidR="00E83D13" w:rsidRPr="0075090E" w14:paraId="67E5B84E" w14:textId="77777777" w:rsidTr="00F264EE">
        <w:trPr>
          <w:trHeight w:val="300"/>
        </w:trPr>
        <w:tc>
          <w:tcPr>
            <w:tcW w:w="9584" w:type="dxa"/>
            <w:gridSpan w:val="10"/>
            <w:tcBorders>
              <w:top w:val="nil"/>
              <w:left w:val="nil"/>
              <w:bottom w:val="nil"/>
              <w:right w:val="nil"/>
            </w:tcBorders>
            <w:shd w:val="clear" w:color="auto" w:fill="auto"/>
            <w:noWrap/>
            <w:vAlign w:val="center"/>
            <w:hideMark/>
          </w:tcPr>
          <w:p w14:paraId="076BF306" w14:textId="77777777" w:rsidR="00397F3C" w:rsidRPr="0075090E" w:rsidRDefault="00397F3C" w:rsidP="00E83D13">
            <w:pPr>
              <w:rPr>
                <w:b/>
                <w:bCs/>
                <w:sz w:val="20"/>
                <w:szCs w:val="20"/>
              </w:rPr>
            </w:pPr>
          </w:p>
          <w:p w14:paraId="5356E321" w14:textId="77777777" w:rsidR="00E83D13" w:rsidRPr="0075090E" w:rsidRDefault="00E83D13" w:rsidP="00E83D13">
            <w:pPr>
              <w:rPr>
                <w:b/>
                <w:bCs/>
                <w:sz w:val="20"/>
                <w:szCs w:val="20"/>
              </w:rPr>
            </w:pPr>
            <w:r w:rsidRPr="0075090E">
              <w:rPr>
                <w:b/>
                <w:bCs/>
                <w:sz w:val="20"/>
                <w:szCs w:val="20"/>
              </w:rPr>
              <w:t>Peamised tegevused</w:t>
            </w:r>
          </w:p>
          <w:p w14:paraId="47543A6F" w14:textId="77777777" w:rsidR="00252E06" w:rsidRPr="0075090E" w:rsidRDefault="00252E06" w:rsidP="00E83D13">
            <w:pPr>
              <w:rPr>
                <w:b/>
                <w:bCs/>
                <w:sz w:val="20"/>
                <w:szCs w:val="20"/>
              </w:rPr>
            </w:pPr>
          </w:p>
          <w:p w14:paraId="485885FF" w14:textId="77777777" w:rsidR="003479F7" w:rsidRDefault="00252E06" w:rsidP="00252E06">
            <w:pPr>
              <w:jc w:val="both"/>
              <w:rPr>
                <w:color w:val="000000"/>
                <w:sz w:val="20"/>
                <w:szCs w:val="20"/>
              </w:rPr>
            </w:pPr>
            <w:r w:rsidRPr="0075090E">
              <w:rPr>
                <w:bCs/>
                <w:sz w:val="20"/>
                <w:szCs w:val="20"/>
              </w:rPr>
              <w:t xml:space="preserve">3.2.2.1. </w:t>
            </w:r>
            <w:r w:rsidR="004B6C4F" w:rsidRPr="004B6C4F">
              <w:rPr>
                <w:color w:val="000000"/>
                <w:sz w:val="20"/>
                <w:szCs w:val="20"/>
              </w:rPr>
              <w:t xml:space="preserve">Koolide staadionide ja spordiväljakute korrastamine – Viljandi </w:t>
            </w:r>
            <w:proofErr w:type="spellStart"/>
            <w:r w:rsidR="004B6C4F" w:rsidRPr="004B6C4F">
              <w:rPr>
                <w:color w:val="000000"/>
                <w:sz w:val="20"/>
                <w:szCs w:val="20"/>
              </w:rPr>
              <w:t>Paalalinna</w:t>
            </w:r>
            <w:proofErr w:type="spellEnd"/>
            <w:r w:rsidR="004B6C4F" w:rsidRPr="004B6C4F">
              <w:rPr>
                <w:color w:val="000000"/>
                <w:sz w:val="20"/>
                <w:szCs w:val="20"/>
              </w:rPr>
              <w:t xml:space="preserve"> Kool 2019, Viljandi Jakobsoni Kool 2020, Viljandi Kesklinna Kool 2021</w:t>
            </w:r>
          </w:p>
          <w:p w14:paraId="740253E3" w14:textId="66210111" w:rsidR="003479F7" w:rsidRPr="00AA1635" w:rsidRDefault="003479F7" w:rsidP="00F1743C">
            <w:pPr>
              <w:spacing w:before="120" w:after="120"/>
              <w:ind w:left="159"/>
              <w:jc w:val="both"/>
              <w:rPr>
                <w:bCs/>
                <w:i/>
                <w:sz w:val="20"/>
                <w:szCs w:val="20"/>
              </w:rPr>
            </w:pPr>
            <w:r w:rsidRPr="00AA1635">
              <w:rPr>
                <w:i/>
                <w:sz w:val="20"/>
                <w:szCs w:val="20"/>
              </w:rPr>
              <w:t>2018</w:t>
            </w:r>
            <w:r>
              <w:rPr>
                <w:i/>
                <w:sz w:val="20"/>
                <w:szCs w:val="20"/>
              </w:rPr>
              <w:t xml:space="preserve">. </w:t>
            </w:r>
            <w:r w:rsidRPr="00AA1635">
              <w:rPr>
                <w:i/>
                <w:sz w:val="20"/>
                <w:szCs w:val="20"/>
              </w:rPr>
              <w:t xml:space="preserve">aastal toimus koolide spordiväljakute renoveerimise plaanide koostamine. </w:t>
            </w:r>
          </w:p>
          <w:p w14:paraId="1859150B" w14:textId="3A11072D" w:rsidR="003479F7" w:rsidRPr="00AA1635" w:rsidRDefault="00F1743C" w:rsidP="00F1743C">
            <w:pPr>
              <w:spacing w:before="120" w:after="120"/>
              <w:ind w:left="159"/>
              <w:jc w:val="both"/>
              <w:rPr>
                <w:i/>
                <w:sz w:val="20"/>
                <w:szCs w:val="20"/>
              </w:rPr>
            </w:pPr>
            <w:r>
              <w:rPr>
                <w:i/>
                <w:sz w:val="20"/>
                <w:szCs w:val="20"/>
              </w:rPr>
              <w:t>Viljandi Jakobsoni K</w:t>
            </w:r>
            <w:r w:rsidR="003479F7" w:rsidRPr="00AA1635">
              <w:rPr>
                <w:i/>
                <w:sz w:val="20"/>
                <w:szCs w:val="20"/>
              </w:rPr>
              <w:t>ooli spordiväljakul  renoveeriti korvpalliväljakut.</w:t>
            </w:r>
          </w:p>
          <w:p w14:paraId="1A87A81A" w14:textId="3A4D12A1" w:rsidR="004B6C4F" w:rsidRPr="0075090E" w:rsidRDefault="004B6C4F" w:rsidP="004B6C4F">
            <w:pPr>
              <w:jc w:val="both"/>
              <w:rPr>
                <w:bCs/>
                <w:sz w:val="20"/>
                <w:szCs w:val="20"/>
              </w:rPr>
            </w:pPr>
            <w:r w:rsidRPr="004B6C4F">
              <w:rPr>
                <w:color w:val="000000"/>
                <w:sz w:val="20"/>
                <w:szCs w:val="20"/>
              </w:rPr>
              <w:t xml:space="preserve"> </w:t>
            </w:r>
            <w:r w:rsidRPr="0075090E">
              <w:rPr>
                <w:bCs/>
                <w:sz w:val="20"/>
                <w:szCs w:val="20"/>
              </w:rPr>
              <w:t>3.2.2.</w:t>
            </w:r>
            <w:r>
              <w:rPr>
                <w:bCs/>
                <w:sz w:val="20"/>
                <w:szCs w:val="20"/>
              </w:rPr>
              <w:t>2</w:t>
            </w:r>
            <w:r w:rsidRPr="0075090E">
              <w:rPr>
                <w:bCs/>
                <w:sz w:val="20"/>
                <w:szCs w:val="20"/>
              </w:rPr>
              <w:t xml:space="preserve">. </w:t>
            </w:r>
            <w:r>
              <w:rPr>
                <w:bCs/>
                <w:sz w:val="20"/>
                <w:szCs w:val="20"/>
              </w:rPr>
              <w:t xml:space="preserve">Viljandi </w:t>
            </w:r>
            <w:r w:rsidRPr="0075090E">
              <w:rPr>
                <w:bCs/>
                <w:sz w:val="20"/>
                <w:szCs w:val="20"/>
              </w:rPr>
              <w:t>Spordihoone remont</w:t>
            </w:r>
          </w:p>
          <w:p w14:paraId="09C5D035" w14:textId="77777777" w:rsidR="003479F7" w:rsidRPr="00AA1635" w:rsidRDefault="003479F7" w:rsidP="003479F7">
            <w:pPr>
              <w:spacing w:before="120" w:after="120"/>
              <w:ind w:left="159"/>
              <w:jc w:val="both"/>
              <w:rPr>
                <w:bCs/>
                <w:i/>
                <w:sz w:val="20"/>
                <w:szCs w:val="20"/>
              </w:rPr>
            </w:pPr>
            <w:r w:rsidRPr="0075090E">
              <w:rPr>
                <w:bCs/>
                <w:i/>
                <w:sz w:val="20"/>
                <w:szCs w:val="20"/>
              </w:rPr>
              <w:t>201</w:t>
            </w:r>
            <w:r>
              <w:rPr>
                <w:bCs/>
                <w:i/>
                <w:sz w:val="20"/>
                <w:szCs w:val="20"/>
              </w:rPr>
              <w:t>8</w:t>
            </w:r>
            <w:r w:rsidRPr="0075090E">
              <w:rPr>
                <w:bCs/>
                <w:i/>
                <w:sz w:val="20"/>
                <w:szCs w:val="20"/>
              </w:rPr>
              <w:t xml:space="preserve">. aastal </w:t>
            </w:r>
            <w:r>
              <w:rPr>
                <w:bCs/>
                <w:i/>
                <w:sz w:val="20"/>
                <w:szCs w:val="20"/>
              </w:rPr>
              <w:t>teostati</w:t>
            </w:r>
            <w:r w:rsidRPr="0075090E">
              <w:rPr>
                <w:bCs/>
                <w:i/>
                <w:sz w:val="20"/>
                <w:szCs w:val="20"/>
              </w:rPr>
              <w:t xml:space="preserve"> </w:t>
            </w:r>
            <w:proofErr w:type="spellStart"/>
            <w:r w:rsidRPr="0075090E">
              <w:rPr>
                <w:bCs/>
                <w:i/>
                <w:sz w:val="20"/>
                <w:szCs w:val="20"/>
              </w:rPr>
              <w:t>EASi</w:t>
            </w:r>
            <w:proofErr w:type="spellEnd"/>
            <w:r w:rsidRPr="0075090E">
              <w:rPr>
                <w:bCs/>
                <w:i/>
                <w:sz w:val="20"/>
                <w:szCs w:val="20"/>
              </w:rPr>
              <w:t xml:space="preserve"> </w:t>
            </w:r>
            <w:r>
              <w:rPr>
                <w:bCs/>
                <w:i/>
                <w:sz w:val="20"/>
                <w:szCs w:val="20"/>
              </w:rPr>
              <w:t>regionaalsete investeeringute toetuse abil Viljandi spordihoone vana korpuse katuse remonttööd</w:t>
            </w:r>
            <w:r w:rsidRPr="00AA1635">
              <w:rPr>
                <w:bCs/>
                <w:i/>
                <w:sz w:val="20"/>
                <w:szCs w:val="20"/>
              </w:rPr>
              <w:t>. Spordihoone vana osa viidi vastavusse päästeameti nõuetega. Toimusid ka sanitaarremondi tööd (näiteks värviti koridore). Paigaldati motoriseeritud tribüünid ja korvpalli väljaku konstruktsioonid.</w:t>
            </w:r>
          </w:p>
          <w:p w14:paraId="733E47BB" w14:textId="2FA84BEC" w:rsidR="004110F0" w:rsidRPr="0075090E" w:rsidRDefault="004110F0" w:rsidP="004110F0">
            <w:pPr>
              <w:jc w:val="both"/>
              <w:rPr>
                <w:bCs/>
                <w:sz w:val="20"/>
                <w:szCs w:val="20"/>
              </w:rPr>
            </w:pPr>
            <w:r w:rsidRPr="0075090E">
              <w:rPr>
                <w:bCs/>
                <w:sz w:val="20"/>
                <w:szCs w:val="20"/>
              </w:rPr>
              <w:t>3.2.2.</w:t>
            </w:r>
            <w:r>
              <w:rPr>
                <w:bCs/>
                <w:sz w:val="20"/>
                <w:szCs w:val="20"/>
              </w:rPr>
              <w:t>3</w:t>
            </w:r>
            <w:r w:rsidRPr="0075090E">
              <w:rPr>
                <w:bCs/>
                <w:sz w:val="20"/>
                <w:szCs w:val="20"/>
              </w:rPr>
              <w:t xml:space="preserve">. </w:t>
            </w:r>
            <w:r>
              <w:rPr>
                <w:bCs/>
                <w:sz w:val="20"/>
                <w:szCs w:val="20"/>
              </w:rPr>
              <w:t>Välijõusaalide rajamine</w:t>
            </w:r>
          </w:p>
          <w:p w14:paraId="079C6C57" w14:textId="77777777" w:rsidR="00F1743C" w:rsidRDefault="00F1743C" w:rsidP="00F1743C">
            <w:pPr>
              <w:spacing w:before="120" w:after="120"/>
              <w:ind w:left="159"/>
              <w:jc w:val="both"/>
              <w:rPr>
                <w:bCs/>
                <w:i/>
                <w:sz w:val="20"/>
                <w:szCs w:val="20"/>
              </w:rPr>
            </w:pPr>
            <w:r>
              <w:rPr>
                <w:bCs/>
                <w:i/>
                <w:sz w:val="20"/>
                <w:szCs w:val="20"/>
              </w:rPr>
              <w:t>Töid ei teostatud.</w:t>
            </w:r>
            <w:r w:rsidRPr="0075090E">
              <w:rPr>
                <w:bCs/>
                <w:i/>
                <w:sz w:val="20"/>
                <w:szCs w:val="20"/>
              </w:rPr>
              <w:t xml:space="preserve"> </w:t>
            </w:r>
          </w:p>
          <w:p w14:paraId="60CAA919" w14:textId="796A4AE0" w:rsidR="004110F0" w:rsidRPr="0075090E" w:rsidRDefault="004110F0" w:rsidP="004110F0">
            <w:pPr>
              <w:jc w:val="both"/>
              <w:rPr>
                <w:bCs/>
                <w:sz w:val="20"/>
                <w:szCs w:val="20"/>
              </w:rPr>
            </w:pPr>
            <w:r w:rsidRPr="0075090E">
              <w:rPr>
                <w:bCs/>
                <w:sz w:val="20"/>
                <w:szCs w:val="20"/>
              </w:rPr>
              <w:t>3.2.2.</w:t>
            </w:r>
            <w:r>
              <w:rPr>
                <w:bCs/>
                <w:sz w:val="20"/>
                <w:szCs w:val="20"/>
              </w:rPr>
              <w:t>4</w:t>
            </w:r>
            <w:r w:rsidRPr="0075090E">
              <w:rPr>
                <w:bCs/>
                <w:sz w:val="20"/>
                <w:szCs w:val="20"/>
              </w:rPr>
              <w:t xml:space="preserve">. </w:t>
            </w:r>
            <w:r>
              <w:rPr>
                <w:bCs/>
                <w:sz w:val="20"/>
                <w:szCs w:val="20"/>
              </w:rPr>
              <w:t>Vibuväljaku rajamine</w:t>
            </w:r>
          </w:p>
          <w:p w14:paraId="59C61F43" w14:textId="31BC044B" w:rsidR="004110F0" w:rsidRDefault="00F1743C" w:rsidP="00F1743C">
            <w:pPr>
              <w:spacing w:before="120" w:after="120"/>
              <w:ind w:left="159"/>
              <w:jc w:val="both"/>
              <w:rPr>
                <w:bCs/>
                <w:i/>
                <w:sz w:val="20"/>
                <w:szCs w:val="20"/>
              </w:rPr>
            </w:pPr>
            <w:r>
              <w:rPr>
                <w:bCs/>
                <w:i/>
                <w:sz w:val="20"/>
                <w:szCs w:val="20"/>
              </w:rPr>
              <w:t>Töid ei teostatud.</w:t>
            </w:r>
            <w:r w:rsidRPr="0075090E">
              <w:rPr>
                <w:bCs/>
                <w:i/>
                <w:sz w:val="20"/>
                <w:szCs w:val="20"/>
              </w:rPr>
              <w:t xml:space="preserve"> </w:t>
            </w:r>
          </w:p>
          <w:p w14:paraId="34B69CBE" w14:textId="5514F60B" w:rsidR="004B6C4F" w:rsidRPr="0075090E" w:rsidRDefault="004B6C4F" w:rsidP="004B6C4F">
            <w:pPr>
              <w:jc w:val="both"/>
              <w:rPr>
                <w:bCs/>
                <w:sz w:val="20"/>
                <w:szCs w:val="20"/>
              </w:rPr>
            </w:pPr>
            <w:r w:rsidRPr="0075090E">
              <w:rPr>
                <w:bCs/>
                <w:sz w:val="20"/>
                <w:szCs w:val="20"/>
              </w:rPr>
              <w:t>3.2.2.</w:t>
            </w:r>
            <w:r w:rsidR="004110F0">
              <w:rPr>
                <w:bCs/>
                <w:sz w:val="20"/>
                <w:szCs w:val="20"/>
              </w:rPr>
              <w:t>5</w:t>
            </w:r>
            <w:r w:rsidRPr="0075090E">
              <w:rPr>
                <w:bCs/>
                <w:sz w:val="20"/>
                <w:szCs w:val="20"/>
              </w:rPr>
              <w:t>. Huntaugu piirkonna arendamine aastaringseks kasutamiseks tervisespordi- ja vaba</w:t>
            </w:r>
            <w:r w:rsidR="004110F0">
              <w:rPr>
                <w:bCs/>
                <w:sz w:val="20"/>
                <w:szCs w:val="20"/>
              </w:rPr>
              <w:t xml:space="preserve"> </w:t>
            </w:r>
            <w:r w:rsidRPr="0075090E">
              <w:rPr>
                <w:bCs/>
                <w:sz w:val="20"/>
                <w:szCs w:val="20"/>
              </w:rPr>
              <w:t>aja alana</w:t>
            </w:r>
          </w:p>
          <w:p w14:paraId="5CA804DB" w14:textId="1914CABF" w:rsidR="004B6C4F" w:rsidRPr="00E16121" w:rsidRDefault="004B6C4F" w:rsidP="004B6C4F">
            <w:pPr>
              <w:spacing w:before="120" w:after="120"/>
              <w:ind w:left="159"/>
              <w:jc w:val="both"/>
              <w:rPr>
                <w:bCs/>
                <w:i/>
                <w:sz w:val="20"/>
                <w:szCs w:val="20"/>
              </w:rPr>
            </w:pPr>
            <w:r w:rsidRPr="00E16121">
              <w:rPr>
                <w:bCs/>
                <w:i/>
                <w:sz w:val="20"/>
                <w:szCs w:val="20"/>
              </w:rPr>
              <w:t xml:space="preserve">Detailplaneering on kehtestatud. Eestvedajaks on MTÜ Viljandi Lumepark </w:t>
            </w:r>
            <w:r>
              <w:rPr>
                <w:bCs/>
                <w:i/>
                <w:sz w:val="20"/>
                <w:szCs w:val="20"/>
              </w:rPr>
              <w:t>ja planeeritud on</w:t>
            </w:r>
            <w:r w:rsidRPr="00E16121">
              <w:rPr>
                <w:bCs/>
                <w:i/>
                <w:sz w:val="20"/>
                <w:szCs w:val="20"/>
              </w:rPr>
              <w:t xml:space="preserve"> ettevõtmisele toetust saada </w:t>
            </w:r>
            <w:proofErr w:type="spellStart"/>
            <w:r w:rsidRPr="00E16121">
              <w:rPr>
                <w:bCs/>
                <w:i/>
                <w:sz w:val="20"/>
                <w:szCs w:val="20"/>
              </w:rPr>
              <w:t>EAS</w:t>
            </w:r>
            <w:r>
              <w:rPr>
                <w:bCs/>
                <w:i/>
                <w:sz w:val="20"/>
                <w:szCs w:val="20"/>
              </w:rPr>
              <w:t>-</w:t>
            </w:r>
            <w:r w:rsidRPr="00E16121">
              <w:rPr>
                <w:bCs/>
                <w:i/>
                <w:sz w:val="20"/>
                <w:szCs w:val="20"/>
              </w:rPr>
              <w:t>ist</w:t>
            </w:r>
            <w:proofErr w:type="spellEnd"/>
            <w:r w:rsidRPr="00E16121">
              <w:rPr>
                <w:bCs/>
                <w:i/>
                <w:sz w:val="20"/>
                <w:szCs w:val="20"/>
              </w:rPr>
              <w:t>.</w:t>
            </w:r>
            <w:r w:rsidR="001E41B6">
              <w:rPr>
                <w:bCs/>
                <w:i/>
                <w:sz w:val="20"/>
                <w:szCs w:val="20"/>
              </w:rPr>
              <w:t xml:space="preserve"> </w:t>
            </w:r>
          </w:p>
          <w:p w14:paraId="16F4EB17" w14:textId="58DEF5BE" w:rsidR="004110F0" w:rsidRPr="0075090E" w:rsidRDefault="004110F0" w:rsidP="004110F0">
            <w:pPr>
              <w:jc w:val="both"/>
              <w:rPr>
                <w:bCs/>
                <w:sz w:val="20"/>
                <w:szCs w:val="20"/>
              </w:rPr>
            </w:pPr>
            <w:r w:rsidRPr="0075090E">
              <w:rPr>
                <w:bCs/>
                <w:sz w:val="20"/>
                <w:szCs w:val="20"/>
              </w:rPr>
              <w:t>3.2.2.</w:t>
            </w:r>
            <w:r>
              <w:rPr>
                <w:bCs/>
                <w:sz w:val="20"/>
                <w:szCs w:val="20"/>
              </w:rPr>
              <w:t>6</w:t>
            </w:r>
            <w:r w:rsidRPr="0075090E">
              <w:rPr>
                <w:bCs/>
                <w:sz w:val="20"/>
                <w:szCs w:val="20"/>
              </w:rPr>
              <w:t xml:space="preserve">. </w:t>
            </w:r>
            <w:r>
              <w:rPr>
                <w:bCs/>
                <w:sz w:val="20"/>
                <w:szCs w:val="20"/>
              </w:rPr>
              <w:t>Rannajalgpalliväljaku rajamine</w:t>
            </w:r>
          </w:p>
          <w:p w14:paraId="4CEB89B3" w14:textId="7878EC76" w:rsidR="004110F0" w:rsidRDefault="00F1743C" w:rsidP="00F1743C">
            <w:pPr>
              <w:spacing w:before="120" w:after="120"/>
              <w:ind w:left="159"/>
              <w:jc w:val="both"/>
              <w:rPr>
                <w:bCs/>
                <w:i/>
                <w:sz w:val="20"/>
                <w:szCs w:val="20"/>
              </w:rPr>
            </w:pPr>
            <w:r>
              <w:rPr>
                <w:bCs/>
                <w:i/>
                <w:sz w:val="20"/>
                <w:szCs w:val="20"/>
              </w:rPr>
              <w:t>Töid ei teostatud.</w:t>
            </w:r>
            <w:r w:rsidRPr="0075090E">
              <w:rPr>
                <w:bCs/>
                <w:i/>
                <w:sz w:val="20"/>
                <w:szCs w:val="20"/>
              </w:rPr>
              <w:t xml:space="preserve"> </w:t>
            </w:r>
          </w:p>
          <w:p w14:paraId="030E88A6" w14:textId="0D3A7844" w:rsidR="004110F0" w:rsidRPr="0075090E" w:rsidRDefault="004110F0" w:rsidP="004110F0">
            <w:pPr>
              <w:jc w:val="both"/>
              <w:rPr>
                <w:bCs/>
                <w:sz w:val="20"/>
                <w:szCs w:val="20"/>
              </w:rPr>
            </w:pPr>
            <w:r w:rsidRPr="0075090E">
              <w:rPr>
                <w:bCs/>
                <w:sz w:val="20"/>
                <w:szCs w:val="20"/>
              </w:rPr>
              <w:t>3.2.2.</w:t>
            </w:r>
            <w:r>
              <w:rPr>
                <w:bCs/>
                <w:sz w:val="20"/>
                <w:szCs w:val="20"/>
              </w:rPr>
              <w:t>7</w:t>
            </w:r>
            <w:r w:rsidRPr="0075090E">
              <w:rPr>
                <w:bCs/>
                <w:sz w:val="20"/>
                <w:szCs w:val="20"/>
              </w:rPr>
              <w:t xml:space="preserve">. </w:t>
            </w:r>
            <w:r>
              <w:rPr>
                <w:bCs/>
                <w:sz w:val="20"/>
                <w:szCs w:val="20"/>
              </w:rPr>
              <w:t>Aerutamisbaasi rekonstrueerimine</w:t>
            </w:r>
          </w:p>
          <w:p w14:paraId="5F9CFC01" w14:textId="6926A745" w:rsidR="004110F0" w:rsidRDefault="003031BB" w:rsidP="004110F0">
            <w:pPr>
              <w:spacing w:before="120" w:after="120"/>
              <w:ind w:left="159"/>
              <w:jc w:val="both"/>
              <w:rPr>
                <w:bCs/>
                <w:i/>
                <w:sz w:val="20"/>
                <w:szCs w:val="20"/>
              </w:rPr>
            </w:pPr>
            <w:r>
              <w:rPr>
                <w:bCs/>
                <w:i/>
                <w:sz w:val="20"/>
                <w:szCs w:val="20"/>
              </w:rPr>
              <w:t>Töid ei teostatud</w:t>
            </w:r>
            <w:r w:rsidR="002D643A">
              <w:rPr>
                <w:bCs/>
                <w:i/>
                <w:sz w:val="20"/>
                <w:szCs w:val="20"/>
              </w:rPr>
              <w:t>.</w:t>
            </w:r>
            <w:r w:rsidR="004110F0" w:rsidRPr="0075090E">
              <w:rPr>
                <w:bCs/>
                <w:i/>
                <w:sz w:val="20"/>
                <w:szCs w:val="20"/>
              </w:rPr>
              <w:t xml:space="preserve"> </w:t>
            </w:r>
          </w:p>
          <w:p w14:paraId="22611308" w14:textId="6FB6AB9E" w:rsidR="00252E06" w:rsidRPr="0075090E" w:rsidRDefault="00252E06" w:rsidP="00252E06">
            <w:pPr>
              <w:jc w:val="both"/>
              <w:rPr>
                <w:bCs/>
                <w:sz w:val="20"/>
                <w:szCs w:val="20"/>
              </w:rPr>
            </w:pPr>
            <w:r w:rsidRPr="0075090E">
              <w:rPr>
                <w:bCs/>
                <w:sz w:val="20"/>
                <w:szCs w:val="20"/>
              </w:rPr>
              <w:t>3.2.2.</w:t>
            </w:r>
            <w:r w:rsidR="004110F0">
              <w:rPr>
                <w:bCs/>
                <w:sz w:val="20"/>
                <w:szCs w:val="20"/>
              </w:rPr>
              <w:t>8</w:t>
            </w:r>
            <w:r w:rsidRPr="0075090E">
              <w:rPr>
                <w:bCs/>
                <w:sz w:val="20"/>
                <w:szCs w:val="20"/>
              </w:rPr>
              <w:t>. Jakobsoni Kooli ujula remont</w:t>
            </w:r>
          </w:p>
          <w:p w14:paraId="5CE1DAB8" w14:textId="0076F99D" w:rsidR="007020B0" w:rsidRDefault="007020B0" w:rsidP="007020B0">
            <w:pPr>
              <w:spacing w:before="120" w:after="120"/>
              <w:ind w:left="159"/>
              <w:jc w:val="both"/>
              <w:rPr>
                <w:bCs/>
                <w:i/>
                <w:sz w:val="20"/>
                <w:szCs w:val="20"/>
              </w:rPr>
            </w:pPr>
            <w:r>
              <w:rPr>
                <w:bCs/>
                <w:i/>
                <w:sz w:val="20"/>
                <w:szCs w:val="20"/>
              </w:rPr>
              <w:t>Jakobsoni Kooli ujula</w:t>
            </w:r>
            <w:r w:rsidR="002D643A">
              <w:rPr>
                <w:bCs/>
                <w:i/>
                <w:sz w:val="20"/>
                <w:szCs w:val="20"/>
              </w:rPr>
              <w:t>s t</w:t>
            </w:r>
            <w:r>
              <w:rPr>
                <w:bCs/>
                <w:i/>
                <w:sz w:val="20"/>
                <w:szCs w:val="20"/>
              </w:rPr>
              <w:t>eosta</w:t>
            </w:r>
            <w:r w:rsidR="00E400BE">
              <w:rPr>
                <w:bCs/>
                <w:i/>
                <w:sz w:val="20"/>
                <w:szCs w:val="20"/>
              </w:rPr>
              <w:t>ti</w:t>
            </w:r>
            <w:r>
              <w:rPr>
                <w:bCs/>
                <w:i/>
                <w:sz w:val="20"/>
                <w:szCs w:val="20"/>
              </w:rPr>
              <w:t xml:space="preserve"> vajaduspõhist sanitaarremonti ning ujulat hoitakse käigus.</w:t>
            </w:r>
          </w:p>
          <w:p w14:paraId="5ACC3DBF" w14:textId="7CD3C237" w:rsidR="00252E06" w:rsidRPr="0075090E" w:rsidRDefault="00252E06" w:rsidP="00252E06">
            <w:pPr>
              <w:jc w:val="both"/>
              <w:rPr>
                <w:bCs/>
                <w:sz w:val="20"/>
                <w:szCs w:val="20"/>
              </w:rPr>
            </w:pPr>
            <w:r w:rsidRPr="0075090E">
              <w:rPr>
                <w:bCs/>
                <w:sz w:val="20"/>
                <w:szCs w:val="20"/>
              </w:rPr>
              <w:t>3.2.2.</w:t>
            </w:r>
            <w:r w:rsidR="004110F0">
              <w:rPr>
                <w:bCs/>
                <w:sz w:val="20"/>
                <w:szCs w:val="20"/>
              </w:rPr>
              <w:t>9</w:t>
            </w:r>
            <w:r w:rsidRPr="0075090E">
              <w:rPr>
                <w:bCs/>
                <w:sz w:val="20"/>
                <w:szCs w:val="20"/>
              </w:rPr>
              <w:t xml:space="preserve">. </w:t>
            </w:r>
            <w:r w:rsidR="004110F0">
              <w:rPr>
                <w:bCs/>
                <w:sz w:val="20"/>
                <w:szCs w:val="20"/>
              </w:rPr>
              <w:t>Viljandi järvele sõudekanali rajamine</w:t>
            </w:r>
          </w:p>
          <w:p w14:paraId="711326F5" w14:textId="6B5E8790" w:rsidR="007020B0" w:rsidRDefault="006D6F1D" w:rsidP="008640E8">
            <w:pPr>
              <w:spacing w:before="120" w:after="120"/>
              <w:ind w:left="159"/>
              <w:jc w:val="both"/>
              <w:rPr>
                <w:bCs/>
                <w:i/>
                <w:sz w:val="20"/>
                <w:szCs w:val="20"/>
              </w:rPr>
            </w:pPr>
            <w:r>
              <w:rPr>
                <w:bCs/>
                <w:i/>
                <w:sz w:val="20"/>
                <w:szCs w:val="20"/>
              </w:rPr>
              <w:lastRenderedPageBreak/>
              <w:t>Sõudestaadioni rajamise eeltööd on peatunud Keskkonnaameti vastuseisu tõttu.</w:t>
            </w:r>
            <w:r w:rsidR="00252E06" w:rsidRPr="0075090E">
              <w:rPr>
                <w:bCs/>
                <w:i/>
                <w:sz w:val="20"/>
                <w:szCs w:val="20"/>
              </w:rPr>
              <w:t xml:space="preserve"> </w:t>
            </w:r>
          </w:p>
          <w:p w14:paraId="3B9D78E0" w14:textId="744AA36E" w:rsidR="00252E06" w:rsidRPr="00537157" w:rsidRDefault="00252E06" w:rsidP="00252E06">
            <w:pPr>
              <w:jc w:val="both"/>
              <w:rPr>
                <w:bCs/>
                <w:sz w:val="20"/>
                <w:szCs w:val="20"/>
              </w:rPr>
            </w:pPr>
            <w:r w:rsidRPr="00537157">
              <w:rPr>
                <w:bCs/>
                <w:sz w:val="20"/>
                <w:szCs w:val="20"/>
              </w:rPr>
              <w:t>3.2.2.</w:t>
            </w:r>
            <w:r w:rsidR="004110F0" w:rsidRPr="00537157">
              <w:rPr>
                <w:bCs/>
                <w:sz w:val="20"/>
                <w:szCs w:val="20"/>
              </w:rPr>
              <w:t>10</w:t>
            </w:r>
            <w:r w:rsidRPr="00537157">
              <w:rPr>
                <w:bCs/>
                <w:sz w:val="20"/>
                <w:szCs w:val="20"/>
              </w:rPr>
              <w:t xml:space="preserve">. </w:t>
            </w:r>
            <w:r w:rsidR="004110F0" w:rsidRPr="00537157">
              <w:rPr>
                <w:bCs/>
                <w:sz w:val="20"/>
                <w:szCs w:val="20"/>
              </w:rPr>
              <w:t>Viljandi Veekeskus Aktsiaseltsi tegevuses osalemine veekeskuse arendamise eesmärgil</w:t>
            </w:r>
          </w:p>
          <w:p w14:paraId="17B9EEA4" w14:textId="367CCEEA" w:rsidR="00770862" w:rsidRPr="006F61D1" w:rsidRDefault="006F61D1" w:rsidP="006F61D1">
            <w:pPr>
              <w:spacing w:before="120" w:after="120"/>
              <w:ind w:left="159"/>
              <w:jc w:val="both"/>
              <w:rPr>
                <w:bCs/>
                <w:i/>
                <w:sz w:val="20"/>
                <w:szCs w:val="20"/>
              </w:rPr>
            </w:pPr>
            <w:r w:rsidRPr="006F61D1">
              <w:rPr>
                <w:bCs/>
                <w:i/>
                <w:sz w:val="20"/>
                <w:szCs w:val="20"/>
              </w:rPr>
              <w:t xml:space="preserve">Viljandi linn osaleb Viljandi Veekeskus </w:t>
            </w:r>
            <w:proofErr w:type="spellStart"/>
            <w:r w:rsidRPr="006F61D1">
              <w:rPr>
                <w:bCs/>
                <w:i/>
                <w:sz w:val="20"/>
                <w:szCs w:val="20"/>
              </w:rPr>
              <w:t>Alktsiaseltsi</w:t>
            </w:r>
            <w:proofErr w:type="spellEnd"/>
            <w:r w:rsidRPr="006F61D1">
              <w:rPr>
                <w:bCs/>
                <w:i/>
                <w:sz w:val="20"/>
                <w:szCs w:val="20"/>
              </w:rPr>
              <w:t xml:space="preserve"> tegevuses.</w:t>
            </w:r>
          </w:p>
          <w:p w14:paraId="25A6EE21" w14:textId="44E64D4B" w:rsidR="00252E06" w:rsidRPr="0075090E" w:rsidRDefault="00252E06" w:rsidP="00252E06">
            <w:pPr>
              <w:jc w:val="both"/>
              <w:rPr>
                <w:bCs/>
                <w:sz w:val="20"/>
                <w:szCs w:val="20"/>
              </w:rPr>
            </w:pPr>
            <w:r w:rsidRPr="0075090E">
              <w:rPr>
                <w:bCs/>
                <w:sz w:val="20"/>
                <w:szCs w:val="20"/>
              </w:rPr>
              <w:t>3.2.2.</w:t>
            </w:r>
            <w:r w:rsidR="004110F0">
              <w:rPr>
                <w:bCs/>
                <w:sz w:val="20"/>
                <w:szCs w:val="20"/>
              </w:rPr>
              <w:t>11</w:t>
            </w:r>
            <w:r w:rsidRPr="0075090E">
              <w:rPr>
                <w:bCs/>
                <w:sz w:val="20"/>
                <w:szCs w:val="20"/>
              </w:rPr>
              <w:t xml:space="preserve">. </w:t>
            </w:r>
            <w:r w:rsidR="004110F0">
              <w:rPr>
                <w:bCs/>
                <w:sz w:val="20"/>
                <w:szCs w:val="20"/>
              </w:rPr>
              <w:t>Viljandi järveäärsele alale jalg- ja jalgrattateede rajamine</w:t>
            </w:r>
          </w:p>
          <w:p w14:paraId="0DDF9E72" w14:textId="4ECFE20B" w:rsidR="00770862" w:rsidRDefault="00F1743C" w:rsidP="00770862">
            <w:pPr>
              <w:spacing w:before="120" w:after="120"/>
              <w:ind w:left="159"/>
              <w:jc w:val="both"/>
              <w:rPr>
                <w:bCs/>
                <w:i/>
                <w:sz w:val="20"/>
                <w:szCs w:val="20"/>
              </w:rPr>
            </w:pPr>
            <w:r>
              <w:rPr>
                <w:bCs/>
                <w:i/>
                <w:sz w:val="20"/>
                <w:szCs w:val="20"/>
              </w:rPr>
              <w:t>Teostati järveäärse ala jalg- ja jalgrattateede hooldustöid.</w:t>
            </w:r>
            <w:r w:rsidR="00770862">
              <w:rPr>
                <w:bCs/>
                <w:i/>
                <w:sz w:val="20"/>
                <w:szCs w:val="20"/>
              </w:rPr>
              <w:t xml:space="preserve"> </w:t>
            </w:r>
          </w:p>
          <w:p w14:paraId="2707476F" w14:textId="012F32CA" w:rsidR="00252E06" w:rsidRPr="0075090E" w:rsidRDefault="00252E06" w:rsidP="00252E06">
            <w:pPr>
              <w:jc w:val="both"/>
              <w:rPr>
                <w:bCs/>
                <w:sz w:val="20"/>
                <w:szCs w:val="20"/>
              </w:rPr>
            </w:pPr>
            <w:r w:rsidRPr="0075090E">
              <w:rPr>
                <w:bCs/>
                <w:sz w:val="20"/>
                <w:szCs w:val="20"/>
              </w:rPr>
              <w:t>3.2.2.</w:t>
            </w:r>
            <w:r w:rsidR="004110F0">
              <w:rPr>
                <w:bCs/>
                <w:sz w:val="20"/>
                <w:szCs w:val="20"/>
              </w:rPr>
              <w:t>12</w:t>
            </w:r>
            <w:r w:rsidRPr="0075090E">
              <w:rPr>
                <w:bCs/>
                <w:sz w:val="20"/>
                <w:szCs w:val="20"/>
              </w:rPr>
              <w:t xml:space="preserve">. </w:t>
            </w:r>
            <w:r w:rsidR="004110F0">
              <w:rPr>
                <w:bCs/>
                <w:sz w:val="20"/>
                <w:szCs w:val="20"/>
              </w:rPr>
              <w:t xml:space="preserve">Viljandi Spordikeskuse </w:t>
            </w:r>
            <w:proofErr w:type="spellStart"/>
            <w:r w:rsidR="004110F0">
              <w:rPr>
                <w:bCs/>
                <w:sz w:val="20"/>
                <w:szCs w:val="20"/>
              </w:rPr>
              <w:t>Paala</w:t>
            </w:r>
            <w:proofErr w:type="spellEnd"/>
            <w:r w:rsidR="004110F0">
              <w:rPr>
                <w:bCs/>
                <w:sz w:val="20"/>
                <w:szCs w:val="20"/>
              </w:rPr>
              <w:t xml:space="preserve"> viilhalli remont</w:t>
            </w:r>
          </w:p>
          <w:p w14:paraId="74EF6604" w14:textId="11576C65" w:rsidR="00770862" w:rsidRDefault="003031BB" w:rsidP="00F1743C">
            <w:pPr>
              <w:spacing w:before="120" w:after="120"/>
              <w:ind w:left="159"/>
              <w:jc w:val="both"/>
              <w:rPr>
                <w:bCs/>
                <w:i/>
                <w:sz w:val="20"/>
                <w:szCs w:val="20"/>
              </w:rPr>
            </w:pPr>
            <w:r>
              <w:rPr>
                <w:bCs/>
                <w:i/>
                <w:sz w:val="20"/>
                <w:szCs w:val="20"/>
              </w:rPr>
              <w:t xml:space="preserve">Töid ei teostatud. </w:t>
            </w:r>
            <w:r w:rsidR="003479F7" w:rsidRPr="00AA1635">
              <w:rPr>
                <w:bCs/>
                <w:i/>
                <w:sz w:val="20"/>
                <w:szCs w:val="20"/>
              </w:rPr>
              <w:t xml:space="preserve">2019. aastaks on planeeritud </w:t>
            </w:r>
            <w:proofErr w:type="spellStart"/>
            <w:r w:rsidR="003479F7" w:rsidRPr="00AA1635">
              <w:rPr>
                <w:bCs/>
                <w:i/>
                <w:sz w:val="20"/>
                <w:szCs w:val="20"/>
              </w:rPr>
              <w:t>Paalalinna</w:t>
            </w:r>
            <w:proofErr w:type="spellEnd"/>
            <w:r w:rsidR="003479F7" w:rsidRPr="00AA1635">
              <w:rPr>
                <w:bCs/>
                <w:i/>
                <w:sz w:val="20"/>
                <w:szCs w:val="20"/>
              </w:rPr>
              <w:t xml:space="preserve"> Viilhalli põrandakatte vahetus.</w:t>
            </w:r>
            <w:r w:rsidR="00770862">
              <w:rPr>
                <w:bCs/>
                <w:i/>
                <w:sz w:val="20"/>
                <w:szCs w:val="20"/>
              </w:rPr>
              <w:t xml:space="preserve"> </w:t>
            </w:r>
          </w:p>
          <w:p w14:paraId="7DD8454E" w14:textId="05E2BC69" w:rsidR="004110F0" w:rsidRPr="0075090E" w:rsidRDefault="004110F0" w:rsidP="004110F0">
            <w:pPr>
              <w:jc w:val="both"/>
              <w:rPr>
                <w:bCs/>
                <w:sz w:val="20"/>
                <w:szCs w:val="20"/>
              </w:rPr>
            </w:pPr>
            <w:r w:rsidRPr="0075090E">
              <w:rPr>
                <w:bCs/>
                <w:sz w:val="20"/>
                <w:szCs w:val="20"/>
              </w:rPr>
              <w:t>3.2.2.</w:t>
            </w:r>
            <w:r>
              <w:rPr>
                <w:bCs/>
                <w:sz w:val="20"/>
                <w:szCs w:val="20"/>
              </w:rPr>
              <w:t>13</w:t>
            </w:r>
            <w:r w:rsidRPr="0075090E">
              <w:rPr>
                <w:bCs/>
                <w:sz w:val="20"/>
                <w:szCs w:val="20"/>
              </w:rPr>
              <w:t xml:space="preserve">. </w:t>
            </w:r>
            <w:r>
              <w:rPr>
                <w:bCs/>
                <w:sz w:val="20"/>
                <w:szCs w:val="20"/>
              </w:rPr>
              <w:t>Viljandi järveäärse polüfunktsionaalse spordiväljaku arendamine</w:t>
            </w:r>
          </w:p>
          <w:p w14:paraId="6CE7CC8D" w14:textId="181FA6E0" w:rsidR="004110F0" w:rsidRDefault="003479F7" w:rsidP="00F1743C">
            <w:pPr>
              <w:spacing w:before="120" w:after="120"/>
              <w:ind w:left="159"/>
              <w:jc w:val="both"/>
              <w:rPr>
                <w:bCs/>
                <w:i/>
                <w:sz w:val="20"/>
                <w:szCs w:val="20"/>
              </w:rPr>
            </w:pPr>
            <w:r w:rsidRPr="00AA1635">
              <w:rPr>
                <w:bCs/>
                <w:i/>
                <w:sz w:val="20"/>
                <w:szCs w:val="20"/>
              </w:rPr>
              <w:t xml:space="preserve">Valmis projekt </w:t>
            </w:r>
            <w:proofErr w:type="spellStart"/>
            <w:r w:rsidR="00F1743C">
              <w:rPr>
                <w:bCs/>
                <w:i/>
                <w:sz w:val="20"/>
                <w:szCs w:val="20"/>
              </w:rPr>
              <w:t>polüfunktsionnalse</w:t>
            </w:r>
            <w:proofErr w:type="spellEnd"/>
            <w:r w:rsidR="00F1743C">
              <w:rPr>
                <w:bCs/>
                <w:i/>
                <w:sz w:val="20"/>
                <w:szCs w:val="20"/>
              </w:rPr>
              <w:t xml:space="preserve"> </w:t>
            </w:r>
            <w:r w:rsidRPr="00AA1635">
              <w:rPr>
                <w:bCs/>
                <w:i/>
                <w:sz w:val="20"/>
                <w:szCs w:val="20"/>
              </w:rPr>
              <w:t>spordiväljaku rajamiseks. Teostamine ootab rahastust.</w:t>
            </w:r>
          </w:p>
          <w:p w14:paraId="510B36AC" w14:textId="06946CC9" w:rsidR="00252E06" w:rsidRPr="0075090E" w:rsidRDefault="00252E06" w:rsidP="00252E06">
            <w:pPr>
              <w:jc w:val="both"/>
              <w:rPr>
                <w:bCs/>
                <w:sz w:val="20"/>
                <w:szCs w:val="20"/>
              </w:rPr>
            </w:pPr>
            <w:r w:rsidRPr="0075090E">
              <w:rPr>
                <w:bCs/>
                <w:sz w:val="20"/>
                <w:szCs w:val="20"/>
              </w:rPr>
              <w:t xml:space="preserve">3.2.2.7. </w:t>
            </w:r>
            <w:r w:rsidR="004110F0">
              <w:rPr>
                <w:bCs/>
                <w:sz w:val="20"/>
                <w:szCs w:val="20"/>
              </w:rPr>
              <w:t>Tenniseväljakute uuendamise toetamine</w:t>
            </w:r>
          </w:p>
          <w:p w14:paraId="363D4751" w14:textId="07FED5A4" w:rsidR="00252E06" w:rsidRPr="00BA399F" w:rsidRDefault="003479F7" w:rsidP="00BA399F">
            <w:pPr>
              <w:spacing w:before="120" w:after="120"/>
              <w:ind w:left="159"/>
              <w:jc w:val="both"/>
              <w:rPr>
                <w:bCs/>
                <w:i/>
                <w:sz w:val="20"/>
                <w:szCs w:val="20"/>
              </w:rPr>
            </w:pPr>
            <w:r>
              <w:rPr>
                <w:bCs/>
                <w:i/>
                <w:sz w:val="20"/>
                <w:szCs w:val="20"/>
              </w:rPr>
              <w:t>Linnapoolne toetus tenniseväljakute rajamiseks oli 20 000 eurot.</w:t>
            </w:r>
          </w:p>
        </w:tc>
      </w:tr>
      <w:tr w:rsidR="00E83D13" w:rsidRPr="0075090E" w14:paraId="570AF610" w14:textId="77777777" w:rsidTr="00F264EE">
        <w:trPr>
          <w:trHeight w:val="300"/>
        </w:trPr>
        <w:tc>
          <w:tcPr>
            <w:tcW w:w="160" w:type="dxa"/>
            <w:tcBorders>
              <w:top w:val="nil"/>
              <w:left w:val="nil"/>
              <w:bottom w:val="nil"/>
              <w:right w:val="nil"/>
            </w:tcBorders>
            <w:shd w:val="clear" w:color="auto" w:fill="auto"/>
            <w:noWrap/>
            <w:vAlign w:val="bottom"/>
            <w:hideMark/>
          </w:tcPr>
          <w:p w14:paraId="72DC65EB" w14:textId="77777777" w:rsidR="00E83D13" w:rsidRPr="0075090E" w:rsidRDefault="00E83D13" w:rsidP="00E83D13">
            <w:pPr>
              <w:rPr>
                <w:rFonts w:ascii="Calibri" w:hAnsi="Calibri"/>
                <w:color w:val="000000"/>
                <w:sz w:val="22"/>
                <w:szCs w:val="22"/>
              </w:rPr>
            </w:pPr>
          </w:p>
        </w:tc>
        <w:tc>
          <w:tcPr>
            <w:tcW w:w="3547" w:type="dxa"/>
            <w:tcBorders>
              <w:top w:val="nil"/>
              <w:left w:val="nil"/>
              <w:bottom w:val="nil"/>
              <w:right w:val="nil"/>
            </w:tcBorders>
            <w:shd w:val="clear" w:color="auto" w:fill="auto"/>
            <w:vAlign w:val="center"/>
            <w:hideMark/>
          </w:tcPr>
          <w:p w14:paraId="0C3EE38F" w14:textId="77777777" w:rsidR="00E83D13" w:rsidRPr="0075090E" w:rsidRDefault="00E83D13" w:rsidP="00E83D13">
            <w:pPr>
              <w:jc w:val="both"/>
              <w:rPr>
                <w:sz w:val="20"/>
                <w:szCs w:val="20"/>
              </w:rPr>
            </w:pPr>
          </w:p>
        </w:tc>
        <w:tc>
          <w:tcPr>
            <w:tcW w:w="1559" w:type="dxa"/>
            <w:gridSpan w:val="2"/>
            <w:tcBorders>
              <w:top w:val="nil"/>
              <w:left w:val="nil"/>
              <w:bottom w:val="nil"/>
              <w:right w:val="nil"/>
            </w:tcBorders>
            <w:shd w:val="clear" w:color="auto" w:fill="auto"/>
            <w:vAlign w:val="center"/>
            <w:hideMark/>
          </w:tcPr>
          <w:p w14:paraId="63AC89BD" w14:textId="77777777" w:rsidR="00E83D13" w:rsidRPr="0075090E" w:rsidRDefault="00E83D13" w:rsidP="00E83D13">
            <w:pPr>
              <w:jc w:val="both"/>
              <w:rPr>
                <w:sz w:val="20"/>
                <w:szCs w:val="20"/>
              </w:rPr>
            </w:pPr>
          </w:p>
        </w:tc>
        <w:tc>
          <w:tcPr>
            <w:tcW w:w="1574" w:type="dxa"/>
            <w:gridSpan w:val="2"/>
            <w:tcBorders>
              <w:top w:val="nil"/>
              <w:left w:val="nil"/>
              <w:bottom w:val="nil"/>
              <w:right w:val="nil"/>
            </w:tcBorders>
            <w:shd w:val="clear" w:color="auto" w:fill="auto"/>
            <w:vAlign w:val="center"/>
            <w:hideMark/>
          </w:tcPr>
          <w:p w14:paraId="6D2CF89D" w14:textId="77777777" w:rsidR="00E83D13" w:rsidRPr="0075090E" w:rsidRDefault="00E83D13" w:rsidP="00E83D13">
            <w:pPr>
              <w:jc w:val="both"/>
              <w:rPr>
                <w:sz w:val="20"/>
                <w:szCs w:val="20"/>
              </w:rPr>
            </w:pPr>
          </w:p>
        </w:tc>
        <w:tc>
          <w:tcPr>
            <w:tcW w:w="2744" w:type="dxa"/>
            <w:gridSpan w:val="4"/>
            <w:tcBorders>
              <w:top w:val="nil"/>
              <w:left w:val="nil"/>
              <w:bottom w:val="nil"/>
              <w:right w:val="nil"/>
            </w:tcBorders>
            <w:shd w:val="clear" w:color="auto" w:fill="auto"/>
            <w:vAlign w:val="center"/>
            <w:hideMark/>
          </w:tcPr>
          <w:p w14:paraId="714AA0E2" w14:textId="77777777" w:rsidR="00E83D13" w:rsidRPr="0075090E" w:rsidRDefault="00E83D13" w:rsidP="00E83D13">
            <w:pPr>
              <w:jc w:val="both"/>
              <w:rPr>
                <w:sz w:val="20"/>
                <w:szCs w:val="20"/>
              </w:rPr>
            </w:pPr>
          </w:p>
        </w:tc>
      </w:tr>
      <w:tr w:rsidR="00E83D13" w:rsidRPr="0075090E" w14:paraId="2B292E04" w14:textId="77777777" w:rsidTr="00F264EE">
        <w:trPr>
          <w:trHeight w:val="300"/>
        </w:trPr>
        <w:tc>
          <w:tcPr>
            <w:tcW w:w="9584" w:type="dxa"/>
            <w:gridSpan w:val="10"/>
            <w:tcBorders>
              <w:top w:val="nil"/>
              <w:left w:val="nil"/>
              <w:bottom w:val="nil"/>
              <w:right w:val="nil"/>
            </w:tcBorders>
            <w:shd w:val="clear" w:color="000000" w:fill="FCD5B4"/>
            <w:vAlign w:val="center"/>
            <w:hideMark/>
          </w:tcPr>
          <w:p w14:paraId="5A8E964F" w14:textId="77777777" w:rsidR="00E83D13" w:rsidRPr="0075090E" w:rsidRDefault="00E83D13" w:rsidP="00E83D13">
            <w:pPr>
              <w:rPr>
                <w:b/>
                <w:bCs/>
                <w:sz w:val="22"/>
                <w:szCs w:val="22"/>
              </w:rPr>
            </w:pPr>
            <w:r w:rsidRPr="0075090E">
              <w:rPr>
                <w:b/>
                <w:bCs/>
                <w:sz w:val="22"/>
                <w:szCs w:val="22"/>
              </w:rPr>
              <w:t>4. Haridus ja noorsootöö</w:t>
            </w:r>
          </w:p>
        </w:tc>
      </w:tr>
      <w:tr w:rsidR="00E83D13" w:rsidRPr="0075090E" w14:paraId="20C972A5" w14:textId="77777777" w:rsidTr="00F264EE">
        <w:trPr>
          <w:trHeight w:val="300"/>
        </w:trPr>
        <w:tc>
          <w:tcPr>
            <w:tcW w:w="160" w:type="dxa"/>
            <w:tcBorders>
              <w:top w:val="nil"/>
              <w:left w:val="nil"/>
              <w:bottom w:val="nil"/>
              <w:right w:val="nil"/>
            </w:tcBorders>
            <w:shd w:val="clear" w:color="000000" w:fill="FFFFFF"/>
            <w:vAlign w:val="center"/>
            <w:hideMark/>
          </w:tcPr>
          <w:p w14:paraId="65D716B5" w14:textId="77777777" w:rsidR="00E83D13" w:rsidRPr="0075090E" w:rsidRDefault="00E83D13" w:rsidP="00E83D13">
            <w:pPr>
              <w:rPr>
                <w:b/>
                <w:bCs/>
                <w:sz w:val="22"/>
                <w:szCs w:val="22"/>
              </w:rPr>
            </w:pPr>
            <w:r w:rsidRPr="0075090E">
              <w:rPr>
                <w:b/>
                <w:bCs/>
                <w:sz w:val="22"/>
                <w:szCs w:val="22"/>
              </w:rPr>
              <w:t> </w:t>
            </w:r>
          </w:p>
        </w:tc>
        <w:tc>
          <w:tcPr>
            <w:tcW w:w="3547" w:type="dxa"/>
            <w:tcBorders>
              <w:top w:val="nil"/>
              <w:left w:val="nil"/>
              <w:bottom w:val="nil"/>
              <w:right w:val="nil"/>
            </w:tcBorders>
            <w:shd w:val="clear" w:color="000000" w:fill="FFFFFF"/>
            <w:vAlign w:val="center"/>
            <w:hideMark/>
          </w:tcPr>
          <w:p w14:paraId="078F13FF" w14:textId="77777777" w:rsidR="00E83D13" w:rsidRPr="0075090E" w:rsidRDefault="00E83D13" w:rsidP="00E83D13">
            <w:pPr>
              <w:rPr>
                <w:b/>
                <w:bCs/>
                <w:sz w:val="22"/>
                <w:szCs w:val="22"/>
              </w:rPr>
            </w:pPr>
            <w:r w:rsidRPr="0075090E">
              <w:rPr>
                <w:b/>
                <w:bCs/>
                <w:sz w:val="22"/>
                <w:szCs w:val="22"/>
              </w:rPr>
              <w:t> </w:t>
            </w:r>
          </w:p>
        </w:tc>
        <w:tc>
          <w:tcPr>
            <w:tcW w:w="1559" w:type="dxa"/>
            <w:gridSpan w:val="2"/>
            <w:tcBorders>
              <w:top w:val="nil"/>
              <w:left w:val="nil"/>
              <w:bottom w:val="nil"/>
              <w:right w:val="nil"/>
            </w:tcBorders>
            <w:shd w:val="clear" w:color="000000" w:fill="FFFFFF"/>
            <w:vAlign w:val="center"/>
            <w:hideMark/>
          </w:tcPr>
          <w:p w14:paraId="16FEC2E1" w14:textId="77777777" w:rsidR="00E83D13" w:rsidRPr="0075090E" w:rsidRDefault="00E83D13" w:rsidP="00E83D13">
            <w:pPr>
              <w:rPr>
                <w:b/>
                <w:bCs/>
                <w:sz w:val="22"/>
                <w:szCs w:val="22"/>
              </w:rPr>
            </w:pPr>
            <w:r w:rsidRPr="0075090E">
              <w:rPr>
                <w:b/>
                <w:bCs/>
                <w:sz w:val="22"/>
                <w:szCs w:val="22"/>
              </w:rPr>
              <w:t> </w:t>
            </w:r>
          </w:p>
        </w:tc>
        <w:tc>
          <w:tcPr>
            <w:tcW w:w="1574" w:type="dxa"/>
            <w:gridSpan w:val="2"/>
            <w:tcBorders>
              <w:top w:val="nil"/>
              <w:left w:val="nil"/>
              <w:bottom w:val="nil"/>
              <w:right w:val="nil"/>
            </w:tcBorders>
            <w:shd w:val="clear" w:color="000000" w:fill="FFFFFF"/>
            <w:vAlign w:val="center"/>
            <w:hideMark/>
          </w:tcPr>
          <w:p w14:paraId="4686EFC7" w14:textId="77777777" w:rsidR="00E83D13" w:rsidRPr="0075090E" w:rsidRDefault="00E83D13" w:rsidP="00E83D13">
            <w:pPr>
              <w:rPr>
                <w:b/>
                <w:bCs/>
                <w:sz w:val="22"/>
                <w:szCs w:val="22"/>
              </w:rPr>
            </w:pPr>
            <w:r w:rsidRPr="0075090E">
              <w:rPr>
                <w:b/>
                <w:bCs/>
                <w:sz w:val="22"/>
                <w:szCs w:val="22"/>
              </w:rPr>
              <w:t> </w:t>
            </w:r>
          </w:p>
        </w:tc>
        <w:tc>
          <w:tcPr>
            <w:tcW w:w="2744" w:type="dxa"/>
            <w:gridSpan w:val="4"/>
            <w:tcBorders>
              <w:top w:val="nil"/>
              <w:left w:val="nil"/>
              <w:bottom w:val="nil"/>
              <w:right w:val="nil"/>
            </w:tcBorders>
            <w:shd w:val="clear" w:color="000000" w:fill="FFFFFF"/>
            <w:vAlign w:val="center"/>
            <w:hideMark/>
          </w:tcPr>
          <w:p w14:paraId="41A98E6B" w14:textId="77777777" w:rsidR="00E83D13" w:rsidRPr="0075090E" w:rsidRDefault="00E83D13" w:rsidP="00E83D13">
            <w:pPr>
              <w:rPr>
                <w:b/>
                <w:bCs/>
                <w:sz w:val="22"/>
                <w:szCs w:val="22"/>
              </w:rPr>
            </w:pPr>
            <w:r w:rsidRPr="0075090E">
              <w:rPr>
                <w:b/>
                <w:bCs/>
                <w:sz w:val="22"/>
                <w:szCs w:val="22"/>
              </w:rPr>
              <w:t> </w:t>
            </w:r>
          </w:p>
        </w:tc>
      </w:tr>
      <w:tr w:rsidR="00E83D13" w:rsidRPr="0075090E" w14:paraId="05DF3214" w14:textId="77777777" w:rsidTr="00F264EE">
        <w:trPr>
          <w:trHeight w:val="300"/>
        </w:trPr>
        <w:tc>
          <w:tcPr>
            <w:tcW w:w="3707" w:type="dxa"/>
            <w:gridSpan w:val="2"/>
            <w:tcBorders>
              <w:top w:val="nil"/>
              <w:left w:val="nil"/>
              <w:bottom w:val="nil"/>
              <w:right w:val="nil"/>
            </w:tcBorders>
            <w:shd w:val="clear" w:color="000000" w:fill="FFFFCC"/>
            <w:noWrap/>
            <w:vAlign w:val="bottom"/>
            <w:hideMark/>
          </w:tcPr>
          <w:p w14:paraId="6B3FDA43" w14:textId="77777777" w:rsidR="00E83D13" w:rsidRPr="0075090E" w:rsidRDefault="00E83D13" w:rsidP="00E83D13">
            <w:pPr>
              <w:rPr>
                <w:rFonts w:ascii="Calibri" w:hAnsi="Calibri"/>
                <w:color w:val="000000"/>
                <w:sz w:val="22"/>
                <w:szCs w:val="22"/>
              </w:rPr>
            </w:pPr>
            <w:r w:rsidRPr="0075090E">
              <w:rPr>
                <w:rFonts w:ascii="Calibri" w:hAnsi="Calibri"/>
                <w:color w:val="000000"/>
                <w:sz w:val="22"/>
                <w:szCs w:val="22"/>
              </w:rPr>
              <w:t> </w:t>
            </w:r>
          </w:p>
        </w:tc>
        <w:tc>
          <w:tcPr>
            <w:tcW w:w="1559" w:type="dxa"/>
            <w:gridSpan w:val="2"/>
            <w:tcBorders>
              <w:top w:val="nil"/>
              <w:left w:val="nil"/>
              <w:bottom w:val="nil"/>
              <w:right w:val="nil"/>
            </w:tcBorders>
            <w:shd w:val="clear" w:color="000000" w:fill="FFFFCC"/>
            <w:noWrap/>
            <w:vAlign w:val="center"/>
            <w:hideMark/>
          </w:tcPr>
          <w:p w14:paraId="0BA530A2" w14:textId="491E3064" w:rsidR="00E83D13" w:rsidRPr="0075090E" w:rsidRDefault="00E83D13" w:rsidP="00B665F2">
            <w:pPr>
              <w:jc w:val="center"/>
              <w:rPr>
                <w:b/>
                <w:bCs/>
                <w:sz w:val="20"/>
                <w:szCs w:val="20"/>
              </w:rPr>
            </w:pPr>
            <w:r w:rsidRPr="0075090E">
              <w:rPr>
                <w:b/>
                <w:bCs/>
                <w:sz w:val="20"/>
                <w:szCs w:val="20"/>
              </w:rPr>
              <w:t>201</w:t>
            </w:r>
            <w:r w:rsidR="004110F0">
              <w:rPr>
                <w:b/>
                <w:bCs/>
                <w:sz w:val="20"/>
                <w:szCs w:val="20"/>
              </w:rPr>
              <w:t>7</w:t>
            </w:r>
            <w:r w:rsidR="00C22D19" w:rsidRPr="0075090E">
              <w:rPr>
                <w:b/>
                <w:bCs/>
                <w:sz w:val="20"/>
                <w:szCs w:val="20"/>
              </w:rPr>
              <w:t>. a</w:t>
            </w:r>
            <w:r w:rsidRPr="0075090E">
              <w:rPr>
                <w:b/>
                <w:bCs/>
                <w:sz w:val="20"/>
                <w:szCs w:val="20"/>
              </w:rPr>
              <w:t xml:space="preserve"> tegelik</w:t>
            </w:r>
          </w:p>
        </w:tc>
        <w:tc>
          <w:tcPr>
            <w:tcW w:w="1909" w:type="dxa"/>
            <w:gridSpan w:val="3"/>
            <w:tcBorders>
              <w:top w:val="nil"/>
              <w:left w:val="nil"/>
              <w:bottom w:val="nil"/>
              <w:right w:val="nil"/>
            </w:tcBorders>
            <w:shd w:val="clear" w:color="000000" w:fill="FFFFCC"/>
            <w:noWrap/>
            <w:vAlign w:val="center"/>
            <w:hideMark/>
          </w:tcPr>
          <w:p w14:paraId="5B4766BB" w14:textId="18682DAD" w:rsidR="00E83D13" w:rsidRPr="0075090E" w:rsidRDefault="00E83D13" w:rsidP="004110F0">
            <w:pPr>
              <w:jc w:val="center"/>
              <w:rPr>
                <w:b/>
                <w:bCs/>
                <w:sz w:val="20"/>
                <w:szCs w:val="20"/>
              </w:rPr>
            </w:pPr>
            <w:r w:rsidRPr="0075090E">
              <w:rPr>
                <w:b/>
                <w:bCs/>
                <w:sz w:val="20"/>
                <w:szCs w:val="20"/>
              </w:rPr>
              <w:t>201</w:t>
            </w:r>
            <w:r w:rsidR="004110F0">
              <w:rPr>
                <w:b/>
                <w:bCs/>
                <w:sz w:val="20"/>
                <w:szCs w:val="20"/>
              </w:rPr>
              <w:t>8</w:t>
            </w:r>
            <w:r w:rsidR="00C22D19" w:rsidRPr="0075090E">
              <w:rPr>
                <w:b/>
                <w:bCs/>
                <w:sz w:val="20"/>
                <w:szCs w:val="20"/>
              </w:rPr>
              <w:t>. a</w:t>
            </w:r>
            <w:r w:rsidRPr="0075090E">
              <w:rPr>
                <w:b/>
                <w:bCs/>
                <w:sz w:val="20"/>
                <w:szCs w:val="20"/>
              </w:rPr>
              <w:t xml:space="preserve"> </w:t>
            </w:r>
            <w:r w:rsidR="00C22D19" w:rsidRPr="0075090E">
              <w:rPr>
                <w:b/>
                <w:bCs/>
                <w:sz w:val="20"/>
                <w:szCs w:val="20"/>
              </w:rPr>
              <w:t>eeldatav</w:t>
            </w:r>
          </w:p>
        </w:tc>
        <w:tc>
          <w:tcPr>
            <w:tcW w:w="2409" w:type="dxa"/>
            <w:gridSpan w:val="3"/>
            <w:tcBorders>
              <w:top w:val="nil"/>
              <w:left w:val="nil"/>
              <w:bottom w:val="nil"/>
              <w:right w:val="nil"/>
            </w:tcBorders>
            <w:shd w:val="clear" w:color="000000" w:fill="FFFFCC"/>
            <w:noWrap/>
            <w:vAlign w:val="center"/>
            <w:hideMark/>
          </w:tcPr>
          <w:p w14:paraId="5D3CF065" w14:textId="59C8F81E" w:rsidR="00E83D13" w:rsidRPr="0075090E" w:rsidRDefault="00E83D13" w:rsidP="00B665F2">
            <w:pPr>
              <w:jc w:val="center"/>
              <w:rPr>
                <w:b/>
                <w:bCs/>
                <w:sz w:val="20"/>
                <w:szCs w:val="20"/>
              </w:rPr>
            </w:pPr>
            <w:r w:rsidRPr="0075090E">
              <w:rPr>
                <w:b/>
                <w:bCs/>
                <w:sz w:val="20"/>
                <w:szCs w:val="20"/>
              </w:rPr>
              <w:t>201</w:t>
            </w:r>
            <w:r w:rsidR="004110F0">
              <w:rPr>
                <w:b/>
                <w:bCs/>
                <w:sz w:val="20"/>
                <w:szCs w:val="20"/>
              </w:rPr>
              <w:t>8</w:t>
            </w:r>
            <w:r w:rsidRPr="0075090E">
              <w:rPr>
                <w:b/>
                <w:bCs/>
                <w:sz w:val="20"/>
                <w:szCs w:val="20"/>
              </w:rPr>
              <w:t xml:space="preserve"> tegelik</w:t>
            </w:r>
          </w:p>
        </w:tc>
      </w:tr>
      <w:tr w:rsidR="00E83D13" w:rsidRPr="0075090E" w14:paraId="77C18790" w14:textId="77777777" w:rsidTr="00F264EE">
        <w:trPr>
          <w:trHeight w:val="300"/>
        </w:trPr>
        <w:tc>
          <w:tcPr>
            <w:tcW w:w="9584" w:type="dxa"/>
            <w:gridSpan w:val="10"/>
            <w:tcBorders>
              <w:top w:val="nil"/>
              <w:left w:val="nil"/>
              <w:bottom w:val="nil"/>
              <w:right w:val="nil"/>
            </w:tcBorders>
            <w:shd w:val="clear" w:color="000000" w:fill="FDE9D9"/>
            <w:noWrap/>
            <w:vAlign w:val="center"/>
            <w:hideMark/>
          </w:tcPr>
          <w:p w14:paraId="5E90E582" w14:textId="77777777" w:rsidR="00E83D13" w:rsidRPr="0075090E" w:rsidRDefault="00E83D13" w:rsidP="00E83D13">
            <w:pPr>
              <w:rPr>
                <w:b/>
                <w:bCs/>
                <w:sz w:val="20"/>
                <w:szCs w:val="20"/>
              </w:rPr>
            </w:pPr>
            <w:r w:rsidRPr="0075090E">
              <w:rPr>
                <w:b/>
                <w:bCs/>
                <w:sz w:val="20"/>
                <w:szCs w:val="20"/>
              </w:rPr>
              <w:t>Peaeesmärk</w:t>
            </w:r>
          </w:p>
        </w:tc>
      </w:tr>
      <w:tr w:rsidR="00E83D13" w:rsidRPr="0075090E" w14:paraId="35F0A32F" w14:textId="77777777" w:rsidTr="00F264EE">
        <w:trPr>
          <w:trHeight w:val="300"/>
        </w:trPr>
        <w:tc>
          <w:tcPr>
            <w:tcW w:w="9584" w:type="dxa"/>
            <w:gridSpan w:val="10"/>
            <w:tcBorders>
              <w:top w:val="nil"/>
              <w:left w:val="nil"/>
              <w:bottom w:val="nil"/>
              <w:right w:val="nil"/>
            </w:tcBorders>
            <w:shd w:val="clear" w:color="000000" w:fill="FDE9D9"/>
            <w:vAlign w:val="center"/>
            <w:hideMark/>
          </w:tcPr>
          <w:p w14:paraId="567A8943" w14:textId="77777777" w:rsidR="00E83D13" w:rsidRPr="0075090E" w:rsidRDefault="00E83D13" w:rsidP="00E83D13">
            <w:pPr>
              <w:rPr>
                <w:b/>
                <w:bCs/>
                <w:sz w:val="20"/>
                <w:szCs w:val="20"/>
              </w:rPr>
            </w:pPr>
            <w:r w:rsidRPr="0075090E">
              <w:rPr>
                <w:b/>
                <w:bCs/>
                <w:sz w:val="20"/>
                <w:szCs w:val="20"/>
              </w:rPr>
              <w:t>4.1. Haridusvõrgu erinevate astmete koostöös on igal Viljandi elanikul osalusvõimalus elukestva õppe süsteemis</w:t>
            </w:r>
          </w:p>
        </w:tc>
      </w:tr>
      <w:tr w:rsidR="00E83D13" w:rsidRPr="0075090E" w14:paraId="137F31A9" w14:textId="77777777" w:rsidTr="00F264EE">
        <w:trPr>
          <w:trHeight w:val="300"/>
        </w:trPr>
        <w:tc>
          <w:tcPr>
            <w:tcW w:w="160" w:type="dxa"/>
            <w:tcBorders>
              <w:top w:val="nil"/>
              <w:left w:val="nil"/>
              <w:bottom w:val="nil"/>
              <w:right w:val="nil"/>
            </w:tcBorders>
            <w:shd w:val="clear" w:color="auto" w:fill="auto"/>
            <w:vAlign w:val="center"/>
            <w:hideMark/>
          </w:tcPr>
          <w:p w14:paraId="6BB125BA" w14:textId="77777777" w:rsidR="00E83D13" w:rsidRPr="0075090E" w:rsidRDefault="00E83D13" w:rsidP="00E83D13">
            <w:pPr>
              <w:rPr>
                <w:b/>
                <w:bCs/>
                <w:sz w:val="20"/>
                <w:szCs w:val="20"/>
              </w:rPr>
            </w:pPr>
          </w:p>
        </w:tc>
        <w:tc>
          <w:tcPr>
            <w:tcW w:w="3547" w:type="dxa"/>
            <w:tcBorders>
              <w:top w:val="nil"/>
              <w:left w:val="nil"/>
              <w:bottom w:val="nil"/>
              <w:right w:val="nil"/>
            </w:tcBorders>
            <w:shd w:val="clear" w:color="auto" w:fill="auto"/>
            <w:vAlign w:val="center"/>
            <w:hideMark/>
          </w:tcPr>
          <w:p w14:paraId="060140BE" w14:textId="77777777" w:rsidR="00E83D13" w:rsidRPr="0075090E" w:rsidRDefault="00E83D13" w:rsidP="00E83D13">
            <w:pPr>
              <w:rPr>
                <w:b/>
                <w:bCs/>
                <w:sz w:val="20"/>
                <w:szCs w:val="20"/>
              </w:rPr>
            </w:pPr>
          </w:p>
        </w:tc>
        <w:tc>
          <w:tcPr>
            <w:tcW w:w="1559" w:type="dxa"/>
            <w:gridSpan w:val="2"/>
            <w:tcBorders>
              <w:top w:val="nil"/>
              <w:left w:val="nil"/>
              <w:bottom w:val="nil"/>
              <w:right w:val="nil"/>
            </w:tcBorders>
            <w:shd w:val="clear" w:color="auto" w:fill="auto"/>
            <w:vAlign w:val="center"/>
            <w:hideMark/>
          </w:tcPr>
          <w:p w14:paraId="791D6959" w14:textId="77777777" w:rsidR="00E83D13" w:rsidRPr="0075090E" w:rsidRDefault="00E83D13" w:rsidP="00E83D13">
            <w:pPr>
              <w:rPr>
                <w:b/>
                <w:bCs/>
                <w:sz w:val="20"/>
                <w:szCs w:val="20"/>
              </w:rPr>
            </w:pPr>
          </w:p>
        </w:tc>
        <w:tc>
          <w:tcPr>
            <w:tcW w:w="1574" w:type="dxa"/>
            <w:gridSpan w:val="2"/>
            <w:tcBorders>
              <w:top w:val="nil"/>
              <w:left w:val="nil"/>
              <w:bottom w:val="nil"/>
              <w:right w:val="nil"/>
            </w:tcBorders>
            <w:shd w:val="clear" w:color="auto" w:fill="auto"/>
            <w:vAlign w:val="center"/>
            <w:hideMark/>
          </w:tcPr>
          <w:p w14:paraId="785F819A" w14:textId="77777777" w:rsidR="00E83D13" w:rsidRPr="0075090E" w:rsidRDefault="00E83D13" w:rsidP="00E83D13">
            <w:pPr>
              <w:rPr>
                <w:b/>
                <w:bCs/>
                <w:sz w:val="20"/>
                <w:szCs w:val="20"/>
              </w:rPr>
            </w:pPr>
          </w:p>
        </w:tc>
        <w:tc>
          <w:tcPr>
            <w:tcW w:w="2744" w:type="dxa"/>
            <w:gridSpan w:val="4"/>
            <w:tcBorders>
              <w:top w:val="nil"/>
              <w:left w:val="nil"/>
              <w:bottom w:val="nil"/>
              <w:right w:val="nil"/>
            </w:tcBorders>
            <w:shd w:val="clear" w:color="auto" w:fill="auto"/>
            <w:vAlign w:val="center"/>
            <w:hideMark/>
          </w:tcPr>
          <w:p w14:paraId="02FBDDF8" w14:textId="77777777" w:rsidR="00E83D13" w:rsidRPr="0075090E" w:rsidRDefault="00E83D13" w:rsidP="00E83D13">
            <w:pPr>
              <w:rPr>
                <w:b/>
                <w:bCs/>
                <w:sz w:val="20"/>
                <w:szCs w:val="20"/>
              </w:rPr>
            </w:pPr>
          </w:p>
        </w:tc>
      </w:tr>
      <w:tr w:rsidR="00E83D13" w:rsidRPr="0075090E" w14:paraId="1BB1E2C3" w14:textId="77777777" w:rsidTr="00F264EE">
        <w:trPr>
          <w:gridAfter w:val="1"/>
          <w:wAfter w:w="142" w:type="dxa"/>
          <w:trHeight w:val="300"/>
        </w:trPr>
        <w:tc>
          <w:tcPr>
            <w:tcW w:w="5757" w:type="dxa"/>
            <w:gridSpan w:val="5"/>
            <w:tcBorders>
              <w:top w:val="nil"/>
              <w:left w:val="nil"/>
              <w:bottom w:val="nil"/>
              <w:right w:val="nil"/>
            </w:tcBorders>
            <w:shd w:val="clear" w:color="000000" w:fill="FFFFCC"/>
            <w:noWrap/>
            <w:vAlign w:val="center"/>
            <w:hideMark/>
          </w:tcPr>
          <w:p w14:paraId="11A0ED93" w14:textId="77777777" w:rsidR="00E83D13" w:rsidRPr="0075090E" w:rsidRDefault="00E83D13" w:rsidP="00E83D13">
            <w:pPr>
              <w:rPr>
                <w:b/>
                <w:bCs/>
                <w:sz w:val="20"/>
                <w:szCs w:val="20"/>
              </w:rPr>
            </w:pPr>
            <w:r w:rsidRPr="0075090E">
              <w:rPr>
                <w:b/>
                <w:bCs/>
                <w:sz w:val="20"/>
                <w:szCs w:val="20"/>
              </w:rPr>
              <w:t>Tulemusnäitajad</w:t>
            </w:r>
          </w:p>
        </w:tc>
        <w:tc>
          <w:tcPr>
            <w:tcW w:w="3685" w:type="dxa"/>
            <w:gridSpan w:val="4"/>
            <w:tcBorders>
              <w:top w:val="nil"/>
              <w:left w:val="nil"/>
              <w:bottom w:val="nil"/>
              <w:right w:val="nil"/>
            </w:tcBorders>
            <w:shd w:val="clear" w:color="000000" w:fill="FFFFCC"/>
            <w:noWrap/>
            <w:vAlign w:val="center"/>
            <w:hideMark/>
          </w:tcPr>
          <w:p w14:paraId="65C6EE53" w14:textId="77777777" w:rsidR="00E83D13" w:rsidRPr="00BA399F" w:rsidRDefault="00E83D13" w:rsidP="00E83D13">
            <w:pPr>
              <w:jc w:val="both"/>
              <w:rPr>
                <w:b/>
                <w:bCs/>
                <w:color w:val="000000" w:themeColor="text1"/>
                <w:sz w:val="20"/>
                <w:szCs w:val="20"/>
              </w:rPr>
            </w:pPr>
            <w:r w:rsidRPr="00BA399F">
              <w:rPr>
                <w:b/>
                <w:bCs/>
                <w:color w:val="000000" w:themeColor="text1"/>
                <w:sz w:val="20"/>
                <w:szCs w:val="20"/>
              </w:rPr>
              <w:t>Tulemusväärtused</w:t>
            </w:r>
          </w:p>
        </w:tc>
      </w:tr>
      <w:tr w:rsidR="00C22D19" w:rsidRPr="0075090E" w14:paraId="3FE67FBE" w14:textId="77777777" w:rsidTr="00F264EE">
        <w:trPr>
          <w:gridAfter w:val="1"/>
          <w:wAfter w:w="142" w:type="dxa"/>
          <w:trHeight w:val="300"/>
        </w:trPr>
        <w:tc>
          <w:tcPr>
            <w:tcW w:w="3914" w:type="dxa"/>
            <w:gridSpan w:val="3"/>
            <w:tcBorders>
              <w:top w:val="nil"/>
              <w:left w:val="nil"/>
              <w:bottom w:val="nil"/>
              <w:right w:val="nil"/>
            </w:tcBorders>
            <w:shd w:val="clear" w:color="000000" w:fill="FFFFCC"/>
            <w:noWrap/>
            <w:vAlign w:val="center"/>
            <w:hideMark/>
          </w:tcPr>
          <w:p w14:paraId="125508F1" w14:textId="77777777" w:rsidR="00C22D19" w:rsidRPr="0075090E" w:rsidRDefault="00C22D19" w:rsidP="00C22D19">
            <w:pPr>
              <w:rPr>
                <w:b/>
                <w:bCs/>
                <w:sz w:val="20"/>
                <w:szCs w:val="20"/>
              </w:rPr>
            </w:pPr>
            <w:r w:rsidRPr="0075090E">
              <w:rPr>
                <w:b/>
                <w:bCs/>
                <w:sz w:val="20"/>
                <w:szCs w:val="20"/>
              </w:rPr>
              <w:t>Lasteaiakoha soovijatest koha saanute %</w:t>
            </w:r>
          </w:p>
        </w:tc>
        <w:tc>
          <w:tcPr>
            <w:tcW w:w="1843" w:type="dxa"/>
            <w:gridSpan w:val="2"/>
            <w:tcBorders>
              <w:top w:val="nil"/>
              <w:left w:val="nil"/>
              <w:bottom w:val="nil"/>
              <w:right w:val="nil"/>
            </w:tcBorders>
            <w:shd w:val="clear" w:color="000000" w:fill="FFFFCC"/>
            <w:noWrap/>
            <w:hideMark/>
          </w:tcPr>
          <w:p w14:paraId="6344BE92" w14:textId="77777777" w:rsidR="00C22D19" w:rsidRPr="0075090E" w:rsidRDefault="00C22D19" w:rsidP="00C22D19">
            <w:pPr>
              <w:jc w:val="center"/>
              <w:rPr>
                <w:sz w:val="20"/>
                <w:szCs w:val="20"/>
              </w:rPr>
            </w:pPr>
            <w:r w:rsidRPr="0075090E">
              <w:rPr>
                <w:sz w:val="20"/>
                <w:szCs w:val="20"/>
              </w:rPr>
              <w:t>100%</w:t>
            </w:r>
          </w:p>
        </w:tc>
        <w:tc>
          <w:tcPr>
            <w:tcW w:w="1559" w:type="dxa"/>
            <w:gridSpan w:val="3"/>
            <w:tcBorders>
              <w:top w:val="nil"/>
              <w:left w:val="nil"/>
              <w:bottom w:val="nil"/>
              <w:right w:val="nil"/>
            </w:tcBorders>
            <w:shd w:val="clear" w:color="000000" w:fill="FFFFCC"/>
            <w:noWrap/>
          </w:tcPr>
          <w:p w14:paraId="5F4FC9A5" w14:textId="77777777" w:rsidR="00C22D19" w:rsidRPr="00BA399F" w:rsidRDefault="00C22D19" w:rsidP="00C22D19">
            <w:pPr>
              <w:jc w:val="center"/>
              <w:rPr>
                <w:color w:val="000000" w:themeColor="text1"/>
                <w:sz w:val="20"/>
                <w:szCs w:val="20"/>
              </w:rPr>
            </w:pPr>
            <w:r w:rsidRPr="00BA399F">
              <w:rPr>
                <w:color w:val="000000" w:themeColor="text1"/>
                <w:sz w:val="20"/>
                <w:szCs w:val="20"/>
              </w:rPr>
              <w:t>100%</w:t>
            </w:r>
          </w:p>
        </w:tc>
        <w:tc>
          <w:tcPr>
            <w:tcW w:w="2126" w:type="dxa"/>
            <w:tcBorders>
              <w:top w:val="nil"/>
              <w:left w:val="nil"/>
              <w:bottom w:val="nil"/>
              <w:right w:val="nil"/>
            </w:tcBorders>
            <w:shd w:val="clear" w:color="000000" w:fill="FFFFCC"/>
            <w:noWrap/>
          </w:tcPr>
          <w:p w14:paraId="12F79A48" w14:textId="071DFE0B" w:rsidR="00C22D19" w:rsidRPr="00BA399F" w:rsidRDefault="00BA399F" w:rsidP="00BA399F">
            <w:pPr>
              <w:jc w:val="center"/>
              <w:rPr>
                <w:color w:val="000000" w:themeColor="text1"/>
                <w:sz w:val="20"/>
                <w:szCs w:val="20"/>
              </w:rPr>
            </w:pPr>
            <w:r w:rsidRPr="00BA399F">
              <w:rPr>
                <w:color w:val="000000" w:themeColor="text1"/>
                <w:sz w:val="20"/>
                <w:szCs w:val="20"/>
              </w:rPr>
              <w:t>100</w:t>
            </w:r>
            <w:r w:rsidR="00C22D19" w:rsidRPr="00BA399F">
              <w:rPr>
                <w:color w:val="000000" w:themeColor="text1"/>
                <w:sz w:val="20"/>
                <w:szCs w:val="20"/>
              </w:rPr>
              <w:t>%</w:t>
            </w:r>
          </w:p>
        </w:tc>
      </w:tr>
      <w:tr w:rsidR="00C22D19" w:rsidRPr="0075090E" w14:paraId="0FAA7705" w14:textId="77777777" w:rsidTr="00F264EE">
        <w:trPr>
          <w:gridAfter w:val="1"/>
          <w:wAfter w:w="142" w:type="dxa"/>
          <w:trHeight w:val="300"/>
        </w:trPr>
        <w:tc>
          <w:tcPr>
            <w:tcW w:w="3914" w:type="dxa"/>
            <w:gridSpan w:val="3"/>
            <w:tcBorders>
              <w:top w:val="nil"/>
              <w:left w:val="nil"/>
              <w:bottom w:val="nil"/>
              <w:right w:val="nil"/>
            </w:tcBorders>
            <w:shd w:val="clear" w:color="000000" w:fill="FFFFCC"/>
            <w:noWrap/>
            <w:vAlign w:val="center"/>
            <w:hideMark/>
          </w:tcPr>
          <w:p w14:paraId="08BF6FB9" w14:textId="77777777" w:rsidR="00C22D19" w:rsidRPr="0075090E" w:rsidRDefault="00C22D19" w:rsidP="00C22D19">
            <w:pPr>
              <w:rPr>
                <w:b/>
                <w:bCs/>
                <w:sz w:val="20"/>
                <w:szCs w:val="20"/>
              </w:rPr>
            </w:pPr>
            <w:proofErr w:type="spellStart"/>
            <w:r w:rsidRPr="0075090E">
              <w:rPr>
                <w:b/>
                <w:bCs/>
                <w:sz w:val="20"/>
                <w:szCs w:val="20"/>
              </w:rPr>
              <w:t>Lastesõimekoha</w:t>
            </w:r>
            <w:proofErr w:type="spellEnd"/>
            <w:r w:rsidRPr="0075090E">
              <w:rPr>
                <w:b/>
                <w:bCs/>
                <w:sz w:val="20"/>
                <w:szCs w:val="20"/>
              </w:rPr>
              <w:t xml:space="preserve"> soovijatest koha saanute %</w:t>
            </w:r>
          </w:p>
        </w:tc>
        <w:tc>
          <w:tcPr>
            <w:tcW w:w="1843" w:type="dxa"/>
            <w:gridSpan w:val="2"/>
            <w:tcBorders>
              <w:top w:val="nil"/>
              <w:left w:val="nil"/>
              <w:bottom w:val="nil"/>
              <w:right w:val="nil"/>
            </w:tcBorders>
            <w:shd w:val="clear" w:color="000000" w:fill="FFFFCC"/>
            <w:noWrap/>
            <w:hideMark/>
          </w:tcPr>
          <w:p w14:paraId="332DBB90" w14:textId="7D031DC7" w:rsidR="00C22D19" w:rsidRPr="0075090E" w:rsidRDefault="004110F0" w:rsidP="00C22D19">
            <w:pPr>
              <w:jc w:val="center"/>
              <w:rPr>
                <w:sz w:val="20"/>
                <w:szCs w:val="20"/>
              </w:rPr>
            </w:pPr>
            <w:r>
              <w:rPr>
                <w:sz w:val="20"/>
                <w:szCs w:val="20"/>
              </w:rPr>
              <w:t>98</w:t>
            </w:r>
            <w:r w:rsidR="00C22D19" w:rsidRPr="0075090E">
              <w:rPr>
                <w:sz w:val="20"/>
                <w:szCs w:val="20"/>
              </w:rPr>
              <w:t>%</w:t>
            </w:r>
          </w:p>
        </w:tc>
        <w:tc>
          <w:tcPr>
            <w:tcW w:w="1559" w:type="dxa"/>
            <w:gridSpan w:val="3"/>
            <w:tcBorders>
              <w:top w:val="nil"/>
              <w:left w:val="nil"/>
              <w:bottom w:val="nil"/>
              <w:right w:val="nil"/>
            </w:tcBorders>
            <w:shd w:val="clear" w:color="000000" w:fill="FFFFCC"/>
            <w:noWrap/>
          </w:tcPr>
          <w:p w14:paraId="7C81555B" w14:textId="77777777" w:rsidR="00C22D19" w:rsidRPr="00BA399F" w:rsidRDefault="00C22D19" w:rsidP="00C22D19">
            <w:pPr>
              <w:jc w:val="center"/>
              <w:rPr>
                <w:color w:val="000000" w:themeColor="text1"/>
                <w:sz w:val="20"/>
                <w:szCs w:val="20"/>
              </w:rPr>
            </w:pPr>
            <w:r w:rsidRPr="00BA399F">
              <w:rPr>
                <w:color w:val="000000" w:themeColor="text1"/>
                <w:sz w:val="20"/>
                <w:szCs w:val="20"/>
              </w:rPr>
              <w:t>100%</w:t>
            </w:r>
          </w:p>
        </w:tc>
        <w:tc>
          <w:tcPr>
            <w:tcW w:w="2126" w:type="dxa"/>
            <w:tcBorders>
              <w:top w:val="nil"/>
              <w:left w:val="nil"/>
              <w:bottom w:val="nil"/>
              <w:right w:val="nil"/>
            </w:tcBorders>
            <w:shd w:val="clear" w:color="000000" w:fill="FFFFCC"/>
            <w:noWrap/>
          </w:tcPr>
          <w:p w14:paraId="08B4804B" w14:textId="636E7F97" w:rsidR="00C22D19" w:rsidRPr="00BA399F" w:rsidRDefault="004110F0" w:rsidP="00C22D19">
            <w:pPr>
              <w:jc w:val="center"/>
              <w:rPr>
                <w:color w:val="000000" w:themeColor="text1"/>
                <w:sz w:val="20"/>
                <w:szCs w:val="20"/>
              </w:rPr>
            </w:pPr>
            <w:r>
              <w:rPr>
                <w:color w:val="000000" w:themeColor="text1"/>
                <w:sz w:val="20"/>
                <w:szCs w:val="20"/>
              </w:rPr>
              <w:t>100</w:t>
            </w:r>
            <w:r w:rsidR="00C22D19" w:rsidRPr="00BA399F">
              <w:rPr>
                <w:color w:val="000000" w:themeColor="text1"/>
                <w:sz w:val="20"/>
                <w:szCs w:val="20"/>
              </w:rPr>
              <w:t>%</w:t>
            </w:r>
          </w:p>
        </w:tc>
      </w:tr>
      <w:tr w:rsidR="00C22D19" w:rsidRPr="0075090E" w14:paraId="613A207D" w14:textId="77777777" w:rsidTr="00F264EE">
        <w:trPr>
          <w:gridAfter w:val="1"/>
          <w:wAfter w:w="142" w:type="dxa"/>
          <w:trHeight w:val="300"/>
        </w:trPr>
        <w:tc>
          <w:tcPr>
            <w:tcW w:w="3914" w:type="dxa"/>
            <w:gridSpan w:val="3"/>
            <w:tcBorders>
              <w:top w:val="nil"/>
              <w:left w:val="nil"/>
              <w:bottom w:val="nil"/>
              <w:right w:val="nil"/>
            </w:tcBorders>
            <w:shd w:val="clear" w:color="000000" w:fill="FFFFCC"/>
            <w:noWrap/>
            <w:vAlign w:val="center"/>
            <w:hideMark/>
          </w:tcPr>
          <w:p w14:paraId="19A4B005" w14:textId="77777777" w:rsidR="00C22D19" w:rsidRPr="0075090E" w:rsidRDefault="00C22D19" w:rsidP="00C22D19">
            <w:pPr>
              <w:rPr>
                <w:b/>
                <w:bCs/>
                <w:sz w:val="20"/>
                <w:szCs w:val="20"/>
              </w:rPr>
            </w:pPr>
            <w:r w:rsidRPr="0075090E">
              <w:rPr>
                <w:b/>
                <w:bCs/>
                <w:sz w:val="20"/>
                <w:szCs w:val="20"/>
              </w:rPr>
              <w:t>Edasiõppijate osakaal põhikooli lõpetajate koguarvust</w:t>
            </w:r>
          </w:p>
        </w:tc>
        <w:tc>
          <w:tcPr>
            <w:tcW w:w="1843" w:type="dxa"/>
            <w:gridSpan w:val="2"/>
            <w:tcBorders>
              <w:top w:val="nil"/>
              <w:left w:val="nil"/>
              <w:bottom w:val="nil"/>
              <w:right w:val="nil"/>
            </w:tcBorders>
            <w:shd w:val="clear" w:color="000000" w:fill="FFFFCC"/>
            <w:noWrap/>
            <w:hideMark/>
          </w:tcPr>
          <w:p w14:paraId="5E0161F1" w14:textId="6D9AA987" w:rsidR="00C22D19" w:rsidRPr="0075090E" w:rsidRDefault="00BA399F" w:rsidP="00C22D19">
            <w:pPr>
              <w:jc w:val="center"/>
              <w:rPr>
                <w:sz w:val="20"/>
                <w:szCs w:val="20"/>
              </w:rPr>
            </w:pPr>
            <w:r>
              <w:rPr>
                <w:sz w:val="20"/>
                <w:szCs w:val="20"/>
              </w:rPr>
              <w:t>99</w:t>
            </w:r>
            <w:r w:rsidR="00C22D19" w:rsidRPr="0075090E">
              <w:rPr>
                <w:sz w:val="20"/>
                <w:szCs w:val="20"/>
              </w:rPr>
              <w:t>%</w:t>
            </w:r>
          </w:p>
        </w:tc>
        <w:tc>
          <w:tcPr>
            <w:tcW w:w="1559" w:type="dxa"/>
            <w:gridSpan w:val="3"/>
            <w:tcBorders>
              <w:top w:val="nil"/>
              <w:left w:val="nil"/>
              <w:bottom w:val="nil"/>
              <w:right w:val="nil"/>
            </w:tcBorders>
            <w:shd w:val="clear" w:color="000000" w:fill="FFFFCC"/>
            <w:noWrap/>
          </w:tcPr>
          <w:p w14:paraId="7617483E" w14:textId="77777777" w:rsidR="00C22D19" w:rsidRPr="00BA399F" w:rsidRDefault="00C22D19" w:rsidP="00C22D19">
            <w:pPr>
              <w:jc w:val="center"/>
              <w:rPr>
                <w:color w:val="000000" w:themeColor="text1"/>
                <w:sz w:val="20"/>
                <w:szCs w:val="20"/>
              </w:rPr>
            </w:pPr>
            <w:r w:rsidRPr="00BA399F">
              <w:rPr>
                <w:color w:val="000000" w:themeColor="text1"/>
                <w:sz w:val="20"/>
                <w:szCs w:val="20"/>
              </w:rPr>
              <w:t>99%</w:t>
            </w:r>
          </w:p>
        </w:tc>
        <w:tc>
          <w:tcPr>
            <w:tcW w:w="2126" w:type="dxa"/>
            <w:tcBorders>
              <w:top w:val="nil"/>
              <w:left w:val="nil"/>
              <w:bottom w:val="nil"/>
              <w:right w:val="nil"/>
            </w:tcBorders>
            <w:shd w:val="clear" w:color="000000" w:fill="FFFFCC"/>
            <w:noWrap/>
          </w:tcPr>
          <w:p w14:paraId="763B6FBA" w14:textId="7AA8A765" w:rsidR="00C22D19" w:rsidRPr="00BA399F" w:rsidRDefault="00BA399F" w:rsidP="00C22D19">
            <w:pPr>
              <w:jc w:val="center"/>
              <w:rPr>
                <w:color w:val="000000" w:themeColor="text1"/>
                <w:sz w:val="20"/>
                <w:szCs w:val="20"/>
              </w:rPr>
            </w:pPr>
            <w:r w:rsidRPr="00BA399F">
              <w:rPr>
                <w:color w:val="000000" w:themeColor="text1"/>
                <w:sz w:val="20"/>
                <w:szCs w:val="20"/>
              </w:rPr>
              <w:t>99</w:t>
            </w:r>
            <w:r w:rsidR="00C22D19" w:rsidRPr="00BA399F">
              <w:rPr>
                <w:color w:val="000000" w:themeColor="text1"/>
                <w:sz w:val="20"/>
                <w:szCs w:val="20"/>
              </w:rPr>
              <w:t>%</w:t>
            </w:r>
          </w:p>
        </w:tc>
      </w:tr>
      <w:tr w:rsidR="00C22D19" w:rsidRPr="0075090E" w14:paraId="6B437081" w14:textId="77777777" w:rsidTr="00DD72E7">
        <w:trPr>
          <w:gridAfter w:val="1"/>
          <w:wAfter w:w="142" w:type="dxa"/>
          <w:trHeight w:val="300"/>
        </w:trPr>
        <w:tc>
          <w:tcPr>
            <w:tcW w:w="3914" w:type="dxa"/>
            <w:gridSpan w:val="3"/>
            <w:tcBorders>
              <w:top w:val="nil"/>
              <w:left w:val="nil"/>
              <w:bottom w:val="nil"/>
              <w:right w:val="nil"/>
            </w:tcBorders>
            <w:shd w:val="clear" w:color="000000" w:fill="FFFFCC"/>
            <w:noWrap/>
            <w:vAlign w:val="center"/>
          </w:tcPr>
          <w:p w14:paraId="0DFD473C" w14:textId="407FA81B" w:rsidR="00C22D19" w:rsidRPr="0075090E" w:rsidRDefault="00C22D19" w:rsidP="00C22D19">
            <w:pPr>
              <w:rPr>
                <w:b/>
                <w:bCs/>
                <w:sz w:val="20"/>
                <w:szCs w:val="20"/>
              </w:rPr>
            </w:pPr>
          </w:p>
        </w:tc>
        <w:tc>
          <w:tcPr>
            <w:tcW w:w="1843" w:type="dxa"/>
            <w:gridSpan w:val="2"/>
            <w:tcBorders>
              <w:top w:val="nil"/>
              <w:left w:val="nil"/>
              <w:bottom w:val="nil"/>
              <w:right w:val="nil"/>
            </w:tcBorders>
            <w:shd w:val="clear" w:color="000000" w:fill="FFFFCC"/>
            <w:noWrap/>
          </w:tcPr>
          <w:p w14:paraId="48A28AE2" w14:textId="49F7BFA3" w:rsidR="00C22D19" w:rsidRPr="0075090E" w:rsidRDefault="00C22D19" w:rsidP="00C22D19">
            <w:pPr>
              <w:jc w:val="center"/>
              <w:rPr>
                <w:sz w:val="20"/>
                <w:szCs w:val="20"/>
              </w:rPr>
            </w:pPr>
          </w:p>
        </w:tc>
        <w:tc>
          <w:tcPr>
            <w:tcW w:w="1559" w:type="dxa"/>
            <w:gridSpan w:val="3"/>
            <w:tcBorders>
              <w:top w:val="nil"/>
              <w:left w:val="nil"/>
              <w:bottom w:val="nil"/>
              <w:right w:val="nil"/>
            </w:tcBorders>
            <w:shd w:val="clear" w:color="000000" w:fill="FFFFCC"/>
            <w:noWrap/>
          </w:tcPr>
          <w:p w14:paraId="1EB6E1E3" w14:textId="321425B8" w:rsidR="00C22D19" w:rsidRPr="00BA399F" w:rsidRDefault="00C22D19" w:rsidP="00C22D19">
            <w:pPr>
              <w:jc w:val="center"/>
              <w:rPr>
                <w:color w:val="000000" w:themeColor="text1"/>
                <w:sz w:val="20"/>
                <w:szCs w:val="20"/>
              </w:rPr>
            </w:pPr>
          </w:p>
        </w:tc>
        <w:tc>
          <w:tcPr>
            <w:tcW w:w="2126" w:type="dxa"/>
            <w:tcBorders>
              <w:top w:val="nil"/>
              <w:left w:val="nil"/>
              <w:bottom w:val="nil"/>
              <w:right w:val="nil"/>
            </w:tcBorders>
            <w:shd w:val="clear" w:color="000000" w:fill="FFFFCC"/>
            <w:noWrap/>
          </w:tcPr>
          <w:p w14:paraId="69047683" w14:textId="5E670ABF" w:rsidR="00C22D19" w:rsidRPr="00BA399F" w:rsidRDefault="00C22D19" w:rsidP="00BA399F">
            <w:pPr>
              <w:jc w:val="center"/>
              <w:rPr>
                <w:color w:val="000000" w:themeColor="text1"/>
                <w:sz w:val="20"/>
                <w:szCs w:val="20"/>
              </w:rPr>
            </w:pPr>
          </w:p>
        </w:tc>
      </w:tr>
      <w:tr w:rsidR="00C22D19" w:rsidRPr="0075090E" w14:paraId="78C7A76D" w14:textId="77777777" w:rsidTr="00F264EE">
        <w:trPr>
          <w:gridAfter w:val="1"/>
          <w:wAfter w:w="142" w:type="dxa"/>
          <w:trHeight w:val="300"/>
        </w:trPr>
        <w:tc>
          <w:tcPr>
            <w:tcW w:w="3914" w:type="dxa"/>
            <w:gridSpan w:val="3"/>
            <w:tcBorders>
              <w:top w:val="nil"/>
              <w:left w:val="nil"/>
              <w:bottom w:val="nil"/>
              <w:right w:val="nil"/>
            </w:tcBorders>
            <w:shd w:val="clear" w:color="000000" w:fill="FFFFCC"/>
            <w:noWrap/>
            <w:vAlign w:val="center"/>
            <w:hideMark/>
          </w:tcPr>
          <w:p w14:paraId="153FFACE" w14:textId="77777777" w:rsidR="00C22D19" w:rsidRPr="0075090E" w:rsidRDefault="00C22D19" w:rsidP="00C22D19">
            <w:pPr>
              <w:rPr>
                <w:b/>
                <w:bCs/>
                <w:sz w:val="20"/>
                <w:szCs w:val="20"/>
              </w:rPr>
            </w:pPr>
            <w:r w:rsidRPr="0075090E">
              <w:rPr>
                <w:b/>
                <w:bCs/>
                <w:sz w:val="20"/>
                <w:szCs w:val="20"/>
              </w:rPr>
              <w:t>Huvitegevuses ja -hariduses osalevate laste osakaal laste arvust põhikooli astmes</w:t>
            </w:r>
          </w:p>
        </w:tc>
        <w:tc>
          <w:tcPr>
            <w:tcW w:w="1843" w:type="dxa"/>
            <w:gridSpan w:val="2"/>
            <w:tcBorders>
              <w:top w:val="nil"/>
              <w:left w:val="nil"/>
              <w:bottom w:val="nil"/>
              <w:right w:val="nil"/>
            </w:tcBorders>
            <w:shd w:val="clear" w:color="000000" w:fill="FFFFCC"/>
            <w:noWrap/>
            <w:hideMark/>
          </w:tcPr>
          <w:p w14:paraId="528560B7" w14:textId="285CC265" w:rsidR="00C22D19" w:rsidRPr="0075090E" w:rsidRDefault="004110F0" w:rsidP="00C22D19">
            <w:pPr>
              <w:jc w:val="center"/>
              <w:rPr>
                <w:sz w:val="20"/>
                <w:szCs w:val="20"/>
              </w:rPr>
            </w:pPr>
            <w:r>
              <w:rPr>
                <w:sz w:val="20"/>
                <w:szCs w:val="20"/>
              </w:rPr>
              <w:t>85</w:t>
            </w:r>
            <w:r w:rsidR="00C22D19" w:rsidRPr="0075090E">
              <w:rPr>
                <w:sz w:val="20"/>
                <w:szCs w:val="20"/>
              </w:rPr>
              <w:t>%</w:t>
            </w:r>
          </w:p>
        </w:tc>
        <w:tc>
          <w:tcPr>
            <w:tcW w:w="1559" w:type="dxa"/>
            <w:gridSpan w:val="3"/>
            <w:tcBorders>
              <w:top w:val="nil"/>
              <w:left w:val="nil"/>
              <w:bottom w:val="nil"/>
              <w:right w:val="nil"/>
            </w:tcBorders>
            <w:shd w:val="clear" w:color="000000" w:fill="FFFFCC"/>
            <w:noWrap/>
          </w:tcPr>
          <w:p w14:paraId="61DC28F1" w14:textId="515058AD" w:rsidR="00C22D19" w:rsidRPr="00BA399F" w:rsidRDefault="00DD72E7" w:rsidP="00C22D19">
            <w:pPr>
              <w:jc w:val="center"/>
              <w:rPr>
                <w:color w:val="000000" w:themeColor="text1"/>
                <w:sz w:val="20"/>
                <w:szCs w:val="20"/>
              </w:rPr>
            </w:pPr>
            <w:r>
              <w:rPr>
                <w:color w:val="000000" w:themeColor="text1"/>
                <w:sz w:val="20"/>
                <w:szCs w:val="20"/>
              </w:rPr>
              <w:t>90</w:t>
            </w:r>
            <w:r w:rsidR="00C22D19" w:rsidRPr="00BA399F">
              <w:rPr>
                <w:color w:val="000000" w:themeColor="text1"/>
                <w:sz w:val="20"/>
                <w:szCs w:val="20"/>
              </w:rPr>
              <w:t>%</w:t>
            </w:r>
          </w:p>
        </w:tc>
        <w:tc>
          <w:tcPr>
            <w:tcW w:w="2126" w:type="dxa"/>
            <w:tcBorders>
              <w:top w:val="nil"/>
              <w:left w:val="nil"/>
              <w:bottom w:val="nil"/>
              <w:right w:val="nil"/>
            </w:tcBorders>
            <w:shd w:val="clear" w:color="000000" w:fill="FFFFCC"/>
            <w:noWrap/>
          </w:tcPr>
          <w:p w14:paraId="561B84EF" w14:textId="54ED1918" w:rsidR="00C22D19" w:rsidRPr="00BA399F" w:rsidRDefault="00BA399F" w:rsidP="003479F7">
            <w:pPr>
              <w:jc w:val="center"/>
              <w:rPr>
                <w:color w:val="000000" w:themeColor="text1"/>
                <w:sz w:val="20"/>
                <w:szCs w:val="20"/>
              </w:rPr>
            </w:pPr>
            <w:r w:rsidRPr="00BA399F">
              <w:rPr>
                <w:color w:val="000000" w:themeColor="text1"/>
                <w:sz w:val="20"/>
                <w:szCs w:val="20"/>
              </w:rPr>
              <w:t>8</w:t>
            </w:r>
            <w:r w:rsidR="003479F7">
              <w:rPr>
                <w:color w:val="000000" w:themeColor="text1"/>
                <w:sz w:val="20"/>
                <w:szCs w:val="20"/>
              </w:rPr>
              <w:t xml:space="preserve">6,1 </w:t>
            </w:r>
            <w:r w:rsidR="00C22D19" w:rsidRPr="00BA399F">
              <w:rPr>
                <w:color w:val="000000" w:themeColor="text1"/>
                <w:sz w:val="20"/>
                <w:szCs w:val="20"/>
              </w:rPr>
              <w:t>%</w:t>
            </w:r>
          </w:p>
        </w:tc>
      </w:tr>
      <w:tr w:rsidR="00C22D19" w:rsidRPr="0075090E" w14:paraId="55AA5049" w14:textId="77777777" w:rsidTr="00F264EE">
        <w:trPr>
          <w:gridAfter w:val="1"/>
          <w:wAfter w:w="142" w:type="dxa"/>
          <w:trHeight w:val="300"/>
        </w:trPr>
        <w:tc>
          <w:tcPr>
            <w:tcW w:w="3914" w:type="dxa"/>
            <w:gridSpan w:val="3"/>
            <w:vMerge w:val="restart"/>
            <w:tcBorders>
              <w:top w:val="nil"/>
              <w:left w:val="nil"/>
              <w:bottom w:val="nil"/>
              <w:right w:val="nil"/>
            </w:tcBorders>
            <w:shd w:val="clear" w:color="000000" w:fill="FFFFCC"/>
            <w:noWrap/>
            <w:vAlign w:val="center"/>
            <w:hideMark/>
          </w:tcPr>
          <w:p w14:paraId="1E6F024D" w14:textId="77777777" w:rsidR="00C22D19" w:rsidRPr="0075090E" w:rsidRDefault="00C22D19" w:rsidP="00C22D19">
            <w:pPr>
              <w:rPr>
                <w:b/>
                <w:bCs/>
                <w:sz w:val="20"/>
                <w:szCs w:val="20"/>
              </w:rPr>
            </w:pPr>
            <w:r w:rsidRPr="0075090E">
              <w:rPr>
                <w:b/>
                <w:bCs/>
                <w:sz w:val="20"/>
                <w:szCs w:val="20"/>
              </w:rPr>
              <w:t>Kvalifikatsioonile vastavate õpetajate poolt täidetud ametikohad %</w:t>
            </w:r>
          </w:p>
        </w:tc>
        <w:tc>
          <w:tcPr>
            <w:tcW w:w="1843" w:type="dxa"/>
            <w:gridSpan w:val="2"/>
            <w:vMerge w:val="restart"/>
            <w:tcBorders>
              <w:top w:val="nil"/>
              <w:left w:val="nil"/>
              <w:bottom w:val="nil"/>
              <w:right w:val="nil"/>
            </w:tcBorders>
            <w:shd w:val="clear" w:color="000000" w:fill="FFFFCC"/>
            <w:noWrap/>
            <w:hideMark/>
          </w:tcPr>
          <w:p w14:paraId="23B807A3" w14:textId="321AFCDC" w:rsidR="00C22D19" w:rsidRPr="0075090E" w:rsidRDefault="00C22D19" w:rsidP="004110F0">
            <w:pPr>
              <w:jc w:val="center"/>
              <w:rPr>
                <w:sz w:val="20"/>
                <w:szCs w:val="20"/>
              </w:rPr>
            </w:pPr>
            <w:r w:rsidRPr="0075090E">
              <w:rPr>
                <w:sz w:val="20"/>
                <w:szCs w:val="20"/>
              </w:rPr>
              <w:t xml:space="preserve">koolides </w:t>
            </w:r>
            <w:r w:rsidR="00BA399F">
              <w:rPr>
                <w:sz w:val="20"/>
                <w:szCs w:val="20"/>
              </w:rPr>
              <w:t>9</w:t>
            </w:r>
            <w:r w:rsidR="004110F0">
              <w:rPr>
                <w:sz w:val="20"/>
                <w:szCs w:val="20"/>
              </w:rPr>
              <w:t>6</w:t>
            </w:r>
            <w:r w:rsidRPr="0075090E">
              <w:rPr>
                <w:sz w:val="20"/>
                <w:szCs w:val="20"/>
              </w:rPr>
              <w:t xml:space="preserve">% lasteaedades </w:t>
            </w:r>
            <w:r w:rsidR="004110F0">
              <w:rPr>
                <w:sz w:val="20"/>
                <w:szCs w:val="20"/>
              </w:rPr>
              <w:t>95</w:t>
            </w:r>
            <w:r w:rsidRPr="0075090E">
              <w:rPr>
                <w:sz w:val="20"/>
                <w:szCs w:val="20"/>
              </w:rPr>
              <w:t>%</w:t>
            </w:r>
          </w:p>
        </w:tc>
        <w:tc>
          <w:tcPr>
            <w:tcW w:w="1559" w:type="dxa"/>
            <w:gridSpan w:val="3"/>
            <w:vMerge w:val="restart"/>
            <w:tcBorders>
              <w:top w:val="nil"/>
              <w:left w:val="nil"/>
              <w:bottom w:val="nil"/>
              <w:right w:val="nil"/>
            </w:tcBorders>
            <w:shd w:val="clear" w:color="000000" w:fill="FFFFCC"/>
            <w:noWrap/>
          </w:tcPr>
          <w:p w14:paraId="6609AC83" w14:textId="36ECCFCD" w:rsidR="00C22D19" w:rsidRPr="00BA399F" w:rsidRDefault="00DD72E7" w:rsidP="00C22D19">
            <w:pPr>
              <w:jc w:val="center"/>
              <w:rPr>
                <w:color w:val="000000" w:themeColor="text1"/>
                <w:sz w:val="20"/>
                <w:szCs w:val="20"/>
              </w:rPr>
            </w:pPr>
            <w:r>
              <w:rPr>
                <w:color w:val="000000" w:themeColor="text1"/>
                <w:sz w:val="20"/>
                <w:szCs w:val="20"/>
              </w:rPr>
              <w:t>99</w:t>
            </w:r>
            <w:r w:rsidR="00C22D19" w:rsidRPr="00BA399F">
              <w:rPr>
                <w:color w:val="000000" w:themeColor="text1"/>
                <w:sz w:val="20"/>
                <w:szCs w:val="20"/>
              </w:rPr>
              <w:t>%</w:t>
            </w:r>
          </w:p>
        </w:tc>
        <w:tc>
          <w:tcPr>
            <w:tcW w:w="2126" w:type="dxa"/>
            <w:vMerge w:val="restart"/>
            <w:tcBorders>
              <w:top w:val="nil"/>
              <w:left w:val="nil"/>
              <w:bottom w:val="nil"/>
              <w:right w:val="nil"/>
            </w:tcBorders>
            <w:shd w:val="clear" w:color="000000" w:fill="FFFFCC"/>
            <w:noWrap/>
          </w:tcPr>
          <w:p w14:paraId="1C2C158D" w14:textId="6BA9B673" w:rsidR="00C22D19" w:rsidRPr="00BA399F" w:rsidRDefault="00C22D19" w:rsidP="00C22D19">
            <w:pPr>
              <w:jc w:val="center"/>
              <w:rPr>
                <w:color w:val="000000" w:themeColor="text1"/>
                <w:sz w:val="20"/>
                <w:szCs w:val="20"/>
              </w:rPr>
            </w:pPr>
            <w:r w:rsidRPr="00BA399F">
              <w:rPr>
                <w:color w:val="000000" w:themeColor="text1"/>
                <w:sz w:val="20"/>
                <w:szCs w:val="20"/>
              </w:rPr>
              <w:t xml:space="preserve">koolides </w:t>
            </w:r>
            <w:r w:rsidR="002461A2">
              <w:rPr>
                <w:color w:val="000000" w:themeColor="text1"/>
                <w:sz w:val="20"/>
                <w:szCs w:val="20"/>
              </w:rPr>
              <w:t>96</w:t>
            </w:r>
            <w:r w:rsidRPr="00BA399F">
              <w:rPr>
                <w:color w:val="000000" w:themeColor="text1"/>
                <w:sz w:val="20"/>
                <w:szCs w:val="20"/>
              </w:rPr>
              <w:t xml:space="preserve">% </w:t>
            </w:r>
          </w:p>
          <w:p w14:paraId="624394A4" w14:textId="73716D1B" w:rsidR="00C22D19" w:rsidRPr="00BA399F" w:rsidRDefault="00C22D19" w:rsidP="00BA399F">
            <w:pPr>
              <w:jc w:val="center"/>
              <w:rPr>
                <w:color w:val="000000" w:themeColor="text1"/>
                <w:sz w:val="20"/>
                <w:szCs w:val="20"/>
              </w:rPr>
            </w:pPr>
            <w:r w:rsidRPr="00BA399F">
              <w:rPr>
                <w:color w:val="000000" w:themeColor="text1"/>
                <w:sz w:val="20"/>
                <w:szCs w:val="20"/>
              </w:rPr>
              <w:t xml:space="preserve">lasteaedades </w:t>
            </w:r>
            <w:r w:rsidR="00BA399F" w:rsidRPr="00BA399F">
              <w:rPr>
                <w:color w:val="000000" w:themeColor="text1"/>
                <w:sz w:val="20"/>
                <w:szCs w:val="20"/>
              </w:rPr>
              <w:t>95</w:t>
            </w:r>
            <w:r w:rsidRPr="00BA399F">
              <w:rPr>
                <w:color w:val="000000" w:themeColor="text1"/>
                <w:sz w:val="20"/>
                <w:szCs w:val="20"/>
              </w:rPr>
              <w:t>%</w:t>
            </w:r>
          </w:p>
        </w:tc>
      </w:tr>
      <w:tr w:rsidR="00E83D13" w:rsidRPr="0075090E" w14:paraId="71F66ED0" w14:textId="77777777" w:rsidTr="00F264EE">
        <w:trPr>
          <w:gridAfter w:val="1"/>
          <w:wAfter w:w="142" w:type="dxa"/>
          <w:trHeight w:val="300"/>
        </w:trPr>
        <w:tc>
          <w:tcPr>
            <w:tcW w:w="3914" w:type="dxa"/>
            <w:gridSpan w:val="3"/>
            <w:vMerge/>
            <w:tcBorders>
              <w:top w:val="nil"/>
              <w:left w:val="nil"/>
              <w:bottom w:val="nil"/>
              <w:right w:val="nil"/>
            </w:tcBorders>
            <w:vAlign w:val="center"/>
            <w:hideMark/>
          </w:tcPr>
          <w:p w14:paraId="01D6F244" w14:textId="77777777" w:rsidR="00E83D13" w:rsidRPr="0075090E" w:rsidRDefault="00E83D13" w:rsidP="00E83D13">
            <w:pPr>
              <w:rPr>
                <w:b/>
                <w:bCs/>
                <w:sz w:val="20"/>
                <w:szCs w:val="20"/>
              </w:rPr>
            </w:pPr>
          </w:p>
        </w:tc>
        <w:tc>
          <w:tcPr>
            <w:tcW w:w="1843" w:type="dxa"/>
            <w:gridSpan w:val="2"/>
            <w:vMerge/>
            <w:tcBorders>
              <w:top w:val="nil"/>
              <w:left w:val="nil"/>
              <w:bottom w:val="nil"/>
              <w:right w:val="nil"/>
            </w:tcBorders>
            <w:vAlign w:val="center"/>
            <w:hideMark/>
          </w:tcPr>
          <w:p w14:paraId="2E18C3D7" w14:textId="77777777" w:rsidR="00E83D13" w:rsidRPr="0075090E" w:rsidRDefault="00E83D13" w:rsidP="00E83D13">
            <w:pPr>
              <w:rPr>
                <w:sz w:val="20"/>
                <w:szCs w:val="20"/>
              </w:rPr>
            </w:pPr>
          </w:p>
        </w:tc>
        <w:tc>
          <w:tcPr>
            <w:tcW w:w="1559" w:type="dxa"/>
            <w:gridSpan w:val="3"/>
            <w:vMerge/>
            <w:tcBorders>
              <w:top w:val="nil"/>
              <w:left w:val="nil"/>
              <w:bottom w:val="nil"/>
              <w:right w:val="nil"/>
            </w:tcBorders>
            <w:vAlign w:val="center"/>
          </w:tcPr>
          <w:p w14:paraId="071DDE3C" w14:textId="77777777" w:rsidR="00E83D13" w:rsidRPr="0075090E" w:rsidRDefault="00E83D13" w:rsidP="00E83D13">
            <w:pPr>
              <w:rPr>
                <w:sz w:val="20"/>
                <w:szCs w:val="20"/>
              </w:rPr>
            </w:pPr>
          </w:p>
        </w:tc>
        <w:tc>
          <w:tcPr>
            <w:tcW w:w="2126" w:type="dxa"/>
            <w:vMerge/>
            <w:tcBorders>
              <w:top w:val="nil"/>
              <w:left w:val="nil"/>
              <w:bottom w:val="nil"/>
              <w:right w:val="nil"/>
            </w:tcBorders>
            <w:vAlign w:val="center"/>
          </w:tcPr>
          <w:p w14:paraId="1FE36716" w14:textId="77777777" w:rsidR="00E83D13" w:rsidRPr="0075090E" w:rsidRDefault="00E83D13" w:rsidP="00E83D13">
            <w:pPr>
              <w:rPr>
                <w:sz w:val="20"/>
                <w:szCs w:val="20"/>
              </w:rPr>
            </w:pPr>
          </w:p>
        </w:tc>
      </w:tr>
      <w:tr w:rsidR="00E83D13" w:rsidRPr="0075090E" w14:paraId="58985E17" w14:textId="77777777" w:rsidTr="00F264EE">
        <w:trPr>
          <w:trHeight w:val="300"/>
        </w:trPr>
        <w:tc>
          <w:tcPr>
            <w:tcW w:w="160" w:type="dxa"/>
            <w:tcBorders>
              <w:top w:val="nil"/>
              <w:left w:val="nil"/>
              <w:bottom w:val="nil"/>
              <w:right w:val="nil"/>
            </w:tcBorders>
            <w:shd w:val="clear" w:color="auto" w:fill="auto"/>
            <w:noWrap/>
            <w:vAlign w:val="center"/>
            <w:hideMark/>
          </w:tcPr>
          <w:p w14:paraId="160607C4" w14:textId="77777777" w:rsidR="00E83D13" w:rsidRPr="0075090E" w:rsidRDefault="00E83D13" w:rsidP="00E83D13">
            <w:pPr>
              <w:rPr>
                <w:sz w:val="20"/>
                <w:szCs w:val="20"/>
              </w:rPr>
            </w:pPr>
          </w:p>
        </w:tc>
        <w:tc>
          <w:tcPr>
            <w:tcW w:w="3547" w:type="dxa"/>
            <w:tcBorders>
              <w:top w:val="nil"/>
              <w:left w:val="nil"/>
              <w:bottom w:val="nil"/>
              <w:right w:val="nil"/>
            </w:tcBorders>
            <w:shd w:val="clear" w:color="auto" w:fill="auto"/>
            <w:noWrap/>
            <w:vAlign w:val="center"/>
            <w:hideMark/>
          </w:tcPr>
          <w:p w14:paraId="0064BAC1" w14:textId="77777777" w:rsidR="00E83D13" w:rsidRPr="0075090E" w:rsidRDefault="00E83D13" w:rsidP="00E83D13">
            <w:pPr>
              <w:rPr>
                <w:sz w:val="20"/>
                <w:szCs w:val="20"/>
              </w:rPr>
            </w:pPr>
          </w:p>
        </w:tc>
        <w:tc>
          <w:tcPr>
            <w:tcW w:w="1559" w:type="dxa"/>
            <w:gridSpan w:val="2"/>
            <w:tcBorders>
              <w:top w:val="nil"/>
              <w:left w:val="nil"/>
              <w:bottom w:val="nil"/>
              <w:right w:val="nil"/>
            </w:tcBorders>
            <w:shd w:val="clear" w:color="auto" w:fill="auto"/>
            <w:noWrap/>
            <w:vAlign w:val="center"/>
            <w:hideMark/>
          </w:tcPr>
          <w:p w14:paraId="335D3BB5" w14:textId="77777777" w:rsidR="00E83D13" w:rsidRPr="0075090E" w:rsidRDefault="00E83D13" w:rsidP="00E83D13">
            <w:pPr>
              <w:jc w:val="center"/>
              <w:rPr>
                <w:sz w:val="20"/>
                <w:szCs w:val="20"/>
              </w:rPr>
            </w:pPr>
          </w:p>
        </w:tc>
        <w:tc>
          <w:tcPr>
            <w:tcW w:w="1574" w:type="dxa"/>
            <w:gridSpan w:val="2"/>
            <w:tcBorders>
              <w:top w:val="nil"/>
              <w:left w:val="nil"/>
              <w:bottom w:val="nil"/>
              <w:right w:val="nil"/>
            </w:tcBorders>
            <w:shd w:val="clear" w:color="auto" w:fill="auto"/>
            <w:noWrap/>
            <w:vAlign w:val="center"/>
            <w:hideMark/>
          </w:tcPr>
          <w:p w14:paraId="1AC84E13" w14:textId="77777777" w:rsidR="00E83D13" w:rsidRPr="0075090E" w:rsidRDefault="00E83D13" w:rsidP="00E83D13">
            <w:pPr>
              <w:jc w:val="center"/>
              <w:rPr>
                <w:sz w:val="20"/>
                <w:szCs w:val="20"/>
              </w:rPr>
            </w:pPr>
          </w:p>
        </w:tc>
        <w:tc>
          <w:tcPr>
            <w:tcW w:w="2744" w:type="dxa"/>
            <w:gridSpan w:val="4"/>
            <w:tcBorders>
              <w:top w:val="nil"/>
              <w:left w:val="nil"/>
              <w:bottom w:val="nil"/>
              <w:right w:val="nil"/>
            </w:tcBorders>
            <w:shd w:val="clear" w:color="auto" w:fill="auto"/>
            <w:noWrap/>
            <w:vAlign w:val="center"/>
            <w:hideMark/>
          </w:tcPr>
          <w:p w14:paraId="1167DD10" w14:textId="77777777" w:rsidR="00E83D13" w:rsidRPr="0075090E" w:rsidRDefault="00E83D13" w:rsidP="00E83D13">
            <w:pPr>
              <w:jc w:val="center"/>
              <w:rPr>
                <w:color w:val="000000"/>
                <w:sz w:val="20"/>
                <w:szCs w:val="20"/>
              </w:rPr>
            </w:pPr>
          </w:p>
        </w:tc>
      </w:tr>
      <w:tr w:rsidR="00E83D13" w:rsidRPr="0075090E" w14:paraId="0DD9311A" w14:textId="77777777" w:rsidTr="00F264EE">
        <w:trPr>
          <w:trHeight w:val="300"/>
        </w:trPr>
        <w:tc>
          <w:tcPr>
            <w:tcW w:w="9584" w:type="dxa"/>
            <w:gridSpan w:val="10"/>
            <w:tcBorders>
              <w:top w:val="single" w:sz="4" w:space="0" w:color="auto"/>
              <w:left w:val="nil"/>
              <w:bottom w:val="nil"/>
              <w:right w:val="nil"/>
            </w:tcBorders>
            <w:shd w:val="clear" w:color="000000" w:fill="FFFFCC"/>
            <w:noWrap/>
            <w:vAlign w:val="center"/>
            <w:hideMark/>
          </w:tcPr>
          <w:p w14:paraId="685E89CB" w14:textId="77777777" w:rsidR="00E83D13" w:rsidRPr="0075090E" w:rsidRDefault="00E83D13" w:rsidP="00E83D13">
            <w:pPr>
              <w:rPr>
                <w:b/>
                <w:bCs/>
                <w:sz w:val="20"/>
                <w:szCs w:val="20"/>
              </w:rPr>
            </w:pPr>
            <w:r w:rsidRPr="0075090E">
              <w:rPr>
                <w:b/>
                <w:bCs/>
                <w:sz w:val="20"/>
                <w:szCs w:val="20"/>
              </w:rPr>
              <w:t>Alaeesmärk</w:t>
            </w:r>
          </w:p>
        </w:tc>
      </w:tr>
      <w:tr w:rsidR="00E83D13" w:rsidRPr="0075090E" w14:paraId="38573FC8" w14:textId="77777777" w:rsidTr="00F264EE">
        <w:trPr>
          <w:trHeight w:val="300"/>
        </w:trPr>
        <w:tc>
          <w:tcPr>
            <w:tcW w:w="9584" w:type="dxa"/>
            <w:gridSpan w:val="10"/>
            <w:tcBorders>
              <w:top w:val="nil"/>
              <w:left w:val="nil"/>
              <w:bottom w:val="nil"/>
              <w:right w:val="nil"/>
            </w:tcBorders>
            <w:shd w:val="clear" w:color="auto" w:fill="auto"/>
            <w:vAlign w:val="center"/>
            <w:hideMark/>
          </w:tcPr>
          <w:p w14:paraId="603D6BB0" w14:textId="77777777" w:rsidR="00E83D13" w:rsidRPr="0075090E" w:rsidRDefault="00E83D13" w:rsidP="00F264EE">
            <w:pPr>
              <w:rPr>
                <w:b/>
                <w:bCs/>
                <w:sz w:val="20"/>
                <w:szCs w:val="20"/>
              </w:rPr>
            </w:pPr>
            <w:r w:rsidRPr="0075090E">
              <w:rPr>
                <w:b/>
                <w:bCs/>
                <w:sz w:val="20"/>
                <w:szCs w:val="20"/>
              </w:rPr>
              <w:t>4.1.1. Kõigil haridustasemetel on võrdsed võimalused õppe- ja kasvatustööks kaasaegses ja turvalises õpikeskkonnas</w:t>
            </w:r>
          </w:p>
          <w:p w14:paraId="2F593673" w14:textId="77777777" w:rsidR="00F264EE" w:rsidRPr="0075090E" w:rsidRDefault="00F264EE" w:rsidP="00F264EE">
            <w:pPr>
              <w:rPr>
                <w:b/>
                <w:bCs/>
                <w:sz w:val="20"/>
                <w:szCs w:val="20"/>
              </w:rPr>
            </w:pPr>
          </w:p>
          <w:p w14:paraId="0C8AA8C1" w14:textId="77777777" w:rsidR="00F264EE" w:rsidRPr="0075090E" w:rsidRDefault="00F264EE" w:rsidP="00F264EE">
            <w:pPr>
              <w:rPr>
                <w:b/>
                <w:bCs/>
                <w:sz w:val="20"/>
                <w:szCs w:val="20"/>
              </w:rPr>
            </w:pPr>
            <w:r w:rsidRPr="0075090E">
              <w:rPr>
                <w:b/>
                <w:bCs/>
                <w:sz w:val="20"/>
                <w:szCs w:val="20"/>
              </w:rPr>
              <w:t>Peamised tegevused</w:t>
            </w:r>
          </w:p>
          <w:p w14:paraId="3E78B8D3" w14:textId="77777777" w:rsidR="00F264EE" w:rsidRPr="0075090E" w:rsidRDefault="00F264EE" w:rsidP="00F264EE">
            <w:pPr>
              <w:rPr>
                <w:b/>
                <w:bCs/>
                <w:sz w:val="20"/>
                <w:szCs w:val="20"/>
              </w:rPr>
            </w:pPr>
          </w:p>
        </w:tc>
      </w:tr>
      <w:tr w:rsidR="00E83D13" w:rsidRPr="0075090E" w14:paraId="350C910F" w14:textId="77777777" w:rsidTr="00F264EE">
        <w:trPr>
          <w:trHeight w:val="300"/>
        </w:trPr>
        <w:tc>
          <w:tcPr>
            <w:tcW w:w="9584" w:type="dxa"/>
            <w:gridSpan w:val="10"/>
            <w:tcBorders>
              <w:top w:val="nil"/>
              <w:left w:val="nil"/>
              <w:bottom w:val="nil"/>
              <w:right w:val="nil"/>
            </w:tcBorders>
            <w:shd w:val="clear" w:color="auto" w:fill="auto"/>
            <w:noWrap/>
            <w:vAlign w:val="center"/>
            <w:hideMark/>
          </w:tcPr>
          <w:p w14:paraId="35ECB9EC" w14:textId="0D88B28B" w:rsidR="00DD72E7" w:rsidRPr="0075090E" w:rsidRDefault="00DD72E7" w:rsidP="00DD72E7">
            <w:pPr>
              <w:jc w:val="both"/>
              <w:rPr>
                <w:bCs/>
                <w:sz w:val="20"/>
                <w:szCs w:val="20"/>
              </w:rPr>
            </w:pPr>
            <w:r>
              <w:rPr>
                <w:bCs/>
                <w:sz w:val="20"/>
                <w:szCs w:val="20"/>
              </w:rPr>
              <w:t>4.1.1.1.</w:t>
            </w:r>
            <w:r w:rsidRPr="0075090E">
              <w:rPr>
                <w:bCs/>
                <w:sz w:val="20"/>
                <w:szCs w:val="20"/>
              </w:rPr>
              <w:t xml:space="preserve"> </w:t>
            </w:r>
            <w:r>
              <w:rPr>
                <w:bCs/>
                <w:sz w:val="20"/>
                <w:szCs w:val="20"/>
              </w:rPr>
              <w:t>Viljandi Männimäe lasteaia energiatõhususe edendamine</w:t>
            </w:r>
          </w:p>
          <w:p w14:paraId="4CC465F3" w14:textId="13956332" w:rsidR="006C2136" w:rsidRPr="006C2136" w:rsidRDefault="006C2136" w:rsidP="00F1743C">
            <w:pPr>
              <w:spacing w:before="120" w:after="120"/>
              <w:ind w:left="159"/>
              <w:rPr>
                <w:i/>
                <w:sz w:val="20"/>
                <w:szCs w:val="20"/>
              </w:rPr>
            </w:pPr>
            <w:r w:rsidRPr="006C2136">
              <w:rPr>
                <w:i/>
                <w:sz w:val="20"/>
                <w:szCs w:val="20"/>
              </w:rPr>
              <w:t>Männimäe lasteaia projekteerimis- ja ehitustööd</w:t>
            </w:r>
            <w:r>
              <w:rPr>
                <w:i/>
                <w:sz w:val="20"/>
                <w:szCs w:val="20"/>
              </w:rPr>
              <w:t xml:space="preserve"> teostati</w:t>
            </w:r>
            <w:r w:rsidRPr="006C2136">
              <w:rPr>
                <w:i/>
                <w:sz w:val="20"/>
                <w:szCs w:val="20"/>
              </w:rPr>
              <w:t xml:space="preserve"> meetme «Lasteaiahoonetes energiatõhususe ja taastuvenergia kasutuse edendamise toetuse kasutamise tingimused ja kord» elluviimise kaudu. Toetuse summa o</w:t>
            </w:r>
            <w:r>
              <w:rPr>
                <w:i/>
                <w:sz w:val="20"/>
                <w:szCs w:val="20"/>
              </w:rPr>
              <w:t>li</w:t>
            </w:r>
            <w:r w:rsidRPr="006C2136">
              <w:rPr>
                <w:i/>
                <w:sz w:val="20"/>
                <w:szCs w:val="20"/>
              </w:rPr>
              <w:t xml:space="preserve"> 434 037 eurot</w:t>
            </w:r>
            <w:r>
              <w:rPr>
                <w:i/>
                <w:sz w:val="20"/>
                <w:szCs w:val="20"/>
              </w:rPr>
              <w:t xml:space="preserve"> ning </w:t>
            </w:r>
            <w:r w:rsidRPr="006C2136">
              <w:rPr>
                <w:i/>
                <w:sz w:val="20"/>
                <w:szCs w:val="20"/>
              </w:rPr>
              <w:t>tööde lõppmaksumus 1 109 048,40 eurot.</w:t>
            </w:r>
            <w:r w:rsidRPr="006C2136">
              <w:rPr>
                <w:i/>
                <w:sz w:val="20"/>
                <w:szCs w:val="20"/>
              </w:rPr>
              <w:br/>
            </w:r>
            <w:r>
              <w:rPr>
                <w:i/>
                <w:sz w:val="20"/>
                <w:szCs w:val="20"/>
              </w:rPr>
              <w:t>Lasteaia hoonele</w:t>
            </w:r>
            <w:r w:rsidRPr="006C2136">
              <w:rPr>
                <w:i/>
                <w:sz w:val="20"/>
                <w:szCs w:val="20"/>
              </w:rPr>
              <w:t xml:space="preserve"> rajati soojatagastusega ventilatsiooni- ja küttesüsteem, soojustati hoone sokkel, seinad ja pööning, vahetati välja kõik välisuksed ja aknad, renoveeriti sooja vee süsteem, elektripaigaldis uuendati ja ehitati osaliselt ümber. </w:t>
            </w:r>
            <w:r>
              <w:rPr>
                <w:i/>
                <w:sz w:val="20"/>
                <w:szCs w:val="20"/>
              </w:rPr>
              <w:t>H</w:t>
            </w:r>
            <w:r w:rsidRPr="006C2136">
              <w:rPr>
                <w:i/>
                <w:sz w:val="20"/>
                <w:szCs w:val="20"/>
              </w:rPr>
              <w:t>oone katusele</w:t>
            </w:r>
            <w:r>
              <w:rPr>
                <w:i/>
                <w:sz w:val="20"/>
                <w:szCs w:val="20"/>
              </w:rPr>
              <w:t xml:space="preserve"> paigaldati</w:t>
            </w:r>
            <w:r w:rsidRPr="006C2136">
              <w:rPr>
                <w:i/>
                <w:sz w:val="20"/>
                <w:szCs w:val="20"/>
              </w:rPr>
              <w:t xml:space="preserve"> päikeseelektrijaam.</w:t>
            </w:r>
          </w:p>
          <w:p w14:paraId="4748A94E" w14:textId="20D40260" w:rsidR="00DD72E7" w:rsidRPr="0075090E" w:rsidRDefault="00DD72E7" w:rsidP="00DD72E7">
            <w:pPr>
              <w:jc w:val="both"/>
              <w:rPr>
                <w:bCs/>
                <w:sz w:val="20"/>
                <w:szCs w:val="20"/>
              </w:rPr>
            </w:pPr>
            <w:r>
              <w:rPr>
                <w:bCs/>
                <w:sz w:val="20"/>
                <w:szCs w:val="20"/>
              </w:rPr>
              <w:t>4.1.1.2.</w:t>
            </w:r>
            <w:r w:rsidRPr="0075090E">
              <w:rPr>
                <w:bCs/>
                <w:sz w:val="20"/>
                <w:szCs w:val="20"/>
              </w:rPr>
              <w:t xml:space="preserve"> </w:t>
            </w:r>
            <w:r>
              <w:rPr>
                <w:bCs/>
                <w:sz w:val="20"/>
                <w:szCs w:val="20"/>
              </w:rPr>
              <w:t>Viljandi Krõllipesa lasteaia Mängupesa õppehoone rekonstrueerimine ja energiatõhususe edendamine</w:t>
            </w:r>
          </w:p>
          <w:p w14:paraId="4993F758" w14:textId="74AC7A25" w:rsidR="00DD72E7" w:rsidRDefault="006C2136" w:rsidP="00DD72E7">
            <w:pPr>
              <w:spacing w:before="120" w:after="120"/>
              <w:ind w:left="159"/>
              <w:jc w:val="both"/>
              <w:rPr>
                <w:bCs/>
                <w:i/>
                <w:sz w:val="20"/>
                <w:szCs w:val="20"/>
              </w:rPr>
            </w:pPr>
            <w:r>
              <w:rPr>
                <w:i/>
                <w:sz w:val="20"/>
                <w:szCs w:val="20"/>
              </w:rPr>
              <w:t xml:space="preserve">Krõllipesa lasteaia Mängupesa õppehoone energiatõhususe edendamiseks on eraldatud </w:t>
            </w:r>
            <w:r w:rsidRPr="006C2136">
              <w:rPr>
                <w:i/>
                <w:sz w:val="20"/>
                <w:szCs w:val="20"/>
              </w:rPr>
              <w:t>meetme «Lasteaiahoonetes energiatõhususe ja taastuvenergia kasutuse edendamise toetuse kasutamise tingimused ja kord»</w:t>
            </w:r>
            <w:r>
              <w:rPr>
                <w:i/>
                <w:sz w:val="20"/>
                <w:szCs w:val="20"/>
              </w:rPr>
              <w:t xml:space="preserve"> raames toetus summas 481 133,52 eurot</w:t>
            </w:r>
            <w:r w:rsidR="00DD72E7">
              <w:rPr>
                <w:bCs/>
                <w:i/>
                <w:sz w:val="20"/>
                <w:szCs w:val="20"/>
              </w:rPr>
              <w:t>.</w:t>
            </w:r>
            <w:r>
              <w:rPr>
                <w:bCs/>
                <w:i/>
                <w:sz w:val="20"/>
                <w:szCs w:val="20"/>
              </w:rPr>
              <w:t xml:space="preserve"> 2018. aastal koostati kogu hoone rekonstrueerimiseks ehitusprojekt ning ehitustöödega alustatakse 2019. aasta suvel.</w:t>
            </w:r>
            <w:r w:rsidR="00DD72E7">
              <w:rPr>
                <w:bCs/>
                <w:i/>
                <w:sz w:val="20"/>
                <w:szCs w:val="20"/>
              </w:rPr>
              <w:t xml:space="preserve"> </w:t>
            </w:r>
          </w:p>
          <w:p w14:paraId="716CDD00" w14:textId="77777777" w:rsidR="00FA59D8" w:rsidRDefault="00FA59D8" w:rsidP="00DD72E7">
            <w:pPr>
              <w:spacing w:before="120" w:after="120"/>
              <w:ind w:left="159"/>
              <w:jc w:val="both"/>
              <w:rPr>
                <w:bCs/>
                <w:i/>
                <w:sz w:val="20"/>
                <w:szCs w:val="20"/>
              </w:rPr>
            </w:pPr>
          </w:p>
          <w:p w14:paraId="4C84B4EC" w14:textId="70F7B507" w:rsidR="00DD72E7" w:rsidRPr="0075090E" w:rsidRDefault="00DD72E7" w:rsidP="00DD72E7">
            <w:pPr>
              <w:jc w:val="both"/>
              <w:rPr>
                <w:bCs/>
                <w:sz w:val="20"/>
                <w:szCs w:val="20"/>
              </w:rPr>
            </w:pPr>
            <w:r>
              <w:rPr>
                <w:bCs/>
                <w:sz w:val="20"/>
                <w:szCs w:val="20"/>
              </w:rPr>
              <w:t>4.1.1.3.</w:t>
            </w:r>
            <w:r w:rsidRPr="0075090E">
              <w:rPr>
                <w:bCs/>
                <w:sz w:val="20"/>
                <w:szCs w:val="20"/>
              </w:rPr>
              <w:t xml:space="preserve"> </w:t>
            </w:r>
            <w:r>
              <w:rPr>
                <w:bCs/>
                <w:sz w:val="20"/>
                <w:szCs w:val="20"/>
              </w:rPr>
              <w:t xml:space="preserve">Viljandi </w:t>
            </w:r>
            <w:proofErr w:type="spellStart"/>
            <w:r>
              <w:rPr>
                <w:bCs/>
                <w:sz w:val="20"/>
                <w:szCs w:val="20"/>
              </w:rPr>
              <w:t>Paalalinna</w:t>
            </w:r>
            <w:proofErr w:type="spellEnd"/>
            <w:r>
              <w:rPr>
                <w:bCs/>
                <w:sz w:val="20"/>
                <w:szCs w:val="20"/>
              </w:rPr>
              <w:t xml:space="preserve"> Kooli õppehoone rekonstrueerimine</w:t>
            </w:r>
          </w:p>
          <w:p w14:paraId="1A1DA64A" w14:textId="37CDFF61" w:rsidR="00DD72E7" w:rsidRDefault="006C2136" w:rsidP="00DD72E7">
            <w:pPr>
              <w:spacing w:before="120" w:after="120"/>
              <w:ind w:left="159"/>
              <w:jc w:val="both"/>
              <w:rPr>
                <w:bCs/>
                <w:i/>
                <w:sz w:val="20"/>
                <w:szCs w:val="20"/>
              </w:rPr>
            </w:pPr>
            <w:r>
              <w:rPr>
                <w:bCs/>
                <w:i/>
                <w:sz w:val="20"/>
                <w:szCs w:val="20"/>
              </w:rPr>
              <w:t xml:space="preserve">2018. aastal alustati Viljandi </w:t>
            </w:r>
            <w:proofErr w:type="spellStart"/>
            <w:r>
              <w:rPr>
                <w:bCs/>
                <w:i/>
                <w:sz w:val="20"/>
                <w:szCs w:val="20"/>
              </w:rPr>
              <w:t>Paalalinna</w:t>
            </w:r>
            <w:proofErr w:type="spellEnd"/>
            <w:r>
              <w:rPr>
                <w:bCs/>
                <w:i/>
                <w:sz w:val="20"/>
                <w:szCs w:val="20"/>
              </w:rPr>
              <w:t xml:space="preserve"> kooli õppehoone rekonstrueerimistöödega. Töid </w:t>
            </w:r>
            <w:proofErr w:type="spellStart"/>
            <w:r>
              <w:rPr>
                <w:bCs/>
                <w:i/>
                <w:sz w:val="20"/>
                <w:szCs w:val="20"/>
              </w:rPr>
              <w:t>kaasrahastab</w:t>
            </w:r>
            <w:proofErr w:type="spellEnd"/>
            <w:r>
              <w:rPr>
                <w:bCs/>
                <w:i/>
                <w:sz w:val="20"/>
                <w:szCs w:val="20"/>
              </w:rPr>
              <w:t xml:space="preserve"> Euroopa Regionaalarengu Fond meetme „Koolivõrgu korrastamine“ ala</w:t>
            </w:r>
            <w:r w:rsidR="006A4EF1">
              <w:rPr>
                <w:bCs/>
                <w:i/>
                <w:sz w:val="20"/>
                <w:szCs w:val="20"/>
              </w:rPr>
              <w:t xml:space="preserve">tegevusest „Põhikoolivõrgu korrastamine perioodil 2014-2020“. Toetuse summa on 3 116 714,46. </w:t>
            </w:r>
            <w:r w:rsidR="00DD72E7">
              <w:rPr>
                <w:bCs/>
                <w:i/>
                <w:sz w:val="20"/>
                <w:szCs w:val="20"/>
              </w:rPr>
              <w:t xml:space="preserve"> </w:t>
            </w:r>
          </w:p>
          <w:p w14:paraId="0636C04A" w14:textId="22DC4D8D" w:rsidR="00F264EE" w:rsidRPr="0075090E" w:rsidRDefault="00F264EE" w:rsidP="00F264EE">
            <w:pPr>
              <w:jc w:val="both"/>
              <w:rPr>
                <w:bCs/>
                <w:sz w:val="20"/>
                <w:szCs w:val="20"/>
              </w:rPr>
            </w:pPr>
            <w:r w:rsidRPr="0075090E">
              <w:rPr>
                <w:bCs/>
                <w:sz w:val="20"/>
                <w:szCs w:val="20"/>
              </w:rPr>
              <w:t>4.1.1.</w:t>
            </w:r>
            <w:r w:rsidR="00DD72E7">
              <w:rPr>
                <w:bCs/>
                <w:sz w:val="20"/>
                <w:szCs w:val="20"/>
              </w:rPr>
              <w:t>4</w:t>
            </w:r>
            <w:r w:rsidRPr="0075090E">
              <w:rPr>
                <w:bCs/>
                <w:sz w:val="20"/>
                <w:szCs w:val="20"/>
              </w:rPr>
              <w:t xml:space="preserve">. Lapsehoiuteenuse toetamise jätkamine </w:t>
            </w:r>
          </w:p>
          <w:p w14:paraId="2BAC17D4" w14:textId="254F190D" w:rsidR="00BA399F" w:rsidRDefault="00BA399F" w:rsidP="00BA399F">
            <w:pPr>
              <w:spacing w:before="120" w:after="120"/>
              <w:ind w:left="159"/>
              <w:jc w:val="both"/>
              <w:rPr>
                <w:bCs/>
                <w:i/>
                <w:sz w:val="20"/>
                <w:szCs w:val="20"/>
              </w:rPr>
            </w:pPr>
            <w:r>
              <w:rPr>
                <w:bCs/>
                <w:i/>
                <w:sz w:val="20"/>
                <w:szCs w:val="20"/>
              </w:rPr>
              <w:t>Toetamine jätkub ja vastavalt kehtivale korrale toetat</w:t>
            </w:r>
            <w:r w:rsidR="003720D4">
              <w:rPr>
                <w:bCs/>
                <w:i/>
                <w:sz w:val="20"/>
                <w:szCs w:val="20"/>
              </w:rPr>
              <w:t>i</w:t>
            </w:r>
            <w:r>
              <w:rPr>
                <w:bCs/>
                <w:i/>
                <w:sz w:val="20"/>
                <w:szCs w:val="20"/>
              </w:rPr>
              <w:t xml:space="preserve"> kolme Viljandi linnas tegutsevat lapsehoiuteenuse pakkujat (OÜ Lapsehoiuteenused, OÜ 17 Kevadet, Jaani </w:t>
            </w:r>
            <w:proofErr w:type="spellStart"/>
            <w:r>
              <w:rPr>
                <w:bCs/>
                <w:i/>
                <w:sz w:val="20"/>
                <w:szCs w:val="20"/>
              </w:rPr>
              <w:t>lastemaja</w:t>
            </w:r>
            <w:proofErr w:type="spellEnd"/>
            <w:r>
              <w:rPr>
                <w:bCs/>
                <w:i/>
                <w:sz w:val="20"/>
                <w:szCs w:val="20"/>
              </w:rPr>
              <w:t>).</w:t>
            </w:r>
          </w:p>
          <w:p w14:paraId="072460D9" w14:textId="360E557D" w:rsidR="00F264EE" w:rsidRPr="0075090E" w:rsidRDefault="00DD72E7" w:rsidP="00F264EE">
            <w:pPr>
              <w:jc w:val="both"/>
              <w:rPr>
                <w:bCs/>
                <w:sz w:val="20"/>
                <w:szCs w:val="20"/>
              </w:rPr>
            </w:pPr>
            <w:r>
              <w:rPr>
                <w:bCs/>
                <w:sz w:val="20"/>
                <w:szCs w:val="20"/>
              </w:rPr>
              <w:t>4.1.1.5.</w:t>
            </w:r>
            <w:r w:rsidR="00F264EE" w:rsidRPr="0075090E">
              <w:rPr>
                <w:bCs/>
                <w:sz w:val="20"/>
                <w:szCs w:val="20"/>
              </w:rPr>
              <w:t xml:space="preserve"> Vajaduspõhine sobitusrühmade loomine lasteaedades</w:t>
            </w:r>
          </w:p>
          <w:p w14:paraId="1D587FCC" w14:textId="4B50CE4A" w:rsidR="00BA399F" w:rsidRDefault="00BA399F" w:rsidP="008640E8">
            <w:pPr>
              <w:spacing w:before="120" w:after="120"/>
              <w:ind w:left="159"/>
              <w:jc w:val="both"/>
              <w:rPr>
                <w:bCs/>
                <w:i/>
                <w:sz w:val="20"/>
                <w:szCs w:val="20"/>
              </w:rPr>
            </w:pPr>
            <w:r>
              <w:rPr>
                <w:bCs/>
                <w:i/>
                <w:sz w:val="20"/>
                <w:szCs w:val="20"/>
              </w:rPr>
              <w:t xml:space="preserve">Sobitusrühmi luuakse vajaduspõhiselt. 2017/2018 õppeaastal moodustati Krõllipesa lasteaia Mängupesa </w:t>
            </w:r>
            <w:r w:rsidR="00DC555C">
              <w:rPr>
                <w:bCs/>
                <w:i/>
                <w:sz w:val="20"/>
                <w:szCs w:val="20"/>
              </w:rPr>
              <w:t>õppehoones</w:t>
            </w:r>
            <w:r w:rsidR="00D8685C">
              <w:rPr>
                <w:bCs/>
                <w:i/>
                <w:sz w:val="20"/>
                <w:szCs w:val="20"/>
              </w:rPr>
              <w:t xml:space="preserve"> 1</w:t>
            </w:r>
            <w:r>
              <w:rPr>
                <w:bCs/>
                <w:i/>
                <w:sz w:val="20"/>
                <w:szCs w:val="20"/>
              </w:rPr>
              <w:t xml:space="preserve"> sobitusrühm.</w:t>
            </w:r>
          </w:p>
          <w:p w14:paraId="47E09963" w14:textId="5EF27C3E" w:rsidR="00F264EE" w:rsidRPr="0075090E" w:rsidRDefault="00F264EE" w:rsidP="00F264EE">
            <w:pPr>
              <w:jc w:val="both"/>
              <w:rPr>
                <w:bCs/>
                <w:sz w:val="20"/>
                <w:szCs w:val="20"/>
              </w:rPr>
            </w:pPr>
            <w:r w:rsidRPr="0075090E">
              <w:rPr>
                <w:bCs/>
                <w:sz w:val="20"/>
                <w:szCs w:val="20"/>
              </w:rPr>
              <w:t>4.1.1.3. Lasteaedade toitlustamise põhimõtete muutmine</w:t>
            </w:r>
            <w:r w:rsidR="00DD72E7">
              <w:rPr>
                <w:bCs/>
                <w:sz w:val="20"/>
                <w:szCs w:val="20"/>
              </w:rPr>
              <w:t xml:space="preserve"> 2018 septembrist</w:t>
            </w:r>
          </w:p>
          <w:p w14:paraId="78955817" w14:textId="1101E841" w:rsidR="008640E8" w:rsidRPr="0075090E" w:rsidRDefault="006A4EF1" w:rsidP="000E1D01">
            <w:pPr>
              <w:spacing w:before="120" w:after="120"/>
              <w:ind w:left="159"/>
              <w:jc w:val="both"/>
              <w:rPr>
                <w:bCs/>
                <w:i/>
                <w:sz w:val="20"/>
                <w:szCs w:val="20"/>
              </w:rPr>
            </w:pPr>
            <w:r>
              <w:rPr>
                <w:bCs/>
                <w:i/>
                <w:sz w:val="20"/>
                <w:szCs w:val="20"/>
              </w:rPr>
              <w:t xml:space="preserve">Viidi läbi </w:t>
            </w:r>
            <w:proofErr w:type="spellStart"/>
            <w:r w:rsidR="00BA399F">
              <w:rPr>
                <w:bCs/>
                <w:i/>
                <w:sz w:val="20"/>
                <w:szCs w:val="20"/>
              </w:rPr>
              <w:t>ühishange</w:t>
            </w:r>
            <w:proofErr w:type="spellEnd"/>
            <w:r w:rsidR="00BA399F">
              <w:rPr>
                <w:bCs/>
                <w:i/>
                <w:sz w:val="20"/>
                <w:szCs w:val="20"/>
              </w:rPr>
              <w:t xml:space="preserve"> lasteaedade ja koolide toitlustaja leidmiseks</w:t>
            </w:r>
            <w:r>
              <w:rPr>
                <w:bCs/>
                <w:i/>
                <w:sz w:val="20"/>
                <w:szCs w:val="20"/>
              </w:rPr>
              <w:t xml:space="preserve"> ning sõlmiti hankeleping teenuse </w:t>
            </w:r>
            <w:proofErr w:type="spellStart"/>
            <w:r>
              <w:rPr>
                <w:bCs/>
                <w:i/>
                <w:sz w:val="20"/>
                <w:szCs w:val="20"/>
              </w:rPr>
              <w:t>osutajaga</w:t>
            </w:r>
            <w:proofErr w:type="spellEnd"/>
            <w:r>
              <w:rPr>
                <w:bCs/>
                <w:i/>
                <w:sz w:val="20"/>
                <w:szCs w:val="20"/>
              </w:rPr>
              <w:t xml:space="preserve"> perioodiks 01.08.2018-31.07.2023</w:t>
            </w:r>
            <w:r w:rsidR="00BA399F">
              <w:rPr>
                <w:bCs/>
                <w:i/>
                <w:sz w:val="20"/>
                <w:szCs w:val="20"/>
              </w:rPr>
              <w:t xml:space="preserve">. </w:t>
            </w:r>
          </w:p>
          <w:p w14:paraId="7F10D520" w14:textId="77777777" w:rsidR="00D8685C" w:rsidRDefault="00F264EE" w:rsidP="00D8685C">
            <w:pPr>
              <w:jc w:val="both"/>
              <w:rPr>
                <w:bCs/>
                <w:sz w:val="20"/>
                <w:szCs w:val="20"/>
              </w:rPr>
            </w:pPr>
            <w:r w:rsidRPr="0075090E">
              <w:rPr>
                <w:bCs/>
                <w:sz w:val="20"/>
                <w:szCs w:val="20"/>
              </w:rPr>
              <w:t>4.1.1.</w:t>
            </w:r>
            <w:r w:rsidR="00DD72E7">
              <w:rPr>
                <w:bCs/>
                <w:sz w:val="20"/>
                <w:szCs w:val="20"/>
              </w:rPr>
              <w:t>7</w:t>
            </w:r>
            <w:r w:rsidRPr="0075090E">
              <w:rPr>
                <w:bCs/>
                <w:sz w:val="20"/>
                <w:szCs w:val="20"/>
              </w:rPr>
              <w:t xml:space="preserve">. Lasteaedade </w:t>
            </w:r>
            <w:r w:rsidR="00DD72E7">
              <w:rPr>
                <w:bCs/>
                <w:sz w:val="20"/>
                <w:szCs w:val="20"/>
              </w:rPr>
              <w:t>ja koolide õpikeskkonna ajakohastamine ja arendamine</w:t>
            </w:r>
          </w:p>
          <w:p w14:paraId="74C3CE2C" w14:textId="6E4F19B8" w:rsidR="003031BB" w:rsidRPr="003031BB" w:rsidRDefault="003031BB" w:rsidP="003031BB">
            <w:pPr>
              <w:spacing w:before="120" w:after="120"/>
              <w:ind w:left="159"/>
              <w:jc w:val="both"/>
              <w:rPr>
                <w:bCs/>
                <w:i/>
                <w:sz w:val="20"/>
                <w:szCs w:val="20"/>
              </w:rPr>
            </w:pPr>
            <w:r w:rsidRPr="003031BB">
              <w:rPr>
                <w:bCs/>
                <w:i/>
                <w:sz w:val="20"/>
                <w:szCs w:val="20"/>
              </w:rPr>
              <w:t>Õpikeskkondade asjakohastamine toimub põhimõttel</w:t>
            </w:r>
            <w:r>
              <w:rPr>
                <w:bCs/>
                <w:i/>
                <w:sz w:val="20"/>
                <w:szCs w:val="20"/>
              </w:rPr>
              <w:t xml:space="preserve">: </w:t>
            </w:r>
            <w:r w:rsidRPr="003031BB">
              <w:rPr>
                <w:bCs/>
                <w:i/>
                <w:sz w:val="20"/>
                <w:szCs w:val="20"/>
              </w:rPr>
              <w:t xml:space="preserve">kõigepealt </w:t>
            </w:r>
            <w:proofErr w:type="spellStart"/>
            <w:r w:rsidRPr="003031BB">
              <w:rPr>
                <w:bCs/>
                <w:i/>
                <w:sz w:val="20"/>
                <w:szCs w:val="20"/>
              </w:rPr>
              <w:t>avariili</w:t>
            </w:r>
            <w:r>
              <w:rPr>
                <w:bCs/>
                <w:i/>
                <w:sz w:val="20"/>
                <w:szCs w:val="20"/>
              </w:rPr>
              <w:t>s</w:t>
            </w:r>
            <w:r w:rsidRPr="003031BB">
              <w:rPr>
                <w:bCs/>
                <w:i/>
                <w:sz w:val="20"/>
                <w:szCs w:val="20"/>
              </w:rPr>
              <w:t>ed</w:t>
            </w:r>
            <w:proofErr w:type="spellEnd"/>
            <w:r w:rsidRPr="003031BB">
              <w:rPr>
                <w:bCs/>
                <w:i/>
                <w:sz w:val="20"/>
                <w:szCs w:val="20"/>
              </w:rPr>
              <w:t xml:space="preserve"> teemad</w:t>
            </w:r>
            <w:r>
              <w:rPr>
                <w:bCs/>
                <w:i/>
                <w:sz w:val="20"/>
                <w:szCs w:val="20"/>
              </w:rPr>
              <w:t>, seejärel</w:t>
            </w:r>
            <w:r w:rsidRPr="003031BB">
              <w:rPr>
                <w:bCs/>
                <w:i/>
                <w:sz w:val="20"/>
                <w:szCs w:val="20"/>
              </w:rPr>
              <w:t xml:space="preserve"> majanduslikku efekti andvad tööd ning viimasena esteetilise tööiseloomuga tööd.</w:t>
            </w:r>
          </w:p>
          <w:p w14:paraId="4D64D56C" w14:textId="5A944091" w:rsidR="000E1D01" w:rsidRDefault="00D8685C" w:rsidP="000E1D01">
            <w:pPr>
              <w:spacing w:before="120" w:after="120"/>
              <w:ind w:left="159"/>
              <w:jc w:val="both"/>
              <w:rPr>
                <w:bCs/>
                <w:i/>
                <w:sz w:val="20"/>
                <w:szCs w:val="20"/>
              </w:rPr>
            </w:pPr>
            <w:r w:rsidRPr="00D8685C">
              <w:rPr>
                <w:bCs/>
                <w:i/>
                <w:sz w:val="20"/>
                <w:szCs w:val="20"/>
              </w:rPr>
              <w:t xml:space="preserve">Krõllipesa lasteaia mõlemas õppehoones on pidevalt täiendatud ja arendatud </w:t>
            </w:r>
            <w:proofErr w:type="spellStart"/>
            <w:r w:rsidRPr="00D8685C">
              <w:rPr>
                <w:bCs/>
                <w:i/>
                <w:sz w:val="20"/>
                <w:szCs w:val="20"/>
              </w:rPr>
              <w:t>õuesõppe</w:t>
            </w:r>
            <w:proofErr w:type="spellEnd"/>
            <w:r w:rsidRPr="00D8685C">
              <w:rPr>
                <w:bCs/>
                <w:i/>
                <w:sz w:val="20"/>
                <w:szCs w:val="20"/>
              </w:rPr>
              <w:t xml:space="preserve"> klasse. Toimub pidev kasvukeskkonna kaasajastamine ja arendamine (inventar, mänguvahendid, metoodilised vahendid jm). Erivajadustega lastele on rajatud vaikuse tuba.</w:t>
            </w:r>
            <w:r>
              <w:rPr>
                <w:bCs/>
                <w:i/>
                <w:sz w:val="20"/>
                <w:szCs w:val="20"/>
              </w:rPr>
              <w:t xml:space="preserve"> </w:t>
            </w:r>
          </w:p>
          <w:p w14:paraId="133AAB0F" w14:textId="47CB23FB" w:rsidR="00F264EE" w:rsidRPr="0075090E" w:rsidRDefault="00F264EE" w:rsidP="00F264EE">
            <w:pPr>
              <w:jc w:val="both"/>
              <w:rPr>
                <w:bCs/>
                <w:sz w:val="20"/>
                <w:szCs w:val="20"/>
              </w:rPr>
            </w:pPr>
            <w:r w:rsidRPr="0075090E">
              <w:rPr>
                <w:bCs/>
                <w:sz w:val="20"/>
                <w:szCs w:val="20"/>
              </w:rPr>
              <w:t>4.1.1.</w:t>
            </w:r>
            <w:r w:rsidR="00DD72E7">
              <w:rPr>
                <w:bCs/>
                <w:sz w:val="20"/>
                <w:szCs w:val="20"/>
              </w:rPr>
              <w:t>8</w:t>
            </w:r>
            <w:r w:rsidRPr="0075090E">
              <w:rPr>
                <w:bCs/>
                <w:sz w:val="20"/>
                <w:szCs w:val="20"/>
              </w:rPr>
              <w:t xml:space="preserve">. </w:t>
            </w:r>
            <w:r w:rsidR="00DD72E7">
              <w:rPr>
                <w:bCs/>
                <w:sz w:val="20"/>
                <w:szCs w:val="20"/>
              </w:rPr>
              <w:t>Lasteaedade m</w:t>
            </w:r>
            <w:r w:rsidRPr="0075090E">
              <w:rPr>
                <w:bCs/>
                <w:sz w:val="20"/>
                <w:szCs w:val="20"/>
              </w:rPr>
              <w:t>änguväljakute pidev seire, hooldus ja uuendamine</w:t>
            </w:r>
          </w:p>
          <w:p w14:paraId="0477FEFE" w14:textId="2185706D" w:rsidR="006A4EF1" w:rsidRPr="006A4EF1" w:rsidRDefault="006A4EF1" w:rsidP="00F1743C">
            <w:pPr>
              <w:spacing w:before="120" w:after="120"/>
              <w:ind w:left="159"/>
              <w:rPr>
                <w:i/>
                <w:sz w:val="20"/>
                <w:szCs w:val="20"/>
              </w:rPr>
            </w:pPr>
            <w:r w:rsidRPr="006A4EF1">
              <w:rPr>
                <w:i/>
                <w:sz w:val="20"/>
                <w:szCs w:val="20"/>
              </w:rPr>
              <w:t xml:space="preserve">Läbi viidi audit mänguväljakute seadmetele hinnangu andmiseks. Selle alusel </w:t>
            </w:r>
            <w:r w:rsidR="00285D81">
              <w:rPr>
                <w:i/>
                <w:sz w:val="20"/>
                <w:szCs w:val="20"/>
              </w:rPr>
              <w:t xml:space="preserve">teostati töid </w:t>
            </w:r>
            <w:r w:rsidRPr="006A4EF1">
              <w:rPr>
                <w:i/>
                <w:sz w:val="20"/>
                <w:szCs w:val="20"/>
              </w:rPr>
              <w:t>35 500 euro</w:t>
            </w:r>
            <w:r w:rsidR="00285D81">
              <w:rPr>
                <w:i/>
                <w:sz w:val="20"/>
                <w:szCs w:val="20"/>
              </w:rPr>
              <w:t xml:space="preserve"> ulatuses</w:t>
            </w:r>
            <w:r w:rsidRPr="006A4EF1">
              <w:rPr>
                <w:i/>
                <w:sz w:val="20"/>
                <w:szCs w:val="20"/>
              </w:rPr>
              <w:t xml:space="preserve">, et eemaldada ja parandada lasteaedade juurest amortiseerunud mänguatraktsioone. </w:t>
            </w:r>
          </w:p>
          <w:p w14:paraId="6706281F" w14:textId="1415BA17" w:rsidR="006A4EF1" w:rsidRPr="00D8685C" w:rsidRDefault="006A4EF1" w:rsidP="00F1743C">
            <w:pPr>
              <w:spacing w:before="120" w:after="120"/>
              <w:ind w:left="159"/>
              <w:rPr>
                <w:i/>
                <w:sz w:val="20"/>
                <w:szCs w:val="20"/>
              </w:rPr>
            </w:pPr>
            <w:r>
              <w:rPr>
                <w:bCs/>
                <w:i/>
                <w:sz w:val="20"/>
                <w:szCs w:val="20"/>
              </w:rPr>
              <w:t>L</w:t>
            </w:r>
            <w:r w:rsidRPr="006A4EF1">
              <w:rPr>
                <w:bCs/>
                <w:i/>
                <w:sz w:val="20"/>
                <w:szCs w:val="20"/>
              </w:rPr>
              <w:t xml:space="preserve">asteaedade köögitehnika müügist saadav 28 000 eurot investeeritakse samade asutuste mänguväljakute </w:t>
            </w:r>
            <w:proofErr w:type="spellStart"/>
            <w:r w:rsidRPr="006A4EF1">
              <w:rPr>
                <w:bCs/>
                <w:i/>
                <w:sz w:val="20"/>
                <w:szCs w:val="20"/>
              </w:rPr>
              <w:t>uuendamiseks</w:t>
            </w:r>
            <w:r>
              <w:rPr>
                <w:bCs/>
                <w:i/>
                <w:sz w:val="20"/>
                <w:szCs w:val="20"/>
              </w:rPr>
              <w:t>:</w:t>
            </w:r>
            <w:r w:rsidRPr="006A4EF1">
              <w:rPr>
                <w:i/>
                <w:sz w:val="20"/>
                <w:szCs w:val="20"/>
              </w:rPr>
              <w:t>lasteaed</w:t>
            </w:r>
            <w:proofErr w:type="spellEnd"/>
            <w:r w:rsidRPr="006A4EF1">
              <w:rPr>
                <w:i/>
                <w:sz w:val="20"/>
                <w:szCs w:val="20"/>
              </w:rPr>
              <w:t xml:space="preserve"> Krõllipesa </w:t>
            </w:r>
            <w:r w:rsidR="00D8685C">
              <w:rPr>
                <w:i/>
                <w:sz w:val="20"/>
                <w:szCs w:val="20"/>
              </w:rPr>
              <w:t xml:space="preserve">Krõlli õppehoone </w:t>
            </w:r>
            <w:r w:rsidRPr="006A4EF1">
              <w:rPr>
                <w:i/>
                <w:sz w:val="20"/>
                <w:szCs w:val="20"/>
              </w:rPr>
              <w:t>mänguväljakute arendami</w:t>
            </w:r>
            <w:r>
              <w:rPr>
                <w:i/>
                <w:sz w:val="20"/>
                <w:szCs w:val="20"/>
              </w:rPr>
              <w:t>ne</w:t>
            </w:r>
            <w:r w:rsidRPr="006A4EF1">
              <w:rPr>
                <w:i/>
                <w:sz w:val="20"/>
                <w:szCs w:val="20"/>
              </w:rPr>
              <w:t xml:space="preserve"> 9992 eurot, </w:t>
            </w:r>
            <w:proofErr w:type="spellStart"/>
            <w:r w:rsidRPr="006A4EF1">
              <w:rPr>
                <w:i/>
                <w:sz w:val="20"/>
                <w:szCs w:val="20"/>
              </w:rPr>
              <w:t>Midrimaa</w:t>
            </w:r>
            <w:proofErr w:type="spellEnd"/>
            <w:r w:rsidRPr="006A4EF1">
              <w:rPr>
                <w:i/>
                <w:sz w:val="20"/>
                <w:szCs w:val="20"/>
              </w:rPr>
              <w:t xml:space="preserve"> 5512 eurot, </w:t>
            </w:r>
            <w:proofErr w:type="spellStart"/>
            <w:r w:rsidRPr="006A4EF1">
              <w:rPr>
                <w:i/>
                <w:sz w:val="20"/>
                <w:szCs w:val="20"/>
              </w:rPr>
              <w:t>Karlsson</w:t>
            </w:r>
            <w:proofErr w:type="spellEnd"/>
            <w:r w:rsidRPr="006A4EF1">
              <w:rPr>
                <w:i/>
                <w:sz w:val="20"/>
                <w:szCs w:val="20"/>
              </w:rPr>
              <w:t xml:space="preserve"> 4451 eurot, Männimäe 5718 eurot ja Mesimumm 2328 </w:t>
            </w:r>
            <w:r w:rsidRPr="00EC4BED">
              <w:rPr>
                <w:i/>
                <w:sz w:val="20"/>
                <w:szCs w:val="20"/>
              </w:rPr>
              <w:t>eurot.</w:t>
            </w:r>
            <w:r w:rsidR="00D8685C" w:rsidRPr="00EC4BED">
              <w:rPr>
                <w:i/>
                <w:sz w:val="20"/>
                <w:szCs w:val="20"/>
              </w:rPr>
              <w:t xml:space="preserve"> Lastea</w:t>
            </w:r>
            <w:r w:rsidR="00D8685C" w:rsidRPr="00D8685C">
              <w:rPr>
                <w:i/>
                <w:sz w:val="20"/>
                <w:szCs w:val="20"/>
              </w:rPr>
              <w:t>ed Krõllipesa Mängupesa õppehoone mänguväljaku arendamisele investeeringuid ei suunatud, kuna õppehoone läheb rekonstrueerimisele.</w:t>
            </w:r>
          </w:p>
          <w:p w14:paraId="63E1F29B" w14:textId="35E96B02" w:rsidR="00C13A28" w:rsidRPr="0075090E" w:rsidRDefault="00C13A28" w:rsidP="00C13A28">
            <w:pPr>
              <w:jc w:val="both"/>
              <w:rPr>
                <w:bCs/>
                <w:sz w:val="20"/>
                <w:szCs w:val="20"/>
              </w:rPr>
            </w:pPr>
            <w:r w:rsidRPr="0075090E">
              <w:rPr>
                <w:bCs/>
                <w:sz w:val="20"/>
                <w:szCs w:val="20"/>
              </w:rPr>
              <w:t>4.1.1.</w:t>
            </w:r>
            <w:r>
              <w:rPr>
                <w:bCs/>
                <w:sz w:val="20"/>
                <w:szCs w:val="20"/>
              </w:rPr>
              <w:t>9</w:t>
            </w:r>
            <w:r w:rsidRPr="0075090E">
              <w:rPr>
                <w:bCs/>
                <w:sz w:val="20"/>
                <w:szCs w:val="20"/>
              </w:rPr>
              <w:t>. Koolide töö- ja tehnoloogiaõpetuse klasside õpikeskkonna parendamine</w:t>
            </w:r>
          </w:p>
          <w:p w14:paraId="516B8BF2" w14:textId="77777777" w:rsidR="00FD7F11" w:rsidRDefault="00FD7F11" w:rsidP="00FD7F11">
            <w:pPr>
              <w:spacing w:before="120" w:after="120"/>
              <w:ind w:left="159"/>
              <w:jc w:val="both"/>
              <w:rPr>
                <w:bCs/>
                <w:i/>
                <w:sz w:val="20"/>
                <w:szCs w:val="20"/>
              </w:rPr>
            </w:pPr>
            <w:r>
              <w:rPr>
                <w:bCs/>
                <w:i/>
                <w:sz w:val="20"/>
                <w:szCs w:val="20"/>
              </w:rPr>
              <w:t xml:space="preserve">Kaare Kool tegi koostööd Viljandi Kutseõppekeskusega eelkutseõppe läbiviimisel. 9. klassi õpilased viibisid nädala eelkutseõppe praktikal Viljandi Kutseõppekeskuses. Tutvuti erinevate erialadega ja osaleti õppetöös. Kaare kooli </w:t>
            </w:r>
            <w:proofErr w:type="spellStart"/>
            <w:r>
              <w:rPr>
                <w:bCs/>
                <w:i/>
                <w:sz w:val="20"/>
                <w:szCs w:val="20"/>
              </w:rPr>
              <w:t>õpikeskonda</w:t>
            </w:r>
            <w:proofErr w:type="spellEnd"/>
            <w:r>
              <w:rPr>
                <w:bCs/>
                <w:i/>
                <w:sz w:val="20"/>
                <w:szCs w:val="20"/>
              </w:rPr>
              <w:t xml:space="preserve"> parendati vajaduspõhiselt ja vastavalt asutuste prioriteetidele ning eelarvelistele võimalusetele.</w:t>
            </w:r>
          </w:p>
          <w:p w14:paraId="71F929A7" w14:textId="0DF7AA01" w:rsidR="00C13A28" w:rsidRPr="0075090E" w:rsidRDefault="00C13A28" w:rsidP="00C13A28">
            <w:pPr>
              <w:jc w:val="both"/>
              <w:rPr>
                <w:bCs/>
                <w:sz w:val="20"/>
                <w:szCs w:val="20"/>
              </w:rPr>
            </w:pPr>
            <w:r w:rsidRPr="0075090E">
              <w:rPr>
                <w:bCs/>
                <w:sz w:val="20"/>
                <w:szCs w:val="20"/>
              </w:rPr>
              <w:t>4.1.1.1</w:t>
            </w:r>
            <w:r>
              <w:rPr>
                <w:bCs/>
                <w:sz w:val="20"/>
                <w:szCs w:val="20"/>
              </w:rPr>
              <w:t>0</w:t>
            </w:r>
            <w:r w:rsidRPr="0075090E">
              <w:rPr>
                <w:bCs/>
                <w:sz w:val="20"/>
                <w:szCs w:val="20"/>
              </w:rPr>
              <w:t xml:space="preserve">. Tehnoloogiaõppe arendamine koostöös ettevõtjatega ja teiste koostööpartneritega </w:t>
            </w:r>
          </w:p>
          <w:p w14:paraId="7EBFD46A" w14:textId="5636BF65" w:rsidR="00C13A28" w:rsidRDefault="005B0428" w:rsidP="00C13A28">
            <w:pPr>
              <w:spacing w:before="120" w:after="120"/>
              <w:ind w:left="159"/>
              <w:jc w:val="both"/>
              <w:rPr>
                <w:bCs/>
                <w:i/>
                <w:sz w:val="20"/>
                <w:szCs w:val="20"/>
              </w:rPr>
            </w:pPr>
            <w:r>
              <w:rPr>
                <w:bCs/>
                <w:i/>
                <w:sz w:val="20"/>
                <w:szCs w:val="20"/>
              </w:rPr>
              <w:t xml:space="preserve">Projektipõhiselt kaasati </w:t>
            </w:r>
            <w:r w:rsidR="00C13A28">
              <w:rPr>
                <w:bCs/>
                <w:i/>
                <w:sz w:val="20"/>
                <w:szCs w:val="20"/>
              </w:rPr>
              <w:t xml:space="preserve">ettevõtjaid ja koostööpartnereid tehnoloogiaõppe arendamiseks. Toetati Taibukate Teaduskooli tegevust, kes omakorda tegi koostööd ettevõtjate ja teaduasutustega. Erinevate projektide kaudu täiendati tehnoloogiaõppe vahendeid ja viidi läbi projekte, huviringe ning </w:t>
            </w:r>
            <w:proofErr w:type="spellStart"/>
            <w:r w:rsidR="00C13A28">
              <w:rPr>
                <w:bCs/>
                <w:i/>
                <w:sz w:val="20"/>
                <w:szCs w:val="20"/>
              </w:rPr>
              <w:t>õppekavalisi</w:t>
            </w:r>
            <w:proofErr w:type="spellEnd"/>
            <w:r w:rsidR="00C13A28">
              <w:rPr>
                <w:bCs/>
                <w:i/>
                <w:sz w:val="20"/>
                <w:szCs w:val="20"/>
              </w:rPr>
              <w:t xml:space="preserve"> tegevusi.</w:t>
            </w:r>
          </w:p>
          <w:p w14:paraId="44DAF698" w14:textId="2F9EC40C" w:rsidR="00C13A28" w:rsidRPr="0075090E" w:rsidRDefault="00C13A28" w:rsidP="00C13A28">
            <w:pPr>
              <w:jc w:val="both"/>
              <w:rPr>
                <w:bCs/>
                <w:sz w:val="20"/>
                <w:szCs w:val="20"/>
              </w:rPr>
            </w:pPr>
            <w:r w:rsidRPr="0075090E">
              <w:rPr>
                <w:bCs/>
                <w:sz w:val="20"/>
                <w:szCs w:val="20"/>
              </w:rPr>
              <w:t>4.1.1.1</w:t>
            </w:r>
            <w:r>
              <w:rPr>
                <w:bCs/>
                <w:sz w:val="20"/>
                <w:szCs w:val="20"/>
              </w:rPr>
              <w:t>1</w:t>
            </w:r>
            <w:r w:rsidRPr="0075090E">
              <w:rPr>
                <w:bCs/>
                <w:sz w:val="20"/>
                <w:szCs w:val="20"/>
              </w:rPr>
              <w:t>. Lapsekeskse õppe- ja kasvatustöö rakendamine ja arendamine, ühelt haridustasemelt teisele paindliku ja sujuva ülemineku toetamine</w:t>
            </w:r>
          </w:p>
          <w:p w14:paraId="2B2D449C" w14:textId="77777777" w:rsidR="005B0428" w:rsidRDefault="005B0428" w:rsidP="005B0428">
            <w:pPr>
              <w:spacing w:before="120" w:after="120"/>
              <w:ind w:left="159"/>
              <w:jc w:val="both"/>
              <w:rPr>
                <w:bCs/>
                <w:i/>
                <w:sz w:val="20"/>
                <w:szCs w:val="20"/>
              </w:rPr>
            </w:pPr>
            <w:r>
              <w:rPr>
                <w:bCs/>
                <w:i/>
                <w:sz w:val="20"/>
                <w:szCs w:val="20"/>
              </w:rPr>
              <w:t>Projektipõhiselt viidi läbi tegevusi huvi- ja üldhariduskoolide õppekavade lõimimiseks. Lasteaia ja koolide õpetajad tegid iga-aastaseid ühisüritusi (lastevanemate koosolekud, õpetajate kohtumised, koolide külastused) kooliminevatele lastele ja nende vanematele. Viljandi linna põhikoolid tegid koostööd Viljandi Gümnaasiumi ja maakonna kahe kutseõppeasutusega oma tegevuse tutvustamiseks ja erinevate ühiste tegevuste läbiviimiseks.</w:t>
            </w:r>
          </w:p>
          <w:p w14:paraId="37C12DE4" w14:textId="77777777" w:rsidR="00EC4BED" w:rsidRDefault="00EC4BED" w:rsidP="00EC4BED">
            <w:pPr>
              <w:spacing w:before="120" w:after="120"/>
              <w:ind w:left="159"/>
              <w:jc w:val="both"/>
              <w:rPr>
                <w:bCs/>
                <w:i/>
                <w:sz w:val="20"/>
                <w:szCs w:val="20"/>
              </w:rPr>
            </w:pPr>
            <w:r w:rsidRPr="00EC4BED">
              <w:rPr>
                <w:bCs/>
                <w:i/>
                <w:sz w:val="20"/>
                <w:szCs w:val="20"/>
              </w:rPr>
              <w:t>Krõllipesa lasteaias toimusid kooliminevate laste vanemate koosolekud koos I klassi õpetajaga. Toimus piirkonna kooli juhtkonna kohtumine lasteaedade juhtkondadega teemal „Paindlik üleminek lasteaiast kooli“. Kevadel toimusid lasteaia mõlemas õppehoones koosolekud koostöös linnavalitsuse dokumendispetsialistiga.</w:t>
            </w:r>
          </w:p>
          <w:p w14:paraId="1F330594" w14:textId="5054322A" w:rsidR="00C13A28" w:rsidRDefault="003433C1" w:rsidP="00C13A28">
            <w:pPr>
              <w:spacing w:before="120" w:after="120"/>
              <w:ind w:left="159"/>
              <w:jc w:val="both"/>
              <w:rPr>
                <w:bCs/>
                <w:i/>
                <w:sz w:val="20"/>
                <w:szCs w:val="20"/>
              </w:rPr>
            </w:pPr>
            <w:r>
              <w:rPr>
                <w:bCs/>
                <w:i/>
                <w:sz w:val="20"/>
                <w:szCs w:val="20"/>
              </w:rPr>
              <w:t xml:space="preserve">Viljandi </w:t>
            </w:r>
            <w:r w:rsidR="00C13A28">
              <w:rPr>
                <w:bCs/>
                <w:i/>
                <w:sz w:val="20"/>
                <w:szCs w:val="20"/>
              </w:rPr>
              <w:t>Kesklinna Kool</w:t>
            </w:r>
            <w:r>
              <w:rPr>
                <w:bCs/>
                <w:i/>
                <w:sz w:val="20"/>
                <w:szCs w:val="20"/>
              </w:rPr>
              <w:t xml:space="preserve">is </w:t>
            </w:r>
            <w:r w:rsidR="00C13A28">
              <w:rPr>
                <w:bCs/>
                <w:i/>
                <w:sz w:val="20"/>
                <w:szCs w:val="20"/>
              </w:rPr>
              <w:t>kasut</w:t>
            </w:r>
            <w:r>
              <w:rPr>
                <w:bCs/>
                <w:i/>
                <w:sz w:val="20"/>
                <w:szCs w:val="20"/>
              </w:rPr>
              <w:t>atakse</w:t>
            </w:r>
            <w:r w:rsidR="00C13A28">
              <w:rPr>
                <w:bCs/>
                <w:i/>
                <w:sz w:val="20"/>
                <w:szCs w:val="20"/>
              </w:rPr>
              <w:t xml:space="preserve"> teaduspõhis</w:t>
            </w:r>
            <w:r>
              <w:rPr>
                <w:bCs/>
                <w:i/>
                <w:sz w:val="20"/>
                <w:szCs w:val="20"/>
              </w:rPr>
              <w:t>t</w:t>
            </w:r>
            <w:r w:rsidR="00C13A28">
              <w:rPr>
                <w:bCs/>
                <w:i/>
                <w:sz w:val="20"/>
                <w:szCs w:val="20"/>
              </w:rPr>
              <w:t xml:space="preserve"> LP-mudeli</w:t>
            </w:r>
            <w:r>
              <w:rPr>
                <w:bCs/>
                <w:i/>
                <w:sz w:val="20"/>
                <w:szCs w:val="20"/>
              </w:rPr>
              <w:t>t</w:t>
            </w:r>
            <w:r w:rsidR="00C13A28">
              <w:rPr>
                <w:bCs/>
                <w:i/>
                <w:sz w:val="20"/>
                <w:szCs w:val="20"/>
              </w:rPr>
              <w:t xml:space="preserve"> (</w:t>
            </w:r>
            <w:proofErr w:type="spellStart"/>
            <w:r w:rsidR="00C13A28">
              <w:rPr>
                <w:bCs/>
                <w:i/>
                <w:iCs/>
                <w:sz w:val="20"/>
                <w:szCs w:val="20"/>
              </w:rPr>
              <w:t>Learning</w:t>
            </w:r>
            <w:proofErr w:type="spellEnd"/>
            <w:r w:rsidR="00C13A28">
              <w:rPr>
                <w:bCs/>
                <w:i/>
                <w:iCs/>
                <w:sz w:val="20"/>
                <w:szCs w:val="20"/>
              </w:rPr>
              <w:t xml:space="preserve"> </w:t>
            </w:r>
            <w:proofErr w:type="spellStart"/>
            <w:r w:rsidR="00C13A28">
              <w:rPr>
                <w:bCs/>
                <w:i/>
                <w:iCs/>
                <w:sz w:val="20"/>
                <w:szCs w:val="20"/>
              </w:rPr>
              <w:t>environment</w:t>
            </w:r>
            <w:proofErr w:type="spellEnd"/>
            <w:r w:rsidR="00C13A28">
              <w:rPr>
                <w:bCs/>
                <w:i/>
                <w:iCs/>
                <w:sz w:val="20"/>
                <w:szCs w:val="20"/>
              </w:rPr>
              <w:t xml:space="preserve"> and </w:t>
            </w:r>
            <w:proofErr w:type="spellStart"/>
            <w:r w:rsidR="00C13A28">
              <w:rPr>
                <w:bCs/>
                <w:i/>
                <w:iCs/>
                <w:sz w:val="20"/>
                <w:szCs w:val="20"/>
              </w:rPr>
              <w:t>pedagogical</w:t>
            </w:r>
            <w:proofErr w:type="spellEnd"/>
            <w:r w:rsidR="00C13A28">
              <w:rPr>
                <w:bCs/>
                <w:i/>
                <w:iCs/>
                <w:sz w:val="20"/>
                <w:szCs w:val="20"/>
              </w:rPr>
              <w:t xml:space="preserve"> </w:t>
            </w:r>
            <w:proofErr w:type="spellStart"/>
            <w:r w:rsidR="00C13A28">
              <w:rPr>
                <w:bCs/>
                <w:i/>
                <w:iCs/>
                <w:sz w:val="20"/>
                <w:szCs w:val="20"/>
              </w:rPr>
              <w:t>analysis</w:t>
            </w:r>
            <w:proofErr w:type="spellEnd"/>
            <w:r w:rsidR="00C13A28">
              <w:rPr>
                <w:bCs/>
                <w:i/>
                <w:sz w:val="20"/>
                <w:szCs w:val="20"/>
              </w:rPr>
              <w:t>) abivahendi</w:t>
            </w:r>
            <w:r>
              <w:rPr>
                <w:bCs/>
                <w:i/>
                <w:sz w:val="20"/>
                <w:szCs w:val="20"/>
              </w:rPr>
              <w:t>na</w:t>
            </w:r>
            <w:r w:rsidR="00C13A28">
              <w:rPr>
                <w:bCs/>
                <w:i/>
                <w:sz w:val="20"/>
                <w:szCs w:val="20"/>
              </w:rPr>
              <w:t xml:space="preserve"> koolikultuuri parandamiseks ja senisest süsteemsemaks lähenemiseks tekkinud probleemidele. Viljandi linna põhikoolid tegid koostööd Viljandi Gümnaasiumi ja maakonna kahe kutseõppeasutusega oma tegevuse tutvustamiseks ja erinevate ühiste tegevuste läbiviimiseks.</w:t>
            </w:r>
          </w:p>
          <w:p w14:paraId="78673FE8" w14:textId="70D36D4E" w:rsidR="00FA59D8" w:rsidRPr="00FA59D8" w:rsidRDefault="00FA59D8" w:rsidP="00C13A28">
            <w:pPr>
              <w:spacing w:before="120" w:after="120"/>
              <w:ind w:left="159"/>
              <w:jc w:val="both"/>
              <w:rPr>
                <w:bCs/>
                <w:i/>
                <w:sz w:val="20"/>
                <w:szCs w:val="20"/>
              </w:rPr>
            </w:pPr>
            <w:r w:rsidRPr="00FA59D8">
              <w:rPr>
                <w:bCs/>
                <w:i/>
                <w:sz w:val="20"/>
                <w:szCs w:val="20"/>
              </w:rPr>
              <w:t xml:space="preserve">Esitati </w:t>
            </w:r>
            <w:proofErr w:type="spellStart"/>
            <w:r w:rsidRPr="00FA59D8">
              <w:rPr>
                <w:bCs/>
                <w:i/>
                <w:sz w:val="20"/>
                <w:szCs w:val="20"/>
              </w:rPr>
              <w:t>rahastustaotlus</w:t>
            </w:r>
            <w:proofErr w:type="spellEnd"/>
            <w:r w:rsidRPr="00FA59D8">
              <w:rPr>
                <w:bCs/>
                <w:i/>
                <w:sz w:val="20"/>
                <w:szCs w:val="20"/>
              </w:rPr>
              <w:t xml:space="preserve"> „Kaasava hariduse põhimõtete rakendamine Viljandi linna üldhariduskoolides“, mille tegevustega</w:t>
            </w:r>
            <w:r w:rsidRPr="00FA59D8">
              <w:rPr>
                <w:i/>
                <w:color w:val="1A1A1A"/>
                <w:sz w:val="20"/>
                <w:szCs w:val="20"/>
                <w:shd w:val="clear" w:color="auto" w:fill="FFFFFF"/>
              </w:rPr>
              <w:t xml:space="preserve"> luuakse Viljandi linna üldhariduskoolides juurde tingimusi ja võimalusi haridusliku erivajadusega </w:t>
            </w:r>
            <w:r w:rsidRPr="00FA59D8">
              <w:rPr>
                <w:i/>
                <w:color w:val="1A1A1A"/>
                <w:sz w:val="20"/>
                <w:szCs w:val="20"/>
                <w:shd w:val="clear" w:color="auto" w:fill="FFFFFF"/>
              </w:rPr>
              <w:lastRenderedPageBreak/>
              <w:t>õpilastele õppima asumiseks elukohajärgse üldhariduskooli tavaklassi ning eeldusi haridusliku erivajadusega õpilaste sujuvateks üleminekuteks üldharidussüsteemist järgmistele haridustasemetele.</w:t>
            </w:r>
          </w:p>
          <w:p w14:paraId="0369C8E0" w14:textId="71E26E25" w:rsidR="00C13A28" w:rsidRPr="0075090E" w:rsidRDefault="00C13A28" w:rsidP="00C13A28">
            <w:pPr>
              <w:jc w:val="both"/>
              <w:rPr>
                <w:bCs/>
                <w:sz w:val="20"/>
                <w:szCs w:val="20"/>
              </w:rPr>
            </w:pPr>
            <w:r w:rsidRPr="0075090E">
              <w:rPr>
                <w:bCs/>
                <w:sz w:val="20"/>
                <w:szCs w:val="20"/>
              </w:rPr>
              <w:t>4.1.1.1</w:t>
            </w:r>
            <w:r>
              <w:rPr>
                <w:bCs/>
                <w:sz w:val="20"/>
                <w:szCs w:val="20"/>
              </w:rPr>
              <w:t>2</w:t>
            </w:r>
            <w:r w:rsidRPr="0075090E">
              <w:rPr>
                <w:bCs/>
                <w:sz w:val="20"/>
                <w:szCs w:val="20"/>
              </w:rPr>
              <w:t>. Laste ja noorte tervislike eluviiside kujundamine ja tervise väärtustamine</w:t>
            </w:r>
          </w:p>
          <w:p w14:paraId="0C4BDF24" w14:textId="77777777" w:rsidR="00C13A28" w:rsidRDefault="00C13A28" w:rsidP="00C13A28">
            <w:pPr>
              <w:spacing w:before="120" w:after="120"/>
              <w:ind w:left="159"/>
              <w:jc w:val="both"/>
              <w:rPr>
                <w:bCs/>
                <w:i/>
                <w:sz w:val="20"/>
                <w:szCs w:val="20"/>
              </w:rPr>
            </w:pPr>
            <w:r>
              <w:rPr>
                <w:bCs/>
                <w:i/>
                <w:sz w:val="20"/>
                <w:szCs w:val="20"/>
              </w:rPr>
              <w:t xml:space="preserve">Koolid ja lasteaiad on lisaks tervisedendamisele ühinenud ka kiusamisvaba kooli ja lasteaia projektiga. Lasteaedades ja koolides toimuvad vastavasisulised seminarid ja </w:t>
            </w:r>
            <w:proofErr w:type="spellStart"/>
            <w:r>
              <w:rPr>
                <w:bCs/>
                <w:i/>
                <w:sz w:val="20"/>
                <w:szCs w:val="20"/>
              </w:rPr>
              <w:t>ühisarutelud</w:t>
            </w:r>
            <w:proofErr w:type="spellEnd"/>
            <w:r>
              <w:rPr>
                <w:bCs/>
                <w:i/>
                <w:sz w:val="20"/>
                <w:szCs w:val="20"/>
              </w:rPr>
              <w:t>. Ka huvikoolid viivad läbi erinevaid temaatilisi projekte ja tegevusi.</w:t>
            </w:r>
          </w:p>
          <w:p w14:paraId="16C4055C" w14:textId="76218E17" w:rsidR="00F264EE" w:rsidRPr="0075090E" w:rsidRDefault="00F264EE" w:rsidP="00F264EE">
            <w:pPr>
              <w:jc w:val="both"/>
              <w:rPr>
                <w:bCs/>
                <w:sz w:val="20"/>
                <w:szCs w:val="20"/>
              </w:rPr>
            </w:pPr>
            <w:r w:rsidRPr="0075090E">
              <w:rPr>
                <w:bCs/>
                <w:sz w:val="20"/>
                <w:szCs w:val="20"/>
              </w:rPr>
              <w:t>4.1.1.</w:t>
            </w:r>
            <w:r w:rsidR="00C13A28">
              <w:rPr>
                <w:bCs/>
                <w:sz w:val="20"/>
                <w:szCs w:val="20"/>
              </w:rPr>
              <w:t>13</w:t>
            </w:r>
            <w:r w:rsidRPr="0075090E">
              <w:rPr>
                <w:bCs/>
                <w:sz w:val="20"/>
                <w:szCs w:val="20"/>
              </w:rPr>
              <w:t>. Kaasaaegse õp</w:t>
            </w:r>
            <w:r w:rsidR="00C13A28">
              <w:rPr>
                <w:bCs/>
                <w:sz w:val="20"/>
                <w:szCs w:val="20"/>
              </w:rPr>
              <w:t>pemetoodikate rakendamine ning õppekavade arendamine</w:t>
            </w:r>
          </w:p>
          <w:p w14:paraId="554DD4B3" w14:textId="3B14B598" w:rsidR="00C13A28" w:rsidRDefault="005B0428" w:rsidP="00C13A28">
            <w:pPr>
              <w:spacing w:before="120" w:after="120"/>
              <w:ind w:left="159"/>
              <w:jc w:val="both"/>
              <w:rPr>
                <w:bCs/>
                <w:i/>
                <w:sz w:val="20"/>
                <w:szCs w:val="20"/>
              </w:rPr>
            </w:pPr>
            <w:r w:rsidRPr="00270868">
              <w:rPr>
                <w:bCs/>
                <w:i/>
                <w:sz w:val="20"/>
                <w:szCs w:val="20"/>
              </w:rPr>
              <w:t>Koostöös Rajaleidja</w:t>
            </w:r>
            <w:r w:rsidR="000E20EF">
              <w:rPr>
                <w:bCs/>
                <w:i/>
                <w:sz w:val="20"/>
                <w:szCs w:val="20"/>
              </w:rPr>
              <w:t xml:space="preserve"> K</w:t>
            </w:r>
            <w:r>
              <w:rPr>
                <w:bCs/>
                <w:i/>
                <w:sz w:val="20"/>
                <w:szCs w:val="20"/>
              </w:rPr>
              <w:t xml:space="preserve">eskuses </w:t>
            </w:r>
            <w:r w:rsidRPr="00270868">
              <w:rPr>
                <w:bCs/>
                <w:i/>
                <w:sz w:val="20"/>
                <w:szCs w:val="20"/>
              </w:rPr>
              <w:t>ja haridusasutustes töötavate tugispetsialistidega püütakse järjepidevalt leida arenguliste erivajadustega lastele sobilikud lahendused õppekavade valikul ja kohandamisel. Põhikoolide ja huvikoolide õppejuhid ja loovainete õpetajad on koostanud ühiseid ainekavu ja rakendatakse mõlema koolitüübi potentsiaali.</w:t>
            </w:r>
            <w:r w:rsidR="00C13A28">
              <w:rPr>
                <w:bCs/>
                <w:i/>
                <w:sz w:val="20"/>
                <w:szCs w:val="20"/>
              </w:rPr>
              <w:t xml:space="preserve"> </w:t>
            </w:r>
          </w:p>
          <w:p w14:paraId="790E6918" w14:textId="5F1D4DB8" w:rsidR="00F264EE" w:rsidRDefault="00F264EE" w:rsidP="00F264EE">
            <w:pPr>
              <w:spacing w:before="120" w:after="120"/>
              <w:ind w:left="159"/>
              <w:jc w:val="both"/>
              <w:rPr>
                <w:bCs/>
                <w:i/>
                <w:sz w:val="20"/>
                <w:szCs w:val="20"/>
              </w:rPr>
            </w:pPr>
            <w:r w:rsidRPr="0075090E">
              <w:rPr>
                <w:bCs/>
                <w:i/>
                <w:sz w:val="20"/>
                <w:szCs w:val="20"/>
              </w:rPr>
              <w:t>Asutused kujunda</w:t>
            </w:r>
            <w:r w:rsidR="00252921">
              <w:rPr>
                <w:bCs/>
                <w:i/>
                <w:sz w:val="20"/>
                <w:szCs w:val="20"/>
              </w:rPr>
              <w:t>sid</w:t>
            </w:r>
            <w:r w:rsidRPr="0075090E">
              <w:rPr>
                <w:bCs/>
                <w:i/>
                <w:sz w:val="20"/>
                <w:szCs w:val="20"/>
              </w:rPr>
              <w:t xml:space="preserve"> ja arenda</w:t>
            </w:r>
            <w:r w:rsidR="00252921">
              <w:rPr>
                <w:bCs/>
                <w:i/>
                <w:sz w:val="20"/>
                <w:szCs w:val="20"/>
              </w:rPr>
              <w:t>sid</w:t>
            </w:r>
            <w:r w:rsidRPr="0075090E">
              <w:rPr>
                <w:bCs/>
                <w:i/>
                <w:sz w:val="20"/>
                <w:szCs w:val="20"/>
              </w:rPr>
              <w:t xml:space="preserve"> õpikeskkonda vastavalt laste- ja õpilaste vajadustele.</w:t>
            </w:r>
            <w:r w:rsidR="0059088F">
              <w:rPr>
                <w:bCs/>
                <w:i/>
                <w:sz w:val="20"/>
                <w:szCs w:val="20"/>
              </w:rPr>
              <w:t xml:space="preserve"> </w:t>
            </w:r>
            <w:r w:rsidR="0059088F" w:rsidRPr="0059088F">
              <w:rPr>
                <w:bCs/>
                <w:i/>
                <w:sz w:val="20"/>
                <w:szCs w:val="20"/>
              </w:rPr>
              <w:t>Tegemist on pideva protsessiga.</w:t>
            </w:r>
          </w:p>
          <w:p w14:paraId="3C13DCF7" w14:textId="5862E221" w:rsidR="00EC4BED" w:rsidRPr="0075090E" w:rsidRDefault="00EC4BED" w:rsidP="00F264EE">
            <w:pPr>
              <w:spacing w:before="120" w:after="120"/>
              <w:ind w:left="159"/>
              <w:jc w:val="both"/>
              <w:rPr>
                <w:bCs/>
                <w:i/>
                <w:sz w:val="20"/>
                <w:szCs w:val="20"/>
              </w:rPr>
            </w:pPr>
            <w:r w:rsidRPr="00EC4BED">
              <w:rPr>
                <w:bCs/>
                <w:i/>
                <w:sz w:val="20"/>
                <w:szCs w:val="20"/>
              </w:rPr>
              <w:t xml:space="preserve">Krõllipesa lasteaias on soetatud ja õppe- kasvatustegevustes kasutusele võetud erinevad </w:t>
            </w:r>
            <w:proofErr w:type="spellStart"/>
            <w:r w:rsidRPr="00EC4BED">
              <w:rPr>
                <w:bCs/>
                <w:i/>
                <w:sz w:val="20"/>
                <w:szCs w:val="20"/>
              </w:rPr>
              <w:t>digivahendid</w:t>
            </w:r>
            <w:proofErr w:type="spellEnd"/>
            <w:r w:rsidRPr="00EC4BED">
              <w:rPr>
                <w:bCs/>
                <w:i/>
                <w:sz w:val="20"/>
                <w:szCs w:val="20"/>
              </w:rPr>
              <w:t xml:space="preserve">. Rakendatakse erinevaid aktiivõppe metoodikaid – projektiõpe, </w:t>
            </w:r>
            <w:proofErr w:type="spellStart"/>
            <w:r w:rsidRPr="00EC4BED">
              <w:rPr>
                <w:bCs/>
                <w:i/>
                <w:sz w:val="20"/>
                <w:szCs w:val="20"/>
              </w:rPr>
              <w:t>õuesõpe</w:t>
            </w:r>
            <w:proofErr w:type="spellEnd"/>
            <w:r w:rsidRPr="00EC4BED">
              <w:rPr>
                <w:bCs/>
                <w:i/>
                <w:sz w:val="20"/>
                <w:szCs w:val="20"/>
              </w:rPr>
              <w:t xml:space="preserve">, tervisekasvatus, lisaks juba tegutsevatele rühmadele liitus 2 rühma „Kiusamisest vabaks“ metoodikaga. </w:t>
            </w:r>
          </w:p>
          <w:p w14:paraId="2C42B5F3" w14:textId="1326B108" w:rsidR="00F264EE" w:rsidRPr="0075090E" w:rsidRDefault="00F264EE" w:rsidP="00F264EE">
            <w:pPr>
              <w:jc w:val="both"/>
              <w:rPr>
                <w:bCs/>
                <w:sz w:val="20"/>
                <w:szCs w:val="20"/>
              </w:rPr>
            </w:pPr>
            <w:r w:rsidRPr="0075090E">
              <w:rPr>
                <w:bCs/>
                <w:sz w:val="20"/>
                <w:szCs w:val="20"/>
              </w:rPr>
              <w:t>4.1.1.1</w:t>
            </w:r>
            <w:r w:rsidR="00C13A28">
              <w:rPr>
                <w:bCs/>
                <w:sz w:val="20"/>
                <w:szCs w:val="20"/>
              </w:rPr>
              <w:t>4</w:t>
            </w:r>
            <w:r w:rsidRPr="0075090E">
              <w:rPr>
                <w:bCs/>
                <w:sz w:val="20"/>
                <w:szCs w:val="20"/>
              </w:rPr>
              <w:t xml:space="preserve">. </w:t>
            </w:r>
            <w:r w:rsidR="00C13A28">
              <w:rPr>
                <w:bCs/>
                <w:sz w:val="20"/>
                <w:szCs w:val="20"/>
              </w:rPr>
              <w:t>Siseriiklikes ja rahvusvahelistes</w:t>
            </w:r>
            <w:r w:rsidRPr="0075090E">
              <w:rPr>
                <w:bCs/>
                <w:sz w:val="20"/>
                <w:szCs w:val="20"/>
              </w:rPr>
              <w:t xml:space="preserve"> koostööprojektides osalemine </w:t>
            </w:r>
          </w:p>
          <w:p w14:paraId="267367EE" w14:textId="3F074334" w:rsidR="00702AAA" w:rsidRDefault="00702AAA" w:rsidP="00702AAA">
            <w:pPr>
              <w:spacing w:before="120" w:after="120"/>
              <w:ind w:left="159"/>
              <w:jc w:val="both"/>
              <w:rPr>
                <w:bCs/>
                <w:i/>
                <w:sz w:val="20"/>
                <w:szCs w:val="20"/>
              </w:rPr>
            </w:pPr>
            <w:r>
              <w:rPr>
                <w:bCs/>
                <w:i/>
                <w:sz w:val="20"/>
                <w:szCs w:val="20"/>
              </w:rPr>
              <w:t>Haridusasutused osalesid mitmetes erinevates linna, maakondlikes, üleriigilistes ja rahvusvahelistes projektides. Kõik linna lasteaiad ja koolid on liitunud mitmete üle-eestiliste liikumistega: Tervist edendavad lasteaiad ja koolid, Kiusamisest vaba lasteaed ja kool.</w:t>
            </w:r>
            <w:r w:rsidR="003433C1">
              <w:rPr>
                <w:bCs/>
                <w:i/>
                <w:sz w:val="20"/>
                <w:szCs w:val="20"/>
              </w:rPr>
              <w:t xml:space="preserve"> Viljandi Kesklinna Kool jätkab iseseisvalt LP-mudeli tegevusi</w:t>
            </w:r>
            <w:r w:rsidR="005B0428">
              <w:rPr>
                <w:bCs/>
                <w:i/>
                <w:sz w:val="20"/>
                <w:szCs w:val="20"/>
              </w:rPr>
              <w:t>.</w:t>
            </w:r>
            <w:r>
              <w:rPr>
                <w:bCs/>
                <w:i/>
                <w:sz w:val="20"/>
                <w:szCs w:val="20"/>
              </w:rPr>
              <w:t xml:space="preserve"> </w:t>
            </w:r>
            <w:r w:rsidR="00DC555C" w:rsidRPr="00DC555C">
              <w:rPr>
                <w:i/>
                <w:sz w:val="20"/>
                <w:szCs w:val="20"/>
              </w:rPr>
              <w:t>Kesklinna Kool ja Jakobsoni kool osalesid TÜ haridusuuenduskeskuse kooliarendusprogrammis.</w:t>
            </w:r>
          </w:p>
          <w:p w14:paraId="5310CF9C" w14:textId="2C145D57" w:rsidR="00F264EE" w:rsidRPr="0075090E" w:rsidRDefault="00F264EE" w:rsidP="00F264EE">
            <w:pPr>
              <w:jc w:val="both"/>
              <w:rPr>
                <w:bCs/>
                <w:sz w:val="20"/>
                <w:szCs w:val="20"/>
              </w:rPr>
            </w:pPr>
            <w:r w:rsidRPr="0075090E">
              <w:rPr>
                <w:bCs/>
                <w:sz w:val="20"/>
                <w:szCs w:val="20"/>
              </w:rPr>
              <w:t>4.1.1.1</w:t>
            </w:r>
            <w:r w:rsidR="00C13A28">
              <w:rPr>
                <w:bCs/>
                <w:sz w:val="20"/>
                <w:szCs w:val="20"/>
              </w:rPr>
              <w:t>5</w:t>
            </w:r>
            <w:r w:rsidRPr="0075090E">
              <w:rPr>
                <w:bCs/>
                <w:sz w:val="20"/>
                <w:szCs w:val="20"/>
              </w:rPr>
              <w:t>. Mitmekesiste õppesuundade ja erinevate õppevormide kaudu õpilaste individuaalsete võimete arendamine</w:t>
            </w:r>
          </w:p>
          <w:p w14:paraId="0C294AB5" w14:textId="0FE0CB40" w:rsidR="00702AAA" w:rsidRDefault="005B0428" w:rsidP="00702AAA">
            <w:pPr>
              <w:spacing w:before="120" w:after="120"/>
              <w:ind w:left="159"/>
              <w:jc w:val="both"/>
              <w:rPr>
                <w:bCs/>
                <w:i/>
                <w:sz w:val="20"/>
                <w:szCs w:val="20"/>
              </w:rPr>
            </w:pPr>
            <w:r>
              <w:rPr>
                <w:bCs/>
                <w:i/>
                <w:sz w:val="20"/>
                <w:szCs w:val="20"/>
              </w:rPr>
              <w:t xml:space="preserve">Õpilastel oli võimalus osaleda </w:t>
            </w:r>
            <w:r w:rsidR="00702AAA">
              <w:rPr>
                <w:bCs/>
                <w:i/>
                <w:sz w:val="20"/>
                <w:szCs w:val="20"/>
              </w:rPr>
              <w:t xml:space="preserve">Taibukate teaduskooli tegevuses, olümpiaadidel, A. </w:t>
            </w:r>
            <w:proofErr w:type="spellStart"/>
            <w:r w:rsidR="00702AAA">
              <w:rPr>
                <w:bCs/>
                <w:i/>
                <w:sz w:val="20"/>
                <w:szCs w:val="20"/>
              </w:rPr>
              <w:t>Maramaa</w:t>
            </w:r>
            <w:proofErr w:type="spellEnd"/>
            <w:r w:rsidR="00702AAA">
              <w:rPr>
                <w:bCs/>
                <w:i/>
                <w:sz w:val="20"/>
                <w:szCs w:val="20"/>
              </w:rPr>
              <w:t xml:space="preserve"> matemaatikaülesannete lahendamise võistlustel, mitmetes </w:t>
            </w:r>
            <w:proofErr w:type="spellStart"/>
            <w:r w:rsidR="00702AAA">
              <w:rPr>
                <w:bCs/>
                <w:i/>
                <w:sz w:val="20"/>
                <w:szCs w:val="20"/>
              </w:rPr>
              <w:t>teadu</w:t>
            </w:r>
            <w:r w:rsidR="00E14D10">
              <w:rPr>
                <w:bCs/>
                <w:i/>
                <w:sz w:val="20"/>
                <w:szCs w:val="20"/>
              </w:rPr>
              <w:t>s</w:t>
            </w:r>
            <w:r w:rsidR="00702AAA">
              <w:rPr>
                <w:bCs/>
                <w:i/>
                <w:sz w:val="20"/>
                <w:szCs w:val="20"/>
              </w:rPr>
              <w:t>agentuuuri</w:t>
            </w:r>
            <w:proofErr w:type="spellEnd"/>
            <w:r w:rsidR="00702AAA">
              <w:rPr>
                <w:bCs/>
                <w:i/>
                <w:sz w:val="20"/>
                <w:szCs w:val="20"/>
              </w:rPr>
              <w:t xml:space="preserve"> jt. kaasaegseid õppemetoodikaid arendavate asutuste j</w:t>
            </w:r>
            <w:r w:rsidR="00252921">
              <w:rPr>
                <w:bCs/>
                <w:i/>
                <w:sz w:val="20"/>
                <w:szCs w:val="20"/>
              </w:rPr>
              <w:t xml:space="preserve">a organisatsioonide projektides </w:t>
            </w:r>
            <w:r w:rsidR="00702AAA">
              <w:rPr>
                <w:bCs/>
                <w:i/>
                <w:sz w:val="20"/>
                <w:szCs w:val="20"/>
              </w:rPr>
              <w:t xml:space="preserve"> jne. Koolides ja lasteaedades toimivad huviringid ning lisaks erinevad toimuvad projektid ja tegevused vastavalt haridusasutuste plaanile ja kavadele. Tegemist on pideva protsessiga.</w:t>
            </w:r>
          </w:p>
          <w:p w14:paraId="4D4EABDD" w14:textId="77777777" w:rsidR="00EC4BED" w:rsidRDefault="00EC4BED" w:rsidP="00EC4BED">
            <w:pPr>
              <w:spacing w:before="120" w:after="120"/>
              <w:ind w:left="159"/>
              <w:jc w:val="both"/>
              <w:rPr>
                <w:bCs/>
                <w:i/>
                <w:sz w:val="20"/>
                <w:szCs w:val="20"/>
              </w:rPr>
            </w:pPr>
            <w:r w:rsidRPr="00EC4BED">
              <w:rPr>
                <w:bCs/>
                <w:i/>
                <w:sz w:val="20"/>
                <w:szCs w:val="20"/>
              </w:rPr>
              <w:t>Individuaalseks toetamiseks rakendatakse Krõllipesa lasteaias vajadusel oskuste õppe metoodikat.</w:t>
            </w:r>
          </w:p>
          <w:p w14:paraId="6B3E3D00" w14:textId="4EFACFD5" w:rsidR="00F264EE" w:rsidRPr="0075090E" w:rsidRDefault="00F264EE" w:rsidP="00F264EE">
            <w:pPr>
              <w:jc w:val="both"/>
              <w:rPr>
                <w:bCs/>
                <w:sz w:val="20"/>
                <w:szCs w:val="20"/>
              </w:rPr>
            </w:pPr>
            <w:r w:rsidRPr="0075090E">
              <w:rPr>
                <w:bCs/>
                <w:sz w:val="20"/>
                <w:szCs w:val="20"/>
              </w:rPr>
              <w:t>4.1.1.1</w:t>
            </w:r>
            <w:r w:rsidR="00C13A28">
              <w:rPr>
                <w:bCs/>
                <w:sz w:val="20"/>
                <w:szCs w:val="20"/>
              </w:rPr>
              <w:t>6</w:t>
            </w:r>
            <w:r w:rsidRPr="0075090E">
              <w:rPr>
                <w:bCs/>
                <w:sz w:val="20"/>
                <w:szCs w:val="20"/>
              </w:rPr>
              <w:t>. Infotehnoloogia erakõrgkooli toimimisele kaasa aitamine</w:t>
            </w:r>
          </w:p>
          <w:p w14:paraId="4DB70ED4" w14:textId="77777777" w:rsidR="00F264EE" w:rsidRPr="0075090E" w:rsidRDefault="00EA554E" w:rsidP="00F264EE">
            <w:pPr>
              <w:spacing w:before="120" w:after="120"/>
              <w:ind w:left="159"/>
              <w:jc w:val="both"/>
              <w:rPr>
                <w:bCs/>
                <w:i/>
                <w:sz w:val="20"/>
                <w:szCs w:val="20"/>
              </w:rPr>
            </w:pPr>
            <w:r>
              <w:rPr>
                <w:bCs/>
                <w:i/>
                <w:sz w:val="20"/>
                <w:szCs w:val="20"/>
              </w:rPr>
              <w:t xml:space="preserve">Infotehnoloogia erakõrgkoolis </w:t>
            </w:r>
            <w:r w:rsidR="00F264EE" w:rsidRPr="0075090E">
              <w:rPr>
                <w:bCs/>
                <w:i/>
                <w:sz w:val="20"/>
                <w:szCs w:val="20"/>
              </w:rPr>
              <w:t>tööd ei toimu ning selle tuleviku osas oodatakse idee eestvedajailt täiendavat infot.</w:t>
            </w:r>
          </w:p>
          <w:p w14:paraId="02C0AF2A" w14:textId="77777777" w:rsidR="00F264EE" w:rsidRPr="0075090E" w:rsidRDefault="00F264EE" w:rsidP="00F264EE">
            <w:pPr>
              <w:jc w:val="both"/>
              <w:rPr>
                <w:bCs/>
                <w:sz w:val="20"/>
                <w:szCs w:val="20"/>
              </w:rPr>
            </w:pPr>
          </w:p>
        </w:tc>
      </w:tr>
      <w:tr w:rsidR="00E83D13" w:rsidRPr="0075090E" w14:paraId="4B152378" w14:textId="77777777" w:rsidTr="00F264EE">
        <w:trPr>
          <w:trHeight w:val="300"/>
        </w:trPr>
        <w:tc>
          <w:tcPr>
            <w:tcW w:w="9584" w:type="dxa"/>
            <w:gridSpan w:val="10"/>
            <w:tcBorders>
              <w:top w:val="single" w:sz="4" w:space="0" w:color="auto"/>
              <w:left w:val="nil"/>
              <w:bottom w:val="nil"/>
              <w:right w:val="nil"/>
            </w:tcBorders>
            <w:shd w:val="clear" w:color="000000" w:fill="FFFFCC"/>
            <w:noWrap/>
            <w:vAlign w:val="center"/>
            <w:hideMark/>
          </w:tcPr>
          <w:p w14:paraId="3E25CC23" w14:textId="77777777" w:rsidR="00E83D13" w:rsidRPr="0075090E" w:rsidRDefault="00E83D13" w:rsidP="00E83D13">
            <w:pPr>
              <w:rPr>
                <w:b/>
                <w:bCs/>
                <w:sz w:val="20"/>
                <w:szCs w:val="20"/>
              </w:rPr>
            </w:pPr>
            <w:r w:rsidRPr="0075090E">
              <w:rPr>
                <w:b/>
                <w:bCs/>
                <w:sz w:val="20"/>
                <w:szCs w:val="20"/>
              </w:rPr>
              <w:lastRenderedPageBreak/>
              <w:t>Alaeesmärk</w:t>
            </w:r>
          </w:p>
        </w:tc>
      </w:tr>
      <w:tr w:rsidR="00E83D13" w:rsidRPr="0075090E" w14:paraId="3683574C" w14:textId="77777777" w:rsidTr="00F264EE">
        <w:trPr>
          <w:trHeight w:val="300"/>
        </w:trPr>
        <w:tc>
          <w:tcPr>
            <w:tcW w:w="9584" w:type="dxa"/>
            <w:gridSpan w:val="10"/>
            <w:tcBorders>
              <w:top w:val="nil"/>
              <w:left w:val="nil"/>
              <w:bottom w:val="nil"/>
              <w:right w:val="nil"/>
            </w:tcBorders>
            <w:shd w:val="clear" w:color="auto" w:fill="auto"/>
            <w:vAlign w:val="center"/>
            <w:hideMark/>
          </w:tcPr>
          <w:p w14:paraId="04FE9ABF" w14:textId="77777777" w:rsidR="00E83D13" w:rsidRPr="0075090E" w:rsidRDefault="00E83D13" w:rsidP="00E83D13">
            <w:pPr>
              <w:rPr>
                <w:b/>
                <w:bCs/>
                <w:sz w:val="20"/>
                <w:szCs w:val="20"/>
              </w:rPr>
            </w:pPr>
            <w:r w:rsidRPr="0075090E">
              <w:rPr>
                <w:b/>
                <w:bCs/>
                <w:sz w:val="20"/>
                <w:szCs w:val="20"/>
              </w:rPr>
              <w:t>4.1.2. Õppe- ja kasvatustöös on lapsekeskne, mille tagavad vajaduspõhised tugisüsteemid</w:t>
            </w:r>
          </w:p>
        </w:tc>
      </w:tr>
      <w:tr w:rsidR="00E83D13" w:rsidRPr="000E20EF" w14:paraId="17948EA5" w14:textId="77777777" w:rsidTr="00F264EE">
        <w:trPr>
          <w:trHeight w:val="300"/>
        </w:trPr>
        <w:tc>
          <w:tcPr>
            <w:tcW w:w="9584" w:type="dxa"/>
            <w:gridSpan w:val="10"/>
            <w:tcBorders>
              <w:top w:val="nil"/>
              <w:left w:val="nil"/>
              <w:bottom w:val="nil"/>
              <w:right w:val="nil"/>
            </w:tcBorders>
            <w:shd w:val="clear" w:color="auto" w:fill="auto"/>
            <w:noWrap/>
            <w:vAlign w:val="center"/>
            <w:hideMark/>
          </w:tcPr>
          <w:p w14:paraId="67B8C424" w14:textId="77777777" w:rsidR="00E83D13" w:rsidRPr="000E20EF" w:rsidRDefault="00E83D13" w:rsidP="00E83D13">
            <w:pPr>
              <w:rPr>
                <w:b/>
                <w:bCs/>
                <w:sz w:val="20"/>
                <w:szCs w:val="20"/>
              </w:rPr>
            </w:pPr>
            <w:r w:rsidRPr="000E20EF">
              <w:rPr>
                <w:b/>
                <w:bCs/>
                <w:sz w:val="20"/>
                <w:szCs w:val="20"/>
              </w:rPr>
              <w:t>Peamised tegevused</w:t>
            </w:r>
          </w:p>
          <w:p w14:paraId="3649887F" w14:textId="77777777" w:rsidR="00397F3C" w:rsidRPr="000E20EF" w:rsidRDefault="00397F3C" w:rsidP="00E83D13">
            <w:pPr>
              <w:rPr>
                <w:b/>
                <w:bCs/>
                <w:sz w:val="20"/>
                <w:szCs w:val="20"/>
              </w:rPr>
            </w:pPr>
          </w:p>
          <w:p w14:paraId="3E064DCC" w14:textId="64F32294" w:rsidR="00397F3C" w:rsidRPr="000E20EF" w:rsidRDefault="00397F3C" w:rsidP="00397F3C">
            <w:pPr>
              <w:jc w:val="both"/>
              <w:rPr>
                <w:bCs/>
                <w:sz w:val="20"/>
                <w:szCs w:val="20"/>
              </w:rPr>
            </w:pPr>
            <w:r w:rsidRPr="000E20EF">
              <w:rPr>
                <w:bCs/>
                <w:sz w:val="20"/>
                <w:szCs w:val="20"/>
              </w:rPr>
              <w:t>4.1.2.1. Nõustamisteenuse pakkumine</w:t>
            </w:r>
            <w:r w:rsidR="00C13A28" w:rsidRPr="000E20EF">
              <w:rPr>
                <w:bCs/>
                <w:sz w:val="20"/>
                <w:szCs w:val="20"/>
              </w:rPr>
              <w:t xml:space="preserve"> k</w:t>
            </w:r>
            <w:r w:rsidR="00C13A28" w:rsidRPr="000E20EF">
              <w:rPr>
                <w:sz w:val="20"/>
                <w:szCs w:val="20"/>
              </w:rPr>
              <w:t>oostöös Viljandi Päevakeskuse laste ja perede osakonna ja Viljandimaa Rajaleidja Keskuseg</w:t>
            </w:r>
            <w:r w:rsidR="00C13A28" w:rsidRPr="000E20EF">
              <w:t>a</w:t>
            </w:r>
          </w:p>
          <w:p w14:paraId="206F860F" w14:textId="58837642" w:rsidR="008416A0" w:rsidRPr="000E20EF" w:rsidRDefault="00702AAA" w:rsidP="008416A0">
            <w:pPr>
              <w:pStyle w:val="Kommentaaritekst"/>
              <w:spacing w:before="120" w:after="120"/>
              <w:ind w:left="159"/>
              <w:rPr>
                <w:rFonts w:ascii="Times New Roman" w:hAnsi="Times New Roman"/>
                <w:i/>
              </w:rPr>
            </w:pPr>
            <w:r w:rsidRPr="000E20EF">
              <w:rPr>
                <w:rFonts w:ascii="Times New Roman" w:hAnsi="Times New Roman"/>
                <w:bCs/>
                <w:i/>
              </w:rPr>
              <w:t>Alates 0</w:t>
            </w:r>
            <w:r w:rsidR="00E14D10" w:rsidRPr="000E20EF">
              <w:rPr>
                <w:rFonts w:ascii="Times New Roman" w:hAnsi="Times New Roman"/>
                <w:bCs/>
                <w:i/>
              </w:rPr>
              <w:t>1</w:t>
            </w:r>
            <w:r w:rsidRPr="000E20EF">
              <w:rPr>
                <w:rFonts w:ascii="Times New Roman" w:hAnsi="Times New Roman"/>
                <w:bCs/>
                <w:i/>
              </w:rPr>
              <w:t xml:space="preserve">.01.2018 alustas Viljandi Päevakeskuse juures tööd laste- ja perede osakond, mis koondab </w:t>
            </w:r>
            <w:proofErr w:type="spellStart"/>
            <w:r w:rsidR="008416A0" w:rsidRPr="000E20EF">
              <w:rPr>
                <w:rFonts w:ascii="Times New Roman" w:hAnsi="Times New Roman"/>
                <w:i/>
              </w:rPr>
              <w:t>koondab</w:t>
            </w:r>
            <w:proofErr w:type="spellEnd"/>
            <w:r w:rsidR="008416A0" w:rsidRPr="000E20EF">
              <w:rPr>
                <w:rFonts w:ascii="Times New Roman" w:hAnsi="Times New Roman"/>
                <w:i/>
              </w:rPr>
              <w:t xml:space="preserve"> ühise juhtimise alla koolide ja lasteaedade tugispetsialistid</w:t>
            </w:r>
            <w:r w:rsidR="005B0428" w:rsidRPr="000E20EF">
              <w:rPr>
                <w:rFonts w:ascii="Times New Roman" w:hAnsi="Times New Roman"/>
                <w:bCs/>
                <w:i/>
              </w:rPr>
              <w:t>. Jätkub koostöö Viljandimaa Rajaleidja Keskuse spetsialistidega.</w:t>
            </w:r>
          </w:p>
          <w:p w14:paraId="38EF4C96" w14:textId="77777777" w:rsidR="00397F3C" w:rsidRPr="000E20EF" w:rsidRDefault="00397F3C" w:rsidP="00397F3C">
            <w:pPr>
              <w:jc w:val="both"/>
              <w:rPr>
                <w:bCs/>
                <w:sz w:val="20"/>
                <w:szCs w:val="20"/>
              </w:rPr>
            </w:pPr>
            <w:r w:rsidRPr="000E20EF">
              <w:rPr>
                <w:bCs/>
                <w:sz w:val="20"/>
                <w:szCs w:val="20"/>
              </w:rPr>
              <w:t>4.1.2.2. Vajaduspõhise psühholoogi ja perenõustaja teenuse võimaldamine</w:t>
            </w:r>
          </w:p>
          <w:p w14:paraId="4D6022B5" w14:textId="77777777" w:rsidR="000E20EF" w:rsidRPr="000E20EF" w:rsidRDefault="00FE2462" w:rsidP="000E20EF">
            <w:pPr>
              <w:pStyle w:val="Kommentaaritekst"/>
              <w:spacing w:before="120" w:after="120"/>
              <w:ind w:left="159"/>
              <w:rPr>
                <w:rFonts w:ascii="Times New Roman" w:hAnsi="Times New Roman"/>
                <w:i/>
              </w:rPr>
            </w:pPr>
            <w:r w:rsidRPr="000E20EF">
              <w:rPr>
                <w:rFonts w:ascii="Times New Roman" w:hAnsi="Times New Roman"/>
                <w:bCs/>
                <w:i/>
              </w:rPr>
              <w:t>Psühholoogi ja perenõustaja teenuse</w:t>
            </w:r>
            <w:r w:rsidR="00252921" w:rsidRPr="000E20EF">
              <w:rPr>
                <w:rFonts w:ascii="Times New Roman" w:hAnsi="Times New Roman"/>
                <w:bCs/>
                <w:i/>
              </w:rPr>
              <w:t>i</w:t>
            </w:r>
            <w:r w:rsidRPr="000E20EF">
              <w:rPr>
                <w:rFonts w:ascii="Times New Roman" w:hAnsi="Times New Roman"/>
                <w:bCs/>
                <w:i/>
              </w:rPr>
              <w:t>d saavad abivajajad kas koolides</w:t>
            </w:r>
            <w:r w:rsidR="005B0428" w:rsidRPr="000E20EF">
              <w:rPr>
                <w:rFonts w:ascii="Times New Roman" w:hAnsi="Times New Roman"/>
                <w:bCs/>
                <w:i/>
              </w:rPr>
              <w:t>, Viljandi Päevakeskuse laste- ja perede osakonnas</w:t>
            </w:r>
            <w:r w:rsidRPr="000E20EF">
              <w:rPr>
                <w:rFonts w:ascii="Times New Roman" w:hAnsi="Times New Roman"/>
                <w:bCs/>
                <w:i/>
              </w:rPr>
              <w:t xml:space="preserve"> või Viljandimaa Rajaleidja Keskuses. Perenõustamine on korraldatud ja toimunud koostöös sotsiaalame</w:t>
            </w:r>
            <w:r w:rsidR="00A84694" w:rsidRPr="000E20EF">
              <w:rPr>
                <w:rFonts w:ascii="Times New Roman" w:hAnsi="Times New Roman"/>
                <w:bCs/>
                <w:i/>
              </w:rPr>
              <w:t xml:space="preserve">ti vastava ala spetsialistide </w:t>
            </w:r>
            <w:r w:rsidR="00A84694" w:rsidRPr="000E20EF">
              <w:rPr>
                <w:rFonts w:ascii="Times New Roman" w:hAnsi="Times New Roman"/>
                <w:i/>
              </w:rPr>
              <w:t>Ja laste ja perede osakonna kaudu.</w:t>
            </w:r>
          </w:p>
          <w:p w14:paraId="4985319E" w14:textId="7C2069C5" w:rsidR="00397F3C" w:rsidRPr="000E20EF" w:rsidRDefault="00397F3C" w:rsidP="000E20EF">
            <w:pPr>
              <w:pStyle w:val="Kommentaaritekst"/>
              <w:spacing w:before="120" w:after="120"/>
              <w:rPr>
                <w:rFonts w:ascii="Times New Roman" w:hAnsi="Times New Roman"/>
                <w:i/>
              </w:rPr>
            </w:pPr>
            <w:r w:rsidRPr="000E20EF">
              <w:rPr>
                <w:rFonts w:ascii="Times New Roman" w:hAnsi="Times New Roman"/>
                <w:bCs/>
              </w:rPr>
              <w:t>4.1.2.3. Vajaduspõhine abiõpetaja ja/või tugiisiku rakendamine</w:t>
            </w:r>
          </w:p>
          <w:p w14:paraId="4D87CDBE" w14:textId="5E240FDB" w:rsidR="00FE2462" w:rsidRPr="000E20EF" w:rsidRDefault="00FE2462" w:rsidP="00FE2462">
            <w:pPr>
              <w:spacing w:before="120" w:after="120"/>
              <w:ind w:left="159"/>
              <w:jc w:val="both"/>
              <w:rPr>
                <w:bCs/>
                <w:i/>
                <w:sz w:val="20"/>
                <w:szCs w:val="20"/>
              </w:rPr>
            </w:pPr>
            <w:r w:rsidRPr="000E20EF">
              <w:rPr>
                <w:bCs/>
                <w:i/>
                <w:sz w:val="20"/>
                <w:szCs w:val="20"/>
              </w:rPr>
              <w:t xml:space="preserve">Lasteaiad ja koolid </w:t>
            </w:r>
            <w:r w:rsidR="00252921" w:rsidRPr="000E20EF">
              <w:rPr>
                <w:bCs/>
                <w:i/>
                <w:sz w:val="20"/>
                <w:szCs w:val="20"/>
              </w:rPr>
              <w:t>said v</w:t>
            </w:r>
            <w:r w:rsidRPr="000E20EF">
              <w:rPr>
                <w:bCs/>
                <w:i/>
                <w:sz w:val="20"/>
                <w:szCs w:val="20"/>
              </w:rPr>
              <w:t>astavalt vajadusele koostöös sotsiaalametiga kasutada tugiisikuteenust. Koolide struktuuri on vastavalt vajadusele suurendatud abiõpetajate ametikohtade lisamisega.</w:t>
            </w:r>
          </w:p>
          <w:p w14:paraId="028FA98A" w14:textId="77777777" w:rsidR="00397F3C" w:rsidRPr="000E20EF" w:rsidRDefault="00397F3C" w:rsidP="00397F3C">
            <w:pPr>
              <w:jc w:val="both"/>
              <w:rPr>
                <w:bCs/>
                <w:sz w:val="20"/>
                <w:szCs w:val="20"/>
              </w:rPr>
            </w:pPr>
            <w:r w:rsidRPr="000E20EF">
              <w:rPr>
                <w:bCs/>
                <w:sz w:val="20"/>
                <w:szCs w:val="20"/>
              </w:rPr>
              <w:t>4.1.2.4. Pikapäevarühmade töö soodustamine koolides</w:t>
            </w:r>
          </w:p>
          <w:p w14:paraId="63A4078F" w14:textId="0B9A17A5" w:rsidR="00FE2462" w:rsidRPr="000E20EF" w:rsidRDefault="00FE2462" w:rsidP="00FE2462">
            <w:pPr>
              <w:spacing w:before="120" w:after="120"/>
              <w:ind w:left="159"/>
              <w:jc w:val="both"/>
              <w:rPr>
                <w:bCs/>
                <w:i/>
                <w:sz w:val="20"/>
                <w:szCs w:val="20"/>
              </w:rPr>
            </w:pPr>
            <w:r w:rsidRPr="000E20EF">
              <w:rPr>
                <w:bCs/>
                <w:i/>
                <w:sz w:val="20"/>
                <w:szCs w:val="20"/>
              </w:rPr>
              <w:t>Koolides toimu</w:t>
            </w:r>
            <w:r w:rsidR="00252921" w:rsidRPr="000E20EF">
              <w:rPr>
                <w:bCs/>
                <w:i/>
                <w:sz w:val="20"/>
                <w:szCs w:val="20"/>
              </w:rPr>
              <w:t>s</w:t>
            </w:r>
            <w:r w:rsidRPr="000E20EF">
              <w:rPr>
                <w:bCs/>
                <w:i/>
                <w:sz w:val="20"/>
                <w:szCs w:val="20"/>
              </w:rPr>
              <w:t xml:space="preserve"> vastavalt vajadusele töö pikapäevarühmades. Linn on toetanud pikapäevarühmade tegevust </w:t>
            </w:r>
            <w:r w:rsidR="005B0428" w:rsidRPr="000E20EF">
              <w:rPr>
                <w:bCs/>
                <w:i/>
                <w:sz w:val="20"/>
                <w:szCs w:val="20"/>
              </w:rPr>
              <w:lastRenderedPageBreak/>
              <w:t>asutuste eelarvete kaudu.</w:t>
            </w:r>
            <w:r w:rsidRPr="000E20EF">
              <w:rPr>
                <w:bCs/>
                <w:i/>
                <w:sz w:val="20"/>
                <w:szCs w:val="20"/>
              </w:rPr>
              <w:t>.</w:t>
            </w:r>
          </w:p>
          <w:p w14:paraId="3A8D23FD" w14:textId="77777777" w:rsidR="00397F3C" w:rsidRPr="000E20EF" w:rsidRDefault="00397F3C" w:rsidP="00397F3C">
            <w:pPr>
              <w:jc w:val="both"/>
              <w:rPr>
                <w:bCs/>
                <w:sz w:val="20"/>
                <w:szCs w:val="20"/>
              </w:rPr>
            </w:pPr>
            <w:r w:rsidRPr="000E20EF">
              <w:rPr>
                <w:bCs/>
                <w:sz w:val="20"/>
                <w:szCs w:val="20"/>
              </w:rPr>
              <w:t>4.1.2.6. Õpetajakoolituste võimaldamine laste erivajaduste (sh andekus) märkamiseks ja tegevuste rakendamiseks</w:t>
            </w:r>
          </w:p>
          <w:p w14:paraId="21EAC503" w14:textId="77777777" w:rsidR="005B0428" w:rsidRPr="000E20EF" w:rsidRDefault="00FE2462" w:rsidP="005B0428">
            <w:pPr>
              <w:spacing w:before="120" w:after="120"/>
              <w:ind w:left="159"/>
              <w:jc w:val="both"/>
              <w:rPr>
                <w:bCs/>
                <w:i/>
                <w:sz w:val="20"/>
                <w:szCs w:val="20"/>
              </w:rPr>
            </w:pPr>
            <w:r w:rsidRPr="000E20EF">
              <w:rPr>
                <w:bCs/>
                <w:i/>
                <w:sz w:val="20"/>
                <w:szCs w:val="20"/>
              </w:rPr>
              <w:t>Lasteaiad ja koolid võimalda</w:t>
            </w:r>
            <w:r w:rsidR="00252921" w:rsidRPr="000E20EF">
              <w:rPr>
                <w:bCs/>
                <w:i/>
                <w:sz w:val="20"/>
                <w:szCs w:val="20"/>
              </w:rPr>
              <w:t>sid</w:t>
            </w:r>
            <w:r w:rsidRPr="000E20EF">
              <w:rPr>
                <w:bCs/>
                <w:i/>
                <w:sz w:val="20"/>
                <w:szCs w:val="20"/>
              </w:rPr>
              <w:t xml:space="preserve"> oma töötajaile vastavasisulisi koolitusi ja analüüsid koolitusel saadud teadmiste rakendamist igapäevatöös. </w:t>
            </w:r>
            <w:r w:rsidR="005B0428" w:rsidRPr="000E20EF">
              <w:rPr>
                <w:bCs/>
                <w:i/>
                <w:sz w:val="20"/>
                <w:szCs w:val="20"/>
              </w:rPr>
              <w:t xml:space="preserve">Haridus- ja kultuuriameti koordineerimisel viidi mitmeid </w:t>
            </w:r>
            <w:proofErr w:type="spellStart"/>
            <w:r w:rsidR="005B0428" w:rsidRPr="000E20EF">
              <w:rPr>
                <w:bCs/>
                <w:i/>
                <w:sz w:val="20"/>
                <w:szCs w:val="20"/>
              </w:rPr>
              <w:t>ülelinnalisi</w:t>
            </w:r>
            <w:proofErr w:type="spellEnd"/>
            <w:r w:rsidR="005B0428" w:rsidRPr="000E20EF">
              <w:rPr>
                <w:bCs/>
                <w:i/>
                <w:sz w:val="20"/>
                <w:szCs w:val="20"/>
              </w:rPr>
              <w:t xml:space="preserve"> koolitusi, kaasates ka huvikoolide õpetajaid.</w:t>
            </w:r>
          </w:p>
          <w:p w14:paraId="4A8233F8" w14:textId="77777777" w:rsidR="00397F3C" w:rsidRPr="000E20EF" w:rsidRDefault="00397F3C" w:rsidP="00397F3C">
            <w:pPr>
              <w:jc w:val="both"/>
              <w:rPr>
                <w:bCs/>
                <w:sz w:val="20"/>
                <w:szCs w:val="20"/>
              </w:rPr>
            </w:pPr>
            <w:r w:rsidRPr="000E20EF">
              <w:rPr>
                <w:bCs/>
                <w:sz w:val="20"/>
                <w:szCs w:val="20"/>
              </w:rPr>
              <w:t xml:space="preserve">4.1.2.7. </w:t>
            </w:r>
            <w:proofErr w:type="spellStart"/>
            <w:r w:rsidRPr="000E20EF">
              <w:rPr>
                <w:bCs/>
                <w:sz w:val="20"/>
                <w:szCs w:val="20"/>
              </w:rPr>
              <w:t>Karjäärinõustamissüsteemi</w:t>
            </w:r>
            <w:proofErr w:type="spellEnd"/>
            <w:r w:rsidRPr="000E20EF">
              <w:rPr>
                <w:bCs/>
                <w:sz w:val="20"/>
                <w:szCs w:val="20"/>
              </w:rPr>
              <w:t xml:space="preserve"> rakendamine ja arendamine</w:t>
            </w:r>
          </w:p>
          <w:p w14:paraId="0010979A" w14:textId="2307DC76" w:rsidR="00397F3C" w:rsidRPr="000E20EF" w:rsidRDefault="00FE2462" w:rsidP="00252921">
            <w:pPr>
              <w:spacing w:before="120" w:after="120"/>
              <w:ind w:left="159"/>
              <w:jc w:val="both"/>
              <w:rPr>
                <w:bCs/>
                <w:i/>
                <w:sz w:val="20"/>
                <w:szCs w:val="20"/>
              </w:rPr>
            </w:pPr>
            <w:r w:rsidRPr="000E20EF">
              <w:rPr>
                <w:bCs/>
                <w:i/>
                <w:sz w:val="20"/>
                <w:szCs w:val="20"/>
              </w:rPr>
              <w:t>Lisaks koolide tugispetsialistide karjäärialasele nõustamistööle kasuta</w:t>
            </w:r>
            <w:r w:rsidR="00252921" w:rsidRPr="000E20EF">
              <w:rPr>
                <w:bCs/>
                <w:i/>
                <w:sz w:val="20"/>
                <w:szCs w:val="20"/>
              </w:rPr>
              <w:t>sid</w:t>
            </w:r>
            <w:r w:rsidRPr="000E20EF">
              <w:rPr>
                <w:bCs/>
                <w:i/>
                <w:sz w:val="20"/>
                <w:szCs w:val="20"/>
              </w:rPr>
              <w:t xml:space="preserve"> koolid ka Viljandi Rajaleidja </w:t>
            </w:r>
            <w:r w:rsidR="005B0428" w:rsidRPr="000E20EF">
              <w:rPr>
                <w:bCs/>
                <w:i/>
                <w:sz w:val="20"/>
                <w:szCs w:val="20"/>
              </w:rPr>
              <w:t xml:space="preserve">Keskus </w:t>
            </w:r>
            <w:r w:rsidRPr="000E20EF">
              <w:rPr>
                <w:bCs/>
                <w:i/>
                <w:sz w:val="20"/>
                <w:szCs w:val="20"/>
              </w:rPr>
              <w:t>vastava ala spetsialistide teenuseid. Osalet</w:t>
            </w:r>
            <w:r w:rsidR="00252921" w:rsidRPr="000E20EF">
              <w:rPr>
                <w:bCs/>
                <w:i/>
                <w:sz w:val="20"/>
                <w:szCs w:val="20"/>
              </w:rPr>
              <w:t>i</w:t>
            </w:r>
            <w:r w:rsidRPr="000E20EF">
              <w:rPr>
                <w:bCs/>
                <w:i/>
                <w:sz w:val="20"/>
                <w:szCs w:val="20"/>
              </w:rPr>
              <w:t xml:space="preserve"> erinevates maakondlikes ja riiklikes programmides</w:t>
            </w:r>
            <w:r w:rsidR="005B0428" w:rsidRPr="000E20EF">
              <w:rPr>
                <w:bCs/>
                <w:i/>
                <w:sz w:val="20"/>
                <w:szCs w:val="20"/>
              </w:rPr>
              <w:t xml:space="preserve"> (sh </w:t>
            </w:r>
            <w:proofErr w:type="spellStart"/>
            <w:r w:rsidR="005B0428" w:rsidRPr="000E20EF">
              <w:rPr>
                <w:bCs/>
                <w:i/>
                <w:sz w:val="20"/>
                <w:szCs w:val="20"/>
              </w:rPr>
              <w:t>Innove</w:t>
            </w:r>
            <w:proofErr w:type="spellEnd"/>
            <w:r w:rsidR="005B0428" w:rsidRPr="000E20EF">
              <w:rPr>
                <w:bCs/>
                <w:i/>
                <w:sz w:val="20"/>
                <w:szCs w:val="20"/>
              </w:rPr>
              <w:t>).</w:t>
            </w:r>
          </w:p>
        </w:tc>
      </w:tr>
      <w:tr w:rsidR="00E83D13" w:rsidRPr="0075090E" w14:paraId="1932BB0B" w14:textId="77777777" w:rsidTr="00F264EE">
        <w:trPr>
          <w:trHeight w:val="300"/>
        </w:trPr>
        <w:tc>
          <w:tcPr>
            <w:tcW w:w="160" w:type="dxa"/>
            <w:tcBorders>
              <w:top w:val="nil"/>
              <w:left w:val="nil"/>
              <w:bottom w:val="nil"/>
              <w:right w:val="nil"/>
            </w:tcBorders>
            <w:shd w:val="clear" w:color="auto" w:fill="auto"/>
            <w:noWrap/>
            <w:vAlign w:val="bottom"/>
            <w:hideMark/>
          </w:tcPr>
          <w:p w14:paraId="3930FD0D" w14:textId="77777777" w:rsidR="00E83D13" w:rsidRPr="0075090E" w:rsidRDefault="00E83D13" w:rsidP="00E83D13">
            <w:pPr>
              <w:rPr>
                <w:rFonts w:ascii="Calibri" w:hAnsi="Calibri"/>
                <w:color w:val="000000"/>
                <w:sz w:val="22"/>
                <w:szCs w:val="22"/>
              </w:rPr>
            </w:pPr>
          </w:p>
        </w:tc>
        <w:tc>
          <w:tcPr>
            <w:tcW w:w="3547" w:type="dxa"/>
            <w:tcBorders>
              <w:top w:val="nil"/>
              <w:left w:val="nil"/>
              <w:bottom w:val="nil"/>
              <w:right w:val="nil"/>
            </w:tcBorders>
            <w:shd w:val="clear" w:color="auto" w:fill="auto"/>
            <w:vAlign w:val="center"/>
            <w:hideMark/>
          </w:tcPr>
          <w:p w14:paraId="2768AA31" w14:textId="77777777" w:rsidR="0010732C" w:rsidRPr="0075090E" w:rsidRDefault="0010732C" w:rsidP="00E83D13">
            <w:pPr>
              <w:jc w:val="both"/>
              <w:rPr>
                <w:sz w:val="20"/>
                <w:szCs w:val="20"/>
              </w:rPr>
            </w:pPr>
          </w:p>
        </w:tc>
        <w:tc>
          <w:tcPr>
            <w:tcW w:w="1559" w:type="dxa"/>
            <w:gridSpan w:val="2"/>
            <w:tcBorders>
              <w:top w:val="nil"/>
              <w:left w:val="nil"/>
              <w:bottom w:val="nil"/>
              <w:right w:val="nil"/>
            </w:tcBorders>
            <w:shd w:val="clear" w:color="auto" w:fill="auto"/>
            <w:vAlign w:val="center"/>
            <w:hideMark/>
          </w:tcPr>
          <w:p w14:paraId="7555F296" w14:textId="77777777" w:rsidR="00E83D13" w:rsidRPr="0075090E" w:rsidRDefault="00E83D13" w:rsidP="00E83D13">
            <w:pPr>
              <w:jc w:val="both"/>
              <w:rPr>
                <w:sz w:val="20"/>
                <w:szCs w:val="20"/>
              </w:rPr>
            </w:pPr>
          </w:p>
        </w:tc>
        <w:tc>
          <w:tcPr>
            <w:tcW w:w="1574" w:type="dxa"/>
            <w:gridSpan w:val="2"/>
            <w:tcBorders>
              <w:top w:val="nil"/>
              <w:left w:val="nil"/>
              <w:bottom w:val="nil"/>
              <w:right w:val="nil"/>
            </w:tcBorders>
            <w:shd w:val="clear" w:color="auto" w:fill="auto"/>
            <w:vAlign w:val="center"/>
            <w:hideMark/>
          </w:tcPr>
          <w:p w14:paraId="7D486E0F" w14:textId="77777777" w:rsidR="00E83D13" w:rsidRPr="0075090E" w:rsidRDefault="00E83D13" w:rsidP="00E83D13">
            <w:pPr>
              <w:jc w:val="both"/>
              <w:rPr>
                <w:sz w:val="20"/>
                <w:szCs w:val="20"/>
              </w:rPr>
            </w:pPr>
          </w:p>
        </w:tc>
        <w:tc>
          <w:tcPr>
            <w:tcW w:w="2744" w:type="dxa"/>
            <w:gridSpan w:val="4"/>
            <w:tcBorders>
              <w:top w:val="nil"/>
              <w:left w:val="nil"/>
              <w:bottom w:val="nil"/>
              <w:right w:val="nil"/>
            </w:tcBorders>
            <w:shd w:val="clear" w:color="auto" w:fill="auto"/>
            <w:vAlign w:val="center"/>
            <w:hideMark/>
          </w:tcPr>
          <w:p w14:paraId="5EB3222B" w14:textId="77777777" w:rsidR="00E83D13" w:rsidRPr="0075090E" w:rsidRDefault="00E83D13" w:rsidP="00E83D13">
            <w:pPr>
              <w:jc w:val="both"/>
              <w:rPr>
                <w:sz w:val="20"/>
                <w:szCs w:val="20"/>
              </w:rPr>
            </w:pPr>
          </w:p>
        </w:tc>
      </w:tr>
      <w:tr w:rsidR="00E83D13" w:rsidRPr="0075090E" w14:paraId="5301B508" w14:textId="77777777" w:rsidTr="00F264EE">
        <w:trPr>
          <w:trHeight w:val="300"/>
        </w:trPr>
        <w:tc>
          <w:tcPr>
            <w:tcW w:w="9584" w:type="dxa"/>
            <w:gridSpan w:val="10"/>
            <w:tcBorders>
              <w:top w:val="single" w:sz="4" w:space="0" w:color="auto"/>
              <w:left w:val="nil"/>
              <w:bottom w:val="nil"/>
              <w:right w:val="nil"/>
            </w:tcBorders>
            <w:shd w:val="clear" w:color="000000" w:fill="FFFFCC"/>
            <w:noWrap/>
            <w:vAlign w:val="center"/>
            <w:hideMark/>
          </w:tcPr>
          <w:p w14:paraId="4A3E4C4B" w14:textId="77777777" w:rsidR="00E83D13" w:rsidRPr="0075090E" w:rsidRDefault="00E83D13" w:rsidP="00E83D13">
            <w:pPr>
              <w:rPr>
                <w:b/>
                <w:bCs/>
                <w:sz w:val="20"/>
                <w:szCs w:val="20"/>
              </w:rPr>
            </w:pPr>
            <w:r w:rsidRPr="0075090E">
              <w:rPr>
                <w:b/>
                <w:bCs/>
                <w:sz w:val="20"/>
                <w:szCs w:val="20"/>
              </w:rPr>
              <w:t>Alaeesmärk</w:t>
            </w:r>
          </w:p>
        </w:tc>
      </w:tr>
      <w:tr w:rsidR="00E83D13" w:rsidRPr="0075090E" w14:paraId="01F2284F" w14:textId="77777777" w:rsidTr="00F264EE">
        <w:trPr>
          <w:trHeight w:val="300"/>
        </w:trPr>
        <w:tc>
          <w:tcPr>
            <w:tcW w:w="9584" w:type="dxa"/>
            <w:gridSpan w:val="10"/>
            <w:tcBorders>
              <w:top w:val="nil"/>
              <w:left w:val="nil"/>
              <w:bottom w:val="nil"/>
              <w:right w:val="nil"/>
            </w:tcBorders>
            <w:shd w:val="clear" w:color="auto" w:fill="auto"/>
            <w:vAlign w:val="center"/>
            <w:hideMark/>
          </w:tcPr>
          <w:p w14:paraId="038AE14E" w14:textId="64983C1E" w:rsidR="00E83D13" w:rsidRPr="0075090E" w:rsidRDefault="00E83D13" w:rsidP="00C13A28">
            <w:pPr>
              <w:rPr>
                <w:b/>
                <w:bCs/>
                <w:sz w:val="20"/>
                <w:szCs w:val="20"/>
              </w:rPr>
            </w:pPr>
            <w:r w:rsidRPr="0075090E">
              <w:rPr>
                <w:b/>
                <w:bCs/>
                <w:sz w:val="20"/>
                <w:szCs w:val="20"/>
              </w:rPr>
              <w:t xml:space="preserve">4.1.3. Huvikoolides on õpilasele turvaline, arendav ja õpioskusi ning loovust toetav õpikeskkond. </w:t>
            </w:r>
            <w:r w:rsidR="00C13A28">
              <w:rPr>
                <w:b/>
                <w:bCs/>
                <w:sz w:val="20"/>
                <w:szCs w:val="20"/>
              </w:rPr>
              <w:t>O</w:t>
            </w:r>
            <w:r w:rsidRPr="0075090E">
              <w:rPr>
                <w:b/>
                <w:bCs/>
                <w:sz w:val="20"/>
                <w:szCs w:val="20"/>
              </w:rPr>
              <w:t>n</w:t>
            </w:r>
            <w:r w:rsidR="00C13A28">
              <w:rPr>
                <w:b/>
                <w:bCs/>
                <w:sz w:val="20"/>
                <w:szCs w:val="20"/>
              </w:rPr>
              <w:t xml:space="preserve"> loodud</w:t>
            </w:r>
            <w:r w:rsidRPr="0075090E">
              <w:rPr>
                <w:b/>
                <w:bCs/>
                <w:sz w:val="20"/>
                <w:szCs w:val="20"/>
              </w:rPr>
              <w:t xml:space="preserve"> võimalused erinevatel tasanditel mitmekülgse huvitegevuse ja kvaliteetse huviharidusega tegelemiseks</w:t>
            </w:r>
          </w:p>
        </w:tc>
      </w:tr>
      <w:tr w:rsidR="00E83D13" w:rsidRPr="0075090E" w14:paraId="19921663" w14:textId="77777777" w:rsidTr="00F264EE">
        <w:trPr>
          <w:trHeight w:val="300"/>
        </w:trPr>
        <w:tc>
          <w:tcPr>
            <w:tcW w:w="9584" w:type="dxa"/>
            <w:gridSpan w:val="10"/>
            <w:tcBorders>
              <w:top w:val="nil"/>
              <w:left w:val="nil"/>
              <w:bottom w:val="nil"/>
              <w:right w:val="nil"/>
            </w:tcBorders>
            <w:shd w:val="clear" w:color="auto" w:fill="auto"/>
            <w:noWrap/>
            <w:vAlign w:val="center"/>
            <w:hideMark/>
          </w:tcPr>
          <w:p w14:paraId="4201104D" w14:textId="77777777" w:rsidR="0010732C" w:rsidRDefault="0010732C" w:rsidP="00E83D13">
            <w:pPr>
              <w:rPr>
                <w:b/>
                <w:bCs/>
                <w:sz w:val="20"/>
                <w:szCs w:val="20"/>
              </w:rPr>
            </w:pPr>
          </w:p>
          <w:p w14:paraId="3DDB3D41" w14:textId="77777777" w:rsidR="00E83D13" w:rsidRPr="0075090E" w:rsidRDefault="00E83D13" w:rsidP="00E83D13">
            <w:pPr>
              <w:rPr>
                <w:b/>
                <w:bCs/>
                <w:sz w:val="20"/>
                <w:szCs w:val="20"/>
              </w:rPr>
            </w:pPr>
            <w:r w:rsidRPr="0075090E">
              <w:rPr>
                <w:b/>
                <w:bCs/>
                <w:sz w:val="20"/>
                <w:szCs w:val="20"/>
              </w:rPr>
              <w:t>Peamised tegevused</w:t>
            </w:r>
          </w:p>
          <w:p w14:paraId="1EC9CAF2" w14:textId="77777777" w:rsidR="00397F3C" w:rsidRPr="0075090E" w:rsidRDefault="00397F3C" w:rsidP="00E83D13">
            <w:pPr>
              <w:rPr>
                <w:b/>
                <w:bCs/>
                <w:sz w:val="20"/>
                <w:szCs w:val="20"/>
              </w:rPr>
            </w:pPr>
          </w:p>
          <w:p w14:paraId="3E7B61B5" w14:textId="77777777" w:rsidR="00397F3C" w:rsidRPr="0075090E" w:rsidRDefault="00397F3C" w:rsidP="00397F3C">
            <w:pPr>
              <w:jc w:val="both"/>
              <w:rPr>
                <w:bCs/>
                <w:sz w:val="20"/>
                <w:szCs w:val="20"/>
              </w:rPr>
            </w:pPr>
            <w:r w:rsidRPr="0075090E">
              <w:rPr>
                <w:bCs/>
                <w:sz w:val="20"/>
                <w:szCs w:val="20"/>
              </w:rPr>
              <w:t>4.1.3.1. Kvaliteetse õpi- ja töökeskkonna tagamine Viljandi linna huvikoolides</w:t>
            </w:r>
          </w:p>
          <w:p w14:paraId="5E59E982" w14:textId="5D894130" w:rsidR="003031BB" w:rsidRDefault="003031BB" w:rsidP="000E20EF">
            <w:pPr>
              <w:spacing w:before="120" w:after="120"/>
              <w:ind w:left="159"/>
              <w:jc w:val="both"/>
              <w:rPr>
                <w:bCs/>
                <w:i/>
                <w:sz w:val="20"/>
                <w:szCs w:val="20"/>
              </w:rPr>
            </w:pPr>
            <w:r w:rsidRPr="003031BB">
              <w:rPr>
                <w:bCs/>
                <w:i/>
                <w:sz w:val="20"/>
                <w:szCs w:val="20"/>
              </w:rPr>
              <w:t xml:space="preserve">Õpikeskkondade ja töökeskkonna asjakohastamine toimub põhimõttel: kõigepealt </w:t>
            </w:r>
            <w:proofErr w:type="spellStart"/>
            <w:r w:rsidRPr="003031BB">
              <w:rPr>
                <w:bCs/>
                <w:i/>
                <w:sz w:val="20"/>
                <w:szCs w:val="20"/>
              </w:rPr>
              <w:t>avariilised</w:t>
            </w:r>
            <w:proofErr w:type="spellEnd"/>
            <w:r w:rsidRPr="003031BB">
              <w:rPr>
                <w:bCs/>
                <w:i/>
                <w:sz w:val="20"/>
                <w:szCs w:val="20"/>
              </w:rPr>
              <w:t xml:space="preserve"> teemad, seejärel majanduslikku efekti andvad tööd ning viimasena esteetilise tööiseloomuga tööd.</w:t>
            </w:r>
          </w:p>
          <w:p w14:paraId="09353EF6" w14:textId="77777777" w:rsidR="004A0463" w:rsidRDefault="004A0463" w:rsidP="000E20EF">
            <w:pPr>
              <w:spacing w:before="120" w:after="120"/>
              <w:ind w:left="159"/>
              <w:rPr>
                <w:i/>
                <w:sz w:val="20"/>
                <w:szCs w:val="20"/>
              </w:rPr>
            </w:pPr>
            <w:r w:rsidRPr="004A0463">
              <w:rPr>
                <w:i/>
                <w:sz w:val="20"/>
                <w:szCs w:val="20"/>
              </w:rPr>
              <w:t xml:space="preserve">Viljandi Kunstikoolis arendati õpilaste vabaaja ruume: kujundati senisest veel enam loomingulisi tegevusi soosiv õpilaste </w:t>
            </w:r>
            <w:proofErr w:type="spellStart"/>
            <w:r w:rsidRPr="004A0463">
              <w:rPr>
                <w:i/>
                <w:sz w:val="20"/>
                <w:szCs w:val="20"/>
              </w:rPr>
              <w:t>puhkeruum</w:t>
            </w:r>
            <w:proofErr w:type="spellEnd"/>
            <w:r w:rsidRPr="004A0463">
              <w:rPr>
                <w:i/>
                <w:sz w:val="20"/>
                <w:szCs w:val="20"/>
              </w:rPr>
              <w:t xml:space="preserve"> joonistamisseina ja ajutiste näituste tahvliga ning hubane õpilasköök. Kunstikooli õpikeskkonda arendati fotostuudio rajamisega, uue tööde eksponeerimissüsteemi sisse seadmise ja tööde kuivatuskappide hankimisega. Kunstikooli töökeskkonda parendati tehniliste uuenduste teel: osade arvutite ning koopiamasina välja vahetamine, uue avalduste esitamise süsteemi kasutusele võtmine. </w:t>
            </w:r>
          </w:p>
          <w:p w14:paraId="15C70914" w14:textId="77777777" w:rsidR="000E20EF" w:rsidRDefault="004A0463" w:rsidP="000E20EF">
            <w:pPr>
              <w:spacing w:before="120" w:after="120"/>
              <w:ind w:left="159"/>
              <w:rPr>
                <w:bCs/>
                <w:sz w:val="20"/>
                <w:szCs w:val="20"/>
              </w:rPr>
            </w:pPr>
            <w:r w:rsidRPr="004A0463">
              <w:rPr>
                <w:i/>
                <w:sz w:val="20"/>
                <w:szCs w:val="20"/>
              </w:rPr>
              <w:t xml:space="preserve">Viljandi Kunstikoolis arendati foto-, video- ja animatsiooniõppe võimalusi. Fotostuudio ülesseadmiseks tehti 2018. augustis koolimajas ümberkorraldusi, võimaldamaks eraldi ruumi stuudio jaoks. Varaaida </w:t>
            </w:r>
            <w:proofErr w:type="spellStart"/>
            <w:r w:rsidRPr="004A0463">
              <w:rPr>
                <w:i/>
                <w:sz w:val="20"/>
                <w:szCs w:val="20"/>
              </w:rPr>
              <w:t>rahastuse</w:t>
            </w:r>
            <w:proofErr w:type="spellEnd"/>
            <w:r w:rsidRPr="004A0463">
              <w:rPr>
                <w:i/>
                <w:sz w:val="20"/>
                <w:szCs w:val="20"/>
              </w:rPr>
              <w:t xml:space="preserve"> toel ja kooli oma vahenditest soetati täiendavat õppeotstarbelist inventari. Korraldati kaks animatsioonikursust ja üks videokursus, fotograafiatundide arv nädalas tõusis 2017/2018 õppeaastal neljalt tunnilt kuuele. </w:t>
            </w:r>
          </w:p>
          <w:p w14:paraId="61CB5B62" w14:textId="0FB40768" w:rsidR="00C13A28" w:rsidRPr="0075090E" w:rsidRDefault="00C13A28" w:rsidP="000E20EF">
            <w:pPr>
              <w:spacing w:before="120" w:after="120"/>
              <w:rPr>
                <w:bCs/>
                <w:sz w:val="20"/>
                <w:szCs w:val="20"/>
              </w:rPr>
            </w:pPr>
            <w:r w:rsidRPr="0075090E">
              <w:rPr>
                <w:bCs/>
                <w:sz w:val="20"/>
                <w:szCs w:val="20"/>
              </w:rPr>
              <w:t xml:space="preserve">4.1.3.2. </w:t>
            </w:r>
            <w:r w:rsidRPr="00285D81">
              <w:rPr>
                <w:sz w:val="20"/>
                <w:szCs w:val="20"/>
              </w:rPr>
              <w:t xml:space="preserve">Koostöös Viljandi Kesklinna kooliga </w:t>
            </w:r>
            <w:proofErr w:type="spellStart"/>
            <w:r w:rsidRPr="00285D81">
              <w:rPr>
                <w:sz w:val="20"/>
                <w:szCs w:val="20"/>
              </w:rPr>
              <w:t>õuesõppe</w:t>
            </w:r>
            <w:proofErr w:type="spellEnd"/>
            <w:r w:rsidRPr="00285D81">
              <w:rPr>
                <w:sz w:val="20"/>
                <w:szCs w:val="20"/>
              </w:rPr>
              <w:t xml:space="preserve"> klassi ehk avatud õpperuumi loomine kooli kõrval olevale haljasalale</w:t>
            </w:r>
          </w:p>
          <w:p w14:paraId="517DA6C0" w14:textId="35384059" w:rsidR="00C13A28" w:rsidRPr="0075090E" w:rsidRDefault="003031BB" w:rsidP="000E20EF">
            <w:pPr>
              <w:spacing w:before="120" w:after="120"/>
              <w:ind w:left="159"/>
              <w:jc w:val="both"/>
              <w:rPr>
                <w:bCs/>
                <w:i/>
                <w:sz w:val="20"/>
                <w:szCs w:val="20"/>
              </w:rPr>
            </w:pPr>
            <w:r>
              <w:rPr>
                <w:bCs/>
                <w:i/>
                <w:sz w:val="20"/>
                <w:szCs w:val="20"/>
              </w:rPr>
              <w:t>Tõid ei teostatud.</w:t>
            </w:r>
          </w:p>
          <w:p w14:paraId="623CE75F" w14:textId="77777777" w:rsidR="00397F3C" w:rsidRPr="009D2BC6" w:rsidRDefault="00397F3C" w:rsidP="00397F3C">
            <w:pPr>
              <w:jc w:val="both"/>
              <w:rPr>
                <w:bCs/>
                <w:sz w:val="20"/>
                <w:szCs w:val="20"/>
              </w:rPr>
            </w:pPr>
            <w:r w:rsidRPr="009D2BC6">
              <w:rPr>
                <w:bCs/>
                <w:sz w:val="20"/>
                <w:szCs w:val="20"/>
              </w:rPr>
              <w:t>4.1.3.3. Huvitegevust ja huvihariduse teenust pakkuvate institutsioonide tegevuse toetamine ja arendamine</w:t>
            </w:r>
          </w:p>
          <w:p w14:paraId="08FA93BF" w14:textId="77777777" w:rsidR="005B0428" w:rsidRPr="009D2BC6" w:rsidRDefault="005B0428" w:rsidP="005B0428">
            <w:pPr>
              <w:spacing w:before="120" w:after="120"/>
              <w:ind w:left="159"/>
              <w:jc w:val="both"/>
              <w:rPr>
                <w:bCs/>
                <w:i/>
                <w:sz w:val="20"/>
                <w:szCs w:val="20"/>
              </w:rPr>
            </w:pPr>
            <w:r w:rsidRPr="009D2BC6">
              <w:rPr>
                <w:bCs/>
                <w:i/>
                <w:sz w:val="20"/>
                <w:szCs w:val="20"/>
              </w:rPr>
              <w:t xml:space="preserve">Riikliku programmi (huvitegevuse ja -hariduse täiendav toetus) </w:t>
            </w:r>
            <w:r>
              <w:rPr>
                <w:bCs/>
                <w:i/>
                <w:sz w:val="20"/>
                <w:szCs w:val="20"/>
              </w:rPr>
              <w:t>kaudu</w:t>
            </w:r>
            <w:r w:rsidRPr="009D2BC6">
              <w:rPr>
                <w:bCs/>
                <w:i/>
                <w:sz w:val="20"/>
                <w:szCs w:val="20"/>
              </w:rPr>
              <w:t xml:space="preserve"> </w:t>
            </w:r>
            <w:r>
              <w:rPr>
                <w:bCs/>
                <w:i/>
                <w:sz w:val="20"/>
                <w:szCs w:val="20"/>
              </w:rPr>
              <w:t xml:space="preserve">loodi täiendavaid võimalusi </w:t>
            </w:r>
            <w:r w:rsidRPr="009D2BC6">
              <w:rPr>
                <w:bCs/>
                <w:i/>
                <w:sz w:val="20"/>
                <w:szCs w:val="20"/>
              </w:rPr>
              <w:t>HEV noortele</w:t>
            </w:r>
            <w:r>
              <w:rPr>
                <w:bCs/>
                <w:i/>
                <w:sz w:val="20"/>
                <w:szCs w:val="20"/>
              </w:rPr>
              <w:t>, arendati LTT valdkonda ning selle tegevusi</w:t>
            </w:r>
            <w:r w:rsidRPr="009D2BC6">
              <w:rPr>
                <w:bCs/>
                <w:i/>
                <w:sz w:val="20"/>
                <w:szCs w:val="20"/>
              </w:rPr>
              <w:t xml:space="preserve"> ning korraldati </w:t>
            </w:r>
            <w:r>
              <w:rPr>
                <w:bCs/>
                <w:i/>
                <w:sz w:val="20"/>
                <w:szCs w:val="20"/>
              </w:rPr>
              <w:t xml:space="preserve">erinevaid </w:t>
            </w:r>
            <w:r w:rsidRPr="009D2BC6">
              <w:rPr>
                <w:bCs/>
                <w:i/>
                <w:sz w:val="20"/>
                <w:szCs w:val="20"/>
              </w:rPr>
              <w:t>koolitusi sõltumata omandivormist.</w:t>
            </w:r>
            <w:r>
              <w:rPr>
                <w:bCs/>
                <w:i/>
                <w:sz w:val="20"/>
                <w:szCs w:val="20"/>
              </w:rPr>
              <w:t xml:space="preserve"> </w:t>
            </w:r>
          </w:p>
          <w:p w14:paraId="6BB9BE0B" w14:textId="576131E6" w:rsidR="00397F3C" w:rsidRPr="0075090E" w:rsidRDefault="00397F3C" w:rsidP="00397F3C">
            <w:pPr>
              <w:jc w:val="both"/>
              <w:rPr>
                <w:bCs/>
                <w:sz w:val="20"/>
                <w:szCs w:val="20"/>
              </w:rPr>
            </w:pPr>
            <w:r w:rsidRPr="0075090E">
              <w:rPr>
                <w:bCs/>
                <w:sz w:val="20"/>
                <w:szCs w:val="20"/>
              </w:rPr>
              <w:t>4.1.3.4. Uuringuvormi väljatöötamine, mis annab lai</w:t>
            </w:r>
            <w:r w:rsidR="0002711F">
              <w:rPr>
                <w:bCs/>
                <w:sz w:val="20"/>
                <w:szCs w:val="20"/>
              </w:rPr>
              <w:t>emad</w:t>
            </w:r>
            <w:r w:rsidRPr="0075090E">
              <w:rPr>
                <w:bCs/>
                <w:sz w:val="20"/>
                <w:szCs w:val="20"/>
              </w:rPr>
              <w:t xml:space="preserve"> võimalused huvihariduse ja</w:t>
            </w:r>
            <w:r w:rsidR="0002711F">
              <w:rPr>
                <w:bCs/>
                <w:sz w:val="20"/>
                <w:szCs w:val="20"/>
              </w:rPr>
              <w:t xml:space="preserve"> </w:t>
            </w:r>
            <w:r w:rsidRPr="0075090E">
              <w:rPr>
                <w:bCs/>
                <w:sz w:val="20"/>
                <w:szCs w:val="20"/>
              </w:rPr>
              <w:t xml:space="preserve">-tegevuse analüüsimiseks ja optimeerimiseks </w:t>
            </w:r>
          </w:p>
          <w:p w14:paraId="56392715" w14:textId="1C47CA34" w:rsidR="005B0428" w:rsidRDefault="005B0428" w:rsidP="005B0428">
            <w:pPr>
              <w:spacing w:before="120" w:after="120"/>
              <w:ind w:left="159"/>
              <w:jc w:val="both"/>
              <w:rPr>
                <w:bCs/>
                <w:i/>
                <w:sz w:val="20"/>
                <w:szCs w:val="20"/>
              </w:rPr>
            </w:pPr>
            <w:r>
              <w:rPr>
                <w:bCs/>
                <w:i/>
                <w:sz w:val="20"/>
                <w:szCs w:val="20"/>
              </w:rPr>
              <w:t>2017 ja 2018 rakendati haridus- ja kultuuriameti poolt välja töötatud uuringuvormi. Võimalikult mitmekülgse uuringuvormi välja töötamine on pidev protsess. Osaliselt on omapoolseid tegevusi teostanud ka Eesti Noorsootöö Keskus. Uuringuvormi ja</w:t>
            </w:r>
            <w:r w:rsidR="000E20EF">
              <w:rPr>
                <w:bCs/>
                <w:i/>
                <w:sz w:val="20"/>
                <w:szCs w:val="20"/>
              </w:rPr>
              <w:t xml:space="preserve"> </w:t>
            </w:r>
            <w:r>
              <w:rPr>
                <w:bCs/>
                <w:i/>
                <w:sz w:val="20"/>
                <w:szCs w:val="20"/>
              </w:rPr>
              <w:t>-mudeli arendamine jätkub ka 2019.a.</w:t>
            </w:r>
          </w:p>
          <w:p w14:paraId="13B6D73F" w14:textId="77777777" w:rsidR="00397F3C" w:rsidRPr="0075090E" w:rsidRDefault="00397F3C" w:rsidP="00397F3C">
            <w:pPr>
              <w:jc w:val="both"/>
              <w:rPr>
                <w:bCs/>
                <w:sz w:val="20"/>
                <w:szCs w:val="20"/>
              </w:rPr>
            </w:pPr>
            <w:r w:rsidRPr="0075090E">
              <w:rPr>
                <w:bCs/>
                <w:sz w:val="20"/>
                <w:szCs w:val="20"/>
              </w:rPr>
              <w:t>4.1.3.5. Erivajadustega lastele suunatud huvitegevuse võimaluste laiendamine</w:t>
            </w:r>
          </w:p>
          <w:p w14:paraId="28984D5D" w14:textId="77777777" w:rsidR="005B0428" w:rsidRDefault="005B0428" w:rsidP="005B0428">
            <w:pPr>
              <w:spacing w:before="120" w:after="120"/>
              <w:ind w:left="159"/>
              <w:jc w:val="both"/>
              <w:rPr>
                <w:bCs/>
                <w:i/>
                <w:sz w:val="20"/>
                <w:szCs w:val="20"/>
              </w:rPr>
            </w:pPr>
            <w:r>
              <w:rPr>
                <w:bCs/>
                <w:i/>
                <w:sz w:val="20"/>
                <w:szCs w:val="20"/>
              </w:rPr>
              <w:t>Erivajadustega lapsed osalesid huvitegevuses nii koolide huviringides kui huvikoolides. Riikliku programmi (huvitegevuse ja -hariduse täiendav toetus) raames loodi mitmeid täiendavaid võimalusi HEV noortele osalemiseks huvihariduses ja   -tegevuses.</w:t>
            </w:r>
          </w:p>
          <w:p w14:paraId="2E25A5C1" w14:textId="77520DBA" w:rsidR="009D2BC6" w:rsidRDefault="009D2BC6" w:rsidP="009D2BC6">
            <w:pPr>
              <w:spacing w:before="120" w:after="120"/>
              <w:ind w:left="159"/>
              <w:jc w:val="both"/>
              <w:rPr>
                <w:bCs/>
                <w:i/>
                <w:sz w:val="20"/>
                <w:szCs w:val="20"/>
              </w:rPr>
            </w:pPr>
            <w:r>
              <w:rPr>
                <w:bCs/>
                <w:i/>
                <w:sz w:val="20"/>
                <w:szCs w:val="20"/>
              </w:rPr>
              <w:t xml:space="preserve">Viljandi Huvikool ja </w:t>
            </w:r>
            <w:r w:rsidR="004A0463">
              <w:rPr>
                <w:bCs/>
                <w:i/>
                <w:sz w:val="20"/>
                <w:szCs w:val="20"/>
              </w:rPr>
              <w:t xml:space="preserve">Viljandi </w:t>
            </w:r>
            <w:r>
              <w:rPr>
                <w:bCs/>
                <w:i/>
                <w:sz w:val="20"/>
                <w:szCs w:val="20"/>
              </w:rPr>
              <w:t>Kaare Kool viisid läbi ühisprojekti draamaõppes. Erivajadustega lapsed osalesid huvitegevuses nii koolide huviringides kui huvikoolides. Riikliku programmi (huvitegevuse ja -hariduse täiendav toetus) käivi</w:t>
            </w:r>
            <w:r w:rsidR="002D0A60">
              <w:rPr>
                <w:bCs/>
                <w:i/>
                <w:sz w:val="20"/>
                <w:szCs w:val="20"/>
              </w:rPr>
              <w:t>tamine 2017. aasta septembrist lõi</w:t>
            </w:r>
            <w:r>
              <w:rPr>
                <w:bCs/>
                <w:i/>
                <w:sz w:val="20"/>
                <w:szCs w:val="20"/>
              </w:rPr>
              <w:t xml:space="preserve"> täiendavaid võimalusi HEV noortele</w:t>
            </w:r>
            <w:r w:rsidR="002D0A60">
              <w:rPr>
                <w:bCs/>
                <w:i/>
                <w:sz w:val="20"/>
                <w:szCs w:val="20"/>
              </w:rPr>
              <w:t xml:space="preserve"> osalemiseks huvihariduses ja   -tegevuses</w:t>
            </w:r>
            <w:r>
              <w:rPr>
                <w:bCs/>
                <w:i/>
                <w:sz w:val="20"/>
                <w:szCs w:val="20"/>
              </w:rPr>
              <w:t>.</w:t>
            </w:r>
          </w:p>
          <w:p w14:paraId="645828A5" w14:textId="0924FCB1" w:rsidR="004A0463" w:rsidRPr="004A0463" w:rsidRDefault="004A0463" w:rsidP="009D2BC6">
            <w:pPr>
              <w:spacing w:before="120" w:after="120"/>
              <w:ind w:left="159"/>
              <w:jc w:val="both"/>
              <w:rPr>
                <w:bCs/>
                <w:i/>
                <w:sz w:val="20"/>
                <w:szCs w:val="20"/>
              </w:rPr>
            </w:pPr>
            <w:r w:rsidRPr="004A0463">
              <w:rPr>
                <w:i/>
                <w:sz w:val="20"/>
                <w:szCs w:val="20"/>
              </w:rPr>
              <w:t xml:space="preserve">Viljandi Kunstikool korraldas </w:t>
            </w:r>
            <w:r>
              <w:rPr>
                <w:i/>
                <w:sz w:val="20"/>
                <w:szCs w:val="20"/>
              </w:rPr>
              <w:t xml:space="preserve">Viljandi </w:t>
            </w:r>
            <w:r w:rsidRPr="004A0463">
              <w:rPr>
                <w:i/>
                <w:sz w:val="20"/>
                <w:szCs w:val="20"/>
              </w:rPr>
              <w:t>Kaare Kooli õpilastele keraamikaringi</w:t>
            </w:r>
            <w:r w:rsidR="000E20EF">
              <w:rPr>
                <w:i/>
                <w:sz w:val="20"/>
                <w:szCs w:val="20"/>
              </w:rPr>
              <w:t>.</w:t>
            </w:r>
          </w:p>
          <w:p w14:paraId="7D1C6582" w14:textId="1361C85E" w:rsidR="00FD7F11" w:rsidRDefault="00FD7F11" w:rsidP="00FD7F11">
            <w:pPr>
              <w:spacing w:before="120" w:after="120"/>
              <w:ind w:left="159"/>
              <w:jc w:val="both"/>
              <w:rPr>
                <w:bCs/>
                <w:i/>
                <w:sz w:val="20"/>
                <w:szCs w:val="20"/>
              </w:rPr>
            </w:pPr>
            <w:r>
              <w:rPr>
                <w:bCs/>
                <w:i/>
                <w:sz w:val="20"/>
                <w:szCs w:val="20"/>
              </w:rPr>
              <w:t xml:space="preserve">Jätkus varasem koostöö </w:t>
            </w:r>
            <w:r w:rsidR="004A0463">
              <w:rPr>
                <w:bCs/>
                <w:i/>
                <w:sz w:val="20"/>
                <w:szCs w:val="20"/>
              </w:rPr>
              <w:t xml:space="preserve">TÜ </w:t>
            </w:r>
            <w:r>
              <w:rPr>
                <w:bCs/>
                <w:i/>
                <w:sz w:val="20"/>
                <w:szCs w:val="20"/>
              </w:rPr>
              <w:t xml:space="preserve">Viljandi Kultuuriakadeemia ja </w:t>
            </w:r>
            <w:r w:rsidR="004A0463">
              <w:rPr>
                <w:bCs/>
                <w:i/>
                <w:sz w:val="20"/>
                <w:szCs w:val="20"/>
              </w:rPr>
              <w:t xml:space="preserve">Viljandi </w:t>
            </w:r>
            <w:r>
              <w:rPr>
                <w:bCs/>
                <w:i/>
                <w:sz w:val="20"/>
                <w:szCs w:val="20"/>
              </w:rPr>
              <w:t>Kaare kooli vahel. Akadeemia üliõpilased viibisid praktikal Kaare koolis, osalesid aktiivselt õppetöö ja viisid läbi mitmeid huvitavaid üritusi klassides ja koolis.</w:t>
            </w:r>
          </w:p>
          <w:p w14:paraId="1CCD38B1" w14:textId="77777777" w:rsidR="00397F3C" w:rsidRPr="0075090E" w:rsidRDefault="00397F3C" w:rsidP="00397F3C">
            <w:pPr>
              <w:jc w:val="both"/>
              <w:rPr>
                <w:bCs/>
                <w:sz w:val="20"/>
                <w:szCs w:val="20"/>
              </w:rPr>
            </w:pPr>
            <w:r w:rsidRPr="0075090E">
              <w:rPr>
                <w:bCs/>
                <w:sz w:val="20"/>
                <w:szCs w:val="20"/>
              </w:rPr>
              <w:t>4.1.3.6. Psühholoogiliste ja eripedagoogiliste koolituste korraldamine huvikoolide õpetajatele</w:t>
            </w:r>
          </w:p>
          <w:p w14:paraId="080499F3" w14:textId="7D09B902" w:rsidR="00397F3C" w:rsidRPr="0075090E" w:rsidRDefault="002D0A60" w:rsidP="002D0A60">
            <w:pPr>
              <w:spacing w:before="120" w:after="120"/>
              <w:ind w:left="159"/>
              <w:jc w:val="both"/>
              <w:rPr>
                <w:bCs/>
                <w:i/>
                <w:sz w:val="20"/>
                <w:szCs w:val="20"/>
              </w:rPr>
            </w:pPr>
            <w:r>
              <w:rPr>
                <w:bCs/>
                <w:i/>
                <w:sz w:val="20"/>
                <w:szCs w:val="20"/>
              </w:rPr>
              <w:lastRenderedPageBreak/>
              <w:t xml:space="preserve">Huvikoolides on koolitusplaanid, milles arvestatakse ka psühholoogiliste ja eripedagoogiliste kursustega. Korraldati lisaks ka </w:t>
            </w:r>
            <w:proofErr w:type="spellStart"/>
            <w:r>
              <w:rPr>
                <w:bCs/>
                <w:i/>
                <w:sz w:val="20"/>
                <w:szCs w:val="20"/>
              </w:rPr>
              <w:t>ülelinnalisi</w:t>
            </w:r>
            <w:proofErr w:type="spellEnd"/>
            <w:r>
              <w:rPr>
                <w:bCs/>
                <w:i/>
                <w:sz w:val="20"/>
                <w:szCs w:val="20"/>
              </w:rPr>
              <w:t xml:space="preserve"> koolitusi</w:t>
            </w:r>
            <w:r w:rsidR="00190DD8">
              <w:rPr>
                <w:bCs/>
                <w:i/>
                <w:sz w:val="20"/>
                <w:szCs w:val="20"/>
              </w:rPr>
              <w:t xml:space="preserve">, mida koordineeris ja finantseeris </w:t>
            </w:r>
            <w:proofErr w:type="spellStart"/>
            <w:r w:rsidR="00190DD8">
              <w:rPr>
                <w:bCs/>
                <w:i/>
                <w:sz w:val="20"/>
                <w:szCs w:val="20"/>
              </w:rPr>
              <w:t>hardius</w:t>
            </w:r>
            <w:proofErr w:type="spellEnd"/>
            <w:r w:rsidR="00190DD8">
              <w:rPr>
                <w:bCs/>
                <w:i/>
                <w:sz w:val="20"/>
                <w:szCs w:val="20"/>
              </w:rPr>
              <w:t>- ja kultuuriamet.</w:t>
            </w:r>
            <w:r w:rsidR="00397F3C" w:rsidRPr="0075090E">
              <w:rPr>
                <w:bCs/>
                <w:i/>
                <w:sz w:val="20"/>
                <w:szCs w:val="20"/>
              </w:rPr>
              <w:t xml:space="preserve"> </w:t>
            </w:r>
          </w:p>
          <w:p w14:paraId="3392A2DF" w14:textId="77777777" w:rsidR="00397F3C" w:rsidRPr="0075090E" w:rsidRDefault="00397F3C" w:rsidP="00397F3C">
            <w:pPr>
              <w:jc w:val="both"/>
              <w:rPr>
                <w:bCs/>
                <w:sz w:val="20"/>
                <w:szCs w:val="20"/>
              </w:rPr>
            </w:pPr>
            <w:r w:rsidRPr="0075090E">
              <w:rPr>
                <w:bCs/>
                <w:sz w:val="20"/>
                <w:szCs w:val="20"/>
              </w:rPr>
              <w:t xml:space="preserve">4.1.3.7. </w:t>
            </w:r>
            <w:proofErr w:type="spellStart"/>
            <w:r w:rsidRPr="0075090E">
              <w:rPr>
                <w:bCs/>
                <w:sz w:val="20"/>
                <w:szCs w:val="20"/>
              </w:rPr>
              <w:t>Üld</w:t>
            </w:r>
            <w:proofErr w:type="spellEnd"/>
            <w:r w:rsidRPr="0075090E">
              <w:rPr>
                <w:bCs/>
                <w:sz w:val="20"/>
                <w:szCs w:val="20"/>
              </w:rPr>
              <w:t>- ja huvihariduse lõimimise ja VÕTA (Varasema Õppimise ja Töökogemusega Arvestamine) rakendamine ja arendamine</w:t>
            </w:r>
          </w:p>
          <w:p w14:paraId="530EEA77" w14:textId="20C6EE3E" w:rsidR="002D0A60" w:rsidRDefault="002D0A60" w:rsidP="002D0A60">
            <w:pPr>
              <w:spacing w:before="120" w:after="120"/>
              <w:ind w:left="159"/>
              <w:jc w:val="both"/>
              <w:rPr>
                <w:bCs/>
                <w:i/>
                <w:sz w:val="20"/>
                <w:szCs w:val="20"/>
              </w:rPr>
            </w:pPr>
            <w:r>
              <w:rPr>
                <w:bCs/>
                <w:i/>
                <w:sz w:val="20"/>
                <w:szCs w:val="20"/>
              </w:rPr>
              <w:t>Üldhariduskoolid arvestavad vastavalt võimalustele huvikoolis õppivate laste töötulemusi, mis aitavad optimeerida õpilaste koormust.</w:t>
            </w:r>
          </w:p>
          <w:p w14:paraId="73FD6567" w14:textId="58593A99" w:rsidR="004A0463" w:rsidRPr="004A0463" w:rsidRDefault="004A0463" w:rsidP="004A0463">
            <w:pPr>
              <w:spacing w:before="120" w:after="120"/>
              <w:ind w:left="159"/>
              <w:rPr>
                <w:bCs/>
                <w:i/>
                <w:sz w:val="20"/>
                <w:szCs w:val="20"/>
              </w:rPr>
            </w:pPr>
            <w:r>
              <w:rPr>
                <w:i/>
                <w:sz w:val="20"/>
                <w:szCs w:val="20"/>
              </w:rPr>
              <w:t>2018. aasta septemb</w:t>
            </w:r>
            <w:r w:rsidRPr="004A0463">
              <w:rPr>
                <w:i/>
                <w:sz w:val="20"/>
                <w:szCs w:val="20"/>
              </w:rPr>
              <w:t>r</w:t>
            </w:r>
            <w:r>
              <w:rPr>
                <w:i/>
                <w:sz w:val="20"/>
                <w:szCs w:val="20"/>
              </w:rPr>
              <w:t xml:space="preserve">ist </w:t>
            </w:r>
            <w:r w:rsidRPr="004A0463">
              <w:rPr>
                <w:i/>
                <w:sz w:val="20"/>
                <w:szCs w:val="20"/>
              </w:rPr>
              <w:t>novembr</w:t>
            </w:r>
            <w:r>
              <w:rPr>
                <w:i/>
                <w:sz w:val="20"/>
                <w:szCs w:val="20"/>
              </w:rPr>
              <w:t>ini</w:t>
            </w:r>
            <w:r w:rsidRPr="004A0463">
              <w:rPr>
                <w:i/>
                <w:sz w:val="20"/>
                <w:szCs w:val="20"/>
              </w:rPr>
              <w:t xml:space="preserve"> toimus koostöö Viljandi Kesklinna</w:t>
            </w:r>
            <w:r>
              <w:rPr>
                <w:i/>
                <w:sz w:val="20"/>
                <w:szCs w:val="20"/>
              </w:rPr>
              <w:t xml:space="preserve"> </w:t>
            </w:r>
            <w:r w:rsidRPr="004A0463">
              <w:rPr>
                <w:i/>
                <w:sz w:val="20"/>
                <w:szCs w:val="20"/>
              </w:rPr>
              <w:t>kooli ja Viljandi Kunstikooli vahel, mille raames toimusid 5. klasside õpilaste kunstiõpetuse tunnid osaliselt Kunstikoolis</w:t>
            </w:r>
            <w:r w:rsidR="000E20EF">
              <w:rPr>
                <w:i/>
                <w:sz w:val="20"/>
                <w:szCs w:val="20"/>
              </w:rPr>
              <w:t>.</w:t>
            </w:r>
            <w:r w:rsidRPr="004A0463">
              <w:rPr>
                <w:i/>
                <w:sz w:val="20"/>
                <w:szCs w:val="20"/>
              </w:rPr>
              <w:t xml:space="preserve"> 80 õpilast tutvus Kunstikooli erinevate õppeainetega ning osales keraamikatundides. </w:t>
            </w:r>
            <w:r w:rsidRPr="004A0463">
              <w:rPr>
                <w:i/>
                <w:sz w:val="20"/>
                <w:szCs w:val="20"/>
              </w:rPr>
              <w:br/>
            </w:r>
          </w:p>
          <w:p w14:paraId="5ED6BBEF" w14:textId="610E8F2D" w:rsidR="0002711F" w:rsidRPr="0075090E" w:rsidRDefault="0002711F" w:rsidP="0002711F">
            <w:pPr>
              <w:jc w:val="both"/>
              <w:rPr>
                <w:bCs/>
                <w:sz w:val="20"/>
                <w:szCs w:val="20"/>
              </w:rPr>
            </w:pPr>
            <w:r w:rsidRPr="0075090E">
              <w:rPr>
                <w:bCs/>
                <w:sz w:val="20"/>
                <w:szCs w:val="20"/>
              </w:rPr>
              <w:t>4.1.3.</w:t>
            </w:r>
            <w:r>
              <w:rPr>
                <w:bCs/>
                <w:sz w:val="20"/>
                <w:szCs w:val="20"/>
              </w:rPr>
              <w:t>8</w:t>
            </w:r>
            <w:r w:rsidRPr="0075090E">
              <w:rPr>
                <w:bCs/>
                <w:sz w:val="20"/>
                <w:szCs w:val="20"/>
              </w:rPr>
              <w:t xml:space="preserve">. </w:t>
            </w:r>
            <w:r w:rsidRPr="00285D81">
              <w:rPr>
                <w:color w:val="000000"/>
                <w:sz w:val="20"/>
                <w:szCs w:val="20"/>
              </w:rPr>
              <w:t>Huvikooli hoone renoveerimine õpikeskkonna parendamiseks ning tehnika- ja loodusalaste huviringide arendamine</w:t>
            </w:r>
            <w:r w:rsidRPr="0075090E">
              <w:rPr>
                <w:bCs/>
                <w:sz w:val="20"/>
                <w:szCs w:val="20"/>
              </w:rPr>
              <w:t xml:space="preserve"> </w:t>
            </w:r>
          </w:p>
          <w:p w14:paraId="4A844435" w14:textId="77777777" w:rsidR="00397F3C" w:rsidRDefault="00190DD8" w:rsidP="000E20EF">
            <w:pPr>
              <w:spacing w:before="120" w:after="120"/>
              <w:ind w:left="159"/>
              <w:jc w:val="both"/>
              <w:rPr>
                <w:bCs/>
                <w:i/>
                <w:sz w:val="20"/>
                <w:szCs w:val="20"/>
              </w:rPr>
            </w:pPr>
            <w:r w:rsidRPr="00D92660">
              <w:rPr>
                <w:bCs/>
                <w:i/>
                <w:sz w:val="20"/>
                <w:szCs w:val="20"/>
              </w:rPr>
              <w:t xml:space="preserve">Riikliku programmi (huvitegevuse ja -hariduse täiendav toetus) </w:t>
            </w:r>
            <w:r>
              <w:rPr>
                <w:bCs/>
                <w:i/>
                <w:sz w:val="20"/>
                <w:szCs w:val="20"/>
              </w:rPr>
              <w:t>raames loodi</w:t>
            </w:r>
            <w:r w:rsidRPr="00D92660">
              <w:rPr>
                <w:bCs/>
                <w:i/>
                <w:sz w:val="20"/>
                <w:szCs w:val="20"/>
              </w:rPr>
              <w:t xml:space="preserve"> täiendavaid võimalusi </w:t>
            </w:r>
            <w:r>
              <w:rPr>
                <w:bCs/>
                <w:i/>
                <w:sz w:val="20"/>
                <w:szCs w:val="20"/>
              </w:rPr>
              <w:t>loodus- ja täppisteaduste alaseks tegevuseks. Loodi mitmeid uusi huviringe ja täiendati tehnilist baasi.</w:t>
            </w:r>
          </w:p>
          <w:p w14:paraId="72AAB296" w14:textId="25F8FF1D" w:rsidR="000E20EF" w:rsidRPr="0075090E" w:rsidRDefault="000E20EF" w:rsidP="00190DD8">
            <w:pPr>
              <w:spacing w:before="120" w:after="120"/>
              <w:jc w:val="both"/>
              <w:rPr>
                <w:b/>
                <w:bCs/>
                <w:sz w:val="20"/>
                <w:szCs w:val="20"/>
              </w:rPr>
            </w:pPr>
          </w:p>
        </w:tc>
      </w:tr>
      <w:tr w:rsidR="00E83D13" w:rsidRPr="0075090E" w14:paraId="62EFC583" w14:textId="77777777" w:rsidTr="00F264EE">
        <w:trPr>
          <w:trHeight w:val="300"/>
        </w:trPr>
        <w:tc>
          <w:tcPr>
            <w:tcW w:w="9584" w:type="dxa"/>
            <w:gridSpan w:val="10"/>
            <w:tcBorders>
              <w:top w:val="single" w:sz="4" w:space="0" w:color="auto"/>
              <w:left w:val="nil"/>
              <w:bottom w:val="nil"/>
              <w:right w:val="nil"/>
            </w:tcBorders>
            <w:shd w:val="clear" w:color="000000" w:fill="FFFFCC"/>
            <w:noWrap/>
            <w:vAlign w:val="center"/>
            <w:hideMark/>
          </w:tcPr>
          <w:p w14:paraId="14718B0A" w14:textId="77777777" w:rsidR="00E83D13" w:rsidRPr="0075090E" w:rsidRDefault="00E83D13" w:rsidP="00E83D13">
            <w:pPr>
              <w:rPr>
                <w:b/>
                <w:bCs/>
                <w:sz w:val="20"/>
                <w:szCs w:val="20"/>
              </w:rPr>
            </w:pPr>
            <w:r w:rsidRPr="0075090E">
              <w:rPr>
                <w:b/>
                <w:bCs/>
                <w:sz w:val="20"/>
                <w:szCs w:val="20"/>
              </w:rPr>
              <w:lastRenderedPageBreak/>
              <w:t>Alaeesmärk</w:t>
            </w:r>
          </w:p>
        </w:tc>
      </w:tr>
      <w:tr w:rsidR="00E83D13" w:rsidRPr="0075090E" w14:paraId="7AA73289" w14:textId="77777777" w:rsidTr="00F264EE">
        <w:trPr>
          <w:trHeight w:val="300"/>
        </w:trPr>
        <w:tc>
          <w:tcPr>
            <w:tcW w:w="9584" w:type="dxa"/>
            <w:gridSpan w:val="10"/>
            <w:tcBorders>
              <w:top w:val="nil"/>
              <w:left w:val="nil"/>
              <w:bottom w:val="nil"/>
              <w:right w:val="nil"/>
            </w:tcBorders>
            <w:shd w:val="clear" w:color="auto" w:fill="auto"/>
            <w:noWrap/>
            <w:vAlign w:val="center"/>
            <w:hideMark/>
          </w:tcPr>
          <w:p w14:paraId="23792C5A" w14:textId="77777777" w:rsidR="00E83D13" w:rsidRPr="0075090E" w:rsidRDefault="00E83D13" w:rsidP="00E83D13">
            <w:pPr>
              <w:rPr>
                <w:b/>
                <w:bCs/>
                <w:sz w:val="20"/>
                <w:szCs w:val="20"/>
              </w:rPr>
            </w:pPr>
            <w:r w:rsidRPr="0075090E">
              <w:rPr>
                <w:b/>
                <w:bCs/>
                <w:sz w:val="20"/>
                <w:szCs w:val="20"/>
              </w:rPr>
              <w:t>4.1.4. Haridusasutustes töötab motiveeritud ja pädev personal</w:t>
            </w:r>
          </w:p>
        </w:tc>
      </w:tr>
      <w:tr w:rsidR="00E83D13" w:rsidRPr="0075090E" w14:paraId="7CE7E033" w14:textId="77777777" w:rsidTr="00F264EE">
        <w:trPr>
          <w:trHeight w:val="300"/>
        </w:trPr>
        <w:tc>
          <w:tcPr>
            <w:tcW w:w="9584" w:type="dxa"/>
            <w:gridSpan w:val="10"/>
            <w:tcBorders>
              <w:top w:val="nil"/>
              <w:left w:val="nil"/>
              <w:bottom w:val="nil"/>
              <w:right w:val="nil"/>
            </w:tcBorders>
            <w:shd w:val="clear" w:color="auto" w:fill="auto"/>
            <w:noWrap/>
            <w:vAlign w:val="center"/>
            <w:hideMark/>
          </w:tcPr>
          <w:p w14:paraId="7B4ABAA9" w14:textId="77777777" w:rsidR="00E83D13" w:rsidRPr="0075090E" w:rsidRDefault="00E83D13" w:rsidP="00E83D13">
            <w:pPr>
              <w:rPr>
                <w:b/>
                <w:bCs/>
                <w:sz w:val="20"/>
                <w:szCs w:val="20"/>
              </w:rPr>
            </w:pPr>
            <w:r w:rsidRPr="0075090E">
              <w:rPr>
                <w:b/>
                <w:bCs/>
                <w:sz w:val="20"/>
                <w:szCs w:val="20"/>
              </w:rPr>
              <w:t>Peamised tegevused</w:t>
            </w:r>
          </w:p>
        </w:tc>
      </w:tr>
      <w:tr w:rsidR="00E83D13" w:rsidRPr="0075090E" w14:paraId="62C5DED2" w14:textId="77777777" w:rsidTr="00F264EE">
        <w:trPr>
          <w:trHeight w:val="300"/>
        </w:trPr>
        <w:tc>
          <w:tcPr>
            <w:tcW w:w="9584" w:type="dxa"/>
            <w:gridSpan w:val="10"/>
            <w:tcBorders>
              <w:top w:val="nil"/>
              <w:left w:val="nil"/>
              <w:bottom w:val="nil"/>
              <w:right w:val="nil"/>
            </w:tcBorders>
            <w:shd w:val="clear" w:color="auto" w:fill="auto"/>
            <w:vAlign w:val="center"/>
            <w:hideMark/>
          </w:tcPr>
          <w:p w14:paraId="6690F9A3" w14:textId="7A988D7D" w:rsidR="00E83D13" w:rsidRPr="0075090E" w:rsidRDefault="00E83D13" w:rsidP="0002711F">
            <w:pPr>
              <w:rPr>
                <w:sz w:val="20"/>
                <w:szCs w:val="20"/>
              </w:rPr>
            </w:pPr>
            <w:r w:rsidRPr="0075090E">
              <w:rPr>
                <w:sz w:val="20"/>
                <w:szCs w:val="20"/>
              </w:rPr>
              <w:t xml:space="preserve">4.1.4.1. Süstemaatiline </w:t>
            </w:r>
            <w:r w:rsidR="006A4976" w:rsidRPr="0075090E">
              <w:rPr>
                <w:sz w:val="20"/>
                <w:szCs w:val="20"/>
              </w:rPr>
              <w:t>rahulolu</w:t>
            </w:r>
            <w:r w:rsidR="0002711F">
              <w:rPr>
                <w:sz w:val="20"/>
                <w:szCs w:val="20"/>
              </w:rPr>
              <w:t>-</w:t>
            </w:r>
            <w:r w:rsidR="006A4976" w:rsidRPr="0075090E">
              <w:rPr>
                <w:sz w:val="20"/>
                <w:szCs w:val="20"/>
              </w:rPr>
              <w:t>uuringute</w:t>
            </w:r>
            <w:r w:rsidRPr="0075090E">
              <w:rPr>
                <w:sz w:val="20"/>
                <w:szCs w:val="20"/>
              </w:rPr>
              <w:t xml:space="preserve"> korraldamine ja analüüs</w:t>
            </w:r>
            <w:r w:rsidR="0002711F">
              <w:rPr>
                <w:sz w:val="20"/>
                <w:szCs w:val="20"/>
              </w:rPr>
              <w:t xml:space="preserve"> haridusasutustes</w:t>
            </w:r>
          </w:p>
        </w:tc>
      </w:tr>
      <w:tr w:rsidR="00E83D13" w:rsidRPr="0075090E" w14:paraId="60D035F5" w14:textId="77777777" w:rsidTr="00F264EE">
        <w:trPr>
          <w:trHeight w:val="300"/>
        </w:trPr>
        <w:tc>
          <w:tcPr>
            <w:tcW w:w="160" w:type="dxa"/>
            <w:tcBorders>
              <w:top w:val="nil"/>
              <w:left w:val="nil"/>
              <w:bottom w:val="nil"/>
              <w:right w:val="nil"/>
            </w:tcBorders>
            <w:shd w:val="clear" w:color="auto" w:fill="auto"/>
            <w:noWrap/>
            <w:vAlign w:val="bottom"/>
            <w:hideMark/>
          </w:tcPr>
          <w:p w14:paraId="5C01FAC0" w14:textId="77777777" w:rsidR="00E83D13" w:rsidRPr="0075090E" w:rsidRDefault="00E83D13" w:rsidP="00E83D13">
            <w:pPr>
              <w:rPr>
                <w:rFonts w:ascii="Calibri" w:hAnsi="Calibri"/>
                <w:i/>
                <w:color w:val="000000"/>
                <w:sz w:val="22"/>
                <w:szCs w:val="22"/>
              </w:rPr>
            </w:pPr>
          </w:p>
        </w:tc>
        <w:tc>
          <w:tcPr>
            <w:tcW w:w="9424" w:type="dxa"/>
            <w:gridSpan w:val="9"/>
            <w:tcBorders>
              <w:top w:val="nil"/>
              <w:left w:val="nil"/>
              <w:bottom w:val="nil"/>
              <w:right w:val="nil"/>
            </w:tcBorders>
            <w:shd w:val="clear" w:color="auto" w:fill="auto"/>
            <w:vAlign w:val="center"/>
            <w:hideMark/>
          </w:tcPr>
          <w:p w14:paraId="52FD7722" w14:textId="6822AE6E" w:rsidR="00E83D13" w:rsidRPr="0075090E" w:rsidRDefault="00190DD8" w:rsidP="00285D81">
            <w:pPr>
              <w:spacing w:before="120" w:after="120"/>
              <w:jc w:val="both"/>
              <w:rPr>
                <w:i/>
                <w:sz w:val="20"/>
                <w:szCs w:val="20"/>
              </w:rPr>
            </w:pPr>
            <w:r>
              <w:rPr>
                <w:i/>
                <w:sz w:val="20"/>
                <w:szCs w:val="20"/>
              </w:rPr>
              <w:t xml:space="preserve">2018. aastal alustas SA </w:t>
            </w:r>
            <w:proofErr w:type="spellStart"/>
            <w:r>
              <w:rPr>
                <w:i/>
                <w:sz w:val="20"/>
                <w:szCs w:val="20"/>
              </w:rPr>
              <w:t>Innove</w:t>
            </w:r>
            <w:proofErr w:type="spellEnd"/>
            <w:r>
              <w:rPr>
                <w:i/>
                <w:sz w:val="20"/>
                <w:szCs w:val="20"/>
              </w:rPr>
              <w:t xml:space="preserve"> koostöös Haridus- ja teadusministeeriumiga koolides ja </w:t>
            </w:r>
            <w:proofErr w:type="spellStart"/>
            <w:r>
              <w:rPr>
                <w:i/>
                <w:sz w:val="20"/>
                <w:szCs w:val="20"/>
              </w:rPr>
              <w:t>lasteaededades</w:t>
            </w:r>
            <w:proofErr w:type="spellEnd"/>
            <w:r>
              <w:rPr>
                <w:i/>
                <w:sz w:val="20"/>
                <w:szCs w:val="20"/>
              </w:rPr>
              <w:t xml:space="preserve"> rahuloluküsitluste läbiviimisega. See on  riiklik üldhariduskoolide rahulolu-uuring, millega kogutakse andmeid erinevate osapoolte kooliga rahulolu ja sellega seotud tegurite kohta.</w:t>
            </w:r>
            <w:r>
              <w:rPr>
                <w:i/>
                <w:color w:val="FF0000"/>
                <w:sz w:val="20"/>
                <w:szCs w:val="20"/>
              </w:rPr>
              <w:t xml:space="preserve"> </w:t>
            </w:r>
            <w:r w:rsidRPr="0027142B">
              <w:rPr>
                <w:i/>
                <w:sz w:val="20"/>
                <w:szCs w:val="20"/>
              </w:rPr>
              <w:t xml:space="preserve">Saadud kokkuvõtteid kasutatakse haridusasutuste töö kavandamisel (arengukavade koostamisel, </w:t>
            </w:r>
            <w:proofErr w:type="spellStart"/>
            <w:r w:rsidRPr="0027142B">
              <w:rPr>
                <w:i/>
                <w:sz w:val="20"/>
                <w:szCs w:val="20"/>
              </w:rPr>
              <w:t>tegevuskavadae</w:t>
            </w:r>
            <w:proofErr w:type="spellEnd"/>
            <w:r w:rsidRPr="0027142B">
              <w:rPr>
                <w:i/>
                <w:sz w:val="20"/>
                <w:szCs w:val="20"/>
              </w:rPr>
              <w:t xml:space="preserve"> koostamisel ja täiendamisel).  </w:t>
            </w:r>
          </w:p>
        </w:tc>
      </w:tr>
      <w:tr w:rsidR="00E83D13" w:rsidRPr="0075090E" w14:paraId="48A0096E" w14:textId="77777777" w:rsidTr="00F264EE">
        <w:trPr>
          <w:trHeight w:val="300"/>
        </w:trPr>
        <w:tc>
          <w:tcPr>
            <w:tcW w:w="9584" w:type="dxa"/>
            <w:gridSpan w:val="10"/>
            <w:tcBorders>
              <w:top w:val="nil"/>
              <w:left w:val="nil"/>
              <w:bottom w:val="nil"/>
              <w:right w:val="nil"/>
            </w:tcBorders>
            <w:shd w:val="clear" w:color="auto" w:fill="auto"/>
            <w:vAlign w:val="center"/>
            <w:hideMark/>
          </w:tcPr>
          <w:p w14:paraId="0BD0141B" w14:textId="5FAB6F52" w:rsidR="00E83D13" w:rsidRPr="0075090E" w:rsidRDefault="00E83D13" w:rsidP="0002711F">
            <w:pPr>
              <w:rPr>
                <w:sz w:val="20"/>
                <w:szCs w:val="20"/>
              </w:rPr>
            </w:pPr>
            <w:r w:rsidRPr="0075090E">
              <w:rPr>
                <w:sz w:val="20"/>
                <w:szCs w:val="20"/>
              </w:rPr>
              <w:t>4.1.4.</w:t>
            </w:r>
            <w:r w:rsidR="0002711F">
              <w:rPr>
                <w:sz w:val="20"/>
                <w:szCs w:val="20"/>
              </w:rPr>
              <w:t>2</w:t>
            </w:r>
            <w:r w:rsidRPr="0075090E">
              <w:rPr>
                <w:sz w:val="20"/>
                <w:szCs w:val="20"/>
              </w:rPr>
              <w:t>. Aasta õpetaja, noore õpetaja ja teeneka õpetaja jätkuv tunnustamine</w:t>
            </w:r>
          </w:p>
        </w:tc>
      </w:tr>
      <w:tr w:rsidR="00E83D13" w:rsidRPr="0075090E" w14:paraId="737B04A6" w14:textId="77777777" w:rsidTr="00F264EE">
        <w:trPr>
          <w:trHeight w:val="300"/>
        </w:trPr>
        <w:tc>
          <w:tcPr>
            <w:tcW w:w="160" w:type="dxa"/>
            <w:tcBorders>
              <w:top w:val="nil"/>
              <w:left w:val="nil"/>
              <w:bottom w:val="nil"/>
              <w:right w:val="nil"/>
            </w:tcBorders>
            <w:shd w:val="clear" w:color="auto" w:fill="auto"/>
            <w:noWrap/>
            <w:vAlign w:val="bottom"/>
            <w:hideMark/>
          </w:tcPr>
          <w:p w14:paraId="3E968E96" w14:textId="77777777" w:rsidR="00E83D13" w:rsidRPr="0075090E" w:rsidRDefault="00E83D13" w:rsidP="00E83D13">
            <w:pPr>
              <w:rPr>
                <w:rFonts w:ascii="Calibri" w:hAnsi="Calibri"/>
                <w:i/>
                <w:color w:val="000000"/>
                <w:sz w:val="22"/>
                <w:szCs w:val="22"/>
              </w:rPr>
            </w:pPr>
          </w:p>
        </w:tc>
        <w:tc>
          <w:tcPr>
            <w:tcW w:w="9424" w:type="dxa"/>
            <w:gridSpan w:val="9"/>
            <w:tcBorders>
              <w:top w:val="nil"/>
              <w:left w:val="nil"/>
              <w:bottom w:val="nil"/>
              <w:right w:val="nil"/>
            </w:tcBorders>
            <w:shd w:val="clear" w:color="auto" w:fill="auto"/>
            <w:vAlign w:val="center"/>
            <w:hideMark/>
          </w:tcPr>
          <w:p w14:paraId="30E8F13A" w14:textId="1DB1FD47" w:rsidR="00E83D13" w:rsidRPr="0075090E" w:rsidRDefault="001C0BAA" w:rsidP="001C0BAA">
            <w:pPr>
              <w:spacing w:before="120" w:after="120"/>
              <w:jc w:val="both"/>
              <w:rPr>
                <w:i/>
                <w:sz w:val="20"/>
                <w:szCs w:val="20"/>
              </w:rPr>
            </w:pPr>
            <w:r>
              <w:rPr>
                <w:i/>
                <w:sz w:val="20"/>
                <w:szCs w:val="20"/>
              </w:rPr>
              <w:t>T</w:t>
            </w:r>
            <w:r w:rsidR="0036609B">
              <w:rPr>
                <w:i/>
                <w:sz w:val="20"/>
                <w:szCs w:val="20"/>
              </w:rPr>
              <w:t>unnustat</w:t>
            </w:r>
            <w:r>
              <w:rPr>
                <w:i/>
                <w:sz w:val="20"/>
                <w:szCs w:val="20"/>
              </w:rPr>
              <w:t>i</w:t>
            </w:r>
            <w:r w:rsidR="0036609B">
              <w:rPr>
                <w:i/>
                <w:sz w:val="20"/>
                <w:szCs w:val="20"/>
              </w:rPr>
              <w:t xml:space="preserve"> erinevates kategooriates ja valdkondades haridusasutuste õpetajaid ja premeerit</w:t>
            </w:r>
            <w:r>
              <w:rPr>
                <w:i/>
                <w:sz w:val="20"/>
                <w:szCs w:val="20"/>
              </w:rPr>
              <w:t>i</w:t>
            </w:r>
            <w:r w:rsidR="0036609B">
              <w:rPr>
                <w:i/>
                <w:sz w:val="20"/>
                <w:szCs w:val="20"/>
              </w:rPr>
              <w:t xml:space="preserve"> </w:t>
            </w:r>
            <w:r w:rsidR="0036609B" w:rsidRPr="001C0BAA">
              <w:rPr>
                <w:i/>
                <w:sz w:val="20"/>
                <w:szCs w:val="20"/>
              </w:rPr>
              <w:t xml:space="preserve">neid rahaliselt. </w:t>
            </w:r>
          </w:p>
        </w:tc>
      </w:tr>
      <w:tr w:rsidR="00E83D13" w:rsidRPr="0075090E" w14:paraId="114809FE" w14:textId="77777777" w:rsidTr="00F264EE">
        <w:trPr>
          <w:trHeight w:val="300"/>
        </w:trPr>
        <w:tc>
          <w:tcPr>
            <w:tcW w:w="9584" w:type="dxa"/>
            <w:gridSpan w:val="10"/>
            <w:tcBorders>
              <w:top w:val="nil"/>
              <w:left w:val="nil"/>
              <w:bottom w:val="nil"/>
              <w:right w:val="nil"/>
            </w:tcBorders>
            <w:shd w:val="clear" w:color="auto" w:fill="auto"/>
            <w:vAlign w:val="center"/>
            <w:hideMark/>
          </w:tcPr>
          <w:p w14:paraId="516E588D" w14:textId="301DAF4C" w:rsidR="00E83D13" w:rsidRPr="0075090E" w:rsidRDefault="00E83D13" w:rsidP="0002711F">
            <w:pPr>
              <w:rPr>
                <w:sz w:val="20"/>
                <w:szCs w:val="20"/>
              </w:rPr>
            </w:pPr>
            <w:r w:rsidRPr="0075090E">
              <w:rPr>
                <w:sz w:val="20"/>
                <w:szCs w:val="20"/>
              </w:rPr>
              <w:t>4.1.4.</w:t>
            </w:r>
            <w:r w:rsidR="0002711F">
              <w:rPr>
                <w:sz w:val="20"/>
                <w:szCs w:val="20"/>
              </w:rPr>
              <w:t>3</w:t>
            </w:r>
            <w:r w:rsidRPr="0075090E">
              <w:rPr>
                <w:sz w:val="20"/>
                <w:szCs w:val="20"/>
              </w:rPr>
              <w:t xml:space="preserve">. Töötajate individuaalse arengu võimaldamine ning motivatsiooni tõstmine </w:t>
            </w:r>
            <w:proofErr w:type="spellStart"/>
            <w:r w:rsidRPr="0075090E">
              <w:rPr>
                <w:sz w:val="20"/>
                <w:szCs w:val="20"/>
              </w:rPr>
              <w:t>ersonalipoliitika</w:t>
            </w:r>
            <w:proofErr w:type="spellEnd"/>
            <w:r w:rsidRPr="0075090E">
              <w:rPr>
                <w:sz w:val="20"/>
                <w:szCs w:val="20"/>
              </w:rPr>
              <w:t xml:space="preserve"> arendamise</w:t>
            </w:r>
            <w:r w:rsidR="0002711F">
              <w:rPr>
                <w:sz w:val="20"/>
                <w:szCs w:val="20"/>
              </w:rPr>
              <w:t xml:space="preserve"> teel</w:t>
            </w:r>
          </w:p>
        </w:tc>
      </w:tr>
      <w:tr w:rsidR="00E83D13" w:rsidRPr="0075090E" w14:paraId="69E158F5" w14:textId="77777777" w:rsidTr="00F264EE">
        <w:trPr>
          <w:trHeight w:val="300"/>
        </w:trPr>
        <w:tc>
          <w:tcPr>
            <w:tcW w:w="160" w:type="dxa"/>
            <w:tcBorders>
              <w:top w:val="nil"/>
              <w:left w:val="nil"/>
              <w:bottom w:val="nil"/>
              <w:right w:val="nil"/>
            </w:tcBorders>
            <w:shd w:val="clear" w:color="auto" w:fill="auto"/>
            <w:noWrap/>
            <w:vAlign w:val="bottom"/>
            <w:hideMark/>
          </w:tcPr>
          <w:p w14:paraId="13B416EA" w14:textId="77777777" w:rsidR="00E83D13" w:rsidRPr="0075090E" w:rsidRDefault="00E83D13" w:rsidP="00E83D13">
            <w:pPr>
              <w:rPr>
                <w:rFonts w:ascii="Calibri" w:hAnsi="Calibri"/>
                <w:i/>
                <w:color w:val="000000"/>
                <w:sz w:val="22"/>
                <w:szCs w:val="22"/>
              </w:rPr>
            </w:pPr>
          </w:p>
        </w:tc>
        <w:tc>
          <w:tcPr>
            <w:tcW w:w="9424" w:type="dxa"/>
            <w:gridSpan w:val="9"/>
            <w:tcBorders>
              <w:top w:val="nil"/>
              <w:left w:val="nil"/>
              <w:bottom w:val="nil"/>
              <w:right w:val="nil"/>
            </w:tcBorders>
            <w:shd w:val="clear" w:color="auto" w:fill="auto"/>
            <w:vAlign w:val="center"/>
            <w:hideMark/>
          </w:tcPr>
          <w:p w14:paraId="7EDFC6FA" w14:textId="49973E7C" w:rsidR="00E83D13" w:rsidRPr="0075090E" w:rsidRDefault="00397F3C" w:rsidP="001C0BAA">
            <w:pPr>
              <w:spacing w:before="120" w:after="120"/>
              <w:jc w:val="both"/>
              <w:rPr>
                <w:i/>
                <w:sz w:val="20"/>
                <w:szCs w:val="20"/>
              </w:rPr>
            </w:pPr>
            <w:r w:rsidRPr="0075090E">
              <w:rPr>
                <w:i/>
                <w:sz w:val="20"/>
                <w:szCs w:val="20"/>
              </w:rPr>
              <w:t>Haridusasutustes rakendat</w:t>
            </w:r>
            <w:r w:rsidR="001C0BAA">
              <w:rPr>
                <w:i/>
                <w:sz w:val="20"/>
                <w:szCs w:val="20"/>
              </w:rPr>
              <w:t>i</w:t>
            </w:r>
            <w:r w:rsidRPr="0075090E">
              <w:rPr>
                <w:i/>
                <w:sz w:val="20"/>
                <w:szCs w:val="20"/>
              </w:rPr>
              <w:t xml:space="preserve"> töötajate motiveerimist ja tunnustamist läbi personalipoliitika.</w:t>
            </w:r>
          </w:p>
        </w:tc>
      </w:tr>
      <w:tr w:rsidR="00E83D13" w:rsidRPr="0075090E" w14:paraId="153AEB14" w14:textId="77777777" w:rsidTr="00F264EE">
        <w:trPr>
          <w:trHeight w:val="300"/>
        </w:trPr>
        <w:tc>
          <w:tcPr>
            <w:tcW w:w="160" w:type="dxa"/>
            <w:tcBorders>
              <w:top w:val="nil"/>
              <w:left w:val="nil"/>
              <w:bottom w:val="nil"/>
              <w:right w:val="nil"/>
            </w:tcBorders>
            <w:shd w:val="clear" w:color="auto" w:fill="auto"/>
            <w:noWrap/>
            <w:vAlign w:val="bottom"/>
            <w:hideMark/>
          </w:tcPr>
          <w:p w14:paraId="051E9DD4" w14:textId="77777777" w:rsidR="00E83D13" w:rsidRPr="0075090E" w:rsidRDefault="00E83D13" w:rsidP="00E83D13">
            <w:pPr>
              <w:rPr>
                <w:rFonts w:ascii="Calibri" w:hAnsi="Calibri"/>
                <w:color w:val="000000"/>
                <w:sz w:val="22"/>
                <w:szCs w:val="22"/>
              </w:rPr>
            </w:pPr>
          </w:p>
        </w:tc>
        <w:tc>
          <w:tcPr>
            <w:tcW w:w="3547" w:type="dxa"/>
            <w:tcBorders>
              <w:top w:val="nil"/>
              <w:left w:val="nil"/>
              <w:bottom w:val="nil"/>
              <w:right w:val="nil"/>
            </w:tcBorders>
            <w:shd w:val="clear" w:color="auto" w:fill="auto"/>
            <w:vAlign w:val="center"/>
            <w:hideMark/>
          </w:tcPr>
          <w:p w14:paraId="029973EF" w14:textId="77777777" w:rsidR="0007675B" w:rsidRPr="0075090E" w:rsidRDefault="0007675B" w:rsidP="00E83D13">
            <w:pPr>
              <w:jc w:val="both"/>
              <w:rPr>
                <w:sz w:val="20"/>
                <w:szCs w:val="20"/>
              </w:rPr>
            </w:pPr>
          </w:p>
        </w:tc>
        <w:tc>
          <w:tcPr>
            <w:tcW w:w="1559" w:type="dxa"/>
            <w:gridSpan w:val="2"/>
            <w:tcBorders>
              <w:top w:val="nil"/>
              <w:left w:val="nil"/>
              <w:bottom w:val="nil"/>
              <w:right w:val="nil"/>
            </w:tcBorders>
            <w:shd w:val="clear" w:color="auto" w:fill="auto"/>
            <w:vAlign w:val="center"/>
            <w:hideMark/>
          </w:tcPr>
          <w:p w14:paraId="540147DA" w14:textId="77777777" w:rsidR="00E83D13" w:rsidRPr="0075090E" w:rsidRDefault="00E83D13" w:rsidP="00E83D13">
            <w:pPr>
              <w:jc w:val="both"/>
              <w:rPr>
                <w:sz w:val="20"/>
                <w:szCs w:val="20"/>
              </w:rPr>
            </w:pPr>
          </w:p>
        </w:tc>
        <w:tc>
          <w:tcPr>
            <w:tcW w:w="1574" w:type="dxa"/>
            <w:gridSpan w:val="2"/>
            <w:tcBorders>
              <w:top w:val="nil"/>
              <w:left w:val="nil"/>
              <w:bottom w:val="nil"/>
              <w:right w:val="nil"/>
            </w:tcBorders>
            <w:shd w:val="clear" w:color="auto" w:fill="auto"/>
            <w:vAlign w:val="center"/>
            <w:hideMark/>
          </w:tcPr>
          <w:p w14:paraId="502E6098" w14:textId="77777777" w:rsidR="00E83D13" w:rsidRPr="0075090E" w:rsidRDefault="00E83D13" w:rsidP="00E83D13">
            <w:pPr>
              <w:jc w:val="both"/>
              <w:rPr>
                <w:sz w:val="20"/>
                <w:szCs w:val="20"/>
              </w:rPr>
            </w:pPr>
          </w:p>
        </w:tc>
        <w:tc>
          <w:tcPr>
            <w:tcW w:w="2744" w:type="dxa"/>
            <w:gridSpan w:val="4"/>
            <w:tcBorders>
              <w:top w:val="nil"/>
              <w:left w:val="nil"/>
              <w:bottom w:val="nil"/>
              <w:right w:val="nil"/>
            </w:tcBorders>
            <w:shd w:val="clear" w:color="auto" w:fill="auto"/>
            <w:vAlign w:val="center"/>
            <w:hideMark/>
          </w:tcPr>
          <w:p w14:paraId="1E3C955E" w14:textId="77777777" w:rsidR="00E83D13" w:rsidRPr="0075090E" w:rsidRDefault="00E83D13" w:rsidP="00E83D13">
            <w:pPr>
              <w:jc w:val="both"/>
              <w:rPr>
                <w:sz w:val="20"/>
                <w:szCs w:val="20"/>
              </w:rPr>
            </w:pPr>
          </w:p>
        </w:tc>
      </w:tr>
      <w:tr w:rsidR="00E83D13" w:rsidRPr="0075090E" w14:paraId="43555FD8" w14:textId="77777777" w:rsidTr="00F264EE">
        <w:trPr>
          <w:trHeight w:val="300"/>
        </w:trPr>
        <w:tc>
          <w:tcPr>
            <w:tcW w:w="9584" w:type="dxa"/>
            <w:gridSpan w:val="10"/>
            <w:tcBorders>
              <w:top w:val="single" w:sz="4" w:space="0" w:color="auto"/>
              <w:left w:val="nil"/>
              <w:bottom w:val="nil"/>
              <w:right w:val="nil"/>
            </w:tcBorders>
            <w:shd w:val="clear" w:color="000000" w:fill="FFFFCC"/>
            <w:noWrap/>
            <w:vAlign w:val="center"/>
            <w:hideMark/>
          </w:tcPr>
          <w:p w14:paraId="10590D06" w14:textId="77777777" w:rsidR="00E83D13" w:rsidRPr="0075090E" w:rsidRDefault="00E83D13" w:rsidP="00E83D13">
            <w:pPr>
              <w:rPr>
                <w:b/>
                <w:bCs/>
                <w:sz w:val="20"/>
                <w:szCs w:val="20"/>
              </w:rPr>
            </w:pPr>
            <w:r w:rsidRPr="0075090E">
              <w:rPr>
                <w:b/>
                <w:bCs/>
                <w:sz w:val="20"/>
                <w:szCs w:val="20"/>
              </w:rPr>
              <w:t>Alaeesmärk</w:t>
            </w:r>
          </w:p>
        </w:tc>
      </w:tr>
      <w:tr w:rsidR="00E83D13" w:rsidRPr="0075090E" w14:paraId="75994789" w14:textId="77777777" w:rsidTr="00F264EE">
        <w:trPr>
          <w:trHeight w:val="300"/>
        </w:trPr>
        <w:tc>
          <w:tcPr>
            <w:tcW w:w="9584" w:type="dxa"/>
            <w:gridSpan w:val="10"/>
            <w:tcBorders>
              <w:top w:val="nil"/>
              <w:left w:val="nil"/>
              <w:bottom w:val="nil"/>
              <w:right w:val="nil"/>
            </w:tcBorders>
            <w:shd w:val="clear" w:color="auto" w:fill="auto"/>
            <w:noWrap/>
            <w:vAlign w:val="center"/>
            <w:hideMark/>
          </w:tcPr>
          <w:p w14:paraId="3D4AB1F1" w14:textId="77777777" w:rsidR="00E83D13" w:rsidRPr="0075090E" w:rsidRDefault="00E83D13" w:rsidP="00E83D13">
            <w:pPr>
              <w:rPr>
                <w:b/>
                <w:bCs/>
                <w:sz w:val="20"/>
                <w:szCs w:val="20"/>
              </w:rPr>
            </w:pPr>
            <w:r w:rsidRPr="0075090E">
              <w:rPr>
                <w:b/>
                <w:bCs/>
                <w:sz w:val="20"/>
                <w:szCs w:val="20"/>
              </w:rPr>
              <w:t>4.1.5. Elukestva õppe võimalused on seostatud erinevate põlvkondade ja linna arenguvajadustega</w:t>
            </w:r>
          </w:p>
        </w:tc>
      </w:tr>
      <w:tr w:rsidR="00E83D13" w:rsidRPr="0075090E" w14:paraId="64D272CC" w14:textId="77777777" w:rsidTr="00F264EE">
        <w:trPr>
          <w:trHeight w:val="300"/>
        </w:trPr>
        <w:tc>
          <w:tcPr>
            <w:tcW w:w="9584" w:type="dxa"/>
            <w:gridSpan w:val="10"/>
            <w:tcBorders>
              <w:top w:val="nil"/>
              <w:left w:val="nil"/>
              <w:bottom w:val="nil"/>
              <w:right w:val="nil"/>
            </w:tcBorders>
            <w:shd w:val="clear" w:color="auto" w:fill="auto"/>
            <w:noWrap/>
            <w:vAlign w:val="center"/>
            <w:hideMark/>
          </w:tcPr>
          <w:p w14:paraId="145A3C92" w14:textId="77777777" w:rsidR="00E83D13" w:rsidRPr="0075090E" w:rsidRDefault="00E83D13" w:rsidP="00E83D13">
            <w:pPr>
              <w:rPr>
                <w:b/>
                <w:bCs/>
                <w:sz w:val="20"/>
                <w:szCs w:val="20"/>
              </w:rPr>
            </w:pPr>
            <w:r w:rsidRPr="0075090E">
              <w:rPr>
                <w:b/>
                <w:bCs/>
                <w:sz w:val="20"/>
                <w:szCs w:val="20"/>
              </w:rPr>
              <w:t>Peamised tegevused</w:t>
            </w:r>
          </w:p>
        </w:tc>
      </w:tr>
      <w:tr w:rsidR="00E83D13" w:rsidRPr="0075090E" w14:paraId="0B38AFBB" w14:textId="77777777" w:rsidTr="00F264EE">
        <w:trPr>
          <w:trHeight w:val="300"/>
        </w:trPr>
        <w:tc>
          <w:tcPr>
            <w:tcW w:w="9584" w:type="dxa"/>
            <w:gridSpan w:val="10"/>
            <w:tcBorders>
              <w:top w:val="nil"/>
              <w:left w:val="nil"/>
              <w:bottom w:val="nil"/>
              <w:right w:val="nil"/>
            </w:tcBorders>
            <w:shd w:val="clear" w:color="auto" w:fill="auto"/>
            <w:vAlign w:val="center"/>
            <w:hideMark/>
          </w:tcPr>
          <w:p w14:paraId="788ADA11" w14:textId="7DDAB52C" w:rsidR="00E83D13" w:rsidRPr="0075090E" w:rsidRDefault="00E83D13" w:rsidP="0010732C">
            <w:pPr>
              <w:jc w:val="both"/>
              <w:rPr>
                <w:sz w:val="20"/>
                <w:szCs w:val="20"/>
              </w:rPr>
            </w:pPr>
            <w:r w:rsidRPr="0075090E">
              <w:rPr>
                <w:sz w:val="20"/>
                <w:szCs w:val="20"/>
              </w:rPr>
              <w:t>4.1.5.1. Piirkonnakeskse elukestva õppe võimaluste arendamine</w:t>
            </w:r>
            <w:r w:rsidR="0002711F">
              <w:rPr>
                <w:sz w:val="20"/>
                <w:szCs w:val="20"/>
              </w:rPr>
              <w:t xml:space="preserve"> läbi kombineeritud õppevormide</w:t>
            </w:r>
          </w:p>
          <w:p w14:paraId="01DCB5D7" w14:textId="4168DE0B" w:rsidR="0007675B" w:rsidRPr="00A84694" w:rsidRDefault="0036609B" w:rsidP="00A84694">
            <w:pPr>
              <w:spacing w:before="120" w:after="120"/>
              <w:ind w:left="159"/>
              <w:jc w:val="both"/>
              <w:rPr>
                <w:i/>
                <w:sz w:val="20"/>
                <w:szCs w:val="20"/>
              </w:rPr>
            </w:pPr>
            <w:r w:rsidRPr="00A84694">
              <w:rPr>
                <w:i/>
                <w:sz w:val="20"/>
                <w:szCs w:val="20"/>
              </w:rPr>
              <w:t xml:space="preserve">Viljandi Täiskasvanute Gümnaasium osaleb kaheaastases projektis „Teisel ringil targaks Viljandimaal“, mis on mõeldud haridustee katkestanud täiskasvanute tagasitoomisele õpingute juurde. Projekt viiakse ellu Euroopa Liidu tõukevahenditest. Projekt käivitus väga hästi ja osalejate arv on </w:t>
            </w:r>
            <w:r w:rsidR="00A84694" w:rsidRPr="00A84694">
              <w:rPr>
                <w:i/>
                <w:sz w:val="20"/>
                <w:szCs w:val="20"/>
              </w:rPr>
              <w:t>kasvanud 300-le.</w:t>
            </w:r>
          </w:p>
        </w:tc>
      </w:tr>
      <w:tr w:rsidR="00E83D13" w:rsidRPr="0075090E" w14:paraId="12B9F9BA" w14:textId="77777777" w:rsidTr="00F264EE">
        <w:trPr>
          <w:trHeight w:val="300"/>
        </w:trPr>
        <w:tc>
          <w:tcPr>
            <w:tcW w:w="9584" w:type="dxa"/>
            <w:gridSpan w:val="10"/>
            <w:tcBorders>
              <w:top w:val="nil"/>
              <w:left w:val="nil"/>
              <w:bottom w:val="nil"/>
              <w:right w:val="nil"/>
            </w:tcBorders>
            <w:shd w:val="clear" w:color="auto" w:fill="auto"/>
            <w:vAlign w:val="center"/>
            <w:hideMark/>
          </w:tcPr>
          <w:p w14:paraId="333507FC" w14:textId="4A654C86" w:rsidR="00E83D13" w:rsidRPr="0075090E" w:rsidRDefault="0043327A" w:rsidP="0010732C">
            <w:pPr>
              <w:jc w:val="both"/>
              <w:rPr>
                <w:sz w:val="20"/>
                <w:szCs w:val="20"/>
              </w:rPr>
            </w:pPr>
            <w:r>
              <w:rPr>
                <w:sz w:val="20"/>
                <w:szCs w:val="20"/>
              </w:rPr>
              <w:t>4</w:t>
            </w:r>
            <w:r w:rsidR="00E83D13" w:rsidRPr="0075090E">
              <w:rPr>
                <w:sz w:val="20"/>
                <w:szCs w:val="20"/>
              </w:rPr>
              <w:t>.1.5.2. Regulaarsete infovahetuse ümarlaudade ja seminaride korraldamine</w:t>
            </w:r>
            <w:r w:rsidR="0002711F">
              <w:rPr>
                <w:sz w:val="20"/>
                <w:szCs w:val="20"/>
              </w:rPr>
              <w:t xml:space="preserve"> elukestva õppe teemadel</w:t>
            </w:r>
          </w:p>
          <w:p w14:paraId="1480228B" w14:textId="0BC98EE8" w:rsidR="0007675B" w:rsidRPr="0036609B" w:rsidRDefault="0036609B" w:rsidP="00190DD8">
            <w:pPr>
              <w:spacing w:before="120" w:after="120"/>
              <w:ind w:left="142"/>
              <w:jc w:val="both"/>
              <w:rPr>
                <w:i/>
                <w:sz w:val="20"/>
                <w:szCs w:val="20"/>
              </w:rPr>
            </w:pPr>
            <w:r>
              <w:rPr>
                <w:i/>
                <w:sz w:val="20"/>
                <w:szCs w:val="20"/>
              </w:rPr>
              <w:t xml:space="preserve">Linn osales aktiivselt täiskasvanu õppija koolitustega seotud ürituste ettevalmistamisel ja läbiviimisel vastavate teabepäevade ja koolituste korraldamisega. Täiskasvanud Õppija Nädala raames toimusid koolituspäevad erinevatel </w:t>
            </w:r>
            <w:r w:rsidR="00190DD8">
              <w:rPr>
                <w:i/>
                <w:sz w:val="20"/>
                <w:szCs w:val="20"/>
              </w:rPr>
              <w:t>teemadel: e-õppe tutvustamine</w:t>
            </w:r>
            <w:r>
              <w:rPr>
                <w:i/>
                <w:sz w:val="20"/>
                <w:szCs w:val="20"/>
              </w:rPr>
              <w:t xml:space="preserve"> jms</w:t>
            </w:r>
            <w:r>
              <w:rPr>
                <w:sz w:val="20"/>
                <w:szCs w:val="20"/>
              </w:rPr>
              <w:t>.</w:t>
            </w:r>
          </w:p>
        </w:tc>
      </w:tr>
      <w:tr w:rsidR="00E83D13" w:rsidRPr="0075090E" w14:paraId="42A35A9A" w14:textId="77777777" w:rsidTr="00F264EE">
        <w:trPr>
          <w:trHeight w:val="300"/>
        </w:trPr>
        <w:tc>
          <w:tcPr>
            <w:tcW w:w="160" w:type="dxa"/>
            <w:tcBorders>
              <w:top w:val="nil"/>
              <w:left w:val="nil"/>
              <w:bottom w:val="nil"/>
              <w:right w:val="nil"/>
            </w:tcBorders>
            <w:shd w:val="clear" w:color="auto" w:fill="auto"/>
            <w:noWrap/>
            <w:vAlign w:val="bottom"/>
            <w:hideMark/>
          </w:tcPr>
          <w:p w14:paraId="03AE1623" w14:textId="77777777" w:rsidR="00E83D13" w:rsidRPr="0075090E" w:rsidRDefault="00E83D13" w:rsidP="00E83D13">
            <w:pPr>
              <w:rPr>
                <w:rFonts w:ascii="Calibri" w:hAnsi="Calibri"/>
                <w:color w:val="000000"/>
                <w:sz w:val="22"/>
                <w:szCs w:val="22"/>
              </w:rPr>
            </w:pPr>
          </w:p>
        </w:tc>
        <w:tc>
          <w:tcPr>
            <w:tcW w:w="3547" w:type="dxa"/>
            <w:tcBorders>
              <w:top w:val="nil"/>
              <w:left w:val="nil"/>
              <w:bottom w:val="nil"/>
              <w:right w:val="nil"/>
            </w:tcBorders>
            <w:shd w:val="clear" w:color="auto" w:fill="auto"/>
            <w:vAlign w:val="center"/>
            <w:hideMark/>
          </w:tcPr>
          <w:p w14:paraId="4893EDB8" w14:textId="77777777" w:rsidR="00E83D13" w:rsidRPr="0075090E" w:rsidRDefault="00E83D13" w:rsidP="00E83D13">
            <w:pPr>
              <w:jc w:val="both"/>
              <w:rPr>
                <w:sz w:val="20"/>
                <w:szCs w:val="20"/>
              </w:rPr>
            </w:pPr>
          </w:p>
        </w:tc>
        <w:tc>
          <w:tcPr>
            <w:tcW w:w="1559" w:type="dxa"/>
            <w:gridSpan w:val="2"/>
            <w:tcBorders>
              <w:top w:val="nil"/>
              <w:left w:val="nil"/>
              <w:bottom w:val="nil"/>
              <w:right w:val="nil"/>
            </w:tcBorders>
            <w:shd w:val="clear" w:color="auto" w:fill="auto"/>
            <w:vAlign w:val="center"/>
            <w:hideMark/>
          </w:tcPr>
          <w:p w14:paraId="6E137DBD" w14:textId="77777777" w:rsidR="00E83D13" w:rsidRPr="0075090E" w:rsidRDefault="00E83D13" w:rsidP="00E83D13">
            <w:pPr>
              <w:jc w:val="both"/>
              <w:rPr>
                <w:sz w:val="20"/>
                <w:szCs w:val="20"/>
              </w:rPr>
            </w:pPr>
          </w:p>
        </w:tc>
        <w:tc>
          <w:tcPr>
            <w:tcW w:w="1574" w:type="dxa"/>
            <w:gridSpan w:val="2"/>
            <w:tcBorders>
              <w:top w:val="nil"/>
              <w:left w:val="nil"/>
              <w:bottom w:val="nil"/>
              <w:right w:val="nil"/>
            </w:tcBorders>
            <w:shd w:val="clear" w:color="auto" w:fill="auto"/>
            <w:vAlign w:val="center"/>
            <w:hideMark/>
          </w:tcPr>
          <w:p w14:paraId="7CCBA9F4" w14:textId="77777777" w:rsidR="00E83D13" w:rsidRPr="0075090E" w:rsidRDefault="00E83D13" w:rsidP="00E83D13">
            <w:pPr>
              <w:jc w:val="both"/>
              <w:rPr>
                <w:sz w:val="20"/>
                <w:szCs w:val="20"/>
              </w:rPr>
            </w:pPr>
          </w:p>
        </w:tc>
        <w:tc>
          <w:tcPr>
            <w:tcW w:w="2744" w:type="dxa"/>
            <w:gridSpan w:val="4"/>
            <w:tcBorders>
              <w:top w:val="nil"/>
              <w:left w:val="nil"/>
              <w:bottom w:val="nil"/>
              <w:right w:val="nil"/>
            </w:tcBorders>
            <w:shd w:val="clear" w:color="auto" w:fill="auto"/>
            <w:vAlign w:val="center"/>
            <w:hideMark/>
          </w:tcPr>
          <w:p w14:paraId="2C43DDDE" w14:textId="77777777" w:rsidR="00E83D13" w:rsidRPr="0075090E" w:rsidRDefault="00E83D13" w:rsidP="00E83D13">
            <w:pPr>
              <w:jc w:val="both"/>
              <w:rPr>
                <w:sz w:val="20"/>
                <w:szCs w:val="20"/>
              </w:rPr>
            </w:pPr>
          </w:p>
        </w:tc>
      </w:tr>
      <w:tr w:rsidR="00E83D13" w:rsidRPr="0075090E" w14:paraId="5B7BF1D3" w14:textId="77777777" w:rsidTr="00F264EE">
        <w:trPr>
          <w:trHeight w:val="300"/>
        </w:trPr>
        <w:tc>
          <w:tcPr>
            <w:tcW w:w="9584" w:type="dxa"/>
            <w:gridSpan w:val="10"/>
            <w:tcBorders>
              <w:top w:val="single" w:sz="4" w:space="0" w:color="auto"/>
              <w:left w:val="nil"/>
              <w:bottom w:val="nil"/>
              <w:right w:val="nil"/>
            </w:tcBorders>
            <w:shd w:val="clear" w:color="000000" w:fill="FFFFCC"/>
            <w:vAlign w:val="center"/>
            <w:hideMark/>
          </w:tcPr>
          <w:p w14:paraId="0FD78E54" w14:textId="77777777" w:rsidR="00E83D13" w:rsidRPr="0075090E" w:rsidRDefault="00E83D13" w:rsidP="00E83D13">
            <w:pPr>
              <w:rPr>
                <w:b/>
                <w:bCs/>
                <w:sz w:val="20"/>
                <w:szCs w:val="20"/>
              </w:rPr>
            </w:pPr>
            <w:r w:rsidRPr="0075090E">
              <w:rPr>
                <w:b/>
                <w:bCs/>
                <w:sz w:val="20"/>
                <w:szCs w:val="20"/>
              </w:rPr>
              <w:t>Alaeesmärk</w:t>
            </w:r>
          </w:p>
        </w:tc>
      </w:tr>
      <w:tr w:rsidR="00E83D13" w:rsidRPr="0075090E" w14:paraId="386E6348" w14:textId="77777777" w:rsidTr="00F264EE">
        <w:trPr>
          <w:trHeight w:val="300"/>
        </w:trPr>
        <w:tc>
          <w:tcPr>
            <w:tcW w:w="9584" w:type="dxa"/>
            <w:gridSpan w:val="10"/>
            <w:tcBorders>
              <w:top w:val="nil"/>
              <w:left w:val="nil"/>
              <w:bottom w:val="nil"/>
              <w:right w:val="nil"/>
            </w:tcBorders>
            <w:shd w:val="clear" w:color="auto" w:fill="auto"/>
            <w:vAlign w:val="center"/>
            <w:hideMark/>
          </w:tcPr>
          <w:p w14:paraId="3CF9062B" w14:textId="2B358E1E" w:rsidR="00E83D13" w:rsidRPr="0075090E" w:rsidRDefault="00E83D13" w:rsidP="00E83D13">
            <w:pPr>
              <w:rPr>
                <w:b/>
                <w:bCs/>
                <w:sz w:val="20"/>
                <w:szCs w:val="20"/>
              </w:rPr>
            </w:pPr>
            <w:r w:rsidRPr="0075090E">
              <w:rPr>
                <w:b/>
                <w:bCs/>
                <w:sz w:val="20"/>
                <w:szCs w:val="20"/>
              </w:rPr>
              <w:t>4.1.6. Õppe</w:t>
            </w:r>
            <w:r w:rsidR="0002711F">
              <w:rPr>
                <w:b/>
                <w:bCs/>
                <w:sz w:val="20"/>
                <w:szCs w:val="20"/>
              </w:rPr>
              <w:t>-</w:t>
            </w:r>
            <w:r w:rsidRPr="0075090E">
              <w:rPr>
                <w:b/>
                <w:bCs/>
                <w:sz w:val="20"/>
                <w:szCs w:val="20"/>
              </w:rPr>
              <w:t xml:space="preserve"> ja kasvatustöö toetab tarka ja jätkusuutlikku majandusmudelit ning edendab tehnoloogia kasutuselevõttu ja tundmaõppimist õppeprotsessi käigus</w:t>
            </w:r>
          </w:p>
        </w:tc>
      </w:tr>
      <w:tr w:rsidR="00E83D13" w:rsidRPr="0075090E" w14:paraId="1FDD98E3" w14:textId="77777777" w:rsidTr="00F264EE">
        <w:trPr>
          <w:trHeight w:val="300"/>
        </w:trPr>
        <w:tc>
          <w:tcPr>
            <w:tcW w:w="9584" w:type="dxa"/>
            <w:gridSpan w:val="10"/>
            <w:tcBorders>
              <w:top w:val="nil"/>
              <w:left w:val="nil"/>
              <w:bottom w:val="nil"/>
              <w:right w:val="nil"/>
            </w:tcBorders>
            <w:shd w:val="clear" w:color="auto" w:fill="auto"/>
            <w:vAlign w:val="center"/>
            <w:hideMark/>
          </w:tcPr>
          <w:p w14:paraId="7DE39BD1" w14:textId="77777777" w:rsidR="0007675B" w:rsidRPr="0075090E" w:rsidRDefault="009A3F50" w:rsidP="009A3F50">
            <w:pPr>
              <w:spacing w:before="120" w:after="120"/>
              <w:rPr>
                <w:b/>
                <w:bCs/>
                <w:sz w:val="20"/>
                <w:szCs w:val="20"/>
              </w:rPr>
            </w:pPr>
            <w:r w:rsidRPr="0075090E">
              <w:rPr>
                <w:b/>
                <w:bCs/>
                <w:sz w:val="20"/>
                <w:szCs w:val="20"/>
              </w:rPr>
              <w:t>P</w:t>
            </w:r>
            <w:r w:rsidR="00E83D13" w:rsidRPr="0075090E">
              <w:rPr>
                <w:b/>
                <w:bCs/>
                <w:sz w:val="20"/>
                <w:szCs w:val="20"/>
              </w:rPr>
              <w:t>eamised tegevused</w:t>
            </w:r>
          </w:p>
        </w:tc>
      </w:tr>
      <w:tr w:rsidR="00E83D13" w:rsidRPr="0075090E" w14:paraId="58F1C8A7" w14:textId="77777777" w:rsidTr="0007675B">
        <w:trPr>
          <w:trHeight w:val="300"/>
        </w:trPr>
        <w:tc>
          <w:tcPr>
            <w:tcW w:w="9584" w:type="dxa"/>
            <w:gridSpan w:val="10"/>
            <w:tcBorders>
              <w:top w:val="nil"/>
              <w:left w:val="nil"/>
              <w:bottom w:val="nil"/>
              <w:right w:val="nil"/>
            </w:tcBorders>
            <w:shd w:val="clear" w:color="auto" w:fill="auto"/>
            <w:vAlign w:val="center"/>
          </w:tcPr>
          <w:p w14:paraId="133F0EF7" w14:textId="2E3969A5" w:rsidR="0007675B" w:rsidRPr="0075090E" w:rsidRDefault="0007675B" w:rsidP="0007675B">
            <w:pPr>
              <w:jc w:val="both"/>
              <w:rPr>
                <w:bCs/>
                <w:sz w:val="20"/>
                <w:szCs w:val="20"/>
              </w:rPr>
            </w:pPr>
            <w:r w:rsidRPr="0075090E">
              <w:rPr>
                <w:bCs/>
                <w:sz w:val="20"/>
                <w:szCs w:val="20"/>
              </w:rPr>
              <w:t>4.1.6.1. IKT</w:t>
            </w:r>
            <w:r w:rsidR="0002711F">
              <w:rPr>
                <w:bCs/>
                <w:sz w:val="20"/>
                <w:szCs w:val="20"/>
              </w:rPr>
              <w:t xml:space="preserve"> ja LTT õpp</w:t>
            </w:r>
            <w:r w:rsidRPr="0075090E">
              <w:rPr>
                <w:bCs/>
                <w:sz w:val="20"/>
                <w:szCs w:val="20"/>
              </w:rPr>
              <w:t>e kvaliteedi tõstmine linna üldhariduskoolides</w:t>
            </w:r>
          </w:p>
          <w:p w14:paraId="17305D8B" w14:textId="41604732" w:rsidR="0036609B" w:rsidRDefault="0036609B" w:rsidP="0036609B">
            <w:pPr>
              <w:spacing w:before="120" w:after="120"/>
              <w:ind w:left="159"/>
              <w:jc w:val="both"/>
              <w:rPr>
                <w:bCs/>
                <w:i/>
                <w:sz w:val="20"/>
                <w:szCs w:val="20"/>
              </w:rPr>
            </w:pPr>
            <w:r>
              <w:rPr>
                <w:bCs/>
                <w:i/>
                <w:sz w:val="20"/>
                <w:szCs w:val="20"/>
              </w:rPr>
              <w:t xml:space="preserve">Koolide </w:t>
            </w:r>
            <w:proofErr w:type="spellStart"/>
            <w:r>
              <w:rPr>
                <w:bCs/>
                <w:i/>
                <w:sz w:val="20"/>
                <w:szCs w:val="20"/>
              </w:rPr>
              <w:t>digitaristu</w:t>
            </w:r>
            <w:proofErr w:type="spellEnd"/>
            <w:r>
              <w:rPr>
                <w:bCs/>
                <w:i/>
                <w:sz w:val="20"/>
                <w:szCs w:val="20"/>
              </w:rPr>
              <w:t xml:space="preserve"> toetusmeetme</w:t>
            </w:r>
            <w:r w:rsidR="00285D81">
              <w:rPr>
                <w:bCs/>
                <w:i/>
                <w:sz w:val="20"/>
                <w:szCs w:val="20"/>
              </w:rPr>
              <w:t xml:space="preserve"> </w:t>
            </w:r>
            <w:r w:rsidR="00285D81" w:rsidRPr="00285D81">
              <w:rPr>
                <w:bCs/>
                <w:i/>
                <w:sz w:val="20"/>
                <w:szCs w:val="20"/>
              </w:rPr>
              <w:t xml:space="preserve">Tarkadest kasutajatest </w:t>
            </w:r>
            <w:proofErr w:type="spellStart"/>
            <w:r w:rsidR="00285D81" w:rsidRPr="00285D81">
              <w:rPr>
                <w:bCs/>
                <w:i/>
                <w:sz w:val="20"/>
                <w:szCs w:val="20"/>
              </w:rPr>
              <w:t>digisisu</w:t>
            </w:r>
            <w:proofErr w:type="spellEnd"/>
            <w:r w:rsidR="00285D81" w:rsidRPr="00285D81">
              <w:rPr>
                <w:bCs/>
                <w:i/>
                <w:sz w:val="20"/>
                <w:szCs w:val="20"/>
              </w:rPr>
              <w:t xml:space="preserve"> tegijaks </w:t>
            </w:r>
            <w:r w:rsidR="00285D81">
              <w:rPr>
                <w:bCs/>
                <w:i/>
                <w:sz w:val="20"/>
                <w:szCs w:val="20"/>
              </w:rPr>
              <w:t xml:space="preserve">said koolid </w:t>
            </w:r>
            <w:r w:rsidR="00285D81" w:rsidRPr="00285D81">
              <w:rPr>
                <w:bCs/>
                <w:i/>
                <w:sz w:val="20"/>
                <w:szCs w:val="20"/>
              </w:rPr>
              <w:t>nutiprojektore</w:t>
            </w:r>
            <w:r w:rsidR="00285D81">
              <w:rPr>
                <w:bCs/>
                <w:i/>
                <w:sz w:val="20"/>
                <w:szCs w:val="20"/>
              </w:rPr>
              <w:t>id kokku</w:t>
            </w:r>
            <w:r w:rsidR="00285D81" w:rsidRPr="00285D81">
              <w:rPr>
                <w:bCs/>
                <w:i/>
                <w:sz w:val="20"/>
                <w:szCs w:val="20"/>
              </w:rPr>
              <w:t xml:space="preserve"> 53 tükki - </w:t>
            </w:r>
            <w:r w:rsidR="00285D81">
              <w:rPr>
                <w:bCs/>
                <w:i/>
                <w:sz w:val="20"/>
                <w:szCs w:val="20"/>
              </w:rPr>
              <w:t>Viljandi</w:t>
            </w:r>
            <w:r w:rsidR="00285D81" w:rsidRPr="00285D81">
              <w:rPr>
                <w:bCs/>
                <w:i/>
                <w:sz w:val="20"/>
                <w:szCs w:val="20"/>
              </w:rPr>
              <w:t xml:space="preserve"> Jakobsoni </w:t>
            </w:r>
            <w:r w:rsidR="00285D81">
              <w:rPr>
                <w:bCs/>
                <w:i/>
                <w:sz w:val="20"/>
                <w:szCs w:val="20"/>
              </w:rPr>
              <w:t>K</w:t>
            </w:r>
            <w:r w:rsidR="00285D81" w:rsidRPr="00285D81">
              <w:rPr>
                <w:bCs/>
                <w:i/>
                <w:sz w:val="20"/>
                <w:szCs w:val="20"/>
              </w:rPr>
              <w:t>ool 16</w:t>
            </w:r>
            <w:r w:rsidR="00FA59D8">
              <w:rPr>
                <w:bCs/>
                <w:i/>
                <w:sz w:val="20"/>
                <w:szCs w:val="20"/>
              </w:rPr>
              <w:t xml:space="preserve"> tk</w:t>
            </w:r>
            <w:r w:rsidR="00285D81" w:rsidRPr="00285D81">
              <w:rPr>
                <w:bCs/>
                <w:i/>
                <w:sz w:val="20"/>
                <w:szCs w:val="20"/>
              </w:rPr>
              <w:t xml:space="preserve">, </w:t>
            </w:r>
            <w:r w:rsidR="00285D81">
              <w:rPr>
                <w:bCs/>
                <w:i/>
                <w:sz w:val="20"/>
                <w:szCs w:val="20"/>
              </w:rPr>
              <w:t>Viljandi</w:t>
            </w:r>
            <w:r w:rsidR="00285D81" w:rsidRPr="00285D81">
              <w:rPr>
                <w:bCs/>
                <w:i/>
                <w:sz w:val="20"/>
                <w:szCs w:val="20"/>
              </w:rPr>
              <w:t xml:space="preserve"> Kesklinn</w:t>
            </w:r>
            <w:r w:rsidR="00285D81">
              <w:rPr>
                <w:bCs/>
                <w:i/>
                <w:sz w:val="20"/>
                <w:szCs w:val="20"/>
              </w:rPr>
              <w:t>a Kool</w:t>
            </w:r>
            <w:r w:rsidR="00285D81" w:rsidRPr="00285D81">
              <w:rPr>
                <w:bCs/>
                <w:i/>
                <w:sz w:val="20"/>
                <w:szCs w:val="20"/>
              </w:rPr>
              <w:t xml:space="preserve"> 17</w:t>
            </w:r>
            <w:r w:rsidR="00FA59D8">
              <w:rPr>
                <w:bCs/>
                <w:i/>
                <w:sz w:val="20"/>
                <w:szCs w:val="20"/>
              </w:rPr>
              <w:t xml:space="preserve"> tk</w:t>
            </w:r>
            <w:r w:rsidR="00285D81" w:rsidRPr="00285D81">
              <w:rPr>
                <w:bCs/>
                <w:i/>
                <w:sz w:val="20"/>
                <w:szCs w:val="20"/>
              </w:rPr>
              <w:t xml:space="preserve">, </w:t>
            </w:r>
            <w:r w:rsidR="00285D81">
              <w:rPr>
                <w:bCs/>
                <w:i/>
                <w:sz w:val="20"/>
                <w:szCs w:val="20"/>
              </w:rPr>
              <w:t>Viljandi</w:t>
            </w:r>
            <w:r w:rsidR="00285D81" w:rsidRPr="00285D81">
              <w:rPr>
                <w:bCs/>
                <w:i/>
                <w:sz w:val="20"/>
                <w:szCs w:val="20"/>
              </w:rPr>
              <w:t xml:space="preserve"> </w:t>
            </w:r>
            <w:proofErr w:type="spellStart"/>
            <w:r w:rsidR="00285D81" w:rsidRPr="00285D81">
              <w:rPr>
                <w:bCs/>
                <w:i/>
                <w:sz w:val="20"/>
                <w:szCs w:val="20"/>
              </w:rPr>
              <w:t>Paalalinna</w:t>
            </w:r>
            <w:proofErr w:type="spellEnd"/>
            <w:r w:rsidR="00285D81" w:rsidRPr="00285D81">
              <w:rPr>
                <w:bCs/>
                <w:i/>
                <w:sz w:val="20"/>
                <w:szCs w:val="20"/>
              </w:rPr>
              <w:t xml:space="preserve"> </w:t>
            </w:r>
            <w:r w:rsidR="00285D81">
              <w:rPr>
                <w:bCs/>
                <w:i/>
                <w:sz w:val="20"/>
                <w:szCs w:val="20"/>
              </w:rPr>
              <w:t>K</w:t>
            </w:r>
            <w:r w:rsidR="00285D81" w:rsidRPr="00285D81">
              <w:rPr>
                <w:bCs/>
                <w:i/>
                <w:sz w:val="20"/>
                <w:szCs w:val="20"/>
              </w:rPr>
              <w:t>ool 14</w:t>
            </w:r>
            <w:r w:rsidR="00FA59D8">
              <w:rPr>
                <w:bCs/>
                <w:i/>
                <w:sz w:val="20"/>
                <w:szCs w:val="20"/>
              </w:rPr>
              <w:t xml:space="preserve"> tk</w:t>
            </w:r>
            <w:r w:rsidR="00285D81" w:rsidRPr="00285D81">
              <w:rPr>
                <w:bCs/>
                <w:i/>
                <w:sz w:val="20"/>
                <w:szCs w:val="20"/>
              </w:rPr>
              <w:t xml:space="preserve">, </w:t>
            </w:r>
            <w:r w:rsidR="00285D81">
              <w:rPr>
                <w:bCs/>
                <w:i/>
                <w:sz w:val="20"/>
                <w:szCs w:val="20"/>
              </w:rPr>
              <w:t>Viljandi</w:t>
            </w:r>
            <w:r w:rsidR="00285D81" w:rsidRPr="00285D81">
              <w:rPr>
                <w:bCs/>
                <w:i/>
                <w:sz w:val="20"/>
                <w:szCs w:val="20"/>
              </w:rPr>
              <w:t xml:space="preserve"> Kaare </w:t>
            </w:r>
            <w:r w:rsidR="00285D81">
              <w:rPr>
                <w:bCs/>
                <w:i/>
                <w:sz w:val="20"/>
                <w:szCs w:val="20"/>
              </w:rPr>
              <w:lastRenderedPageBreak/>
              <w:t>K</w:t>
            </w:r>
            <w:r w:rsidR="00285D81" w:rsidRPr="00285D81">
              <w:rPr>
                <w:bCs/>
                <w:i/>
                <w:sz w:val="20"/>
                <w:szCs w:val="20"/>
              </w:rPr>
              <w:t>ool 3</w:t>
            </w:r>
            <w:r w:rsidR="00FA59D8">
              <w:rPr>
                <w:bCs/>
                <w:i/>
                <w:sz w:val="20"/>
                <w:szCs w:val="20"/>
              </w:rPr>
              <w:t xml:space="preserve"> tk</w:t>
            </w:r>
            <w:r w:rsidR="00285D81" w:rsidRPr="00285D81">
              <w:rPr>
                <w:bCs/>
                <w:i/>
                <w:sz w:val="20"/>
                <w:szCs w:val="20"/>
              </w:rPr>
              <w:t>,</w:t>
            </w:r>
            <w:r w:rsidR="00285D81">
              <w:rPr>
                <w:bCs/>
                <w:i/>
                <w:sz w:val="20"/>
                <w:szCs w:val="20"/>
              </w:rPr>
              <w:t xml:space="preserve"> Viljandi Täiskasvanute Gümnaasium</w:t>
            </w:r>
            <w:r w:rsidR="00285D81" w:rsidRPr="00285D81">
              <w:rPr>
                <w:bCs/>
                <w:i/>
                <w:sz w:val="20"/>
                <w:szCs w:val="20"/>
              </w:rPr>
              <w:t xml:space="preserve"> 3</w:t>
            </w:r>
            <w:r w:rsidR="00FA59D8">
              <w:rPr>
                <w:bCs/>
                <w:i/>
                <w:sz w:val="20"/>
                <w:szCs w:val="20"/>
              </w:rPr>
              <w:t xml:space="preserve"> tk</w:t>
            </w:r>
            <w:r w:rsidR="00285D81">
              <w:rPr>
                <w:bCs/>
                <w:i/>
                <w:sz w:val="20"/>
                <w:szCs w:val="20"/>
              </w:rPr>
              <w:t>.</w:t>
            </w:r>
          </w:p>
          <w:p w14:paraId="358148BB" w14:textId="4F398F94" w:rsidR="0036609B" w:rsidRDefault="0036609B" w:rsidP="0036609B">
            <w:pPr>
              <w:ind w:left="159"/>
              <w:jc w:val="both"/>
              <w:rPr>
                <w:bCs/>
                <w:i/>
                <w:sz w:val="20"/>
                <w:szCs w:val="20"/>
              </w:rPr>
            </w:pPr>
            <w:r>
              <w:rPr>
                <w:bCs/>
                <w:i/>
                <w:sz w:val="20"/>
                <w:szCs w:val="20"/>
              </w:rPr>
              <w:t>Uuendamisel</w:t>
            </w:r>
            <w:r w:rsidR="000E20EF">
              <w:rPr>
                <w:bCs/>
                <w:i/>
                <w:sz w:val="20"/>
                <w:szCs w:val="20"/>
              </w:rPr>
              <w:t>e</w:t>
            </w:r>
            <w:r>
              <w:rPr>
                <w:bCs/>
                <w:i/>
                <w:sz w:val="20"/>
                <w:szCs w:val="20"/>
              </w:rPr>
              <w:t xml:space="preserve"> kuulusid 4 aastat vanad arvutid koolides ja lasteaedades.</w:t>
            </w:r>
          </w:p>
          <w:p w14:paraId="75F4CEDD" w14:textId="77777777" w:rsidR="0036609B" w:rsidRDefault="0036609B" w:rsidP="0036609B">
            <w:pPr>
              <w:ind w:left="159"/>
              <w:jc w:val="both"/>
              <w:rPr>
                <w:bCs/>
                <w:i/>
                <w:sz w:val="20"/>
                <w:szCs w:val="20"/>
              </w:rPr>
            </w:pPr>
          </w:p>
          <w:p w14:paraId="79121CD4" w14:textId="5D3E0348" w:rsidR="0007675B" w:rsidRPr="0075090E" w:rsidRDefault="0007675B" w:rsidP="0007675B">
            <w:pPr>
              <w:jc w:val="both"/>
              <w:rPr>
                <w:bCs/>
                <w:sz w:val="20"/>
                <w:szCs w:val="20"/>
              </w:rPr>
            </w:pPr>
            <w:r w:rsidRPr="0075090E">
              <w:rPr>
                <w:bCs/>
                <w:sz w:val="20"/>
                <w:szCs w:val="20"/>
              </w:rPr>
              <w:t>4.1.6.2. Haridusasutuste IKT kaasajastamine ja arendamine vastavalt ühiskonna muutuvatele nõudmistele</w:t>
            </w:r>
            <w:r w:rsidR="0002711F">
              <w:rPr>
                <w:bCs/>
                <w:sz w:val="20"/>
                <w:szCs w:val="20"/>
              </w:rPr>
              <w:t xml:space="preserve"> ja </w:t>
            </w:r>
            <w:r w:rsidRPr="0075090E">
              <w:rPr>
                <w:bCs/>
                <w:sz w:val="20"/>
                <w:szCs w:val="20"/>
              </w:rPr>
              <w:t>vajadustele</w:t>
            </w:r>
            <w:r w:rsidR="0002711F">
              <w:rPr>
                <w:bCs/>
                <w:sz w:val="20"/>
                <w:szCs w:val="20"/>
              </w:rPr>
              <w:t xml:space="preserve">. </w:t>
            </w:r>
            <w:proofErr w:type="spellStart"/>
            <w:r w:rsidR="0002711F">
              <w:rPr>
                <w:bCs/>
                <w:sz w:val="20"/>
                <w:szCs w:val="20"/>
              </w:rPr>
              <w:t>Digipädevuse</w:t>
            </w:r>
            <w:proofErr w:type="spellEnd"/>
            <w:r w:rsidR="0002711F">
              <w:rPr>
                <w:bCs/>
                <w:sz w:val="20"/>
                <w:szCs w:val="20"/>
              </w:rPr>
              <w:t xml:space="preserve"> rakendamine ainevaldkondades.</w:t>
            </w:r>
          </w:p>
          <w:p w14:paraId="7F533F65" w14:textId="77777777" w:rsidR="00EC4BED" w:rsidRDefault="00B05CEA" w:rsidP="00B05CEA">
            <w:pPr>
              <w:spacing w:before="120" w:after="120"/>
              <w:ind w:left="159"/>
              <w:jc w:val="both"/>
              <w:rPr>
                <w:bCs/>
                <w:i/>
                <w:sz w:val="20"/>
                <w:szCs w:val="20"/>
              </w:rPr>
            </w:pPr>
            <w:r>
              <w:rPr>
                <w:bCs/>
                <w:i/>
                <w:sz w:val="20"/>
                <w:szCs w:val="20"/>
              </w:rPr>
              <w:t xml:space="preserve">Koolid ja lasteaiad </w:t>
            </w:r>
            <w:r w:rsidR="00EC4BED">
              <w:rPr>
                <w:bCs/>
                <w:i/>
                <w:sz w:val="20"/>
                <w:szCs w:val="20"/>
              </w:rPr>
              <w:t>on liidestatud</w:t>
            </w:r>
            <w:r>
              <w:rPr>
                <w:bCs/>
                <w:i/>
                <w:sz w:val="20"/>
                <w:szCs w:val="20"/>
              </w:rPr>
              <w:t xml:space="preserve"> dokumendihaldussüsteemiga</w:t>
            </w:r>
            <w:r w:rsidR="00DF76D1">
              <w:rPr>
                <w:bCs/>
                <w:i/>
                <w:sz w:val="20"/>
                <w:szCs w:val="20"/>
              </w:rPr>
              <w:t xml:space="preserve"> </w:t>
            </w:r>
            <w:proofErr w:type="spellStart"/>
            <w:r w:rsidR="00DF76D1">
              <w:rPr>
                <w:bCs/>
                <w:i/>
                <w:sz w:val="20"/>
                <w:szCs w:val="20"/>
              </w:rPr>
              <w:t>Amphora</w:t>
            </w:r>
            <w:proofErr w:type="spellEnd"/>
            <w:r>
              <w:rPr>
                <w:bCs/>
                <w:i/>
                <w:sz w:val="20"/>
                <w:szCs w:val="20"/>
              </w:rPr>
              <w:t xml:space="preserve">. </w:t>
            </w:r>
          </w:p>
          <w:p w14:paraId="582CE280" w14:textId="113EA956" w:rsidR="00B05CEA" w:rsidRDefault="00B05CEA" w:rsidP="00B05CEA">
            <w:pPr>
              <w:spacing w:before="120" w:after="120"/>
              <w:ind w:left="159"/>
              <w:jc w:val="both"/>
              <w:rPr>
                <w:bCs/>
                <w:i/>
                <w:sz w:val="20"/>
                <w:szCs w:val="20"/>
              </w:rPr>
            </w:pPr>
            <w:proofErr w:type="spellStart"/>
            <w:r>
              <w:rPr>
                <w:bCs/>
                <w:i/>
                <w:sz w:val="20"/>
                <w:szCs w:val="20"/>
              </w:rPr>
              <w:t>Ülelinnaliselt</w:t>
            </w:r>
            <w:proofErr w:type="spellEnd"/>
            <w:r>
              <w:rPr>
                <w:bCs/>
                <w:i/>
                <w:sz w:val="20"/>
                <w:szCs w:val="20"/>
              </w:rPr>
              <w:t xml:space="preserve"> koordineeriti</w:t>
            </w:r>
            <w:r w:rsidR="00EC4BED">
              <w:rPr>
                <w:bCs/>
                <w:i/>
                <w:sz w:val="20"/>
                <w:szCs w:val="20"/>
              </w:rPr>
              <w:t xml:space="preserve"> koolidele</w:t>
            </w:r>
            <w:r>
              <w:rPr>
                <w:bCs/>
                <w:i/>
                <w:sz w:val="20"/>
                <w:szCs w:val="20"/>
              </w:rPr>
              <w:t xml:space="preserve"> IKT vahendite soetamist ja uuendamist. Haridusasutuste töötajad osalesid aktiivselt erinevate programmide kaudu</w:t>
            </w:r>
            <w:r>
              <w:rPr>
                <w:bCs/>
                <w:sz w:val="20"/>
                <w:szCs w:val="20"/>
              </w:rPr>
              <w:t xml:space="preserve"> </w:t>
            </w:r>
            <w:r>
              <w:rPr>
                <w:bCs/>
                <w:i/>
                <w:sz w:val="20"/>
                <w:szCs w:val="20"/>
              </w:rPr>
              <w:t>pakutavatel koolitustel ja infoseminaridel.</w:t>
            </w:r>
          </w:p>
          <w:p w14:paraId="25C35B98" w14:textId="203AC888" w:rsidR="00EC4BED" w:rsidRDefault="00EC4BED" w:rsidP="00B05CEA">
            <w:pPr>
              <w:spacing w:before="120" w:after="120"/>
              <w:ind w:left="159"/>
              <w:jc w:val="both"/>
              <w:rPr>
                <w:bCs/>
                <w:i/>
                <w:sz w:val="20"/>
                <w:szCs w:val="20"/>
              </w:rPr>
            </w:pPr>
            <w:r w:rsidRPr="00EC4BED">
              <w:rPr>
                <w:bCs/>
                <w:i/>
                <w:sz w:val="20"/>
                <w:szCs w:val="20"/>
              </w:rPr>
              <w:t xml:space="preserve">Lasteaed Krõllipesa õpetajad osalesid koolitustel ja koolitasid ka ise nii Viljandi kui teiste maakondade õpetajaid IKT valdkonnas. 2018 soetas Krõllipesa lasteaed õppetöö toetamiseks ja kaasajastamiseks erinevaid </w:t>
            </w:r>
            <w:proofErr w:type="spellStart"/>
            <w:r w:rsidRPr="00EC4BED">
              <w:rPr>
                <w:bCs/>
                <w:i/>
                <w:sz w:val="20"/>
                <w:szCs w:val="20"/>
              </w:rPr>
              <w:t>digivahendeid</w:t>
            </w:r>
            <w:proofErr w:type="spellEnd"/>
            <w:r w:rsidRPr="00EC4BED">
              <w:rPr>
                <w:bCs/>
                <w:i/>
                <w:sz w:val="20"/>
                <w:szCs w:val="20"/>
              </w:rPr>
              <w:t xml:space="preserve"> ja haridusroboteid.</w:t>
            </w:r>
          </w:p>
          <w:p w14:paraId="6FFF5429" w14:textId="537AB133" w:rsidR="0007675B" w:rsidRPr="0075090E" w:rsidRDefault="0007675B" w:rsidP="00B05CEA">
            <w:pPr>
              <w:spacing w:before="120" w:after="120"/>
              <w:jc w:val="both"/>
              <w:rPr>
                <w:bCs/>
                <w:sz w:val="20"/>
                <w:szCs w:val="20"/>
              </w:rPr>
            </w:pPr>
            <w:r w:rsidRPr="0075090E">
              <w:rPr>
                <w:bCs/>
                <w:sz w:val="20"/>
                <w:szCs w:val="20"/>
              </w:rPr>
              <w:t>4.1.6.3. IKT-, ettevõtlikkuse ja ettevõtlusalaste ainevõistluste korraldamine koostöös teiste organisatsioonidega</w:t>
            </w:r>
          </w:p>
          <w:p w14:paraId="6E45F0F0" w14:textId="77777777" w:rsidR="0007675B" w:rsidRDefault="00B05CEA" w:rsidP="00190DD8">
            <w:pPr>
              <w:spacing w:before="120" w:after="120"/>
              <w:ind w:left="159"/>
              <w:jc w:val="both"/>
              <w:rPr>
                <w:i/>
                <w:sz w:val="20"/>
                <w:szCs w:val="20"/>
              </w:rPr>
            </w:pPr>
            <w:r>
              <w:rPr>
                <w:bCs/>
                <w:i/>
                <w:sz w:val="20"/>
                <w:szCs w:val="20"/>
              </w:rPr>
              <w:t>Toimusid koolidevahelised IKT-alased ainevõistlused</w:t>
            </w:r>
            <w:r>
              <w:rPr>
                <w:i/>
                <w:sz w:val="20"/>
                <w:szCs w:val="20"/>
              </w:rPr>
              <w:t xml:space="preserve">. Osaleti </w:t>
            </w:r>
            <w:proofErr w:type="spellStart"/>
            <w:r>
              <w:rPr>
                <w:i/>
                <w:sz w:val="20"/>
                <w:szCs w:val="20"/>
              </w:rPr>
              <w:t>E</w:t>
            </w:r>
            <w:r w:rsidR="00190DD8">
              <w:rPr>
                <w:i/>
                <w:sz w:val="20"/>
                <w:szCs w:val="20"/>
              </w:rPr>
              <w:t>AS-i</w:t>
            </w:r>
            <w:proofErr w:type="spellEnd"/>
            <w:r w:rsidR="00190DD8">
              <w:rPr>
                <w:i/>
                <w:sz w:val="20"/>
                <w:szCs w:val="20"/>
              </w:rPr>
              <w:t xml:space="preserve"> poolt korraldatud </w:t>
            </w:r>
            <w:r>
              <w:rPr>
                <w:i/>
                <w:sz w:val="20"/>
                <w:szCs w:val="20"/>
              </w:rPr>
              <w:t xml:space="preserve">noortele suunatud ettevõtlikkust arendavates ja </w:t>
            </w:r>
            <w:r w:rsidRPr="001C0BAA">
              <w:rPr>
                <w:i/>
                <w:sz w:val="20"/>
                <w:szCs w:val="20"/>
              </w:rPr>
              <w:t>propageerivates programmides (lasteaiad, koolid, noorteühendused).</w:t>
            </w:r>
            <w:r w:rsidR="001C0BAA" w:rsidRPr="001C0BAA">
              <w:rPr>
                <w:i/>
                <w:sz w:val="20"/>
                <w:szCs w:val="20"/>
              </w:rPr>
              <w:t xml:space="preserve"> </w:t>
            </w:r>
          </w:p>
          <w:p w14:paraId="6142C0F8" w14:textId="2690EDC0" w:rsidR="000E20EF" w:rsidRPr="0075090E" w:rsidRDefault="000E20EF" w:rsidP="00190DD8">
            <w:pPr>
              <w:spacing w:before="120" w:after="120"/>
              <w:ind w:left="159"/>
              <w:jc w:val="both"/>
              <w:rPr>
                <w:i/>
                <w:sz w:val="20"/>
                <w:szCs w:val="20"/>
              </w:rPr>
            </w:pPr>
          </w:p>
        </w:tc>
      </w:tr>
      <w:tr w:rsidR="00E83D13" w:rsidRPr="0075090E" w14:paraId="26F3E5A4" w14:textId="77777777" w:rsidTr="00F264EE">
        <w:trPr>
          <w:trHeight w:val="300"/>
        </w:trPr>
        <w:tc>
          <w:tcPr>
            <w:tcW w:w="9584" w:type="dxa"/>
            <w:gridSpan w:val="10"/>
            <w:tcBorders>
              <w:top w:val="nil"/>
              <w:left w:val="nil"/>
              <w:bottom w:val="nil"/>
              <w:right w:val="nil"/>
            </w:tcBorders>
            <w:shd w:val="clear" w:color="000000" w:fill="FDE9D9"/>
            <w:noWrap/>
            <w:vAlign w:val="center"/>
            <w:hideMark/>
          </w:tcPr>
          <w:p w14:paraId="4EAB9159" w14:textId="77777777" w:rsidR="00E83D13" w:rsidRPr="0075090E" w:rsidRDefault="00E83D13" w:rsidP="00E83D13">
            <w:pPr>
              <w:rPr>
                <w:b/>
                <w:bCs/>
                <w:sz w:val="20"/>
                <w:szCs w:val="20"/>
              </w:rPr>
            </w:pPr>
            <w:r w:rsidRPr="0075090E">
              <w:rPr>
                <w:b/>
                <w:bCs/>
                <w:sz w:val="20"/>
                <w:szCs w:val="20"/>
              </w:rPr>
              <w:lastRenderedPageBreak/>
              <w:t>Peaeesmärk</w:t>
            </w:r>
          </w:p>
        </w:tc>
      </w:tr>
      <w:tr w:rsidR="00E83D13" w:rsidRPr="0075090E" w14:paraId="027F6E12" w14:textId="77777777" w:rsidTr="00F264EE">
        <w:trPr>
          <w:trHeight w:val="300"/>
        </w:trPr>
        <w:tc>
          <w:tcPr>
            <w:tcW w:w="9584" w:type="dxa"/>
            <w:gridSpan w:val="10"/>
            <w:tcBorders>
              <w:top w:val="nil"/>
              <w:left w:val="nil"/>
              <w:bottom w:val="nil"/>
              <w:right w:val="nil"/>
            </w:tcBorders>
            <w:shd w:val="clear" w:color="000000" w:fill="FDE9D9"/>
            <w:vAlign w:val="center"/>
            <w:hideMark/>
          </w:tcPr>
          <w:p w14:paraId="75BD840A" w14:textId="77777777" w:rsidR="00E83D13" w:rsidRPr="0075090E" w:rsidRDefault="00E83D13" w:rsidP="00E83D13">
            <w:pPr>
              <w:rPr>
                <w:b/>
                <w:bCs/>
                <w:sz w:val="20"/>
                <w:szCs w:val="20"/>
              </w:rPr>
            </w:pPr>
            <w:r w:rsidRPr="0075090E">
              <w:rPr>
                <w:b/>
                <w:bCs/>
                <w:sz w:val="20"/>
                <w:szCs w:val="20"/>
              </w:rPr>
              <w:t>4.2. Viljandi linna noored tunnevad end turvaliselt ja väärtustatuna ning saavad oma ideid ellu viia</w:t>
            </w:r>
          </w:p>
        </w:tc>
      </w:tr>
      <w:tr w:rsidR="00E83D13" w:rsidRPr="0075090E" w14:paraId="31F07098" w14:textId="77777777" w:rsidTr="00F264EE">
        <w:trPr>
          <w:trHeight w:val="300"/>
        </w:trPr>
        <w:tc>
          <w:tcPr>
            <w:tcW w:w="160" w:type="dxa"/>
            <w:tcBorders>
              <w:top w:val="nil"/>
              <w:left w:val="nil"/>
              <w:bottom w:val="nil"/>
              <w:right w:val="nil"/>
            </w:tcBorders>
            <w:shd w:val="clear" w:color="auto" w:fill="auto"/>
            <w:vAlign w:val="center"/>
            <w:hideMark/>
          </w:tcPr>
          <w:p w14:paraId="6DAE5485" w14:textId="77777777" w:rsidR="00E83D13" w:rsidRPr="0075090E" w:rsidRDefault="00E83D13" w:rsidP="00E83D13">
            <w:pPr>
              <w:rPr>
                <w:b/>
                <w:bCs/>
                <w:sz w:val="20"/>
                <w:szCs w:val="20"/>
              </w:rPr>
            </w:pPr>
          </w:p>
        </w:tc>
        <w:tc>
          <w:tcPr>
            <w:tcW w:w="3547" w:type="dxa"/>
            <w:tcBorders>
              <w:top w:val="nil"/>
              <w:left w:val="nil"/>
              <w:bottom w:val="nil"/>
              <w:right w:val="nil"/>
            </w:tcBorders>
            <w:shd w:val="clear" w:color="auto" w:fill="auto"/>
            <w:vAlign w:val="center"/>
            <w:hideMark/>
          </w:tcPr>
          <w:p w14:paraId="53ED640F" w14:textId="77777777" w:rsidR="00E83D13" w:rsidRPr="0075090E" w:rsidRDefault="00E83D13" w:rsidP="00E83D13">
            <w:pPr>
              <w:rPr>
                <w:b/>
                <w:bCs/>
                <w:sz w:val="20"/>
                <w:szCs w:val="20"/>
              </w:rPr>
            </w:pPr>
          </w:p>
        </w:tc>
        <w:tc>
          <w:tcPr>
            <w:tcW w:w="1559" w:type="dxa"/>
            <w:gridSpan w:val="2"/>
            <w:tcBorders>
              <w:top w:val="nil"/>
              <w:left w:val="nil"/>
              <w:bottom w:val="nil"/>
              <w:right w:val="nil"/>
            </w:tcBorders>
            <w:shd w:val="clear" w:color="auto" w:fill="auto"/>
            <w:vAlign w:val="center"/>
            <w:hideMark/>
          </w:tcPr>
          <w:p w14:paraId="55247A06" w14:textId="77777777" w:rsidR="00E83D13" w:rsidRPr="0075090E" w:rsidRDefault="00E83D13" w:rsidP="00E83D13">
            <w:pPr>
              <w:rPr>
                <w:b/>
                <w:bCs/>
                <w:sz w:val="20"/>
                <w:szCs w:val="20"/>
              </w:rPr>
            </w:pPr>
          </w:p>
        </w:tc>
        <w:tc>
          <w:tcPr>
            <w:tcW w:w="1574" w:type="dxa"/>
            <w:gridSpan w:val="2"/>
            <w:tcBorders>
              <w:top w:val="nil"/>
              <w:left w:val="nil"/>
              <w:bottom w:val="nil"/>
              <w:right w:val="nil"/>
            </w:tcBorders>
            <w:shd w:val="clear" w:color="auto" w:fill="auto"/>
            <w:vAlign w:val="center"/>
            <w:hideMark/>
          </w:tcPr>
          <w:p w14:paraId="736A2B91" w14:textId="77777777" w:rsidR="00E83D13" w:rsidRPr="0075090E" w:rsidRDefault="00E83D13" w:rsidP="00E83D13">
            <w:pPr>
              <w:rPr>
                <w:b/>
                <w:bCs/>
                <w:sz w:val="20"/>
                <w:szCs w:val="20"/>
              </w:rPr>
            </w:pPr>
          </w:p>
        </w:tc>
        <w:tc>
          <w:tcPr>
            <w:tcW w:w="2744" w:type="dxa"/>
            <w:gridSpan w:val="4"/>
            <w:tcBorders>
              <w:top w:val="nil"/>
              <w:left w:val="nil"/>
              <w:bottom w:val="nil"/>
              <w:right w:val="nil"/>
            </w:tcBorders>
            <w:shd w:val="clear" w:color="auto" w:fill="auto"/>
            <w:vAlign w:val="center"/>
            <w:hideMark/>
          </w:tcPr>
          <w:p w14:paraId="4B164F63" w14:textId="77777777" w:rsidR="00E83D13" w:rsidRPr="0075090E" w:rsidRDefault="00E83D13" w:rsidP="00E83D13">
            <w:pPr>
              <w:rPr>
                <w:b/>
                <w:bCs/>
                <w:sz w:val="20"/>
                <w:szCs w:val="20"/>
              </w:rPr>
            </w:pPr>
          </w:p>
        </w:tc>
      </w:tr>
      <w:tr w:rsidR="00E83D13" w:rsidRPr="0075090E" w14:paraId="04D25281" w14:textId="77777777" w:rsidTr="00F264EE">
        <w:trPr>
          <w:trHeight w:val="300"/>
        </w:trPr>
        <w:tc>
          <w:tcPr>
            <w:tcW w:w="9584" w:type="dxa"/>
            <w:gridSpan w:val="10"/>
            <w:tcBorders>
              <w:top w:val="single" w:sz="4" w:space="0" w:color="auto"/>
              <w:left w:val="nil"/>
              <w:bottom w:val="nil"/>
              <w:right w:val="nil"/>
            </w:tcBorders>
            <w:shd w:val="clear" w:color="000000" w:fill="FFFFCC"/>
            <w:noWrap/>
            <w:vAlign w:val="center"/>
            <w:hideMark/>
          </w:tcPr>
          <w:p w14:paraId="701C32B6" w14:textId="77777777" w:rsidR="00E83D13" w:rsidRPr="0075090E" w:rsidRDefault="00E83D13" w:rsidP="00E83D13">
            <w:pPr>
              <w:rPr>
                <w:b/>
                <w:bCs/>
                <w:sz w:val="20"/>
                <w:szCs w:val="20"/>
              </w:rPr>
            </w:pPr>
            <w:r w:rsidRPr="0075090E">
              <w:rPr>
                <w:b/>
                <w:bCs/>
                <w:sz w:val="20"/>
                <w:szCs w:val="20"/>
              </w:rPr>
              <w:t>Alaeesmärk</w:t>
            </w:r>
          </w:p>
        </w:tc>
      </w:tr>
      <w:tr w:rsidR="00E83D13" w:rsidRPr="0075090E" w14:paraId="71B386A4" w14:textId="77777777" w:rsidTr="00F264EE">
        <w:trPr>
          <w:trHeight w:val="300"/>
        </w:trPr>
        <w:tc>
          <w:tcPr>
            <w:tcW w:w="9584" w:type="dxa"/>
            <w:gridSpan w:val="10"/>
            <w:tcBorders>
              <w:top w:val="nil"/>
              <w:left w:val="nil"/>
              <w:bottom w:val="nil"/>
              <w:right w:val="nil"/>
            </w:tcBorders>
            <w:shd w:val="clear" w:color="auto" w:fill="auto"/>
            <w:vAlign w:val="center"/>
            <w:hideMark/>
          </w:tcPr>
          <w:p w14:paraId="13B3BF03" w14:textId="77777777" w:rsidR="00E83D13" w:rsidRPr="0075090E" w:rsidRDefault="00E83D13" w:rsidP="00E83D13">
            <w:pPr>
              <w:rPr>
                <w:b/>
                <w:bCs/>
                <w:sz w:val="20"/>
                <w:szCs w:val="20"/>
              </w:rPr>
            </w:pPr>
            <w:r w:rsidRPr="0075090E">
              <w:rPr>
                <w:b/>
                <w:bCs/>
                <w:sz w:val="20"/>
                <w:szCs w:val="20"/>
              </w:rPr>
              <w:t>4.2.1.Viljandi noorsootöö on innovaatiline ja süsteemne</w:t>
            </w:r>
          </w:p>
        </w:tc>
      </w:tr>
      <w:tr w:rsidR="00E83D13" w:rsidRPr="0075090E" w14:paraId="65141F71" w14:textId="77777777" w:rsidTr="00F264EE">
        <w:trPr>
          <w:trHeight w:val="300"/>
        </w:trPr>
        <w:tc>
          <w:tcPr>
            <w:tcW w:w="9584" w:type="dxa"/>
            <w:gridSpan w:val="10"/>
            <w:tcBorders>
              <w:top w:val="nil"/>
              <w:left w:val="nil"/>
              <w:bottom w:val="nil"/>
              <w:right w:val="nil"/>
            </w:tcBorders>
            <w:shd w:val="clear" w:color="auto" w:fill="auto"/>
            <w:noWrap/>
            <w:vAlign w:val="center"/>
            <w:hideMark/>
          </w:tcPr>
          <w:p w14:paraId="0F413665" w14:textId="77777777" w:rsidR="00E83D13" w:rsidRPr="0075090E" w:rsidRDefault="00E83D13" w:rsidP="00E83D13">
            <w:pPr>
              <w:rPr>
                <w:b/>
                <w:bCs/>
                <w:sz w:val="20"/>
                <w:szCs w:val="20"/>
              </w:rPr>
            </w:pPr>
            <w:r w:rsidRPr="0075090E">
              <w:rPr>
                <w:b/>
                <w:bCs/>
                <w:sz w:val="20"/>
                <w:szCs w:val="20"/>
              </w:rPr>
              <w:t>Peamised tegevused</w:t>
            </w:r>
          </w:p>
          <w:p w14:paraId="53D07B0F" w14:textId="77777777" w:rsidR="0007675B" w:rsidRPr="0075090E" w:rsidRDefault="0007675B" w:rsidP="00E83D13">
            <w:pPr>
              <w:rPr>
                <w:b/>
                <w:bCs/>
                <w:sz w:val="20"/>
                <w:szCs w:val="20"/>
              </w:rPr>
            </w:pPr>
          </w:p>
          <w:p w14:paraId="000DDB66" w14:textId="77777777" w:rsidR="0007675B" w:rsidRPr="0075090E" w:rsidRDefault="0007675B" w:rsidP="0007675B">
            <w:pPr>
              <w:jc w:val="both"/>
              <w:rPr>
                <w:bCs/>
                <w:sz w:val="20"/>
                <w:szCs w:val="20"/>
              </w:rPr>
            </w:pPr>
            <w:r w:rsidRPr="0075090E">
              <w:rPr>
                <w:bCs/>
                <w:sz w:val="20"/>
                <w:szCs w:val="20"/>
              </w:rPr>
              <w:t>4.2.1.1. Koolivaheaja tegevusprogrammide järjepidevuse tagamine (laagrid, õpilasmalev, erinevad projektid jne)</w:t>
            </w:r>
          </w:p>
          <w:p w14:paraId="1EDE091D" w14:textId="25980F26" w:rsidR="00190DD8" w:rsidRDefault="00190DD8" w:rsidP="00190DD8">
            <w:pPr>
              <w:spacing w:before="120" w:after="120"/>
              <w:ind w:left="159"/>
              <w:jc w:val="both"/>
              <w:rPr>
                <w:bCs/>
                <w:i/>
                <w:sz w:val="20"/>
                <w:szCs w:val="20"/>
              </w:rPr>
            </w:pPr>
            <w:r>
              <w:rPr>
                <w:bCs/>
                <w:i/>
                <w:sz w:val="20"/>
                <w:szCs w:val="20"/>
              </w:rPr>
              <w:t xml:space="preserve">Toimusid töömalev ja linnalaagrid, koolivaheaegade programmid ja projektid Linnaraamatukogus, </w:t>
            </w:r>
            <w:r w:rsidRPr="00DA74BB">
              <w:rPr>
                <w:bCs/>
                <w:i/>
                <w:sz w:val="20"/>
                <w:szCs w:val="20"/>
              </w:rPr>
              <w:t xml:space="preserve">Viljandi Avatud </w:t>
            </w:r>
            <w:proofErr w:type="spellStart"/>
            <w:r w:rsidRPr="00DA74BB">
              <w:rPr>
                <w:bCs/>
                <w:i/>
                <w:sz w:val="20"/>
                <w:szCs w:val="20"/>
              </w:rPr>
              <w:t>Noortetoas</w:t>
            </w:r>
            <w:proofErr w:type="spellEnd"/>
            <w:r w:rsidRPr="00DA74BB">
              <w:rPr>
                <w:bCs/>
                <w:i/>
                <w:sz w:val="20"/>
                <w:szCs w:val="20"/>
              </w:rPr>
              <w:t xml:space="preserve"> (pikemad lahtiolekuajad alates 12:00, väljasõidud noortele, trennid, töötoad, kohtumised külalistega, KOV koostöögrupi tegevuskava raames toimus ühine tasuta laager noortele </w:t>
            </w:r>
            <w:proofErr w:type="spellStart"/>
            <w:r>
              <w:rPr>
                <w:bCs/>
                <w:i/>
                <w:sz w:val="20"/>
                <w:szCs w:val="20"/>
              </w:rPr>
              <w:t>Holstre</w:t>
            </w:r>
            <w:proofErr w:type="spellEnd"/>
            <w:r>
              <w:rPr>
                <w:bCs/>
                <w:i/>
                <w:sz w:val="20"/>
                <w:szCs w:val="20"/>
              </w:rPr>
              <w:t>-Pollis, juulis osaleti</w:t>
            </w:r>
            <w:r w:rsidRPr="00DA74BB">
              <w:rPr>
                <w:bCs/>
                <w:i/>
                <w:sz w:val="20"/>
                <w:szCs w:val="20"/>
              </w:rPr>
              <w:t xml:space="preserve"> noortega rahvusvahelisel </w:t>
            </w:r>
            <w:proofErr w:type="spellStart"/>
            <w:r w:rsidRPr="00DA74BB">
              <w:rPr>
                <w:bCs/>
                <w:i/>
                <w:sz w:val="20"/>
                <w:szCs w:val="20"/>
              </w:rPr>
              <w:t>noortevahetusel</w:t>
            </w:r>
            <w:proofErr w:type="spellEnd"/>
            <w:r w:rsidRPr="00DA74BB">
              <w:rPr>
                <w:bCs/>
                <w:i/>
                <w:sz w:val="20"/>
                <w:szCs w:val="20"/>
              </w:rPr>
              <w:t xml:space="preserve"> Kreekas, koostöös Viljandimaa Arenduskeskusega toimusid augustis Viljandimaa noorte suvepäevad Veneveres, oktoobris toimus Viljandi ja Narva </w:t>
            </w:r>
            <w:proofErr w:type="spellStart"/>
            <w:r w:rsidRPr="00DA74BB">
              <w:rPr>
                <w:bCs/>
                <w:i/>
                <w:sz w:val="20"/>
                <w:szCs w:val="20"/>
              </w:rPr>
              <w:t>noortekohtumine</w:t>
            </w:r>
            <w:proofErr w:type="spellEnd"/>
            <w:r w:rsidRPr="00DA74BB">
              <w:rPr>
                <w:bCs/>
                <w:i/>
                <w:sz w:val="20"/>
                <w:szCs w:val="20"/>
              </w:rPr>
              <w:t xml:space="preserve"> Viljandis, oktoobris-novembris toimus Viljandis rahvusvaheline </w:t>
            </w:r>
            <w:proofErr w:type="spellStart"/>
            <w:r w:rsidRPr="00DA74BB">
              <w:rPr>
                <w:bCs/>
                <w:i/>
                <w:sz w:val="20"/>
                <w:szCs w:val="20"/>
              </w:rPr>
              <w:t>noortevahetus</w:t>
            </w:r>
            <w:proofErr w:type="spellEnd"/>
            <w:r w:rsidRPr="00DA74BB">
              <w:rPr>
                <w:bCs/>
                <w:i/>
                <w:sz w:val="20"/>
                <w:szCs w:val="20"/>
              </w:rPr>
              <w:t>)</w:t>
            </w:r>
            <w:r>
              <w:rPr>
                <w:bCs/>
                <w:i/>
                <w:sz w:val="20"/>
                <w:szCs w:val="20"/>
              </w:rPr>
              <w:t xml:space="preserve"> ja </w:t>
            </w:r>
            <w:proofErr w:type="spellStart"/>
            <w:r>
              <w:rPr>
                <w:bCs/>
                <w:i/>
                <w:sz w:val="20"/>
                <w:szCs w:val="20"/>
              </w:rPr>
              <w:t>Kondase</w:t>
            </w:r>
            <w:proofErr w:type="spellEnd"/>
            <w:r>
              <w:rPr>
                <w:bCs/>
                <w:i/>
                <w:sz w:val="20"/>
                <w:szCs w:val="20"/>
              </w:rPr>
              <w:t xml:space="preserve"> keskuses (töötoad), eriprogrammid Pärimusmuusika Aidas ja TÜ Viljandi Kultuuriakadeemias (avatud uste päeva programm.)</w:t>
            </w:r>
            <w:r w:rsidR="00FA59D8">
              <w:rPr>
                <w:bCs/>
                <w:i/>
                <w:sz w:val="20"/>
                <w:szCs w:val="20"/>
              </w:rPr>
              <w:t>.</w:t>
            </w:r>
          </w:p>
          <w:p w14:paraId="46DEEB19" w14:textId="083B18BB" w:rsidR="0007675B" w:rsidRPr="0075090E" w:rsidRDefault="0007675B" w:rsidP="0007675B">
            <w:pPr>
              <w:jc w:val="both"/>
              <w:rPr>
                <w:bCs/>
                <w:sz w:val="20"/>
                <w:szCs w:val="20"/>
              </w:rPr>
            </w:pPr>
            <w:r w:rsidRPr="0075090E">
              <w:rPr>
                <w:bCs/>
                <w:sz w:val="20"/>
                <w:szCs w:val="20"/>
              </w:rPr>
              <w:t>4.2.1.2. Mobiilse noorsootöö arendamine ja süsteemne rakendamine (sh erinevate pro</w:t>
            </w:r>
            <w:r w:rsidR="0002711F">
              <w:rPr>
                <w:bCs/>
                <w:sz w:val="20"/>
                <w:szCs w:val="20"/>
              </w:rPr>
              <w:t>jektide läbiviimine linnaruumis</w:t>
            </w:r>
            <w:r w:rsidRPr="0075090E">
              <w:rPr>
                <w:bCs/>
                <w:sz w:val="20"/>
                <w:szCs w:val="20"/>
              </w:rPr>
              <w:t>)</w:t>
            </w:r>
          </w:p>
          <w:p w14:paraId="07F8F7A1" w14:textId="77777777" w:rsidR="00190DD8" w:rsidRDefault="00190DD8" w:rsidP="00190DD8">
            <w:pPr>
              <w:spacing w:before="120" w:after="120"/>
              <w:ind w:left="159"/>
              <w:jc w:val="both"/>
              <w:rPr>
                <w:bCs/>
                <w:i/>
                <w:sz w:val="20"/>
                <w:szCs w:val="20"/>
              </w:rPr>
            </w:pPr>
            <w:r w:rsidRPr="00036E10">
              <w:rPr>
                <w:bCs/>
                <w:i/>
                <w:sz w:val="20"/>
                <w:szCs w:val="20"/>
              </w:rPr>
              <w:t xml:space="preserve">Läbi KOV koostöögrupi tegevuskava ühe tegevusena läbiti </w:t>
            </w:r>
            <w:proofErr w:type="spellStart"/>
            <w:r w:rsidRPr="00036E10">
              <w:rPr>
                <w:bCs/>
                <w:i/>
                <w:sz w:val="20"/>
                <w:szCs w:val="20"/>
              </w:rPr>
              <w:t>mitmepäevane</w:t>
            </w:r>
            <w:proofErr w:type="spellEnd"/>
            <w:r w:rsidRPr="00036E10">
              <w:rPr>
                <w:bCs/>
                <w:i/>
                <w:sz w:val="20"/>
                <w:szCs w:val="20"/>
              </w:rPr>
              <w:t xml:space="preserve"> mobiilse noorsootöö koolitus </w:t>
            </w:r>
            <w:proofErr w:type="spellStart"/>
            <w:r w:rsidRPr="00036E10">
              <w:rPr>
                <w:bCs/>
                <w:i/>
                <w:sz w:val="20"/>
                <w:szCs w:val="20"/>
              </w:rPr>
              <w:t>Annegrete</w:t>
            </w:r>
            <w:proofErr w:type="spellEnd"/>
            <w:r w:rsidRPr="00036E10">
              <w:rPr>
                <w:bCs/>
                <w:i/>
                <w:sz w:val="20"/>
                <w:szCs w:val="20"/>
              </w:rPr>
              <w:t xml:space="preserve"> Johansoni koolitamisel, koostati sotsiaalruumianalüüs Viljandi linna kodulehel olevale infole tuginedes. Noorte </w:t>
            </w:r>
            <w:proofErr w:type="spellStart"/>
            <w:r w:rsidRPr="00036E10">
              <w:rPr>
                <w:bCs/>
                <w:i/>
                <w:sz w:val="20"/>
                <w:szCs w:val="20"/>
              </w:rPr>
              <w:t>Tugila</w:t>
            </w:r>
            <w:proofErr w:type="spellEnd"/>
            <w:r w:rsidRPr="00036E10">
              <w:rPr>
                <w:bCs/>
                <w:i/>
                <w:sz w:val="20"/>
                <w:szCs w:val="20"/>
              </w:rPr>
              <w:t xml:space="preserve"> raames on käidud ka tänaval, aga et mobiilne noorsootöö vajab </w:t>
            </w:r>
            <w:proofErr w:type="spellStart"/>
            <w:r w:rsidRPr="00036E10">
              <w:rPr>
                <w:bCs/>
                <w:i/>
                <w:sz w:val="20"/>
                <w:szCs w:val="20"/>
              </w:rPr>
              <w:t>inimresurssi</w:t>
            </w:r>
            <w:proofErr w:type="spellEnd"/>
            <w:r w:rsidRPr="00036E10">
              <w:rPr>
                <w:bCs/>
                <w:i/>
                <w:sz w:val="20"/>
                <w:szCs w:val="20"/>
              </w:rPr>
              <w:t xml:space="preserve"> ja väga teadlikku lähenemist, et seda süsteemselt rakendada, siis praegusel hetkel on järjepidevuse rakendamisel puudujääk </w:t>
            </w:r>
            <w:proofErr w:type="spellStart"/>
            <w:r w:rsidRPr="00036E10">
              <w:rPr>
                <w:bCs/>
                <w:i/>
                <w:sz w:val="20"/>
                <w:szCs w:val="20"/>
              </w:rPr>
              <w:t>inimresursis</w:t>
            </w:r>
            <w:proofErr w:type="spellEnd"/>
            <w:r w:rsidRPr="00036E10">
              <w:rPr>
                <w:bCs/>
                <w:i/>
                <w:sz w:val="20"/>
                <w:szCs w:val="20"/>
              </w:rPr>
              <w:t>.</w:t>
            </w:r>
            <w:r w:rsidRPr="0075090E">
              <w:rPr>
                <w:bCs/>
                <w:i/>
                <w:sz w:val="20"/>
                <w:szCs w:val="20"/>
              </w:rPr>
              <w:t xml:space="preserve"> </w:t>
            </w:r>
          </w:p>
          <w:p w14:paraId="71AC48AA" w14:textId="5E30851D" w:rsidR="0007675B" w:rsidRPr="0075090E" w:rsidRDefault="0007675B" w:rsidP="0007675B">
            <w:pPr>
              <w:jc w:val="both"/>
              <w:rPr>
                <w:bCs/>
                <w:sz w:val="20"/>
                <w:szCs w:val="20"/>
              </w:rPr>
            </w:pPr>
            <w:r w:rsidRPr="0075090E">
              <w:rPr>
                <w:bCs/>
                <w:sz w:val="20"/>
                <w:szCs w:val="20"/>
              </w:rPr>
              <w:t xml:space="preserve">4.2.1.3. Noorsootöö koostöövõrgustiku tugevdamine </w:t>
            </w:r>
          </w:p>
          <w:p w14:paraId="05AC8AC8" w14:textId="77777777" w:rsidR="00190DD8" w:rsidRPr="00036E10" w:rsidRDefault="00190DD8" w:rsidP="00190DD8">
            <w:pPr>
              <w:spacing w:before="120" w:after="120"/>
              <w:ind w:left="159"/>
              <w:jc w:val="both"/>
              <w:rPr>
                <w:bCs/>
                <w:i/>
                <w:sz w:val="20"/>
                <w:szCs w:val="20"/>
              </w:rPr>
            </w:pPr>
            <w:r w:rsidRPr="00036E10">
              <w:rPr>
                <w:bCs/>
                <w:i/>
                <w:sz w:val="20"/>
                <w:szCs w:val="20"/>
              </w:rPr>
              <w:t>Koostöövõrgustik on kokku</w:t>
            </w:r>
            <w:r>
              <w:rPr>
                <w:bCs/>
                <w:i/>
                <w:sz w:val="20"/>
                <w:szCs w:val="20"/>
              </w:rPr>
              <w:t xml:space="preserve"> </w:t>
            </w:r>
            <w:r w:rsidRPr="00036E10">
              <w:rPr>
                <w:bCs/>
                <w:i/>
                <w:sz w:val="20"/>
                <w:szCs w:val="20"/>
              </w:rPr>
              <w:t>kutsutud järjepidevalt Viljandi LV haridus- ja kultuuriameti eestvedamisel</w:t>
            </w:r>
            <w:r>
              <w:rPr>
                <w:bCs/>
                <w:i/>
                <w:sz w:val="20"/>
                <w:szCs w:val="20"/>
              </w:rPr>
              <w:t>.</w:t>
            </w:r>
            <w:r w:rsidRPr="00036E10">
              <w:rPr>
                <w:bCs/>
                <w:i/>
                <w:sz w:val="20"/>
                <w:szCs w:val="20"/>
              </w:rPr>
              <w:t xml:space="preserve"> </w:t>
            </w:r>
            <w:r>
              <w:rPr>
                <w:bCs/>
                <w:i/>
                <w:sz w:val="20"/>
                <w:szCs w:val="20"/>
              </w:rPr>
              <w:t xml:space="preserve">Selle </w:t>
            </w:r>
            <w:r w:rsidRPr="00036E10">
              <w:rPr>
                <w:bCs/>
                <w:i/>
                <w:sz w:val="20"/>
                <w:szCs w:val="20"/>
              </w:rPr>
              <w:t xml:space="preserve">raames külastatakse erinevaid </w:t>
            </w:r>
            <w:proofErr w:type="spellStart"/>
            <w:r w:rsidRPr="00036E10">
              <w:rPr>
                <w:bCs/>
                <w:i/>
                <w:sz w:val="20"/>
                <w:szCs w:val="20"/>
              </w:rPr>
              <w:t>noortevaldkonnaga</w:t>
            </w:r>
            <w:proofErr w:type="spellEnd"/>
            <w:r w:rsidRPr="00036E10">
              <w:rPr>
                <w:bCs/>
                <w:i/>
                <w:sz w:val="20"/>
                <w:szCs w:val="20"/>
              </w:rPr>
              <w:t xml:space="preserve"> tegelevaid organisatsioone. Koostöövõrgustiku on enda ümber loonud ka Noorte </w:t>
            </w:r>
            <w:proofErr w:type="spellStart"/>
            <w:r w:rsidRPr="00036E10">
              <w:rPr>
                <w:bCs/>
                <w:i/>
                <w:sz w:val="20"/>
                <w:szCs w:val="20"/>
              </w:rPr>
              <w:t>Tugila</w:t>
            </w:r>
            <w:proofErr w:type="spellEnd"/>
            <w:r w:rsidRPr="00036E10">
              <w:rPr>
                <w:bCs/>
                <w:i/>
                <w:sz w:val="20"/>
                <w:szCs w:val="20"/>
              </w:rPr>
              <w:t xml:space="preserve"> programm.  Viljandi LV sotsiaalameti eestvedamisel lood</w:t>
            </w:r>
            <w:r>
              <w:rPr>
                <w:bCs/>
                <w:i/>
                <w:sz w:val="20"/>
                <w:szCs w:val="20"/>
              </w:rPr>
              <w:t>i laste ja perede heaoluprofiil</w:t>
            </w:r>
            <w:r w:rsidRPr="00036E10">
              <w:rPr>
                <w:bCs/>
                <w:i/>
                <w:sz w:val="20"/>
                <w:szCs w:val="20"/>
              </w:rPr>
              <w:t xml:space="preserve">, </w:t>
            </w:r>
            <w:r>
              <w:rPr>
                <w:bCs/>
                <w:i/>
                <w:sz w:val="20"/>
                <w:szCs w:val="20"/>
              </w:rPr>
              <w:t xml:space="preserve">mis samuti tugevdas </w:t>
            </w:r>
            <w:proofErr w:type="spellStart"/>
            <w:r>
              <w:rPr>
                <w:bCs/>
                <w:i/>
                <w:sz w:val="20"/>
                <w:szCs w:val="20"/>
              </w:rPr>
              <w:t>valdkondade</w:t>
            </w:r>
            <w:r w:rsidRPr="00036E10">
              <w:rPr>
                <w:bCs/>
                <w:i/>
                <w:sz w:val="20"/>
                <w:szCs w:val="20"/>
              </w:rPr>
              <w:t>ülest</w:t>
            </w:r>
            <w:proofErr w:type="spellEnd"/>
            <w:r w:rsidRPr="00036E10">
              <w:rPr>
                <w:bCs/>
                <w:i/>
                <w:sz w:val="20"/>
                <w:szCs w:val="20"/>
              </w:rPr>
              <w:t xml:space="preserve"> koostöövõrgustiku tööd.</w:t>
            </w:r>
          </w:p>
          <w:p w14:paraId="4754BE3F" w14:textId="77777777" w:rsidR="00190DD8" w:rsidRPr="00036E10" w:rsidRDefault="00190DD8" w:rsidP="00190DD8">
            <w:pPr>
              <w:spacing w:before="120" w:after="120"/>
              <w:ind w:left="159"/>
              <w:jc w:val="both"/>
              <w:rPr>
                <w:bCs/>
                <w:i/>
                <w:sz w:val="20"/>
                <w:szCs w:val="20"/>
              </w:rPr>
            </w:pPr>
            <w:r w:rsidRPr="00036E10">
              <w:rPr>
                <w:bCs/>
                <w:i/>
                <w:sz w:val="20"/>
                <w:szCs w:val="20"/>
              </w:rPr>
              <w:t>Koostöövõrgustik üheksa omavalitsusega on loodud KOV koostöögruppide programmi kaudu. Programmi raames luuakse uusi noorsootööalaseid võimalusi ning kaasatakse tegevustesse uusi noori.</w:t>
            </w:r>
          </w:p>
          <w:p w14:paraId="19135B71" w14:textId="77777777" w:rsidR="00190DD8" w:rsidRDefault="00190DD8" w:rsidP="00190DD8">
            <w:pPr>
              <w:spacing w:before="120" w:after="120"/>
              <w:ind w:left="159"/>
              <w:jc w:val="both"/>
              <w:rPr>
                <w:bCs/>
                <w:i/>
                <w:sz w:val="20"/>
                <w:szCs w:val="20"/>
              </w:rPr>
            </w:pPr>
            <w:r w:rsidRPr="00036E10">
              <w:rPr>
                <w:bCs/>
                <w:i/>
                <w:sz w:val="20"/>
                <w:szCs w:val="20"/>
              </w:rPr>
              <w:t xml:space="preserve">Viljandi Avatud </w:t>
            </w:r>
            <w:proofErr w:type="spellStart"/>
            <w:r w:rsidRPr="00036E10">
              <w:rPr>
                <w:bCs/>
                <w:i/>
                <w:sz w:val="20"/>
                <w:szCs w:val="20"/>
              </w:rPr>
              <w:t>Noortetoa</w:t>
            </w:r>
            <w:proofErr w:type="spellEnd"/>
            <w:r w:rsidRPr="00036E10">
              <w:rPr>
                <w:bCs/>
                <w:i/>
                <w:sz w:val="20"/>
                <w:szCs w:val="20"/>
              </w:rPr>
              <w:t xml:space="preserve"> nooroostöö koordinaator on valitud  Eesti Avatud </w:t>
            </w:r>
            <w:proofErr w:type="spellStart"/>
            <w:r w:rsidRPr="00036E10">
              <w:rPr>
                <w:bCs/>
                <w:i/>
                <w:sz w:val="20"/>
                <w:szCs w:val="20"/>
              </w:rPr>
              <w:t>Noortekeskuste</w:t>
            </w:r>
            <w:proofErr w:type="spellEnd"/>
            <w:r w:rsidRPr="00036E10">
              <w:rPr>
                <w:bCs/>
                <w:i/>
                <w:sz w:val="20"/>
                <w:szCs w:val="20"/>
              </w:rPr>
              <w:t xml:space="preserve"> Ühenduse juhatuse liikmeks, mis toetab tugevalt koostööd ka valdkonnasiseselt Eestis.</w:t>
            </w:r>
          </w:p>
          <w:p w14:paraId="5198CB81" w14:textId="77777777" w:rsidR="00B05CEA" w:rsidRDefault="00B05CEA" w:rsidP="0007675B">
            <w:pPr>
              <w:jc w:val="both"/>
              <w:rPr>
                <w:bCs/>
                <w:i/>
                <w:sz w:val="20"/>
                <w:szCs w:val="20"/>
              </w:rPr>
            </w:pPr>
          </w:p>
          <w:p w14:paraId="5AB7143E" w14:textId="77777777" w:rsidR="0007675B" w:rsidRDefault="0007675B" w:rsidP="0007675B">
            <w:pPr>
              <w:jc w:val="both"/>
              <w:rPr>
                <w:bCs/>
                <w:sz w:val="20"/>
                <w:szCs w:val="20"/>
              </w:rPr>
            </w:pPr>
            <w:r w:rsidRPr="0075090E">
              <w:rPr>
                <w:bCs/>
                <w:sz w:val="20"/>
                <w:szCs w:val="20"/>
              </w:rPr>
              <w:t>4.2.1.4. Noorte ettevõtlikkuse suurendamine koolituste, toetuste, nõustamiste, erinevate projektide ning programmide abil</w:t>
            </w:r>
          </w:p>
          <w:p w14:paraId="7333AA89" w14:textId="77777777" w:rsidR="00190DD8" w:rsidRPr="00C819BD" w:rsidRDefault="00190DD8" w:rsidP="00190DD8">
            <w:pPr>
              <w:spacing w:before="120" w:after="120"/>
              <w:ind w:left="159"/>
              <w:jc w:val="both"/>
              <w:rPr>
                <w:bCs/>
                <w:i/>
                <w:sz w:val="20"/>
                <w:szCs w:val="20"/>
              </w:rPr>
            </w:pPr>
            <w:r w:rsidRPr="00C819BD">
              <w:rPr>
                <w:bCs/>
                <w:i/>
                <w:sz w:val="20"/>
                <w:szCs w:val="20"/>
              </w:rPr>
              <w:t xml:space="preserve">Toimus tegevus haridusasutustes, osaleti erinevates projektides (ka rahvusvahelistes) ja programmides. Noorte ettevõtlikkuse suurendamiseks on Viljandi Noorte Volikogu juures projektikonkurss VANT48 (põhineb </w:t>
            </w:r>
            <w:proofErr w:type="spellStart"/>
            <w:r w:rsidRPr="00C819BD">
              <w:rPr>
                <w:bCs/>
                <w:i/>
                <w:sz w:val="20"/>
                <w:szCs w:val="20"/>
              </w:rPr>
              <w:t>Osterwalderi</w:t>
            </w:r>
            <w:proofErr w:type="spellEnd"/>
            <w:r w:rsidRPr="00C819BD">
              <w:rPr>
                <w:bCs/>
                <w:i/>
                <w:sz w:val="20"/>
                <w:szCs w:val="20"/>
              </w:rPr>
              <w:t xml:space="preserve"> ärimudelile ja Garage48 meetodile), et anda noortele toetust nende ideede elluviimise</w:t>
            </w:r>
          </w:p>
          <w:p w14:paraId="20224062" w14:textId="77777777" w:rsidR="00190DD8" w:rsidRDefault="00190DD8" w:rsidP="00190DD8">
            <w:pPr>
              <w:spacing w:before="120" w:after="120"/>
              <w:ind w:left="159"/>
              <w:jc w:val="both"/>
              <w:rPr>
                <w:bCs/>
                <w:i/>
                <w:sz w:val="20"/>
                <w:szCs w:val="20"/>
              </w:rPr>
            </w:pPr>
            <w:r w:rsidRPr="00C819BD">
              <w:rPr>
                <w:bCs/>
                <w:i/>
                <w:sz w:val="20"/>
                <w:szCs w:val="20"/>
              </w:rPr>
              <w:t xml:space="preserve">Viljandimaa Arenduskeskus juhtis Noorte Ettevõtlikkuse arendamise programmi. Koostöös Arenduskeskusega on </w:t>
            </w:r>
            <w:r w:rsidRPr="00C819BD">
              <w:rPr>
                <w:bCs/>
                <w:i/>
                <w:sz w:val="20"/>
                <w:szCs w:val="20"/>
              </w:rPr>
              <w:lastRenderedPageBreak/>
              <w:t xml:space="preserve">Viljandi Avatud </w:t>
            </w:r>
            <w:proofErr w:type="spellStart"/>
            <w:r w:rsidRPr="00C819BD">
              <w:rPr>
                <w:bCs/>
                <w:i/>
                <w:sz w:val="20"/>
                <w:szCs w:val="20"/>
              </w:rPr>
              <w:t>Noortetoas</w:t>
            </w:r>
            <w:proofErr w:type="spellEnd"/>
            <w:r w:rsidRPr="00C819BD">
              <w:rPr>
                <w:bCs/>
                <w:i/>
                <w:sz w:val="20"/>
                <w:szCs w:val="20"/>
              </w:rPr>
              <w:t xml:space="preserve"> toimunud erinevaid noortele suunatud tegevusi nagu “</w:t>
            </w:r>
            <w:proofErr w:type="spellStart"/>
            <w:r w:rsidRPr="00C819BD">
              <w:rPr>
                <w:bCs/>
                <w:i/>
                <w:sz w:val="20"/>
                <w:szCs w:val="20"/>
              </w:rPr>
              <w:t>ideöö</w:t>
            </w:r>
            <w:proofErr w:type="spellEnd"/>
            <w:r w:rsidRPr="00C819BD">
              <w:rPr>
                <w:bCs/>
                <w:i/>
                <w:sz w:val="20"/>
                <w:szCs w:val="20"/>
              </w:rPr>
              <w:t xml:space="preserve">”, </w:t>
            </w:r>
            <w:proofErr w:type="spellStart"/>
            <w:r w:rsidRPr="00C819BD">
              <w:rPr>
                <w:bCs/>
                <w:i/>
                <w:sz w:val="20"/>
                <w:szCs w:val="20"/>
              </w:rPr>
              <w:t>sündmustesari</w:t>
            </w:r>
            <w:proofErr w:type="spellEnd"/>
            <w:r w:rsidRPr="00C819BD">
              <w:rPr>
                <w:bCs/>
                <w:i/>
                <w:sz w:val="20"/>
                <w:szCs w:val="20"/>
              </w:rPr>
              <w:t xml:space="preserve"> “MINA!”, “Aktiivsete Noorte Klubi”. Koostöös viidi läbi augustis Viljandimaa noorte suvepäevad, mis</w:t>
            </w:r>
            <w:r>
              <w:rPr>
                <w:bCs/>
                <w:i/>
                <w:sz w:val="20"/>
                <w:szCs w:val="20"/>
              </w:rPr>
              <w:t xml:space="preserve"> keskendus keskkonnateemadele. </w:t>
            </w:r>
          </w:p>
          <w:p w14:paraId="5D0CB7C2" w14:textId="77777777" w:rsidR="00190DD8" w:rsidRPr="00C819BD" w:rsidRDefault="00190DD8" w:rsidP="00190DD8">
            <w:pPr>
              <w:spacing w:before="120" w:after="120"/>
              <w:ind w:left="159"/>
              <w:jc w:val="both"/>
              <w:rPr>
                <w:bCs/>
                <w:i/>
                <w:sz w:val="20"/>
                <w:szCs w:val="20"/>
              </w:rPr>
            </w:pPr>
            <w:r w:rsidRPr="00C819BD">
              <w:rPr>
                <w:bCs/>
                <w:i/>
                <w:sz w:val="20"/>
                <w:szCs w:val="20"/>
              </w:rPr>
              <w:t>Juhendatud on noorte</w:t>
            </w:r>
            <w:r>
              <w:rPr>
                <w:bCs/>
                <w:i/>
                <w:sz w:val="20"/>
                <w:szCs w:val="20"/>
              </w:rPr>
              <w:t xml:space="preserve"> </w:t>
            </w:r>
            <w:r w:rsidRPr="00C819BD">
              <w:rPr>
                <w:bCs/>
                <w:i/>
                <w:sz w:val="20"/>
                <w:szCs w:val="20"/>
              </w:rPr>
              <w:t>omaalgatusi projektide kirjutamisel ja sündmuste läbi viimisel</w:t>
            </w:r>
            <w:r>
              <w:rPr>
                <w:bCs/>
                <w:i/>
                <w:sz w:val="20"/>
                <w:szCs w:val="20"/>
              </w:rPr>
              <w:t>. Selle näideteks on</w:t>
            </w:r>
            <w:r w:rsidRPr="00C819BD">
              <w:rPr>
                <w:bCs/>
                <w:i/>
                <w:sz w:val="20"/>
                <w:szCs w:val="20"/>
              </w:rPr>
              <w:t xml:space="preserve"> Kunstikompott, </w:t>
            </w:r>
            <w:proofErr w:type="spellStart"/>
            <w:r w:rsidRPr="00C819BD">
              <w:rPr>
                <w:bCs/>
                <w:i/>
                <w:sz w:val="20"/>
                <w:szCs w:val="20"/>
              </w:rPr>
              <w:t>noortekohtumine</w:t>
            </w:r>
            <w:proofErr w:type="spellEnd"/>
            <w:r w:rsidRPr="00C819BD">
              <w:rPr>
                <w:bCs/>
                <w:i/>
                <w:sz w:val="20"/>
                <w:szCs w:val="20"/>
              </w:rPr>
              <w:t xml:space="preserve">, osalemine </w:t>
            </w:r>
            <w:proofErr w:type="spellStart"/>
            <w:r w:rsidRPr="00C819BD">
              <w:rPr>
                <w:bCs/>
                <w:i/>
                <w:sz w:val="20"/>
                <w:szCs w:val="20"/>
              </w:rPr>
              <w:t>noorteprojektide</w:t>
            </w:r>
            <w:proofErr w:type="spellEnd"/>
            <w:r w:rsidRPr="00C819BD">
              <w:rPr>
                <w:bCs/>
                <w:i/>
                <w:sz w:val="20"/>
                <w:szCs w:val="20"/>
              </w:rPr>
              <w:t xml:space="preserve"> konkursil ja laadal.</w:t>
            </w:r>
          </w:p>
          <w:p w14:paraId="4BF2643E" w14:textId="77777777" w:rsidR="00190DD8" w:rsidRPr="00C819BD" w:rsidRDefault="00190DD8" w:rsidP="00190DD8">
            <w:pPr>
              <w:spacing w:before="120" w:after="120"/>
              <w:ind w:left="159"/>
              <w:jc w:val="both"/>
              <w:rPr>
                <w:bCs/>
                <w:i/>
                <w:sz w:val="20"/>
                <w:szCs w:val="20"/>
              </w:rPr>
            </w:pPr>
            <w:r w:rsidRPr="00C819BD">
              <w:rPr>
                <w:bCs/>
                <w:i/>
                <w:sz w:val="20"/>
                <w:szCs w:val="20"/>
              </w:rPr>
              <w:t xml:space="preserve"> Eraldi noorte ettevõtlikkusele suunatud tegevusi viidi läbi ka Viljandi Koostöögrupi (KOV koostöögruppide programm) tegevuskava raames.</w:t>
            </w:r>
          </w:p>
          <w:p w14:paraId="2CFC8567" w14:textId="77777777" w:rsidR="00190DD8" w:rsidRPr="00494534" w:rsidRDefault="00190DD8" w:rsidP="00190DD8">
            <w:pPr>
              <w:spacing w:before="120" w:after="120"/>
              <w:ind w:left="159"/>
              <w:jc w:val="both"/>
              <w:rPr>
                <w:bCs/>
                <w:i/>
                <w:sz w:val="20"/>
                <w:szCs w:val="20"/>
              </w:rPr>
            </w:pPr>
            <w:r w:rsidRPr="00494534">
              <w:rPr>
                <w:bCs/>
                <w:i/>
                <w:sz w:val="20"/>
                <w:szCs w:val="20"/>
              </w:rPr>
              <w:t>Viljandi linna tegevus- ja projektitoetuse kaudu toetati Viljandi linna noortele suunatud haridus- ja noorsootöö valdkonna tegevusi. 2018. aastal toetati 23 tegevust summas 16500 eurot.</w:t>
            </w:r>
          </w:p>
          <w:p w14:paraId="69E81046" w14:textId="0364FE68" w:rsidR="0007675B" w:rsidRPr="0075090E" w:rsidRDefault="0007675B" w:rsidP="00D806DE">
            <w:pPr>
              <w:spacing w:before="120" w:after="120"/>
              <w:jc w:val="both"/>
              <w:rPr>
                <w:bCs/>
                <w:sz w:val="20"/>
                <w:szCs w:val="20"/>
              </w:rPr>
            </w:pPr>
            <w:r w:rsidRPr="0075090E">
              <w:rPr>
                <w:bCs/>
                <w:sz w:val="20"/>
                <w:szCs w:val="20"/>
              </w:rPr>
              <w:t>4.2.1.5. Mängu- ja spordiväljakute, ekstreemspordiväljakute turvalisuse ning korrashoiu tagamine ja arendamine</w:t>
            </w:r>
          </w:p>
          <w:p w14:paraId="06C52AF2" w14:textId="2977F577" w:rsidR="0007675B" w:rsidRPr="0075090E" w:rsidRDefault="0007675B" w:rsidP="0007675B">
            <w:pPr>
              <w:spacing w:before="120" w:after="120"/>
              <w:ind w:left="159"/>
              <w:jc w:val="both"/>
              <w:rPr>
                <w:bCs/>
                <w:i/>
                <w:sz w:val="20"/>
                <w:szCs w:val="20"/>
              </w:rPr>
            </w:pPr>
            <w:r w:rsidRPr="0075090E">
              <w:rPr>
                <w:bCs/>
                <w:i/>
                <w:sz w:val="20"/>
                <w:szCs w:val="20"/>
              </w:rPr>
              <w:t>Väljakuid korrasta</w:t>
            </w:r>
            <w:r w:rsidR="00C2392E">
              <w:rPr>
                <w:bCs/>
                <w:i/>
                <w:sz w:val="20"/>
                <w:szCs w:val="20"/>
              </w:rPr>
              <w:t>ti ja arendati</w:t>
            </w:r>
            <w:r w:rsidRPr="0075090E">
              <w:rPr>
                <w:bCs/>
                <w:i/>
                <w:sz w:val="20"/>
                <w:szCs w:val="20"/>
              </w:rPr>
              <w:t xml:space="preserve"> vajaduspõhiselt ning vastavalt rahalistele võimalustele.</w:t>
            </w:r>
          </w:p>
          <w:p w14:paraId="550D2D66" w14:textId="77777777" w:rsidR="0007675B" w:rsidRPr="0075090E" w:rsidRDefault="0007675B" w:rsidP="0007675B">
            <w:pPr>
              <w:jc w:val="both"/>
              <w:rPr>
                <w:bCs/>
                <w:sz w:val="20"/>
                <w:szCs w:val="20"/>
              </w:rPr>
            </w:pPr>
            <w:r w:rsidRPr="0075090E">
              <w:rPr>
                <w:bCs/>
                <w:sz w:val="20"/>
                <w:szCs w:val="20"/>
              </w:rPr>
              <w:t>4.2.1.6. Noorte kaasamine sõprus- ja hansalinnade projektidesse, rahvusvaheliste kontaktide ja projektide toetamine</w:t>
            </w:r>
          </w:p>
          <w:p w14:paraId="62553FB3" w14:textId="77777777" w:rsidR="00190DD8" w:rsidRDefault="00190DD8" w:rsidP="00190DD8">
            <w:pPr>
              <w:spacing w:before="120" w:after="120"/>
              <w:ind w:left="159"/>
              <w:jc w:val="both"/>
              <w:rPr>
                <w:bCs/>
                <w:i/>
                <w:sz w:val="20"/>
                <w:szCs w:val="20"/>
              </w:rPr>
            </w:pPr>
            <w:r>
              <w:rPr>
                <w:bCs/>
                <w:i/>
                <w:sz w:val="20"/>
                <w:szCs w:val="20"/>
              </w:rPr>
              <w:t xml:space="preserve">Sõprus- ja hansalinnade projektide korraldustiimi kaasati noorte esindajad. Suuremate sündmuste puhul töötati koostöös noortega välja eraldi noortele suunatud tegevused või programmid. </w:t>
            </w:r>
          </w:p>
          <w:p w14:paraId="7B7992B6" w14:textId="77777777" w:rsidR="00190DD8" w:rsidRDefault="00190DD8" w:rsidP="00190DD8">
            <w:pPr>
              <w:spacing w:before="120" w:after="120"/>
              <w:ind w:left="159"/>
              <w:jc w:val="both"/>
              <w:rPr>
                <w:bCs/>
                <w:i/>
                <w:sz w:val="20"/>
                <w:szCs w:val="20"/>
              </w:rPr>
            </w:pPr>
            <w:proofErr w:type="spellStart"/>
            <w:r>
              <w:rPr>
                <w:bCs/>
                <w:i/>
                <w:sz w:val="20"/>
                <w:szCs w:val="20"/>
              </w:rPr>
              <w:t>Noorteprojekte</w:t>
            </w:r>
            <w:proofErr w:type="spellEnd"/>
            <w:r>
              <w:rPr>
                <w:bCs/>
                <w:i/>
                <w:sz w:val="20"/>
                <w:szCs w:val="20"/>
              </w:rPr>
              <w:t xml:space="preserve"> toetati projektipõhiselt. Toetati nii nõustamisega kui rahaliselt kas linnaeelarvest või Viljandi Noorte Volikogu projektikonkursi kaudu.</w:t>
            </w:r>
          </w:p>
          <w:p w14:paraId="01FE4469" w14:textId="77777777" w:rsidR="00190DD8" w:rsidRDefault="00190DD8" w:rsidP="00190DD8">
            <w:pPr>
              <w:spacing w:before="120" w:after="120"/>
              <w:ind w:left="159"/>
              <w:jc w:val="both"/>
              <w:rPr>
                <w:bCs/>
                <w:i/>
                <w:sz w:val="20"/>
                <w:szCs w:val="20"/>
              </w:rPr>
            </w:pPr>
            <w:r w:rsidRPr="00505809">
              <w:rPr>
                <w:bCs/>
                <w:i/>
                <w:sz w:val="20"/>
                <w:szCs w:val="20"/>
              </w:rPr>
              <w:t xml:space="preserve">Viljandi Avatud </w:t>
            </w:r>
            <w:proofErr w:type="spellStart"/>
            <w:r w:rsidRPr="00505809">
              <w:rPr>
                <w:bCs/>
                <w:i/>
                <w:sz w:val="20"/>
                <w:szCs w:val="20"/>
              </w:rPr>
              <w:t>Noortetoa</w:t>
            </w:r>
            <w:proofErr w:type="spellEnd"/>
            <w:r w:rsidRPr="00505809">
              <w:rPr>
                <w:bCs/>
                <w:i/>
                <w:sz w:val="20"/>
                <w:szCs w:val="20"/>
              </w:rPr>
              <w:t xml:space="preserve"> noorsootöö koordinaator ja Viljandimaa Arenduskeskuse noorte ettevõtlikkuse programmide koordinaator käisid 12 noorega Kreekas </w:t>
            </w:r>
            <w:proofErr w:type="spellStart"/>
            <w:r w:rsidRPr="00505809">
              <w:rPr>
                <w:bCs/>
                <w:i/>
                <w:sz w:val="20"/>
                <w:szCs w:val="20"/>
              </w:rPr>
              <w:t>noortevahetusel</w:t>
            </w:r>
            <w:proofErr w:type="spellEnd"/>
            <w:r w:rsidRPr="00505809">
              <w:rPr>
                <w:bCs/>
                <w:i/>
                <w:sz w:val="20"/>
                <w:szCs w:val="20"/>
              </w:rPr>
              <w:t xml:space="preserve">, korraldatud on rahvusvaheline </w:t>
            </w:r>
            <w:proofErr w:type="spellStart"/>
            <w:r w:rsidRPr="00505809">
              <w:rPr>
                <w:bCs/>
                <w:i/>
                <w:sz w:val="20"/>
                <w:szCs w:val="20"/>
              </w:rPr>
              <w:t>noortevahetus</w:t>
            </w:r>
            <w:proofErr w:type="spellEnd"/>
            <w:r w:rsidRPr="00505809">
              <w:rPr>
                <w:bCs/>
                <w:i/>
                <w:sz w:val="20"/>
                <w:szCs w:val="20"/>
              </w:rPr>
              <w:t xml:space="preserve"> Viljandis. Kõik VANT noorsootöötajad on osalenud erinevatel rahvusvahelistel </w:t>
            </w:r>
            <w:proofErr w:type="spellStart"/>
            <w:r w:rsidRPr="00505809">
              <w:rPr>
                <w:bCs/>
                <w:i/>
                <w:sz w:val="20"/>
                <w:szCs w:val="20"/>
              </w:rPr>
              <w:t>noortevahetustel</w:t>
            </w:r>
            <w:proofErr w:type="spellEnd"/>
            <w:r w:rsidRPr="00505809">
              <w:rPr>
                <w:bCs/>
                <w:i/>
                <w:sz w:val="20"/>
                <w:szCs w:val="20"/>
              </w:rPr>
              <w:t xml:space="preserve"> või noorsootöötajate koolitustel. Viljandi Avatud </w:t>
            </w:r>
            <w:proofErr w:type="spellStart"/>
            <w:r w:rsidRPr="00505809">
              <w:rPr>
                <w:bCs/>
                <w:i/>
                <w:sz w:val="20"/>
                <w:szCs w:val="20"/>
              </w:rPr>
              <w:t>Noortetuba</w:t>
            </w:r>
            <w:proofErr w:type="spellEnd"/>
            <w:r w:rsidRPr="00505809">
              <w:rPr>
                <w:bCs/>
                <w:i/>
                <w:sz w:val="20"/>
                <w:szCs w:val="20"/>
              </w:rPr>
              <w:t xml:space="preserve"> on Eesti ANK  projektimeeskonnas rahvusvahelises strateegilises koostööprojektis “</w:t>
            </w:r>
            <w:proofErr w:type="spellStart"/>
            <w:r w:rsidRPr="00505809">
              <w:rPr>
                <w:bCs/>
                <w:i/>
                <w:sz w:val="20"/>
                <w:szCs w:val="20"/>
              </w:rPr>
              <w:t>Social</w:t>
            </w:r>
            <w:proofErr w:type="spellEnd"/>
            <w:r w:rsidRPr="00505809">
              <w:rPr>
                <w:bCs/>
                <w:i/>
                <w:sz w:val="20"/>
                <w:szCs w:val="20"/>
              </w:rPr>
              <w:t xml:space="preserve"> </w:t>
            </w:r>
            <w:proofErr w:type="spellStart"/>
            <w:r w:rsidRPr="00505809">
              <w:rPr>
                <w:bCs/>
                <w:i/>
                <w:sz w:val="20"/>
                <w:szCs w:val="20"/>
              </w:rPr>
              <w:t>inclusion</w:t>
            </w:r>
            <w:proofErr w:type="spellEnd"/>
            <w:r w:rsidRPr="00505809">
              <w:rPr>
                <w:bCs/>
                <w:i/>
                <w:sz w:val="20"/>
                <w:szCs w:val="20"/>
              </w:rPr>
              <w:t xml:space="preserve"> in </w:t>
            </w:r>
            <w:proofErr w:type="spellStart"/>
            <w:r w:rsidRPr="00505809">
              <w:rPr>
                <w:bCs/>
                <w:i/>
                <w:sz w:val="20"/>
                <w:szCs w:val="20"/>
              </w:rPr>
              <w:t>youth</w:t>
            </w:r>
            <w:proofErr w:type="spellEnd"/>
            <w:r w:rsidRPr="00505809">
              <w:rPr>
                <w:bCs/>
                <w:i/>
                <w:sz w:val="20"/>
                <w:szCs w:val="20"/>
              </w:rPr>
              <w:t xml:space="preserve"> </w:t>
            </w:r>
            <w:proofErr w:type="spellStart"/>
            <w:r w:rsidRPr="00505809">
              <w:rPr>
                <w:bCs/>
                <w:i/>
                <w:sz w:val="20"/>
                <w:szCs w:val="20"/>
              </w:rPr>
              <w:t>center</w:t>
            </w:r>
            <w:proofErr w:type="spellEnd"/>
            <w:r w:rsidRPr="00505809">
              <w:rPr>
                <w:bCs/>
                <w:i/>
                <w:sz w:val="20"/>
                <w:szCs w:val="20"/>
              </w:rPr>
              <w:t>”. On leitud võimalusi, et pakkuda noortele vabatahtlikuks minemise võimalust.</w:t>
            </w:r>
          </w:p>
          <w:p w14:paraId="41FF5A30" w14:textId="54DBDDBA" w:rsidR="0007675B" w:rsidRPr="0075090E" w:rsidRDefault="0007675B" w:rsidP="00C2392E">
            <w:pPr>
              <w:spacing w:before="120" w:after="120"/>
              <w:jc w:val="both"/>
              <w:rPr>
                <w:bCs/>
                <w:sz w:val="20"/>
                <w:szCs w:val="20"/>
              </w:rPr>
            </w:pPr>
            <w:r w:rsidRPr="0075090E">
              <w:rPr>
                <w:bCs/>
                <w:sz w:val="20"/>
                <w:szCs w:val="20"/>
              </w:rPr>
              <w:t xml:space="preserve">4.2.1.7. </w:t>
            </w:r>
            <w:proofErr w:type="spellStart"/>
            <w:r w:rsidRPr="0075090E">
              <w:rPr>
                <w:bCs/>
                <w:sz w:val="20"/>
                <w:szCs w:val="20"/>
              </w:rPr>
              <w:t>Noortekollektiivide</w:t>
            </w:r>
            <w:proofErr w:type="spellEnd"/>
            <w:r w:rsidRPr="0075090E">
              <w:rPr>
                <w:bCs/>
                <w:sz w:val="20"/>
                <w:szCs w:val="20"/>
              </w:rPr>
              <w:t xml:space="preserve"> pidev kaasamine linna kultuuriürituste läbiviimisel</w:t>
            </w:r>
          </w:p>
          <w:p w14:paraId="7C33AA2B" w14:textId="4044DF41" w:rsidR="0007675B" w:rsidRPr="0075090E" w:rsidRDefault="00310A4D" w:rsidP="00310A4D">
            <w:pPr>
              <w:spacing w:before="120" w:after="120"/>
              <w:ind w:left="159"/>
              <w:jc w:val="both"/>
              <w:rPr>
                <w:bCs/>
                <w:i/>
                <w:sz w:val="20"/>
                <w:szCs w:val="20"/>
              </w:rPr>
            </w:pPr>
            <w:r>
              <w:rPr>
                <w:bCs/>
                <w:i/>
                <w:sz w:val="20"/>
                <w:szCs w:val="20"/>
              </w:rPr>
              <w:t xml:space="preserve">Noorte kollektiive kaasati  </w:t>
            </w:r>
            <w:proofErr w:type="spellStart"/>
            <w:r>
              <w:rPr>
                <w:bCs/>
                <w:i/>
                <w:sz w:val="20"/>
                <w:szCs w:val="20"/>
              </w:rPr>
              <w:t>maineürituste,sündmuste</w:t>
            </w:r>
            <w:proofErr w:type="spellEnd"/>
            <w:r>
              <w:rPr>
                <w:bCs/>
                <w:i/>
                <w:sz w:val="20"/>
                <w:szCs w:val="20"/>
              </w:rPr>
              <w:t>, tähtpäevade ja pidulike vastuvõttude läbiviimisel. Noori kaasati nii korralduse osas kui ka abijõuna.</w:t>
            </w:r>
            <w:r w:rsidRPr="0075090E">
              <w:rPr>
                <w:bCs/>
                <w:i/>
                <w:sz w:val="20"/>
                <w:szCs w:val="20"/>
              </w:rPr>
              <w:t xml:space="preserve"> </w:t>
            </w:r>
          </w:p>
        </w:tc>
      </w:tr>
      <w:tr w:rsidR="00E83D13" w:rsidRPr="0075090E" w14:paraId="07E0A0D3" w14:textId="77777777" w:rsidTr="00F264EE">
        <w:trPr>
          <w:trHeight w:val="300"/>
        </w:trPr>
        <w:tc>
          <w:tcPr>
            <w:tcW w:w="160" w:type="dxa"/>
            <w:tcBorders>
              <w:top w:val="nil"/>
              <w:left w:val="nil"/>
              <w:bottom w:val="nil"/>
              <w:right w:val="nil"/>
            </w:tcBorders>
            <w:shd w:val="clear" w:color="auto" w:fill="auto"/>
            <w:noWrap/>
            <w:vAlign w:val="bottom"/>
            <w:hideMark/>
          </w:tcPr>
          <w:p w14:paraId="50071A93" w14:textId="77777777" w:rsidR="00E83D13" w:rsidRPr="0075090E" w:rsidRDefault="00E83D13" w:rsidP="00E83D13">
            <w:pPr>
              <w:rPr>
                <w:rFonts w:ascii="Calibri" w:hAnsi="Calibri"/>
                <w:color w:val="000000"/>
                <w:sz w:val="22"/>
                <w:szCs w:val="22"/>
              </w:rPr>
            </w:pPr>
          </w:p>
        </w:tc>
        <w:tc>
          <w:tcPr>
            <w:tcW w:w="3547" w:type="dxa"/>
            <w:tcBorders>
              <w:top w:val="nil"/>
              <w:left w:val="nil"/>
              <w:bottom w:val="nil"/>
              <w:right w:val="nil"/>
            </w:tcBorders>
            <w:shd w:val="clear" w:color="auto" w:fill="auto"/>
            <w:vAlign w:val="center"/>
            <w:hideMark/>
          </w:tcPr>
          <w:p w14:paraId="3B936227" w14:textId="77777777" w:rsidR="00E83D13" w:rsidRPr="0075090E" w:rsidRDefault="00E83D13" w:rsidP="00E83D13">
            <w:pPr>
              <w:jc w:val="both"/>
              <w:rPr>
                <w:sz w:val="20"/>
                <w:szCs w:val="20"/>
              </w:rPr>
            </w:pPr>
          </w:p>
        </w:tc>
        <w:tc>
          <w:tcPr>
            <w:tcW w:w="1559" w:type="dxa"/>
            <w:gridSpan w:val="2"/>
            <w:tcBorders>
              <w:top w:val="nil"/>
              <w:left w:val="nil"/>
              <w:bottom w:val="nil"/>
              <w:right w:val="nil"/>
            </w:tcBorders>
            <w:shd w:val="clear" w:color="auto" w:fill="auto"/>
            <w:vAlign w:val="center"/>
            <w:hideMark/>
          </w:tcPr>
          <w:p w14:paraId="20294976" w14:textId="77777777" w:rsidR="00E83D13" w:rsidRPr="0075090E" w:rsidRDefault="00E83D13" w:rsidP="00E83D13">
            <w:pPr>
              <w:jc w:val="both"/>
              <w:rPr>
                <w:sz w:val="20"/>
                <w:szCs w:val="20"/>
              </w:rPr>
            </w:pPr>
          </w:p>
        </w:tc>
        <w:tc>
          <w:tcPr>
            <w:tcW w:w="1574" w:type="dxa"/>
            <w:gridSpan w:val="2"/>
            <w:tcBorders>
              <w:top w:val="nil"/>
              <w:left w:val="nil"/>
              <w:bottom w:val="nil"/>
              <w:right w:val="nil"/>
            </w:tcBorders>
            <w:shd w:val="clear" w:color="auto" w:fill="auto"/>
            <w:vAlign w:val="center"/>
            <w:hideMark/>
          </w:tcPr>
          <w:p w14:paraId="6AF3FECB" w14:textId="77777777" w:rsidR="00E83D13" w:rsidRPr="0075090E" w:rsidRDefault="00E83D13" w:rsidP="00E83D13">
            <w:pPr>
              <w:jc w:val="both"/>
              <w:rPr>
                <w:sz w:val="20"/>
                <w:szCs w:val="20"/>
              </w:rPr>
            </w:pPr>
          </w:p>
        </w:tc>
        <w:tc>
          <w:tcPr>
            <w:tcW w:w="2744" w:type="dxa"/>
            <w:gridSpan w:val="4"/>
            <w:tcBorders>
              <w:top w:val="nil"/>
              <w:left w:val="nil"/>
              <w:bottom w:val="nil"/>
              <w:right w:val="nil"/>
            </w:tcBorders>
            <w:shd w:val="clear" w:color="auto" w:fill="auto"/>
            <w:vAlign w:val="center"/>
            <w:hideMark/>
          </w:tcPr>
          <w:p w14:paraId="2D82A42A" w14:textId="77777777" w:rsidR="00E83D13" w:rsidRPr="0075090E" w:rsidRDefault="00E83D13" w:rsidP="00E83D13">
            <w:pPr>
              <w:jc w:val="both"/>
              <w:rPr>
                <w:sz w:val="20"/>
                <w:szCs w:val="20"/>
              </w:rPr>
            </w:pPr>
          </w:p>
        </w:tc>
      </w:tr>
      <w:tr w:rsidR="00E83D13" w:rsidRPr="0075090E" w14:paraId="737651ED" w14:textId="77777777" w:rsidTr="00F264EE">
        <w:trPr>
          <w:trHeight w:val="300"/>
        </w:trPr>
        <w:tc>
          <w:tcPr>
            <w:tcW w:w="9584" w:type="dxa"/>
            <w:gridSpan w:val="10"/>
            <w:tcBorders>
              <w:top w:val="single" w:sz="4" w:space="0" w:color="auto"/>
              <w:left w:val="nil"/>
              <w:bottom w:val="nil"/>
              <w:right w:val="nil"/>
            </w:tcBorders>
            <w:shd w:val="clear" w:color="000000" w:fill="FFFFCC"/>
            <w:vAlign w:val="center"/>
            <w:hideMark/>
          </w:tcPr>
          <w:p w14:paraId="4F866FA8" w14:textId="77777777" w:rsidR="00E83D13" w:rsidRPr="0075090E" w:rsidRDefault="00E83D13" w:rsidP="00E83D13">
            <w:pPr>
              <w:rPr>
                <w:b/>
                <w:bCs/>
                <w:sz w:val="20"/>
                <w:szCs w:val="20"/>
              </w:rPr>
            </w:pPr>
            <w:r w:rsidRPr="0075090E">
              <w:rPr>
                <w:b/>
                <w:bCs/>
                <w:sz w:val="20"/>
                <w:szCs w:val="20"/>
              </w:rPr>
              <w:t>Alaeesmärk</w:t>
            </w:r>
          </w:p>
        </w:tc>
      </w:tr>
      <w:tr w:rsidR="00E83D13" w:rsidRPr="0075090E" w14:paraId="1D53E78E" w14:textId="77777777" w:rsidTr="00F264EE">
        <w:trPr>
          <w:trHeight w:val="300"/>
        </w:trPr>
        <w:tc>
          <w:tcPr>
            <w:tcW w:w="9584" w:type="dxa"/>
            <w:gridSpan w:val="10"/>
            <w:tcBorders>
              <w:top w:val="nil"/>
              <w:left w:val="nil"/>
              <w:bottom w:val="nil"/>
              <w:right w:val="nil"/>
            </w:tcBorders>
            <w:shd w:val="clear" w:color="auto" w:fill="auto"/>
            <w:vAlign w:val="center"/>
            <w:hideMark/>
          </w:tcPr>
          <w:p w14:paraId="1D31DF65" w14:textId="77777777" w:rsidR="00E83D13" w:rsidRPr="0075090E" w:rsidRDefault="00E83D13" w:rsidP="00E83D13">
            <w:pPr>
              <w:rPr>
                <w:b/>
                <w:bCs/>
                <w:sz w:val="20"/>
                <w:szCs w:val="20"/>
              </w:rPr>
            </w:pPr>
            <w:r w:rsidRPr="0075090E">
              <w:rPr>
                <w:b/>
                <w:bCs/>
                <w:sz w:val="20"/>
                <w:szCs w:val="20"/>
              </w:rPr>
              <w:t>4.2.2. Viljandi noored on aktiivsed ja vastutustundlikud kodanikud</w:t>
            </w:r>
          </w:p>
        </w:tc>
      </w:tr>
      <w:tr w:rsidR="00E83D13" w:rsidRPr="0075090E" w14:paraId="25359379" w14:textId="77777777" w:rsidTr="00F264EE">
        <w:trPr>
          <w:trHeight w:val="300"/>
        </w:trPr>
        <w:tc>
          <w:tcPr>
            <w:tcW w:w="9584" w:type="dxa"/>
            <w:gridSpan w:val="10"/>
            <w:tcBorders>
              <w:top w:val="nil"/>
              <w:left w:val="nil"/>
              <w:bottom w:val="nil"/>
              <w:right w:val="nil"/>
            </w:tcBorders>
            <w:shd w:val="clear" w:color="auto" w:fill="auto"/>
            <w:noWrap/>
            <w:vAlign w:val="center"/>
            <w:hideMark/>
          </w:tcPr>
          <w:p w14:paraId="36E6FF77" w14:textId="77777777" w:rsidR="0007675B" w:rsidRPr="0075090E" w:rsidRDefault="00E83D13" w:rsidP="009A3F50">
            <w:pPr>
              <w:spacing w:before="120" w:after="120"/>
              <w:rPr>
                <w:b/>
                <w:bCs/>
                <w:sz w:val="20"/>
                <w:szCs w:val="20"/>
              </w:rPr>
            </w:pPr>
            <w:r w:rsidRPr="0075090E">
              <w:rPr>
                <w:b/>
                <w:bCs/>
                <w:sz w:val="20"/>
                <w:szCs w:val="20"/>
              </w:rPr>
              <w:t>Peamised tegevused</w:t>
            </w:r>
          </w:p>
          <w:p w14:paraId="56E339A4" w14:textId="77777777" w:rsidR="009A3F50" w:rsidRPr="0075090E" w:rsidRDefault="009A3F50" w:rsidP="009A3F50">
            <w:pPr>
              <w:jc w:val="both"/>
              <w:rPr>
                <w:bCs/>
                <w:sz w:val="20"/>
                <w:szCs w:val="20"/>
              </w:rPr>
            </w:pPr>
            <w:r w:rsidRPr="0075090E">
              <w:rPr>
                <w:bCs/>
                <w:sz w:val="20"/>
                <w:szCs w:val="20"/>
              </w:rPr>
              <w:t>4.2.2.1. Noorte omaalgatuslike projektide toetamine</w:t>
            </w:r>
          </w:p>
          <w:p w14:paraId="077C6770" w14:textId="28DDBE26" w:rsidR="00310A4D" w:rsidRDefault="00310A4D" w:rsidP="00310A4D">
            <w:pPr>
              <w:spacing w:before="120" w:after="120"/>
              <w:ind w:left="159"/>
              <w:jc w:val="both"/>
              <w:rPr>
                <w:bCs/>
                <w:i/>
                <w:sz w:val="20"/>
                <w:szCs w:val="20"/>
              </w:rPr>
            </w:pPr>
            <w:r>
              <w:rPr>
                <w:bCs/>
                <w:i/>
                <w:sz w:val="20"/>
                <w:szCs w:val="20"/>
              </w:rPr>
              <w:t xml:space="preserve">Noorte </w:t>
            </w:r>
            <w:proofErr w:type="spellStart"/>
            <w:r>
              <w:rPr>
                <w:bCs/>
                <w:i/>
                <w:sz w:val="20"/>
                <w:szCs w:val="20"/>
              </w:rPr>
              <w:t>omaalgatuslikke</w:t>
            </w:r>
            <w:proofErr w:type="spellEnd"/>
            <w:r>
              <w:rPr>
                <w:bCs/>
                <w:i/>
                <w:sz w:val="20"/>
                <w:szCs w:val="20"/>
              </w:rPr>
              <w:t xml:space="preserve"> projektide toetati läbi Viljandi </w:t>
            </w:r>
            <w:proofErr w:type="spellStart"/>
            <w:r>
              <w:rPr>
                <w:bCs/>
                <w:i/>
                <w:sz w:val="20"/>
                <w:szCs w:val="20"/>
              </w:rPr>
              <w:t>Noorte</w:t>
            </w:r>
            <w:r w:rsidR="00285D81">
              <w:rPr>
                <w:bCs/>
                <w:i/>
                <w:sz w:val="20"/>
                <w:szCs w:val="20"/>
              </w:rPr>
              <w:t>vo</w:t>
            </w:r>
            <w:r>
              <w:rPr>
                <w:bCs/>
                <w:i/>
                <w:sz w:val="20"/>
                <w:szCs w:val="20"/>
              </w:rPr>
              <w:t>likogu</w:t>
            </w:r>
            <w:proofErr w:type="spellEnd"/>
            <w:r>
              <w:rPr>
                <w:bCs/>
                <w:i/>
                <w:sz w:val="20"/>
                <w:szCs w:val="20"/>
              </w:rPr>
              <w:t xml:space="preserve"> projektikonkursi, mis toimus kaks korda aastas. Samuti toetat</w:t>
            </w:r>
            <w:r w:rsidR="001C0BAA">
              <w:rPr>
                <w:bCs/>
                <w:i/>
                <w:sz w:val="20"/>
                <w:szCs w:val="20"/>
              </w:rPr>
              <w:t>i</w:t>
            </w:r>
            <w:r>
              <w:rPr>
                <w:bCs/>
                <w:i/>
                <w:sz w:val="20"/>
                <w:szCs w:val="20"/>
              </w:rPr>
              <w:t xml:space="preserve"> noorsootööalaseid projekte projektitoetusega, kuhu saavad oma projekte saata ka noored. </w:t>
            </w:r>
          </w:p>
          <w:p w14:paraId="4A98F420" w14:textId="419BB546" w:rsidR="00310A4D" w:rsidRPr="004C34BF" w:rsidRDefault="00285D81" w:rsidP="00310A4D">
            <w:pPr>
              <w:spacing w:before="120" w:after="120"/>
              <w:ind w:left="159"/>
              <w:jc w:val="both"/>
              <w:rPr>
                <w:bCs/>
                <w:i/>
                <w:sz w:val="20"/>
                <w:szCs w:val="20"/>
              </w:rPr>
            </w:pPr>
            <w:r w:rsidRPr="004C34BF">
              <w:rPr>
                <w:bCs/>
                <w:i/>
                <w:sz w:val="20"/>
                <w:szCs w:val="20"/>
              </w:rPr>
              <w:t>2018</w:t>
            </w:r>
            <w:r w:rsidR="00310A4D" w:rsidRPr="004C34BF">
              <w:rPr>
                <w:bCs/>
                <w:i/>
                <w:sz w:val="20"/>
                <w:szCs w:val="20"/>
              </w:rPr>
              <w:t xml:space="preserve">. aastal said Viljandi </w:t>
            </w:r>
            <w:proofErr w:type="spellStart"/>
            <w:r w:rsidR="00310A4D" w:rsidRPr="004C34BF">
              <w:rPr>
                <w:bCs/>
                <w:i/>
                <w:sz w:val="20"/>
                <w:szCs w:val="20"/>
              </w:rPr>
              <w:t>Noorte</w:t>
            </w:r>
            <w:r w:rsidRPr="004C34BF">
              <w:rPr>
                <w:bCs/>
                <w:i/>
                <w:sz w:val="20"/>
                <w:szCs w:val="20"/>
              </w:rPr>
              <w:t>v</w:t>
            </w:r>
            <w:r w:rsidR="00310A4D" w:rsidRPr="004C34BF">
              <w:rPr>
                <w:bCs/>
                <w:i/>
                <w:sz w:val="20"/>
                <w:szCs w:val="20"/>
              </w:rPr>
              <w:t>olikogu</w:t>
            </w:r>
            <w:proofErr w:type="spellEnd"/>
            <w:r w:rsidR="00310A4D" w:rsidRPr="004C34BF">
              <w:rPr>
                <w:bCs/>
                <w:i/>
                <w:sz w:val="20"/>
                <w:szCs w:val="20"/>
              </w:rPr>
              <w:t xml:space="preserve"> projektikonkursil toetust järgmised noorte omaalgatuslikud projektid :</w:t>
            </w:r>
          </w:p>
          <w:p w14:paraId="1679672C" w14:textId="77777777" w:rsidR="004C34BF" w:rsidRPr="004C34BF" w:rsidRDefault="000E20EF" w:rsidP="004C34BF">
            <w:pPr>
              <w:pStyle w:val="Loendilik"/>
              <w:numPr>
                <w:ilvl w:val="0"/>
                <w:numId w:val="42"/>
              </w:numPr>
              <w:rPr>
                <w:i/>
                <w:sz w:val="20"/>
                <w:szCs w:val="20"/>
              </w:rPr>
            </w:pPr>
            <w:r w:rsidRPr="004C34BF">
              <w:rPr>
                <w:i/>
                <w:sz w:val="20"/>
                <w:szCs w:val="20"/>
              </w:rPr>
              <w:t xml:space="preserve">Viljandi gümnaasiumi nädal </w:t>
            </w:r>
          </w:p>
          <w:p w14:paraId="14C712ED" w14:textId="77777777" w:rsidR="004C34BF" w:rsidRPr="004C34BF" w:rsidRDefault="000E20EF" w:rsidP="004C34BF">
            <w:pPr>
              <w:pStyle w:val="Loendilik"/>
              <w:numPr>
                <w:ilvl w:val="0"/>
                <w:numId w:val="42"/>
              </w:numPr>
              <w:rPr>
                <w:i/>
                <w:sz w:val="20"/>
                <w:szCs w:val="20"/>
              </w:rPr>
            </w:pPr>
            <w:r w:rsidRPr="004C34BF">
              <w:rPr>
                <w:i/>
                <w:sz w:val="20"/>
                <w:szCs w:val="20"/>
              </w:rPr>
              <w:t xml:space="preserve">Kultuurikompott </w:t>
            </w:r>
          </w:p>
          <w:p w14:paraId="28887C3F" w14:textId="77777777" w:rsidR="004C34BF" w:rsidRPr="004C34BF" w:rsidRDefault="000E20EF" w:rsidP="004C34BF">
            <w:pPr>
              <w:pStyle w:val="Loendilik"/>
              <w:numPr>
                <w:ilvl w:val="0"/>
                <w:numId w:val="42"/>
              </w:numPr>
              <w:rPr>
                <w:i/>
                <w:sz w:val="20"/>
                <w:szCs w:val="20"/>
              </w:rPr>
            </w:pPr>
            <w:proofErr w:type="spellStart"/>
            <w:r w:rsidRPr="004C34BF">
              <w:rPr>
                <w:i/>
                <w:sz w:val="20"/>
                <w:szCs w:val="20"/>
              </w:rPr>
              <w:t>Kultuura</w:t>
            </w:r>
            <w:proofErr w:type="spellEnd"/>
            <w:r w:rsidRPr="004C34BF">
              <w:rPr>
                <w:i/>
                <w:sz w:val="20"/>
                <w:szCs w:val="20"/>
              </w:rPr>
              <w:t xml:space="preserve"> </w:t>
            </w:r>
          </w:p>
          <w:p w14:paraId="5EFEF58D" w14:textId="77777777" w:rsidR="004C34BF" w:rsidRPr="004C34BF" w:rsidRDefault="000E20EF" w:rsidP="004C34BF">
            <w:pPr>
              <w:pStyle w:val="Loendilik"/>
              <w:numPr>
                <w:ilvl w:val="0"/>
                <w:numId w:val="42"/>
              </w:numPr>
              <w:rPr>
                <w:i/>
                <w:sz w:val="20"/>
                <w:szCs w:val="20"/>
              </w:rPr>
            </w:pPr>
            <w:r w:rsidRPr="004C34BF">
              <w:rPr>
                <w:i/>
                <w:sz w:val="20"/>
                <w:szCs w:val="20"/>
              </w:rPr>
              <w:t xml:space="preserve">Folkpall </w:t>
            </w:r>
          </w:p>
          <w:p w14:paraId="5A58172B" w14:textId="77777777" w:rsidR="004C34BF" w:rsidRPr="004C34BF" w:rsidRDefault="000E20EF" w:rsidP="004C34BF">
            <w:pPr>
              <w:pStyle w:val="Loendilik"/>
              <w:numPr>
                <w:ilvl w:val="0"/>
                <w:numId w:val="42"/>
              </w:numPr>
              <w:rPr>
                <w:i/>
                <w:sz w:val="20"/>
                <w:szCs w:val="20"/>
              </w:rPr>
            </w:pPr>
            <w:proofErr w:type="spellStart"/>
            <w:r w:rsidRPr="004C34BF">
              <w:rPr>
                <w:i/>
                <w:sz w:val="20"/>
                <w:szCs w:val="20"/>
              </w:rPr>
              <w:t>TedX</w:t>
            </w:r>
            <w:proofErr w:type="spellEnd"/>
            <w:r w:rsidRPr="004C34BF">
              <w:rPr>
                <w:i/>
                <w:sz w:val="20"/>
                <w:szCs w:val="20"/>
              </w:rPr>
              <w:t xml:space="preserve"> Viljandisse</w:t>
            </w:r>
          </w:p>
          <w:p w14:paraId="05DE6400" w14:textId="77777777" w:rsidR="004C34BF" w:rsidRPr="004C34BF" w:rsidRDefault="000E20EF" w:rsidP="004C34BF">
            <w:pPr>
              <w:pStyle w:val="Loendilik"/>
              <w:numPr>
                <w:ilvl w:val="0"/>
                <w:numId w:val="42"/>
              </w:numPr>
              <w:rPr>
                <w:i/>
                <w:sz w:val="20"/>
                <w:szCs w:val="20"/>
              </w:rPr>
            </w:pPr>
            <w:r w:rsidRPr="004C34BF">
              <w:rPr>
                <w:i/>
                <w:sz w:val="20"/>
                <w:szCs w:val="20"/>
              </w:rPr>
              <w:t xml:space="preserve">Täpiline märkmik </w:t>
            </w:r>
          </w:p>
          <w:p w14:paraId="4C545238" w14:textId="77777777" w:rsidR="004C34BF" w:rsidRPr="004C34BF" w:rsidRDefault="000E20EF" w:rsidP="004C34BF">
            <w:pPr>
              <w:pStyle w:val="Loendilik"/>
              <w:numPr>
                <w:ilvl w:val="0"/>
                <w:numId w:val="42"/>
              </w:numPr>
              <w:rPr>
                <w:i/>
                <w:sz w:val="20"/>
                <w:szCs w:val="20"/>
              </w:rPr>
            </w:pPr>
            <w:r w:rsidRPr="004C34BF">
              <w:rPr>
                <w:i/>
                <w:sz w:val="20"/>
                <w:szCs w:val="20"/>
              </w:rPr>
              <w:t xml:space="preserve">Kultuuriakadeemia spordipäev </w:t>
            </w:r>
          </w:p>
          <w:p w14:paraId="74BD4190" w14:textId="1243B04B" w:rsidR="000E20EF" w:rsidRPr="004C34BF" w:rsidRDefault="000E20EF" w:rsidP="004C34BF">
            <w:pPr>
              <w:pStyle w:val="Loendilik"/>
              <w:numPr>
                <w:ilvl w:val="0"/>
                <w:numId w:val="42"/>
              </w:numPr>
              <w:rPr>
                <w:i/>
                <w:sz w:val="20"/>
                <w:szCs w:val="20"/>
              </w:rPr>
            </w:pPr>
            <w:r w:rsidRPr="004C34BF">
              <w:rPr>
                <w:i/>
                <w:sz w:val="20"/>
                <w:szCs w:val="20"/>
              </w:rPr>
              <w:t xml:space="preserve">Uus festival </w:t>
            </w:r>
          </w:p>
          <w:p w14:paraId="1B892F0B" w14:textId="509B57CD" w:rsidR="000E20EF" w:rsidRPr="004C34BF" w:rsidRDefault="000E20EF" w:rsidP="004C34BF">
            <w:pPr>
              <w:pStyle w:val="Loendilik"/>
              <w:numPr>
                <w:ilvl w:val="0"/>
                <w:numId w:val="42"/>
              </w:numPr>
              <w:rPr>
                <w:i/>
                <w:sz w:val="20"/>
                <w:szCs w:val="20"/>
              </w:rPr>
            </w:pPr>
            <w:r w:rsidRPr="004C34BF">
              <w:rPr>
                <w:i/>
                <w:sz w:val="20"/>
                <w:szCs w:val="20"/>
              </w:rPr>
              <w:t xml:space="preserve">Tõukeratta ja BMX treeningute turvalisuse tõstmine ja sündmuse </w:t>
            </w:r>
            <w:proofErr w:type="spellStart"/>
            <w:r w:rsidRPr="004C34BF">
              <w:rPr>
                <w:i/>
                <w:sz w:val="20"/>
                <w:szCs w:val="20"/>
              </w:rPr>
              <w:t>Fly</w:t>
            </w:r>
            <w:proofErr w:type="spellEnd"/>
            <w:r w:rsidRPr="004C34BF">
              <w:rPr>
                <w:i/>
                <w:sz w:val="20"/>
                <w:szCs w:val="20"/>
              </w:rPr>
              <w:t xml:space="preserve"> </w:t>
            </w:r>
            <w:proofErr w:type="spellStart"/>
            <w:r w:rsidRPr="004C34BF">
              <w:rPr>
                <w:i/>
                <w:sz w:val="20"/>
                <w:szCs w:val="20"/>
              </w:rPr>
              <w:t>Highly</w:t>
            </w:r>
            <w:proofErr w:type="spellEnd"/>
            <w:r w:rsidRPr="004C34BF">
              <w:rPr>
                <w:i/>
                <w:sz w:val="20"/>
                <w:szCs w:val="20"/>
              </w:rPr>
              <w:t xml:space="preserve"> läbiviimine </w:t>
            </w:r>
          </w:p>
          <w:p w14:paraId="78DE8B0A" w14:textId="0F0BCBEC" w:rsidR="000E20EF" w:rsidRPr="004C34BF" w:rsidRDefault="000E20EF" w:rsidP="004C34BF">
            <w:pPr>
              <w:pStyle w:val="Loendilik"/>
              <w:numPr>
                <w:ilvl w:val="0"/>
                <w:numId w:val="42"/>
              </w:numPr>
              <w:rPr>
                <w:i/>
                <w:sz w:val="20"/>
                <w:szCs w:val="20"/>
              </w:rPr>
            </w:pPr>
            <w:proofErr w:type="spellStart"/>
            <w:r w:rsidRPr="004C34BF">
              <w:rPr>
                <w:i/>
                <w:sz w:val="20"/>
                <w:szCs w:val="20"/>
              </w:rPr>
              <w:t>Noortekohtumine</w:t>
            </w:r>
            <w:proofErr w:type="spellEnd"/>
            <w:r w:rsidRPr="004C34BF">
              <w:rPr>
                <w:i/>
                <w:sz w:val="20"/>
                <w:szCs w:val="20"/>
              </w:rPr>
              <w:t xml:space="preserve">- keelebarjäär või meelebarjäär? </w:t>
            </w:r>
          </w:p>
          <w:p w14:paraId="0C88FADE" w14:textId="4A9A0817" w:rsidR="000E20EF" w:rsidRPr="004C34BF" w:rsidRDefault="000E20EF" w:rsidP="004C34BF">
            <w:pPr>
              <w:pStyle w:val="Loendilik"/>
              <w:numPr>
                <w:ilvl w:val="0"/>
                <w:numId w:val="42"/>
              </w:numPr>
              <w:rPr>
                <w:i/>
                <w:sz w:val="20"/>
                <w:szCs w:val="20"/>
              </w:rPr>
            </w:pPr>
            <w:r w:rsidRPr="004C34BF">
              <w:rPr>
                <w:i/>
                <w:sz w:val="20"/>
                <w:szCs w:val="20"/>
              </w:rPr>
              <w:t xml:space="preserve">VLND </w:t>
            </w:r>
            <w:proofErr w:type="spellStart"/>
            <w:r w:rsidRPr="004C34BF">
              <w:rPr>
                <w:i/>
                <w:sz w:val="20"/>
                <w:szCs w:val="20"/>
              </w:rPr>
              <w:t>Young</w:t>
            </w:r>
            <w:proofErr w:type="spellEnd"/>
            <w:r w:rsidRPr="004C34BF">
              <w:rPr>
                <w:i/>
                <w:sz w:val="20"/>
                <w:szCs w:val="20"/>
              </w:rPr>
              <w:t xml:space="preserve"> </w:t>
            </w:r>
            <w:proofErr w:type="spellStart"/>
            <w:r w:rsidRPr="004C34BF">
              <w:rPr>
                <w:i/>
                <w:sz w:val="20"/>
                <w:szCs w:val="20"/>
              </w:rPr>
              <w:t>Creator</w:t>
            </w:r>
            <w:proofErr w:type="spellEnd"/>
            <w:r w:rsidRPr="004C34BF">
              <w:rPr>
                <w:i/>
                <w:sz w:val="20"/>
                <w:szCs w:val="20"/>
              </w:rPr>
              <w:t xml:space="preserve"> </w:t>
            </w:r>
            <w:proofErr w:type="spellStart"/>
            <w:r w:rsidRPr="004C34BF">
              <w:rPr>
                <w:i/>
                <w:sz w:val="20"/>
                <w:szCs w:val="20"/>
              </w:rPr>
              <w:t>Lab</w:t>
            </w:r>
            <w:proofErr w:type="spellEnd"/>
            <w:r w:rsidRPr="004C34BF">
              <w:rPr>
                <w:i/>
                <w:sz w:val="20"/>
                <w:szCs w:val="20"/>
              </w:rPr>
              <w:t xml:space="preserve"> </w:t>
            </w:r>
          </w:p>
          <w:p w14:paraId="7E0CD06A" w14:textId="21BF09DC" w:rsidR="000E20EF" w:rsidRPr="004C34BF" w:rsidRDefault="000E20EF" w:rsidP="004C34BF">
            <w:pPr>
              <w:pStyle w:val="Loendilik"/>
              <w:numPr>
                <w:ilvl w:val="0"/>
                <w:numId w:val="42"/>
              </w:numPr>
              <w:rPr>
                <w:i/>
                <w:sz w:val="20"/>
                <w:szCs w:val="20"/>
              </w:rPr>
            </w:pPr>
            <w:proofErr w:type="spellStart"/>
            <w:r w:rsidRPr="004C34BF">
              <w:rPr>
                <w:i/>
                <w:sz w:val="20"/>
                <w:szCs w:val="20"/>
              </w:rPr>
              <w:t>Tundengite</w:t>
            </w:r>
            <w:proofErr w:type="spellEnd"/>
            <w:r w:rsidRPr="004C34BF">
              <w:rPr>
                <w:i/>
                <w:sz w:val="20"/>
                <w:szCs w:val="20"/>
              </w:rPr>
              <w:t xml:space="preserve"> teatripäevad </w:t>
            </w:r>
          </w:p>
          <w:p w14:paraId="54EAE0C3" w14:textId="0B6BB19A" w:rsidR="00310A4D" w:rsidRPr="004C34BF" w:rsidRDefault="00310A4D" w:rsidP="00310A4D">
            <w:pPr>
              <w:spacing w:before="120" w:after="120"/>
              <w:jc w:val="both"/>
              <w:rPr>
                <w:bCs/>
                <w:i/>
                <w:sz w:val="20"/>
                <w:szCs w:val="20"/>
              </w:rPr>
            </w:pPr>
            <w:r w:rsidRPr="004C34BF">
              <w:rPr>
                <w:bCs/>
                <w:i/>
                <w:sz w:val="20"/>
                <w:szCs w:val="20"/>
              </w:rPr>
              <w:t xml:space="preserve">Kokku toetati noorte </w:t>
            </w:r>
            <w:proofErr w:type="spellStart"/>
            <w:r w:rsidRPr="004C34BF">
              <w:rPr>
                <w:bCs/>
                <w:i/>
                <w:sz w:val="20"/>
                <w:szCs w:val="20"/>
              </w:rPr>
              <w:t>omaalgatuslikke</w:t>
            </w:r>
            <w:proofErr w:type="spellEnd"/>
            <w:r w:rsidRPr="004C34BF">
              <w:rPr>
                <w:bCs/>
                <w:i/>
                <w:sz w:val="20"/>
                <w:szCs w:val="20"/>
              </w:rPr>
              <w:t xml:space="preserve"> projekte </w:t>
            </w:r>
            <w:r w:rsidR="000E20EF" w:rsidRPr="004C34BF">
              <w:rPr>
                <w:bCs/>
                <w:i/>
                <w:sz w:val="20"/>
                <w:szCs w:val="20"/>
              </w:rPr>
              <w:t xml:space="preserve">10061 </w:t>
            </w:r>
            <w:r w:rsidRPr="004C34BF">
              <w:rPr>
                <w:bCs/>
                <w:i/>
                <w:sz w:val="20"/>
                <w:szCs w:val="20"/>
              </w:rPr>
              <w:t>euroga.</w:t>
            </w:r>
          </w:p>
          <w:p w14:paraId="0F2DC530" w14:textId="77777777" w:rsidR="009A3F50" w:rsidRPr="0075090E" w:rsidRDefault="009A3F50" w:rsidP="009A3F50">
            <w:pPr>
              <w:jc w:val="both"/>
              <w:rPr>
                <w:bCs/>
                <w:sz w:val="20"/>
                <w:szCs w:val="20"/>
              </w:rPr>
            </w:pPr>
            <w:r w:rsidRPr="0075090E">
              <w:rPr>
                <w:bCs/>
                <w:sz w:val="20"/>
                <w:szCs w:val="20"/>
              </w:rPr>
              <w:t>4.2.2.2. Noorte järjepidev ja süsteemne tunnustamine</w:t>
            </w:r>
          </w:p>
          <w:p w14:paraId="1A2A5900" w14:textId="495AE361" w:rsidR="00310A4D" w:rsidRDefault="00310A4D" w:rsidP="00310A4D">
            <w:pPr>
              <w:spacing w:before="120" w:after="120"/>
              <w:ind w:left="159"/>
              <w:jc w:val="both"/>
              <w:rPr>
                <w:bCs/>
                <w:i/>
                <w:sz w:val="20"/>
                <w:szCs w:val="20"/>
              </w:rPr>
            </w:pPr>
            <w:r>
              <w:rPr>
                <w:bCs/>
                <w:i/>
                <w:sz w:val="20"/>
                <w:szCs w:val="20"/>
              </w:rPr>
              <w:t xml:space="preserve">Viljandi linna aastapreemiate seas </w:t>
            </w:r>
            <w:proofErr w:type="spellStart"/>
            <w:r>
              <w:rPr>
                <w:bCs/>
                <w:i/>
                <w:sz w:val="20"/>
                <w:szCs w:val="20"/>
              </w:rPr>
              <w:t>antati</w:t>
            </w:r>
            <w:proofErr w:type="spellEnd"/>
            <w:r>
              <w:rPr>
                <w:bCs/>
                <w:i/>
                <w:sz w:val="20"/>
                <w:szCs w:val="20"/>
              </w:rPr>
              <w:t xml:space="preserve"> välja ka Aasta Noore preemia ja Noore Sportlase preemia. Samuti tunnustati erinevatel tasanditel silmapaistvaid noori vastavalt ettepanekutele. </w:t>
            </w:r>
          </w:p>
          <w:p w14:paraId="185164C6" w14:textId="4EAADFFA" w:rsidR="009A3F50" w:rsidRPr="0075090E" w:rsidRDefault="009A3F50" w:rsidP="00310A4D">
            <w:pPr>
              <w:spacing w:before="120" w:after="120"/>
              <w:jc w:val="both"/>
              <w:rPr>
                <w:bCs/>
                <w:sz w:val="20"/>
                <w:szCs w:val="20"/>
              </w:rPr>
            </w:pPr>
            <w:r w:rsidRPr="0075090E">
              <w:rPr>
                <w:bCs/>
                <w:sz w:val="20"/>
                <w:szCs w:val="20"/>
              </w:rPr>
              <w:t xml:space="preserve">4.2.2.3. </w:t>
            </w:r>
            <w:proofErr w:type="spellStart"/>
            <w:r w:rsidRPr="0075090E">
              <w:rPr>
                <w:bCs/>
                <w:sz w:val="20"/>
                <w:szCs w:val="20"/>
              </w:rPr>
              <w:t>Noorte</w:t>
            </w:r>
            <w:r w:rsidR="0002711F">
              <w:rPr>
                <w:bCs/>
                <w:sz w:val="20"/>
                <w:szCs w:val="20"/>
              </w:rPr>
              <w:t>v</w:t>
            </w:r>
            <w:r w:rsidRPr="0075090E">
              <w:rPr>
                <w:bCs/>
                <w:sz w:val="20"/>
                <w:szCs w:val="20"/>
              </w:rPr>
              <w:t>olikogu</w:t>
            </w:r>
            <w:proofErr w:type="spellEnd"/>
            <w:r w:rsidRPr="0075090E">
              <w:rPr>
                <w:bCs/>
                <w:sz w:val="20"/>
                <w:szCs w:val="20"/>
              </w:rPr>
              <w:t xml:space="preserve"> (VNV) töö tõhustamine ja arendamine läbi aktiivse kaasamise planeerimisse, otsustustesse, </w:t>
            </w:r>
            <w:r w:rsidRPr="0075090E">
              <w:rPr>
                <w:bCs/>
                <w:sz w:val="20"/>
                <w:szCs w:val="20"/>
              </w:rPr>
              <w:lastRenderedPageBreak/>
              <w:t>tegevustesse</w:t>
            </w:r>
          </w:p>
          <w:p w14:paraId="3CDE0648" w14:textId="77777777" w:rsidR="00190DD8" w:rsidRPr="0056357C" w:rsidRDefault="00190DD8" w:rsidP="00190DD8">
            <w:pPr>
              <w:spacing w:before="120" w:after="120"/>
              <w:ind w:left="159"/>
              <w:jc w:val="both"/>
              <w:rPr>
                <w:bCs/>
                <w:i/>
                <w:sz w:val="20"/>
                <w:szCs w:val="20"/>
              </w:rPr>
            </w:pPr>
            <w:r w:rsidRPr="0056357C">
              <w:rPr>
                <w:bCs/>
                <w:i/>
                <w:sz w:val="20"/>
                <w:szCs w:val="20"/>
              </w:rPr>
              <w:t xml:space="preserve">Viljandi </w:t>
            </w:r>
            <w:proofErr w:type="spellStart"/>
            <w:r w:rsidRPr="0056357C">
              <w:rPr>
                <w:bCs/>
                <w:i/>
                <w:sz w:val="20"/>
                <w:szCs w:val="20"/>
              </w:rPr>
              <w:t>Noortevolikogu</w:t>
            </w:r>
            <w:proofErr w:type="spellEnd"/>
            <w:r w:rsidRPr="0056357C">
              <w:rPr>
                <w:bCs/>
                <w:i/>
                <w:sz w:val="20"/>
                <w:szCs w:val="20"/>
              </w:rPr>
              <w:t xml:space="preserve"> sai 2018.a tehtud töö eest suure tunnustuse Eesti Noorsootöö Keskuse poolt, kuhu nad olid esitatud </w:t>
            </w:r>
            <w:proofErr w:type="spellStart"/>
            <w:r w:rsidRPr="0056357C">
              <w:rPr>
                <w:bCs/>
                <w:i/>
                <w:sz w:val="20"/>
                <w:szCs w:val="20"/>
              </w:rPr>
              <w:t>nominendina</w:t>
            </w:r>
            <w:proofErr w:type="spellEnd"/>
            <w:r w:rsidRPr="0056357C">
              <w:rPr>
                <w:bCs/>
                <w:i/>
                <w:sz w:val="20"/>
                <w:szCs w:val="20"/>
              </w:rPr>
              <w:t xml:space="preserve"> aasta osaluskogu ja ÕE kategooriasse, Viljandi </w:t>
            </w:r>
            <w:proofErr w:type="spellStart"/>
            <w:r w:rsidRPr="0056357C">
              <w:rPr>
                <w:bCs/>
                <w:i/>
                <w:sz w:val="20"/>
                <w:szCs w:val="20"/>
              </w:rPr>
              <w:t>Noortevolikogu</w:t>
            </w:r>
            <w:proofErr w:type="spellEnd"/>
            <w:r w:rsidRPr="0056357C">
              <w:rPr>
                <w:bCs/>
                <w:i/>
                <w:sz w:val="20"/>
                <w:szCs w:val="20"/>
              </w:rPr>
              <w:t xml:space="preserve"> tunnistati parimaks.</w:t>
            </w:r>
          </w:p>
          <w:p w14:paraId="2CA3BEE4" w14:textId="77777777" w:rsidR="00190DD8" w:rsidRPr="0056357C" w:rsidRDefault="00190DD8" w:rsidP="00190DD8">
            <w:pPr>
              <w:spacing w:before="120" w:after="120"/>
              <w:ind w:left="159"/>
              <w:jc w:val="both"/>
              <w:rPr>
                <w:bCs/>
                <w:i/>
                <w:sz w:val="20"/>
                <w:szCs w:val="20"/>
              </w:rPr>
            </w:pPr>
            <w:r w:rsidRPr="0056357C">
              <w:rPr>
                <w:bCs/>
                <w:i/>
                <w:sz w:val="20"/>
                <w:szCs w:val="20"/>
              </w:rPr>
              <w:t>Selle töö taga on otsus, et koosolekutel on kohal nii noorsootöö koordinaator kui ka kultuuri- ja noorsootöö spetsialist.</w:t>
            </w:r>
          </w:p>
          <w:p w14:paraId="20DEF64A" w14:textId="77777777" w:rsidR="00190DD8" w:rsidRDefault="00190DD8" w:rsidP="00190DD8">
            <w:pPr>
              <w:spacing w:before="120" w:after="120"/>
              <w:ind w:left="159"/>
              <w:jc w:val="both"/>
              <w:rPr>
                <w:bCs/>
                <w:i/>
                <w:sz w:val="20"/>
                <w:szCs w:val="20"/>
              </w:rPr>
            </w:pPr>
            <w:proofErr w:type="spellStart"/>
            <w:r w:rsidRPr="0056357C">
              <w:rPr>
                <w:bCs/>
                <w:i/>
                <w:sz w:val="20"/>
                <w:szCs w:val="20"/>
              </w:rPr>
              <w:t>Noortevolikogu</w:t>
            </w:r>
            <w:proofErr w:type="spellEnd"/>
            <w:r w:rsidRPr="0056357C">
              <w:rPr>
                <w:bCs/>
                <w:i/>
                <w:sz w:val="20"/>
                <w:szCs w:val="20"/>
              </w:rPr>
              <w:t xml:space="preserve"> on aktiivselt kaasa</w:t>
            </w:r>
            <w:r>
              <w:rPr>
                <w:bCs/>
                <w:i/>
                <w:sz w:val="20"/>
                <w:szCs w:val="20"/>
              </w:rPr>
              <w:t>tud erinevatesse komisjonidesse ja sündmuste korraldamisse. Samuti on neil võimalus oma arvamuse avaldamiseks ning</w:t>
            </w:r>
            <w:r w:rsidRPr="0056357C">
              <w:rPr>
                <w:bCs/>
                <w:i/>
                <w:sz w:val="20"/>
                <w:szCs w:val="20"/>
              </w:rPr>
              <w:t xml:space="preserve"> eelnõude jms läbivaatamiseks.</w:t>
            </w:r>
          </w:p>
          <w:p w14:paraId="102539A3" w14:textId="4D81CAE8" w:rsidR="009A3F50" w:rsidRPr="0075090E" w:rsidRDefault="009A3F50" w:rsidP="009A3F50">
            <w:pPr>
              <w:jc w:val="both"/>
              <w:rPr>
                <w:bCs/>
                <w:sz w:val="20"/>
                <w:szCs w:val="20"/>
              </w:rPr>
            </w:pPr>
            <w:r w:rsidRPr="0075090E">
              <w:rPr>
                <w:bCs/>
                <w:sz w:val="20"/>
                <w:szCs w:val="20"/>
              </w:rPr>
              <w:t>4.2.2.4. Noorsootöövaldkonna (sh noorte huvisid, vajadusi ja rahulolu käsitlevate) uuringute järjepidevuse tagamine, tulemuste analüüs</w:t>
            </w:r>
            <w:r w:rsidR="0002711F">
              <w:rPr>
                <w:bCs/>
                <w:sz w:val="20"/>
                <w:szCs w:val="20"/>
              </w:rPr>
              <w:t>imine</w:t>
            </w:r>
            <w:r w:rsidRPr="0075090E">
              <w:rPr>
                <w:bCs/>
                <w:sz w:val="20"/>
                <w:szCs w:val="20"/>
              </w:rPr>
              <w:t xml:space="preserve"> ja </w:t>
            </w:r>
            <w:r w:rsidR="0002711F">
              <w:rPr>
                <w:bCs/>
                <w:sz w:val="20"/>
                <w:szCs w:val="20"/>
              </w:rPr>
              <w:t>nende aluseks võtmine noorsootöö tegevuste planeerimisel</w:t>
            </w:r>
          </w:p>
          <w:p w14:paraId="32B1601D" w14:textId="5BB1FCEF" w:rsidR="00310A4D" w:rsidRDefault="00310A4D" w:rsidP="00310A4D">
            <w:pPr>
              <w:spacing w:before="120" w:after="120"/>
              <w:ind w:left="159"/>
              <w:jc w:val="both"/>
              <w:rPr>
                <w:bCs/>
                <w:i/>
                <w:sz w:val="20"/>
                <w:szCs w:val="20"/>
              </w:rPr>
            </w:pPr>
            <w:r>
              <w:rPr>
                <w:bCs/>
                <w:i/>
                <w:sz w:val="20"/>
                <w:szCs w:val="20"/>
              </w:rPr>
              <w:t>Haridus- ja kultuuriameti poolt analüüsiti noorte huviharidust ja huvitegevust, viidi l</w:t>
            </w:r>
            <w:r w:rsidR="00190DD8">
              <w:rPr>
                <w:bCs/>
                <w:i/>
                <w:sz w:val="20"/>
                <w:szCs w:val="20"/>
              </w:rPr>
              <w:t xml:space="preserve">äbi </w:t>
            </w:r>
            <w:proofErr w:type="spellStart"/>
            <w:r w:rsidR="00190DD8">
              <w:rPr>
                <w:bCs/>
                <w:i/>
                <w:sz w:val="20"/>
                <w:szCs w:val="20"/>
              </w:rPr>
              <w:t>asutustesiseseid</w:t>
            </w:r>
            <w:proofErr w:type="spellEnd"/>
            <w:r w:rsidR="00190DD8">
              <w:rPr>
                <w:bCs/>
                <w:i/>
                <w:sz w:val="20"/>
                <w:szCs w:val="20"/>
              </w:rPr>
              <w:t xml:space="preserve"> uuringuid.</w:t>
            </w:r>
          </w:p>
          <w:p w14:paraId="27EF6D47" w14:textId="5A829932" w:rsidR="009A3F50" w:rsidRPr="0075090E" w:rsidRDefault="009A3F50" w:rsidP="00F13FF9">
            <w:pPr>
              <w:spacing w:before="120" w:after="120"/>
              <w:jc w:val="both"/>
              <w:rPr>
                <w:bCs/>
                <w:sz w:val="20"/>
                <w:szCs w:val="20"/>
              </w:rPr>
            </w:pPr>
            <w:r w:rsidRPr="0075090E">
              <w:rPr>
                <w:bCs/>
                <w:sz w:val="20"/>
                <w:szCs w:val="20"/>
              </w:rPr>
              <w:t xml:space="preserve">4.2.2.5. Jätkusuutliku </w:t>
            </w:r>
            <w:proofErr w:type="spellStart"/>
            <w:r w:rsidRPr="0075090E">
              <w:rPr>
                <w:bCs/>
                <w:sz w:val="20"/>
                <w:szCs w:val="20"/>
              </w:rPr>
              <w:t>noorteinfo</w:t>
            </w:r>
            <w:proofErr w:type="spellEnd"/>
            <w:r w:rsidRPr="0075090E">
              <w:rPr>
                <w:bCs/>
                <w:sz w:val="20"/>
                <w:szCs w:val="20"/>
              </w:rPr>
              <w:t xml:space="preserve"> strateegia ja kaasaegsete struktuuride edasiarendamine, atraktiivsete infokanalite loomine tagamaks mitmekülgse info jõudmise noorteni</w:t>
            </w:r>
          </w:p>
          <w:p w14:paraId="2310D8EF" w14:textId="77777777" w:rsidR="00190DD8" w:rsidRPr="00FC4185" w:rsidRDefault="00190DD8" w:rsidP="00190DD8">
            <w:pPr>
              <w:spacing w:before="120" w:after="120"/>
              <w:ind w:left="159"/>
              <w:jc w:val="both"/>
              <w:rPr>
                <w:bCs/>
                <w:i/>
                <w:sz w:val="20"/>
                <w:szCs w:val="20"/>
              </w:rPr>
            </w:pPr>
            <w:r w:rsidRPr="00FC4185">
              <w:rPr>
                <w:bCs/>
                <w:i/>
                <w:sz w:val="20"/>
                <w:szCs w:val="20"/>
              </w:rPr>
              <w:t xml:space="preserve">Viljandi Avatud </w:t>
            </w:r>
            <w:proofErr w:type="spellStart"/>
            <w:r w:rsidRPr="00FC4185">
              <w:rPr>
                <w:bCs/>
                <w:i/>
                <w:sz w:val="20"/>
                <w:szCs w:val="20"/>
              </w:rPr>
              <w:t>Noortetoa</w:t>
            </w:r>
            <w:proofErr w:type="spellEnd"/>
            <w:r w:rsidRPr="00FC4185">
              <w:rPr>
                <w:bCs/>
                <w:i/>
                <w:sz w:val="20"/>
                <w:szCs w:val="20"/>
              </w:rPr>
              <w:t xml:space="preserve"> noorsootöötajad on läbinud erinevaid </w:t>
            </w:r>
            <w:proofErr w:type="spellStart"/>
            <w:r w:rsidRPr="00FC4185">
              <w:rPr>
                <w:bCs/>
                <w:i/>
                <w:sz w:val="20"/>
                <w:szCs w:val="20"/>
              </w:rPr>
              <w:t>noorteinfo</w:t>
            </w:r>
            <w:proofErr w:type="spellEnd"/>
            <w:r w:rsidRPr="00FC4185">
              <w:rPr>
                <w:bCs/>
                <w:i/>
                <w:sz w:val="20"/>
                <w:szCs w:val="20"/>
              </w:rPr>
              <w:t xml:space="preserve"> koolitusi ja kasutavad sotsiaalmeediakanaleid, kus noored asuvad ( Facebook,</w:t>
            </w:r>
            <w:r>
              <w:rPr>
                <w:bCs/>
                <w:i/>
                <w:sz w:val="20"/>
                <w:szCs w:val="20"/>
              </w:rPr>
              <w:t xml:space="preserve"> </w:t>
            </w:r>
            <w:proofErr w:type="spellStart"/>
            <w:r>
              <w:rPr>
                <w:bCs/>
                <w:i/>
                <w:sz w:val="20"/>
                <w:szCs w:val="20"/>
              </w:rPr>
              <w:t>Instagram</w:t>
            </w:r>
            <w:proofErr w:type="spellEnd"/>
            <w:r>
              <w:rPr>
                <w:bCs/>
                <w:i/>
                <w:sz w:val="20"/>
                <w:szCs w:val="20"/>
              </w:rPr>
              <w:t xml:space="preserve">, </w:t>
            </w:r>
            <w:proofErr w:type="spellStart"/>
            <w:r>
              <w:rPr>
                <w:bCs/>
                <w:i/>
                <w:sz w:val="20"/>
                <w:szCs w:val="20"/>
              </w:rPr>
              <w:t>Snapchat</w:t>
            </w:r>
            <w:proofErr w:type="spellEnd"/>
            <w:r>
              <w:rPr>
                <w:bCs/>
                <w:i/>
                <w:sz w:val="20"/>
                <w:szCs w:val="20"/>
              </w:rPr>
              <w:t>). Loodi platvorm</w:t>
            </w:r>
            <w:r w:rsidRPr="00FC4185">
              <w:rPr>
                <w:bCs/>
                <w:i/>
                <w:sz w:val="20"/>
                <w:szCs w:val="20"/>
              </w:rPr>
              <w:t xml:space="preserve"> Viljandi</w:t>
            </w:r>
            <w:r>
              <w:rPr>
                <w:bCs/>
                <w:i/>
                <w:sz w:val="20"/>
                <w:szCs w:val="20"/>
              </w:rPr>
              <w:t xml:space="preserve"> </w:t>
            </w:r>
            <w:proofErr w:type="spellStart"/>
            <w:r>
              <w:rPr>
                <w:bCs/>
                <w:i/>
                <w:sz w:val="20"/>
                <w:szCs w:val="20"/>
              </w:rPr>
              <w:t>noorteinfo</w:t>
            </w:r>
            <w:proofErr w:type="spellEnd"/>
            <w:r>
              <w:rPr>
                <w:bCs/>
                <w:i/>
                <w:sz w:val="20"/>
                <w:szCs w:val="20"/>
              </w:rPr>
              <w:t xml:space="preserve"> edastamiseks</w:t>
            </w:r>
            <w:r w:rsidRPr="00FC4185">
              <w:rPr>
                <w:bCs/>
                <w:i/>
                <w:sz w:val="20"/>
                <w:szCs w:val="20"/>
              </w:rPr>
              <w:t xml:space="preserve">. </w:t>
            </w:r>
          </w:p>
          <w:p w14:paraId="5FDC6018" w14:textId="77777777" w:rsidR="009A3F50" w:rsidRPr="0075090E" w:rsidRDefault="009A3F50" w:rsidP="009A3F50">
            <w:pPr>
              <w:jc w:val="both"/>
              <w:rPr>
                <w:bCs/>
                <w:sz w:val="20"/>
                <w:szCs w:val="20"/>
              </w:rPr>
            </w:pPr>
            <w:r w:rsidRPr="0075090E">
              <w:rPr>
                <w:bCs/>
                <w:sz w:val="20"/>
                <w:szCs w:val="20"/>
              </w:rPr>
              <w:t>4.2.2.6. Noorte vabatahtlikkuse arendamine koostöös Viljandimaa vabatahtlike keskuse ja teiste organisatsioonidega</w:t>
            </w:r>
          </w:p>
          <w:p w14:paraId="186BD0DD" w14:textId="77777777" w:rsidR="00190DD8" w:rsidRPr="00FB7360" w:rsidRDefault="00190DD8" w:rsidP="00190DD8">
            <w:pPr>
              <w:spacing w:before="120" w:after="120"/>
              <w:ind w:left="159"/>
              <w:jc w:val="both"/>
              <w:rPr>
                <w:bCs/>
                <w:i/>
                <w:sz w:val="20"/>
                <w:szCs w:val="20"/>
              </w:rPr>
            </w:pPr>
            <w:r w:rsidRPr="00FB7360">
              <w:rPr>
                <w:bCs/>
                <w:i/>
                <w:sz w:val="20"/>
                <w:szCs w:val="20"/>
              </w:rPr>
              <w:t xml:space="preserve">Viljandi Avatud </w:t>
            </w:r>
            <w:proofErr w:type="spellStart"/>
            <w:r w:rsidRPr="00FB7360">
              <w:rPr>
                <w:bCs/>
                <w:i/>
                <w:sz w:val="20"/>
                <w:szCs w:val="20"/>
              </w:rPr>
              <w:t>Noortetoas</w:t>
            </w:r>
            <w:proofErr w:type="spellEnd"/>
            <w:r w:rsidRPr="00FB7360">
              <w:rPr>
                <w:bCs/>
                <w:i/>
                <w:sz w:val="20"/>
                <w:szCs w:val="20"/>
              </w:rPr>
              <w:t xml:space="preserve"> on igal aastal Euroopa Vabatahtliku Teenistuse </w:t>
            </w:r>
            <w:proofErr w:type="spellStart"/>
            <w:r w:rsidRPr="00FB7360">
              <w:rPr>
                <w:bCs/>
                <w:i/>
                <w:sz w:val="20"/>
                <w:szCs w:val="20"/>
              </w:rPr>
              <w:t>vabatahlik</w:t>
            </w:r>
            <w:proofErr w:type="spellEnd"/>
            <w:r w:rsidRPr="00FB7360">
              <w:rPr>
                <w:bCs/>
                <w:i/>
                <w:sz w:val="20"/>
                <w:szCs w:val="20"/>
              </w:rPr>
              <w:t>, kes veedab Viljandis 12 kuud. Vabatahtlikud on olnud Poolast, Austriast ja Ukrainast.</w:t>
            </w:r>
          </w:p>
          <w:p w14:paraId="7B386A4D" w14:textId="77777777" w:rsidR="00190DD8" w:rsidRDefault="00190DD8" w:rsidP="00190DD8">
            <w:pPr>
              <w:spacing w:before="120" w:after="120"/>
              <w:ind w:left="159"/>
              <w:jc w:val="both"/>
              <w:rPr>
                <w:bCs/>
                <w:i/>
                <w:sz w:val="20"/>
                <w:szCs w:val="20"/>
              </w:rPr>
            </w:pPr>
            <w:r w:rsidRPr="00FB7360">
              <w:rPr>
                <w:bCs/>
                <w:i/>
                <w:sz w:val="20"/>
                <w:szCs w:val="20"/>
              </w:rPr>
              <w:t xml:space="preserve">Viljandi Avatud </w:t>
            </w:r>
            <w:proofErr w:type="spellStart"/>
            <w:r w:rsidRPr="00FB7360">
              <w:rPr>
                <w:bCs/>
                <w:i/>
                <w:sz w:val="20"/>
                <w:szCs w:val="20"/>
              </w:rPr>
              <w:t>Noortetoas</w:t>
            </w:r>
            <w:proofErr w:type="spellEnd"/>
            <w:r w:rsidRPr="00FB7360">
              <w:rPr>
                <w:bCs/>
                <w:i/>
                <w:sz w:val="20"/>
                <w:szCs w:val="20"/>
              </w:rPr>
              <w:t xml:space="preserve"> on mitmed gümnasistid läbinud oma kogukonnapraktikat.</w:t>
            </w:r>
          </w:p>
          <w:p w14:paraId="77930DC2" w14:textId="77777777" w:rsidR="009A3F50" w:rsidRPr="0075090E" w:rsidRDefault="009A3F50" w:rsidP="009A3F50">
            <w:pPr>
              <w:jc w:val="both"/>
              <w:rPr>
                <w:bCs/>
                <w:sz w:val="20"/>
                <w:szCs w:val="20"/>
              </w:rPr>
            </w:pPr>
            <w:r w:rsidRPr="0075090E">
              <w:rPr>
                <w:bCs/>
                <w:sz w:val="20"/>
                <w:szCs w:val="20"/>
              </w:rPr>
              <w:t xml:space="preserve">4.2.2.7.Noorsootööalastes riiklikes programmides osalemine (Noorte </w:t>
            </w:r>
            <w:proofErr w:type="spellStart"/>
            <w:r w:rsidRPr="0075090E">
              <w:rPr>
                <w:bCs/>
                <w:sz w:val="20"/>
                <w:szCs w:val="20"/>
              </w:rPr>
              <w:t>Tugila</w:t>
            </w:r>
            <w:proofErr w:type="spellEnd"/>
            <w:r w:rsidRPr="0075090E">
              <w:rPr>
                <w:bCs/>
                <w:sz w:val="20"/>
                <w:szCs w:val="20"/>
              </w:rPr>
              <w:t>)</w:t>
            </w:r>
          </w:p>
          <w:p w14:paraId="7A5C3385" w14:textId="77777777" w:rsidR="00190DD8" w:rsidRPr="00FB7360" w:rsidRDefault="00190DD8" w:rsidP="00190DD8">
            <w:pPr>
              <w:spacing w:before="120" w:after="120"/>
              <w:ind w:left="159"/>
              <w:jc w:val="both"/>
              <w:rPr>
                <w:bCs/>
                <w:i/>
                <w:sz w:val="20"/>
                <w:szCs w:val="20"/>
              </w:rPr>
            </w:pPr>
            <w:r w:rsidRPr="00FB7360">
              <w:rPr>
                <w:bCs/>
                <w:i/>
                <w:sz w:val="20"/>
                <w:szCs w:val="20"/>
              </w:rPr>
              <w:t xml:space="preserve">Viljandi linn on liitunud kahe riikliku programmiga. Noorte </w:t>
            </w:r>
            <w:proofErr w:type="spellStart"/>
            <w:r w:rsidRPr="00FB7360">
              <w:rPr>
                <w:bCs/>
                <w:i/>
                <w:sz w:val="20"/>
                <w:szCs w:val="20"/>
              </w:rPr>
              <w:t>Tugila</w:t>
            </w:r>
            <w:proofErr w:type="spellEnd"/>
            <w:r w:rsidRPr="00FB7360">
              <w:rPr>
                <w:bCs/>
                <w:i/>
                <w:sz w:val="20"/>
                <w:szCs w:val="20"/>
              </w:rPr>
              <w:t xml:space="preserve"> on mõeldud </w:t>
            </w:r>
            <w:r>
              <w:rPr>
                <w:bCs/>
                <w:i/>
                <w:sz w:val="20"/>
                <w:szCs w:val="20"/>
              </w:rPr>
              <w:t xml:space="preserve">noortele, kes ei tööta ega õpi </w:t>
            </w:r>
            <w:r w:rsidRPr="00FB7360">
              <w:rPr>
                <w:bCs/>
                <w:i/>
                <w:sz w:val="20"/>
                <w:szCs w:val="20"/>
              </w:rPr>
              <w:t xml:space="preserve"> nende toetamiseks ning suunamiseks. Programmi eesmärk on noori innustada, motiveerida ja toetada, et nad programmi lõpuks kas töötaksid või õpiksid. </w:t>
            </w:r>
          </w:p>
          <w:p w14:paraId="0B6D75F2" w14:textId="77777777" w:rsidR="00190DD8" w:rsidRDefault="00190DD8" w:rsidP="00190DD8">
            <w:pPr>
              <w:spacing w:before="120" w:after="120"/>
              <w:ind w:left="159"/>
              <w:jc w:val="both"/>
              <w:rPr>
                <w:bCs/>
                <w:i/>
                <w:sz w:val="20"/>
                <w:szCs w:val="20"/>
              </w:rPr>
            </w:pPr>
            <w:r w:rsidRPr="00FB7360">
              <w:rPr>
                <w:bCs/>
                <w:i/>
                <w:sz w:val="20"/>
                <w:szCs w:val="20"/>
              </w:rPr>
              <w:t>Viljandi Koostöögrupp, mis on üks osa KOV koostöögruppide riikliku</w:t>
            </w:r>
            <w:r>
              <w:rPr>
                <w:bCs/>
                <w:i/>
                <w:sz w:val="20"/>
                <w:szCs w:val="20"/>
              </w:rPr>
              <w:t>st</w:t>
            </w:r>
            <w:r w:rsidRPr="00FB7360">
              <w:rPr>
                <w:bCs/>
                <w:i/>
                <w:sz w:val="20"/>
                <w:szCs w:val="20"/>
              </w:rPr>
              <w:t xml:space="preserve"> programmist, on mõeldud sotsiaalse tõrjutuse ennetamiseks. Programmi eesmärk on uute noorsootöövõimaluste loomine piirkonda ning uute noorte kaasamine noorsootöösse</w:t>
            </w:r>
          </w:p>
          <w:p w14:paraId="5ADC89FA" w14:textId="312F47EA" w:rsidR="009A3F50" w:rsidRPr="0075090E" w:rsidRDefault="009A3F50" w:rsidP="00FF08B4">
            <w:pPr>
              <w:spacing w:before="120" w:after="120"/>
              <w:jc w:val="both"/>
              <w:rPr>
                <w:bCs/>
                <w:sz w:val="20"/>
                <w:szCs w:val="20"/>
              </w:rPr>
            </w:pPr>
            <w:r w:rsidRPr="0075090E">
              <w:rPr>
                <w:bCs/>
                <w:sz w:val="20"/>
                <w:szCs w:val="20"/>
              </w:rPr>
              <w:t>4.2.2.8. Noorte teavitamise ja nõustamise süsteemi arendamine</w:t>
            </w:r>
          </w:p>
          <w:p w14:paraId="1B532ECA" w14:textId="77777777" w:rsidR="00190DD8" w:rsidRDefault="00190DD8" w:rsidP="009A3F50">
            <w:pPr>
              <w:spacing w:before="120" w:after="120"/>
              <w:ind w:left="159"/>
              <w:jc w:val="both"/>
              <w:rPr>
                <w:bCs/>
                <w:i/>
                <w:sz w:val="20"/>
                <w:szCs w:val="20"/>
              </w:rPr>
            </w:pPr>
            <w:r w:rsidRPr="00A33779">
              <w:rPr>
                <w:bCs/>
                <w:i/>
                <w:sz w:val="20"/>
                <w:szCs w:val="20"/>
              </w:rPr>
              <w:t xml:space="preserve">Toimusid erinevad tegevused haridusasutustes, kultuuri- ja noorsootööspetsialisti toel, koostöös Viljandi Avatud </w:t>
            </w:r>
            <w:proofErr w:type="spellStart"/>
            <w:r w:rsidRPr="00A33779">
              <w:rPr>
                <w:bCs/>
                <w:i/>
                <w:sz w:val="20"/>
                <w:szCs w:val="20"/>
              </w:rPr>
              <w:t>Noortetoaga</w:t>
            </w:r>
            <w:proofErr w:type="spellEnd"/>
            <w:r w:rsidRPr="00A33779">
              <w:rPr>
                <w:bCs/>
                <w:i/>
                <w:sz w:val="20"/>
                <w:szCs w:val="20"/>
              </w:rPr>
              <w:t xml:space="preserve"> ja teiste koostööpartneritega (Rajaleidja keskus, Linnaraamatukogu jt). Noorte nõustamise süsteemi arendamiseks osaleti riiklikus Noorte </w:t>
            </w:r>
            <w:proofErr w:type="spellStart"/>
            <w:r w:rsidRPr="00A33779">
              <w:rPr>
                <w:bCs/>
                <w:i/>
                <w:sz w:val="20"/>
                <w:szCs w:val="20"/>
              </w:rPr>
              <w:t>Tugila</w:t>
            </w:r>
            <w:proofErr w:type="spellEnd"/>
            <w:r w:rsidRPr="00A33779">
              <w:rPr>
                <w:bCs/>
                <w:i/>
                <w:sz w:val="20"/>
                <w:szCs w:val="20"/>
              </w:rPr>
              <w:t xml:space="preserve"> programmis läbi mille tehti tõhusat koostööd teiste Viljandi linnas ja vallas noori nõustavate asutustega (Töötukassa, Rajaleidja, noorsoopolitsei, VIKK, jne). Samuti oli noorte teavitamise ja nõustamise alaseid tegevusi planeeritud Viljandi Koostöögrupi (KOV koostöögruppide riiklik programm) tegevuskavasse. </w:t>
            </w:r>
          </w:p>
          <w:p w14:paraId="59A63281" w14:textId="5DAA6A7C" w:rsidR="009A3F50" w:rsidRPr="0075090E" w:rsidRDefault="009A3F50" w:rsidP="009A3F50">
            <w:pPr>
              <w:spacing w:before="120" w:after="120"/>
              <w:ind w:left="159"/>
              <w:jc w:val="both"/>
              <w:rPr>
                <w:bCs/>
                <w:i/>
                <w:sz w:val="20"/>
                <w:szCs w:val="20"/>
              </w:rPr>
            </w:pPr>
          </w:p>
          <w:p w14:paraId="57EC7446" w14:textId="77777777" w:rsidR="0007675B" w:rsidRPr="0075090E" w:rsidRDefault="0007675B" w:rsidP="00E83D13">
            <w:pPr>
              <w:rPr>
                <w:b/>
                <w:bCs/>
                <w:sz w:val="20"/>
                <w:szCs w:val="20"/>
              </w:rPr>
            </w:pPr>
          </w:p>
        </w:tc>
      </w:tr>
    </w:tbl>
    <w:p w14:paraId="13674DF8" w14:textId="77777777" w:rsidR="00CF59DE" w:rsidRDefault="00CF59DE">
      <w:r>
        <w:lastRenderedPageBreak/>
        <w:br w:type="page"/>
      </w:r>
    </w:p>
    <w:tbl>
      <w:tblPr>
        <w:tblW w:w="9584" w:type="dxa"/>
        <w:tblInd w:w="55" w:type="dxa"/>
        <w:tblLayout w:type="fixed"/>
        <w:tblCellMar>
          <w:left w:w="70" w:type="dxa"/>
          <w:right w:w="70" w:type="dxa"/>
        </w:tblCellMar>
        <w:tblLook w:val="04A0" w:firstRow="1" w:lastRow="0" w:firstColumn="1" w:lastColumn="0" w:noHBand="0" w:noVBand="1"/>
      </w:tblPr>
      <w:tblGrid>
        <w:gridCol w:w="160"/>
        <w:gridCol w:w="3547"/>
        <w:gridCol w:w="1559"/>
        <w:gridCol w:w="1574"/>
        <w:gridCol w:w="2744"/>
      </w:tblGrid>
      <w:tr w:rsidR="00E83D13" w:rsidRPr="0075090E" w14:paraId="57AEBD71" w14:textId="77777777" w:rsidTr="00F264EE">
        <w:trPr>
          <w:trHeight w:val="300"/>
        </w:trPr>
        <w:tc>
          <w:tcPr>
            <w:tcW w:w="9584" w:type="dxa"/>
            <w:gridSpan w:val="5"/>
            <w:tcBorders>
              <w:top w:val="nil"/>
              <w:left w:val="nil"/>
              <w:bottom w:val="nil"/>
              <w:right w:val="nil"/>
            </w:tcBorders>
            <w:shd w:val="clear" w:color="000000" w:fill="FCD5B4"/>
            <w:noWrap/>
            <w:vAlign w:val="center"/>
            <w:hideMark/>
          </w:tcPr>
          <w:p w14:paraId="7D26E1BB" w14:textId="77777777" w:rsidR="00E83D13" w:rsidRPr="0075090E" w:rsidRDefault="00E83D13" w:rsidP="00E83D13">
            <w:pPr>
              <w:rPr>
                <w:b/>
                <w:bCs/>
                <w:sz w:val="22"/>
                <w:szCs w:val="22"/>
              </w:rPr>
            </w:pPr>
            <w:r w:rsidRPr="0075090E">
              <w:rPr>
                <w:b/>
                <w:bCs/>
                <w:sz w:val="22"/>
                <w:szCs w:val="22"/>
              </w:rPr>
              <w:lastRenderedPageBreak/>
              <w:t>5. Sotsiaalne keskkond</w:t>
            </w:r>
          </w:p>
        </w:tc>
      </w:tr>
      <w:tr w:rsidR="00E83D13" w:rsidRPr="0075090E" w14:paraId="3DDCD4D6" w14:textId="77777777" w:rsidTr="00F264EE">
        <w:trPr>
          <w:trHeight w:val="86"/>
        </w:trPr>
        <w:tc>
          <w:tcPr>
            <w:tcW w:w="160" w:type="dxa"/>
            <w:tcBorders>
              <w:top w:val="nil"/>
              <w:left w:val="nil"/>
              <w:bottom w:val="nil"/>
              <w:right w:val="nil"/>
            </w:tcBorders>
            <w:shd w:val="clear" w:color="auto" w:fill="auto"/>
            <w:noWrap/>
            <w:vAlign w:val="center"/>
            <w:hideMark/>
          </w:tcPr>
          <w:p w14:paraId="65A6714A" w14:textId="77777777" w:rsidR="00E83D13" w:rsidRPr="0075090E" w:rsidRDefault="00E83D13" w:rsidP="00E83D13">
            <w:pPr>
              <w:rPr>
                <w:b/>
                <w:bCs/>
                <w:sz w:val="22"/>
                <w:szCs w:val="22"/>
              </w:rPr>
            </w:pPr>
          </w:p>
        </w:tc>
        <w:tc>
          <w:tcPr>
            <w:tcW w:w="3547" w:type="dxa"/>
            <w:tcBorders>
              <w:top w:val="nil"/>
              <w:left w:val="nil"/>
              <w:bottom w:val="nil"/>
              <w:right w:val="nil"/>
            </w:tcBorders>
            <w:shd w:val="clear" w:color="auto" w:fill="auto"/>
            <w:noWrap/>
            <w:vAlign w:val="center"/>
            <w:hideMark/>
          </w:tcPr>
          <w:p w14:paraId="3D550A89" w14:textId="77777777" w:rsidR="00E83D13" w:rsidRPr="0075090E" w:rsidRDefault="00E83D13" w:rsidP="00E83D13">
            <w:pPr>
              <w:rPr>
                <w:b/>
                <w:bCs/>
                <w:sz w:val="12"/>
                <w:szCs w:val="22"/>
              </w:rPr>
            </w:pPr>
          </w:p>
        </w:tc>
        <w:tc>
          <w:tcPr>
            <w:tcW w:w="1559" w:type="dxa"/>
            <w:tcBorders>
              <w:top w:val="nil"/>
              <w:left w:val="nil"/>
              <w:bottom w:val="nil"/>
              <w:right w:val="nil"/>
            </w:tcBorders>
            <w:shd w:val="clear" w:color="auto" w:fill="auto"/>
            <w:noWrap/>
            <w:vAlign w:val="center"/>
            <w:hideMark/>
          </w:tcPr>
          <w:p w14:paraId="0281FDC5" w14:textId="77777777" w:rsidR="00E83D13" w:rsidRPr="0075090E" w:rsidRDefault="00E83D13" w:rsidP="00E83D13">
            <w:pPr>
              <w:rPr>
                <w:b/>
                <w:bCs/>
                <w:sz w:val="22"/>
                <w:szCs w:val="22"/>
              </w:rPr>
            </w:pPr>
          </w:p>
        </w:tc>
        <w:tc>
          <w:tcPr>
            <w:tcW w:w="1574" w:type="dxa"/>
            <w:tcBorders>
              <w:top w:val="nil"/>
              <w:left w:val="nil"/>
              <w:bottom w:val="nil"/>
              <w:right w:val="nil"/>
            </w:tcBorders>
            <w:shd w:val="clear" w:color="auto" w:fill="auto"/>
            <w:noWrap/>
            <w:vAlign w:val="center"/>
            <w:hideMark/>
          </w:tcPr>
          <w:p w14:paraId="4FF1136E" w14:textId="77777777" w:rsidR="00E83D13" w:rsidRPr="0075090E" w:rsidRDefault="00E83D13" w:rsidP="00E83D13">
            <w:pPr>
              <w:rPr>
                <w:b/>
                <w:bCs/>
                <w:sz w:val="22"/>
                <w:szCs w:val="22"/>
              </w:rPr>
            </w:pPr>
          </w:p>
        </w:tc>
        <w:tc>
          <w:tcPr>
            <w:tcW w:w="2744" w:type="dxa"/>
            <w:tcBorders>
              <w:top w:val="nil"/>
              <w:left w:val="nil"/>
              <w:bottom w:val="nil"/>
              <w:right w:val="nil"/>
            </w:tcBorders>
            <w:shd w:val="clear" w:color="auto" w:fill="auto"/>
            <w:noWrap/>
            <w:vAlign w:val="center"/>
            <w:hideMark/>
          </w:tcPr>
          <w:p w14:paraId="6E834AE3" w14:textId="77777777" w:rsidR="00E83D13" w:rsidRPr="0075090E" w:rsidRDefault="00E83D13" w:rsidP="00E83D13">
            <w:pPr>
              <w:rPr>
                <w:b/>
                <w:bCs/>
                <w:sz w:val="22"/>
                <w:szCs w:val="22"/>
              </w:rPr>
            </w:pPr>
          </w:p>
        </w:tc>
      </w:tr>
      <w:tr w:rsidR="00E83D13" w:rsidRPr="0075090E" w14:paraId="470BB8F3" w14:textId="77777777" w:rsidTr="00F264EE">
        <w:trPr>
          <w:trHeight w:val="300"/>
        </w:trPr>
        <w:tc>
          <w:tcPr>
            <w:tcW w:w="3707" w:type="dxa"/>
            <w:gridSpan w:val="2"/>
            <w:tcBorders>
              <w:top w:val="nil"/>
              <w:left w:val="nil"/>
              <w:bottom w:val="nil"/>
              <w:right w:val="nil"/>
            </w:tcBorders>
            <w:shd w:val="clear" w:color="000000" w:fill="FFFFCC"/>
            <w:noWrap/>
            <w:vAlign w:val="bottom"/>
            <w:hideMark/>
          </w:tcPr>
          <w:p w14:paraId="5BDDDEA5" w14:textId="77777777" w:rsidR="00E83D13" w:rsidRPr="0075090E" w:rsidRDefault="00E83D13" w:rsidP="00E83D13">
            <w:pPr>
              <w:rPr>
                <w:rFonts w:ascii="Calibri" w:hAnsi="Calibri"/>
                <w:color w:val="000000"/>
                <w:sz w:val="22"/>
                <w:szCs w:val="22"/>
              </w:rPr>
            </w:pPr>
            <w:r w:rsidRPr="0075090E">
              <w:rPr>
                <w:rFonts w:ascii="Calibri" w:hAnsi="Calibri"/>
                <w:color w:val="000000"/>
                <w:sz w:val="22"/>
                <w:szCs w:val="22"/>
              </w:rPr>
              <w:t> </w:t>
            </w:r>
          </w:p>
        </w:tc>
        <w:tc>
          <w:tcPr>
            <w:tcW w:w="1559" w:type="dxa"/>
            <w:tcBorders>
              <w:top w:val="nil"/>
              <w:left w:val="nil"/>
              <w:bottom w:val="nil"/>
              <w:right w:val="nil"/>
            </w:tcBorders>
            <w:shd w:val="clear" w:color="000000" w:fill="FFFFCC"/>
            <w:noWrap/>
            <w:vAlign w:val="center"/>
            <w:hideMark/>
          </w:tcPr>
          <w:p w14:paraId="69B35607" w14:textId="78F0C19C" w:rsidR="00E83D13" w:rsidRPr="0075090E" w:rsidRDefault="00E83D13" w:rsidP="008037FE">
            <w:pPr>
              <w:jc w:val="center"/>
              <w:rPr>
                <w:b/>
                <w:bCs/>
                <w:sz w:val="20"/>
                <w:szCs w:val="20"/>
              </w:rPr>
            </w:pPr>
            <w:r w:rsidRPr="0075090E">
              <w:rPr>
                <w:b/>
                <w:bCs/>
                <w:sz w:val="20"/>
                <w:szCs w:val="20"/>
              </w:rPr>
              <w:t>201</w:t>
            </w:r>
            <w:r w:rsidR="008037FE">
              <w:rPr>
                <w:b/>
                <w:bCs/>
                <w:sz w:val="20"/>
                <w:szCs w:val="20"/>
              </w:rPr>
              <w:t>7</w:t>
            </w:r>
            <w:r w:rsidR="009A3F50" w:rsidRPr="0075090E">
              <w:rPr>
                <w:b/>
                <w:bCs/>
                <w:sz w:val="20"/>
                <w:szCs w:val="20"/>
              </w:rPr>
              <w:t>. a</w:t>
            </w:r>
            <w:r w:rsidRPr="0075090E">
              <w:rPr>
                <w:b/>
                <w:bCs/>
                <w:sz w:val="20"/>
                <w:szCs w:val="20"/>
              </w:rPr>
              <w:t xml:space="preserve"> tegelik</w:t>
            </w:r>
          </w:p>
        </w:tc>
        <w:tc>
          <w:tcPr>
            <w:tcW w:w="1574" w:type="dxa"/>
            <w:tcBorders>
              <w:top w:val="nil"/>
              <w:left w:val="nil"/>
              <w:bottom w:val="nil"/>
              <w:right w:val="nil"/>
            </w:tcBorders>
            <w:shd w:val="clear" w:color="000000" w:fill="FFFFCC"/>
            <w:noWrap/>
            <w:vAlign w:val="center"/>
            <w:hideMark/>
          </w:tcPr>
          <w:p w14:paraId="1FF82E93" w14:textId="5FB77A7B" w:rsidR="00E83D13" w:rsidRPr="0075090E" w:rsidRDefault="00E83D13" w:rsidP="009A3F50">
            <w:pPr>
              <w:jc w:val="center"/>
              <w:rPr>
                <w:b/>
                <w:bCs/>
                <w:sz w:val="20"/>
                <w:szCs w:val="20"/>
              </w:rPr>
            </w:pPr>
            <w:r w:rsidRPr="0075090E">
              <w:rPr>
                <w:b/>
                <w:bCs/>
                <w:sz w:val="20"/>
                <w:szCs w:val="20"/>
              </w:rPr>
              <w:t>201</w:t>
            </w:r>
            <w:r w:rsidR="001426FD">
              <w:rPr>
                <w:b/>
                <w:bCs/>
                <w:sz w:val="20"/>
                <w:szCs w:val="20"/>
              </w:rPr>
              <w:t>8</w:t>
            </w:r>
            <w:r w:rsidR="009A3F50" w:rsidRPr="0075090E">
              <w:rPr>
                <w:b/>
                <w:bCs/>
                <w:sz w:val="20"/>
                <w:szCs w:val="20"/>
              </w:rPr>
              <w:t>. a eeldatav</w:t>
            </w:r>
            <w:r w:rsidRPr="0075090E">
              <w:rPr>
                <w:b/>
                <w:bCs/>
                <w:sz w:val="20"/>
                <w:szCs w:val="20"/>
              </w:rPr>
              <w:t xml:space="preserve"> </w:t>
            </w:r>
          </w:p>
        </w:tc>
        <w:tc>
          <w:tcPr>
            <w:tcW w:w="2744" w:type="dxa"/>
            <w:tcBorders>
              <w:top w:val="nil"/>
              <w:left w:val="nil"/>
              <w:bottom w:val="nil"/>
              <w:right w:val="nil"/>
            </w:tcBorders>
            <w:shd w:val="clear" w:color="000000" w:fill="FFFFCC"/>
            <w:noWrap/>
            <w:vAlign w:val="center"/>
            <w:hideMark/>
          </w:tcPr>
          <w:p w14:paraId="0F1F83B0" w14:textId="40A751C4" w:rsidR="00E83D13" w:rsidRPr="0075090E" w:rsidRDefault="00E83D13" w:rsidP="00D44D84">
            <w:pPr>
              <w:jc w:val="center"/>
              <w:rPr>
                <w:b/>
                <w:bCs/>
                <w:sz w:val="20"/>
                <w:szCs w:val="20"/>
              </w:rPr>
            </w:pPr>
            <w:r w:rsidRPr="0075090E">
              <w:rPr>
                <w:b/>
                <w:bCs/>
                <w:sz w:val="20"/>
                <w:szCs w:val="20"/>
              </w:rPr>
              <w:t>201</w:t>
            </w:r>
            <w:r w:rsidR="001426FD">
              <w:rPr>
                <w:b/>
                <w:bCs/>
                <w:sz w:val="20"/>
                <w:szCs w:val="20"/>
              </w:rPr>
              <w:t>8</w:t>
            </w:r>
            <w:r w:rsidR="009A3F50" w:rsidRPr="0075090E">
              <w:rPr>
                <w:b/>
                <w:bCs/>
                <w:sz w:val="20"/>
                <w:szCs w:val="20"/>
              </w:rPr>
              <w:t>. a</w:t>
            </w:r>
            <w:r w:rsidRPr="0075090E">
              <w:rPr>
                <w:b/>
                <w:bCs/>
                <w:sz w:val="20"/>
                <w:szCs w:val="20"/>
              </w:rPr>
              <w:t xml:space="preserve"> tegelik</w:t>
            </w:r>
          </w:p>
        </w:tc>
      </w:tr>
      <w:tr w:rsidR="00E83D13" w:rsidRPr="0075090E" w14:paraId="033FDAE5" w14:textId="77777777" w:rsidTr="00F264EE">
        <w:trPr>
          <w:trHeight w:val="300"/>
        </w:trPr>
        <w:tc>
          <w:tcPr>
            <w:tcW w:w="9584" w:type="dxa"/>
            <w:gridSpan w:val="5"/>
            <w:tcBorders>
              <w:top w:val="nil"/>
              <w:left w:val="nil"/>
              <w:bottom w:val="nil"/>
              <w:right w:val="nil"/>
            </w:tcBorders>
            <w:shd w:val="clear" w:color="000000" w:fill="FDE9D9"/>
            <w:noWrap/>
            <w:vAlign w:val="center"/>
            <w:hideMark/>
          </w:tcPr>
          <w:p w14:paraId="27C31D18" w14:textId="77777777" w:rsidR="00E83D13" w:rsidRPr="0075090E" w:rsidRDefault="00E83D13" w:rsidP="00E83D13">
            <w:pPr>
              <w:rPr>
                <w:b/>
                <w:bCs/>
                <w:sz w:val="20"/>
                <w:szCs w:val="20"/>
              </w:rPr>
            </w:pPr>
            <w:r w:rsidRPr="0075090E">
              <w:rPr>
                <w:b/>
                <w:bCs/>
                <w:sz w:val="20"/>
                <w:szCs w:val="20"/>
              </w:rPr>
              <w:t>Peaeesmärk</w:t>
            </w:r>
          </w:p>
        </w:tc>
      </w:tr>
      <w:tr w:rsidR="00E83D13" w:rsidRPr="0075090E" w14:paraId="4A8E4AD3" w14:textId="77777777" w:rsidTr="00F264EE">
        <w:trPr>
          <w:trHeight w:val="300"/>
        </w:trPr>
        <w:tc>
          <w:tcPr>
            <w:tcW w:w="9584" w:type="dxa"/>
            <w:gridSpan w:val="5"/>
            <w:tcBorders>
              <w:top w:val="nil"/>
              <w:left w:val="nil"/>
              <w:bottom w:val="nil"/>
              <w:right w:val="nil"/>
            </w:tcBorders>
            <w:shd w:val="clear" w:color="000000" w:fill="FDE9D9"/>
            <w:vAlign w:val="center"/>
            <w:hideMark/>
          </w:tcPr>
          <w:p w14:paraId="43BD2702" w14:textId="0070304A" w:rsidR="00E83D13" w:rsidRPr="0075090E" w:rsidRDefault="00E83D13" w:rsidP="001426FD">
            <w:pPr>
              <w:rPr>
                <w:b/>
                <w:bCs/>
                <w:sz w:val="20"/>
                <w:szCs w:val="20"/>
              </w:rPr>
            </w:pPr>
            <w:r w:rsidRPr="0075090E">
              <w:rPr>
                <w:b/>
                <w:bCs/>
                <w:sz w:val="20"/>
                <w:szCs w:val="20"/>
              </w:rPr>
              <w:t xml:space="preserve">5.1. </w:t>
            </w:r>
            <w:r w:rsidR="001426FD">
              <w:rPr>
                <w:b/>
                <w:bCs/>
                <w:sz w:val="20"/>
                <w:szCs w:val="20"/>
              </w:rPr>
              <w:t>E</w:t>
            </w:r>
            <w:r w:rsidRPr="0075090E">
              <w:rPr>
                <w:b/>
                <w:bCs/>
                <w:sz w:val="20"/>
                <w:szCs w:val="20"/>
              </w:rPr>
              <w:t>lanikest hooliv linn</w:t>
            </w:r>
          </w:p>
        </w:tc>
      </w:tr>
      <w:tr w:rsidR="00E83D13" w:rsidRPr="0075090E" w14:paraId="0FAA7DDC" w14:textId="77777777" w:rsidTr="00F264EE">
        <w:trPr>
          <w:trHeight w:val="300"/>
        </w:trPr>
        <w:tc>
          <w:tcPr>
            <w:tcW w:w="160" w:type="dxa"/>
            <w:tcBorders>
              <w:top w:val="nil"/>
              <w:left w:val="nil"/>
              <w:bottom w:val="nil"/>
              <w:right w:val="nil"/>
            </w:tcBorders>
            <w:shd w:val="clear" w:color="auto" w:fill="auto"/>
            <w:vAlign w:val="center"/>
            <w:hideMark/>
          </w:tcPr>
          <w:p w14:paraId="4FD95BFD" w14:textId="77777777" w:rsidR="00E83D13" w:rsidRPr="0075090E" w:rsidRDefault="00E83D13" w:rsidP="00E83D13">
            <w:pPr>
              <w:rPr>
                <w:b/>
                <w:bCs/>
                <w:sz w:val="20"/>
                <w:szCs w:val="20"/>
              </w:rPr>
            </w:pPr>
          </w:p>
        </w:tc>
        <w:tc>
          <w:tcPr>
            <w:tcW w:w="3547" w:type="dxa"/>
            <w:tcBorders>
              <w:top w:val="nil"/>
              <w:left w:val="nil"/>
              <w:bottom w:val="nil"/>
              <w:right w:val="nil"/>
            </w:tcBorders>
            <w:shd w:val="clear" w:color="auto" w:fill="auto"/>
            <w:vAlign w:val="center"/>
            <w:hideMark/>
          </w:tcPr>
          <w:p w14:paraId="60AAE2DB" w14:textId="77777777" w:rsidR="00E83D13" w:rsidRPr="0075090E" w:rsidRDefault="00E83D13" w:rsidP="00E83D13">
            <w:pPr>
              <w:rPr>
                <w:b/>
                <w:bCs/>
                <w:sz w:val="20"/>
                <w:szCs w:val="20"/>
              </w:rPr>
            </w:pPr>
          </w:p>
        </w:tc>
        <w:tc>
          <w:tcPr>
            <w:tcW w:w="1559" w:type="dxa"/>
            <w:tcBorders>
              <w:top w:val="nil"/>
              <w:left w:val="nil"/>
              <w:bottom w:val="nil"/>
              <w:right w:val="nil"/>
            </w:tcBorders>
            <w:shd w:val="clear" w:color="auto" w:fill="auto"/>
            <w:vAlign w:val="center"/>
            <w:hideMark/>
          </w:tcPr>
          <w:p w14:paraId="16CDE59F" w14:textId="77777777" w:rsidR="00E83D13" w:rsidRPr="0075090E" w:rsidRDefault="00E83D13" w:rsidP="00E83D13">
            <w:pPr>
              <w:rPr>
                <w:b/>
                <w:bCs/>
                <w:sz w:val="20"/>
                <w:szCs w:val="20"/>
              </w:rPr>
            </w:pPr>
          </w:p>
        </w:tc>
        <w:tc>
          <w:tcPr>
            <w:tcW w:w="1574" w:type="dxa"/>
            <w:tcBorders>
              <w:top w:val="nil"/>
              <w:left w:val="nil"/>
              <w:bottom w:val="nil"/>
              <w:right w:val="nil"/>
            </w:tcBorders>
            <w:shd w:val="clear" w:color="auto" w:fill="auto"/>
            <w:vAlign w:val="center"/>
            <w:hideMark/>
          </w:tcPr>
          <w:p w14:paraId="73EEB41D" w14:textId="77777777" w:rsidR="00E83D13" w:rsidRPr="0075090E" w:rsidRDefault="00E83D13" w:rsidP="00E83D13">
            <w:pPr>
              <w:rPr>
                <w:b/>
                <w:bCs/>
                <w:sz w:val="20"/>
                <w:szCs w:val="20"/>
              </w:rPr>
            </w:pPr>
          </w:p>
        </w:tc>
        <w:tc>
          <w:tcPr>
            <w:tcW w:w="2744" w:type="dxa"/>
            <w:tcBorders>
              <w:top w:val="nil"/>
              <w:left w:val="nil"/>
              <w:bottom w:val="nil"/>
              <w:right w:val="nil"/>
            </w:tcBorders>
            <w:shd w:val="clear" w:color="auto" w:fill="auto"/>
            <w:vAlign w:val="center"/>
            <w:hideMark/>
          </w:tcPr>
          <w:p w14:paraId="2780B4F2" w14:textId="77777777" w:rsidR="00E83D13" w:rsidRPr="0075090E" w:rsidRDefault="00E83D13" w:rsidP="00E83D13">
            <w:pPr>
              <w:rPr>
                <w:b/>
                <w:bCs/>
                <w:sz w:val="20"/>
                <w:szCs w:val="20"/>
              </w:rPr>
            </w:pPr>
          </w:p>
        </w:tc>
      </w:tr>
      <w:tr w:rsidR="00E83D13" w:rsidRPr="0075090E" w14:paraId="2C7341D4" w14:textId="77777777" w:rsidTr="00F264EE">
        <w:trPr>
          <w:trHeight w:val="300"/>
        </w:trPr>
        <w:tc>
          <w:tcPr>
            <w:tcW w:w="5266" w:type="dxa"/>
            <w:gridSpan w:val="3"/>
            <w:tcBorders>
              <w:top w:val="nil"/>
              <w:left w:val="nil"/>
              <w:bottom w:val="nil"/>
              <w:right w:val="nil"/>
            </w:tcBorders>
            <w:shd w:val="clear" w:color="000000" w:fill="FFFFCC"/>
            <w:noWrap/>
            <w:vAlign w:val="center"/>
            <w:hideMark/>
          </w:tcPr>
          <w:p w14:paraId="1AAB2183" w14:textId="77777777" w:rsidR="00E83D13" w:rsidRPr="0075090E" w:rsidRDefault="00E83D13" w:rsidP="00E83D13">
            <w:pPr>
              <w:rPr>
                <w:b/>
                <w:bCs/>
                <w:sz w:val="20"/>
                <w:szCs w:val="20"/>
              </w:rPr>
            </w:pPr>
            <w:r w:rsidRPr="0075090E">
              <w:rPr>
                <w:b/>
                <w:bCs/>
                <w:sz w:val="20"/>
                <w:szCs w:val="20"/>
              </w:rPr>
              <w:t>Tulemusnäitajad</w:t>
            </w:r>
          </w:p>
        </w:tc>
        <w:tc>
          <w:tcPr>
            <w:tcW w:w="4318" w:type="dxa"/>
            <w:gridSpan w:val="2"/>
            <w:tcBorders>
              <w:top w:val="nil"/>
              <w:left w:val="nil"/>
              <w:bottom w:val="nil"/>
              <w:right w:val="nil"/>
            </w:tcBorders>
            <w:shd w:val="clear" w:color="000000" w:fill="FFFFCC"/>
            <w:noWrap/>
            <w:vAlign w:val="center"/>
            <w:hideMark/>
          </w:tcPr>
          <w:p w14:paraId="32316818" w14:textId="77777777" w:rsidR="00E83D13" w:rsidRPr="0075090E" w:rsidRDefault="00E83D13" w:rsidP="00E83D13">
            <w:pPr>
              <w:jc w:val="both"/>
              <w:rPr>
                <w:b/>
                <w:bCs/>
                <w:sz w:val="20"/>
                <w:szCs w:val="20"/>
              </w:rPr>
            </w:pPr>
            <w:r w:rsidRPr="0075090E">
              <w:rPr>
                <w:b/>
                <w:bCs/>
                <w:sz w:val="20"/>
                <w:szCs w:val="20"/>
              </w:rPr>
              <w:t>Tulemusväärtused</w:t>
            </w:r>
          </w:p>
        </w:tc>
      </w:tr>
      <w:tr w:rsidR="00E83D13" w:rsidRPr="0075090E" w14:paraId="2DFB8951" w14:textId="77777777" w:rsidTr="00F264EE">
        <w:trPr>
          <w:trHeight w:val="300"/>
        </w:trPr>
        <w:tc>
          <w:tcPr>
            <w:tcW w:w="3707" w:type="dxa"/>
            <w:gridSpan w:val="2"/>
            <w:tcBorders>
              <w:top w:val="nil"/>
              <w:left w:val="nil"/>
              <w:bottom w:val="nil"/>
              <w:right w:val="nil"/>
            </w:tcBorders>
            <w:shd w:val="clear" w:color="000000" w:fill="FFFFCC"/>
            <w:noWrap/>
            <w:vAlign w:val="center"/>
            <w:hideMark/>
          </w:tcPr>
          <w:p w14:paraId="5CB12513" w14:textId="77777777" w:rsidR="00E83D13" w:rsidRPr="0075090E" w:rsidRDefault="00E83D13" w:rsidP="00E83D13">
            <w:pPr>
              <w:rPr>
                <w:b/>
                <w:bCs/>
                <w:sz w:val="20"/>
                <w:szCs w:val="20"/>
              </w:rPr>
            </w:pPr>
            <w:r w:rsidRPr="0075090E">
              <w:rPr>
                <w:b/>
                <w:bCs/>
                <w:sz w:val="20"/>
                <w:szCs w:val="20"/>
              </w:rPr>
              <w:t xml:space="preserve">Sotsiaalalal töötajate </w:t>
            </w:r>
            <w:proofErr w:type="spellStart"/>
            <w:r w:rsidRPr="0075090E">
              <w:rPr>
                <w:b/>
                <w:bCs/>
                <w:sz w:val="20"/>
                <w:szCs w:val="20"/>
              </w:rPr>
              <w:t>ühiskoolituste</w:t>
            </w:r>
            <w:proofErr w:type="spellEnd"/>
            <w:r w:rsidRPr="0075090E">
              <w:rPr>
                <w:b/>
                <w:bCs/>
                <w:sz w:val="20"/>
                <w:szCs w:val="20"/>
              </w:rPr>
              <w:t xml:space="preserve"> arv </w:t>
            </w:r>
          </w:p>
        </w:tc>
        <w:tc>
          <w:tcPr>
            <w:tcW w:w="1559" w:type="dxa"/>
            <w:tcBorders>
              <w:top w:val="nil"/>
              <w:left w:val="nil"/>
              <w:bottom w:val="nil"/>
              <w:right w:val="nil"/>
            </w:tcBorders>
            <w:shd w:val="clear" w:color="000000" w:fill="FFFFCC"/>
            <w:noWrap/>
            <w:vAlign w:val="center"/>
            <w:hideMark/>
          </w:tcPr>
          <w:p w14:paraId="12E8398C" w14:textId="007EFFA0" w:rsidR="00E83D13" w:rsidRPr="0075090E" w:rsidRDefault="00D44D84" w:rsidP="00E83D13">
            <w:pPr>
              <w:jc w:val="center"/>
              <w:rPr>
                <w:sz w:val="20"/>
                <w:szCs w:val="20"/>
              </w:rPr>
            </w:pPr>
            <w:r>
              <w:rPr>
                <w:sz w:val="20"/>
                <w:szCs w:val="20"/>
              </w:rPr>
              <w:t>0</w:t>
            </w:r>
          </w:p>
        </w:tc>
        <w:tc>
          <w:tcPr>
            <w:tcW w:w="1574" w:type="dxa"/>
            <w:tcBorders>
              <w:top w:val="nil"/>
              <w:left w:val="nil"/>
              <w:bottom w:val="nil"/>
              <w:right w:val="nil"/>
            </w:tcBorders>
            <w:shd w:val="clear" w:color="000000" w:fill="FFFFCC"/>
            <w:noWrap/>
            <w:vAlign w:val="center"/>
            <w:hideMark/>
          </w:tcPr>
          <w:p w14:paraId="71F47C0F" w14:textId="77777777" w:rsidR="00E83D13" w:rsidRPr="0075090E" w:rsidRDefault="00E83D13" w:rsidP="00E83D13">
            <w:pPr>
              <w:jc w:val="center"/>
              <w:rPr>
                <w:sz w:val="20"/>
                <w:szCs w:val="20"/>
              </w:rPr>
            </w:pPr>
            <w:r w:rsidRPr="0075090E">
              <w:rPr>
                <w:sz w:val="20"/>
                <w:szCs w:val="20"/>
              </w:rPr>
              <w:t>1</w:t>
            </w:r>
          </w:p>
        </w:tc>
        <w:tc>
          <w:tcPr>
            <w:tcW w:w="2744" w:type="dxa"/>
            <w:tcBorders>
              <w:top w:val="nil"/>
              <w:left w:val="nil"/>
              <w:bottom w:val="nil"/>
              <w:right w:val="nil"/>
            </w:tcBorders>
            <w:shd w:val="clear" w:color="000000" w:fill="FFFFCC"/>
            <w:noWrap/>
            <w:vAlign w:val="center"/>
            <w:hideMark/>
          </w:tcPr>
          <w:p w14:paraId="4B48413C" w14:textId="6E83D05E" w:rsidR="00E83D13" w:rsidRPr="0014000D" w:rsidRDefault="004A0463" w:rsidP="00E83D13">
            <w:pPr>
              <w:jc w:val="center"/>
              <w:rPr>
                <w:sz w:val="20"/>
                <w:szCs w:val="20"/>
              </w:rPr>
            </w:pPr>
            <w:r>
              <w:rPr>
                <w:sz w:val="20"/>
                <w:szCs w:val="20"/>
              </w:rPr>
              <w:t>0</w:t>
            </w:r>
          </w:p>
        </w:tc>
      </w:tr>
      <w:tr w:rsidR="00E83D13" w:rsidRPr="0075090E" w14:paraId="50D8C615" w14:textId="77777777" w:rsidTr="00F264EE">
        <w:trPr>
          <w:trHeight w:val="300"/>
        </w:trPr>
        <w:tc>
          <w:tcPr>
            <w:tcW w:w="3707" w:type="dxa"/>
            <w:gridSpan w:val="2"/>
            <w:tcBorders>
              <w:top w:val="nil"/>
              <w:left w:val="nil"/>
              <w:bottom w:val="nil"/>
              <w:right w:val="nil"/>
            </w:tcBorders>
            <w:shd w:val="clear" w:color="000000" w:fill="FFFFCC"/>
            <w:noWrap/>
            <w:vAlign w:val="center"/>
            <w:hideMark/>
          </w:tcPr>
          <w:p w14:paraId="25CFBF32" w14:textId="77777777" w:rsidR="00E83D13" w:rsidRPr="0075090E" w:rsidRDefault="00E83D13" w:rsidP="00E83D13">
            <w:pPr>
              <w:rPr>
                <w:b/>
                <w:bCs/>
                <w:sz w:val="20"/>
                <w:szCs w:val="20"/>
              </w:rPr>
            </w:pPr>
            <w:r w:rsidRPr="0075090E">
              <w:rPr>
                <w:b/>
                <w:bCs/>
                <w:sz w:val="20"/>
                <w:szCs w:val="20"/>
              </w:rPr>
              <w:t>Linnakodanikele suunatud ennetustööalaste koolituste arv </w:t>
            </w:r>
          </w:p>
        </w:tc>
        <w:tc>
          <w:tcPr>
            <w:tcW w:w="1559" w:type="dxa"/>
            <w:tcBorders>
              <w:top w:val="nil"/>
              <w:left w:val="nil"/>
              <w:bottom w:val="nil"/>
              <w:right w:val="nil"/>
            </w:tcBorders>
            <w:shd w:val="clear" w:color="000000" w:fill="FFFFCC"/>
            <w:noWrap/>
            <w:vAlign w:val="center"/>
            <w:hideMark/>
          </w:tcPr>
          <w:p w14:paraId="2DE6A1AE" w14:textId="783777F5" w:rsidR="00E83D13" w:rsidRPr="0075090E" w:rsidRDefault="001426FD" w:rsidP="00E83D13">
            <w:pPr>
              <w:jc w:val="center"/>
              <w:rPr>
                <w:sz w:val="20"/>
                <w:szCs w:val="20"/>
              </w:rPr>
            </w:pPr>
            <w:r>
              <w:rPr>
                <w:sz w:val="20"/>
                <w:szCs w:val="20"/>
              </w:rPr>
              <w:t>3</w:t>
            </w:r>
          </w:p>
        </w:tc>
        <w:tc>
          <w:tcPr>
            <w:tcW w:w="1574" w:type="dxa"/>
            <w:tcBorders>
              <w:top w:val="nil"/>
              <w:left w:val="nil"/>
              <w:bottom w:val="nil"/>
              <w:right w:val="nil"/>
            </w:tcBorders>
            <w:shd w:val="clear" w:color="000000" w:fill="FFFFCC"/>
            <w:noWrap/>
            <w:vAlign w:val="center"/>
            <w:hideMark/>
          </w:tcPr>
          <w:p w14:paraId="03D552C0" w14:textId="3DDC4CAF" w:rsidR="00E83D13" w:rsidRPr="0075090E" w:rsidRDefault="004A0463" w:rsidP="00E83D13">
            <w:pPr>
              <w:jc w:val="center"/>
              <w:rPr>
                <w:sz w:val="20"/>
                <w:szCs w:val="20"/>
              </w:rPr>
            </w:pPr>
            <w:r>
              <w:rPr>
                <w:sz w:val="20"/>
                <w:szCs w:val="20"/>
              </w:rPr>
              <w:t>2</w:t>
            </w:r>
          </w:p>
        </w:tc>
        <w:tc>
          <w:tcPr>
            <w:tcW w:w="2744" w:type="dxa"/>
            <w:tcBorders>
              <w:top w:val="nil"/>
              <w:left w:val="nil"/>
              <w:bottom w:val="nil"/>
              <w:right w:val="nil"/>
            </w:tcBorders>
            <w:shd w:val="clear" w:color="000000" w:fill="FFFFCC"/>
            <w:noWrap/>
            <w:vAlign w:val="center"/>
            <w:hideMark/>
          </w:tcPr>
          <w:p w14:paraId="29D44E9E" w14:textId="2DEF75CB" w:rsidR="00E83D13" w:rsidRPr="0014000D" w:rsidRDefault="004A0463" w:rsidP="00E83D13">
            <w:pPr>
              <w:jc w:val="center"/>
              <w:rPr>
                <w:sz w:val="20"/>
                <w:szCs w:val="20"/>
              </w:rPr>
            </w:pPr>
            <w:r>
              <w:rPr>
                <w:sz w:val="20"/>
                <w:szCs w:val="20"/>
              </w:rPr>
              <w:t>2</w:t>
            </w:r>
          </w:p>
        </w:tc>
      </w:tr>
      <w:tr w:rsidR="00E83D13" w:rsidRPr="0075090E" w14:paraId="4167437A" w14:textId="77777777" w:rsidTr="00F264EE">
        <w:trPr>
          <w:trHeight w:val="300"/>
        </w:trPr>
        <w:tc>
          <w:tcPr>
            <w:tcW w:w="160" w:type="dxa"/>
            <w:tcBorders>
              <w:top w:val="nil"/>
              <w:left w:val="nil"/>
              <w:bottom w:val="nil"/>
              <w:right w:val="nil"/>
            </w:tcBorders>
            <w:shd w:val="clear" w:color="auto" w:fill="auto"/>
            <w:noWrap/>
            <w:vAlign w:val="center"/>
            <w:hideMark/>
          </w:tcPr>
          <w:p w14:paraId="273406CC" w14:textId="77777777" w:rsidR="00E83D13" w:rsidRPr="0075090E" w:rsidRDefault="00E83D13" w:rsidP="00E83D13">
            <w:pPr>
              <w:rPr>
                <w:b/>
                <w:bCs/>
                <w:sz w:val="20"/>
                <w:szCs w:val="20"/>
              </w:rPr>
            </w:pPr>
          </w:p>
        </w:tc>
        <w:tc>
          <w:tcPr>
            <w:tcW w:w="3547" w:type="dxa"/>
            <w:tcBorders>
              <w:top w:val="nil"/>
              <w:left w:val="nil"/>
              <w:bottom w:val="nil"/>
              <w:right w:val="nil"/>
            </w:tcBorders>
            <w:shd w:val="clear" w:color="auto" w:fill="auto"/>
            <w:noWrap/>
            <w:vAlign w:val="center"/>
            <w:hideMark/>
          </w:tcPr>
          <w:p w14:paraId="11F57A8E" w14:textId="77777777" w:rsidR="00E83D13" w:rsidRPr="0075090E" w:rsidRDefault="00E83D13" w:rsidP="00E83D13">
            <w:pPr>
              <w:rPr>
                <w:b/>
                <w:bCs/>
                <w:sz w:val="20"/>
                <w:szCs w:val="20"/>
              </w:rPr>
            </w:pPr>
          </w:p>
        </w:tc>
        <w:tc>
          <w:tcPr>
            <w:tcW w:w="1559" w:type="dxa"/>
            <w:tcBorders>
              <w:top w:val="nil"/>
              <w:left w:val="nil"/>
              <w:bottom w:val="nil"/>
              <w:right w:val="nil"/>
            </w:tcBorders>
            <w:shd w:val="clear" w:color="auto" w:fill="auto"/>
            <w:noWrap/>
            <w:vAlign w:val="center"/>
            <w:hideMark/>
          </w:tcPr>
          <w:p w14:paraId="116B6724" w14:textId="77777777" w:rsidR="00E83D13" w:rsidRPr="0075090E" w:rsidRDefault="00E83D13" w:rsidP="00E83D13">
            <w:pPr>
              <w:jc w:val="center"/>
              <w:rPr>
                <w:sz w:val="20"/>
                <w:szCs w:val="20"/>
              </w:rPr>
            </w:pPr>
          </w:p>
        </w:tc>
        <w:tc>
          <w:tcPr>
            <w:tcW w:w="1574" w:type="dxa"/>
            <w:tcBorders>
              <w:top w:val="nil"/>
              <w:left w:val="nil"/>
              <w:bottom w:val="nil"/>
              <w:right w:val="nil"/>
            </w:tcBorders>
            <w:shd w:val="clear" w:color="auto" w:fill="auto"/>
            <w:noWrap/>
            <w:vAlign w:val="center"/>
            <w:hideMark/>
          </w:tcPr>
          <w:p w14:paraId="6060837A" w14:textId="77777777" w:rsidR="00E83D13" w:rsidRPr="0075090E" w:rsidRDefault="00E83D13" w:rsidP="00E83D13">
            <w:pPr>
              <w:jc w:val="center"/>
              <w:rPr>
                <w:sz w:val="20"/>
                <w:szCs w:val="20"/>
              </w:rPr>
            </w:pPr>
          </w:p>
        </w:tc>
        <w:tc>
          <w:tcPr>
            <w:tcW w:w="2744" w:type="dxa"/>
            <w:tcBorders>
              <w:top w:val="nil"/>
              <w:left w:val="nil"/>
              <w:bottom w:val="nil"/>
              <w:right w:val="nil"/>
            </w:tcBorders>
            <w:shd w:val="clear" w:color="auto" w:fill="auto"/>
            <w:noWrap/>
            <w:vAlign w:val="center"/>
            <w:hideMark/>
          </w:tcPr>
          <w:p w14:paraId="71A0D062" w14:textId="77777777" w:rsidR="00E83D13" w:rsidRPr="0075090E" w:rsidRDefault="00E83D13" w:rsidP="00E83D13">
            <w:pPr>
              <w:jc w:val="center"/>
              <w:rPr>
                <w:sz w:val="20"/>
                <w:szCs w:val="20"/>
              </w:rPr>
            </w:pPr>
          </w:p>
        </w:tc>
      </w:tr>
      <w:tr w:rsidR="00E83D13" w:rsidRPr="0075090E" w14:paraId="262D0043" w14:textId="77777777" w:rsidTr="00F264EE">
        <w:trPr>
          <w:trHeight w:val="300"/>
        </w:trPr>
        <w:tc>
          <w:tcPr>
            <w:tcW w:w="9584" w:type="dxa"/>
            <w:gridSpan w:val="5"/>
            <w:tcBorders>
              <w:top w:val="single" w:sz="4" w:space="0" w:color="auto"/>
              <w:left w:val="nil"/>
              <w:bottom w:val="nil"/>
              <w:right w:val="nil"/>
            </w:tcBorders>
            <w:shd w:val="clear" w:color="000000" w:fill="FFFFCC"/>
            <w:vAlign w:val="center"/>
            <w:hideMark/>
          </w:tcPr>
          <w:p w14:paraId="31946D2C" w14:textId="77777777" w:rsidR="00E83D13" w:rsidRPr="0075090E" w:rsidRDefault="00E83D13" w:rsidP="00E83D13">
            <w:pPr>
              <w:rPr>
                <w:b/>
                <w:bCs/>
                <w:sz w:val="20"/>
                <w:szCs w:val="20"/>
              </w:rPr>
            </w:pPr>
            <w:r w:rsidRPr="0075090E">
              <w:rPr>
                <w:b/>
                <w:bCs/>
                <w:sz w:val="20"/>
                <w:szCs w:val="20"/>
              </w:rPr>
              <w:t>Alaeesmärk</w:t>
            </w:r>
          </w:p>
        </w:tc>
      </w:tr>
      <w:tr w:rsidR="00E83D13" w:rsidRPr="0075090E" w14:paraId="4BE016B8" w14:textId="77777777" w:rsidTr="00F264EE">
        <w:trPr>
          <w:trHeight w:val="300"/>
        </w:trPr>
        <w:tc>
          <w:tcPr>
            <w:tcW w:w="9584" w:type="dxa"/>
            <w:gridSpan w:val="5"/>
            <w:tcBorders>
              <w:top w:val="nil"/>
              <w:left w:val="nil"/>
              <w:bottom w:val="nil"/>
              <w:right w:val="nil"/>
            </w:tcBorders>
            <w:shd w:val="clear" w:color="auto" w:fill="auto"/>
            <w:vAlign w:val="center"/>
            <w:hideMark/>
          </w:tcPr>
          <w:p w14:paraId="276FC490" w14:textId="6AF94106" w:rsidR="00E83D13" w:rsidRPr="0075090E" w:rsidRDefault="00E83D13" w:rsidP="00E83D13">
            <w:pPr>
              <w:rPr>
                <w:b/>
                <w:bCs/>
                <w:sz w:val="20"/>
                <w:szCs w:val="20"/>
              </w:rPr>
            </w:pPr>
            <w:r w:rsidRPr="0075090E">
              <w:rPr>
                <w:b/>
                <w:bCs/>
                <w:sz w:val="20"/>
                <w:szCs w:val="20"/>
              </w:rPr>
              <w:t>5.1.1. Viljandi linnaelanikele on kättesaadavad vajaduspõhised sotsiaaltoetused</w:t>
            </w:r>
            <w:r w:rsidR="001426FD">
              <w:rPr>
                <w:b/>
                <w:bCs/>
                <w:sz w:val="20"/>
                <w:szCs w:val="20"/>
              </w:rPr>
              <w:t xml:space="preserve"> ja teenused</w:t>
            </w:r>
          </w:p>
          <w:p w14:paraId="05D480F6" w14:textId="77777777" w:rsidR="009A3F50" w:rsidRPr="0075090E" w:rsidRDefault="009A3F50" w:rsidP="009A3F50">
            <w:pPr>
              <w:spacing w:before="120" w:after="120"/>
              <w:rPr>
                <w:b/>
                <w:bCs/>
                <w:sz w:val="20"/>
                <w:szCs w:val="20"/>
              </w:rPr>
            </w:pPr>
            <w:r w:rsidRPr="0075090E">
              <w:rPr>
                <w:b/>
                <w:bCs/>
                <w:sz w:val="20"/>
                <w:szCs w:val="20"/>
              </w:rPr>
              <w:t>Peamised tegevused</w:t>
            </w:r>
          </w:p>
          <w:p w14:paraId="44641D22" w14:textId="77777777" w:rsidR="002962F1" w:rsidRPr="0075090E" w:rsidRDefault="002962F1" w:rsidP="002962F1">
            <w:pPr>
              <w:jc w:val="both"/>
              <w:rPr>
                <w:bCs/>
                <w:sz w:val="20"/>
                <w:szCs w:val="20"/>
              </w:rPr>
            </w:pPr>
            <w:r w:rsidRPr="0075090E">
              <w:rPr>
                <w:bCs/>
                <w:sz w:val="20"/>
                <w:szCs w:val="20"/>
              </w:rPr>
              <w:t>5.1.1.1. Erinevatele sihtgruppidele vajalike hoolekandeteenuste tagamine (sh Päevakeskuse tegevus, linnaarsti töötasu)</w:t>
            </w:r>
          </w:p>
          <w:p w14:paraId="44641947" w14:textId="5AD97824" w:rsidR="0014000D" w:rsidRPr="0014000D" w:rsidRDefault="0014000D" w:rsidP="0014000D">
            <w:pPr>
              <w:spacing w:before="120" w:after="120"/>
              <w:ind w:left="159"/>
              <w:jc w:val="both"/>
              <w:rPr>
                <w:bCs/>
                <w:i/>
                <w:sz w:val="20"/>
                <w:szCs w:val="20"/>
              </w:rPr>
            </w:pPr>
            <w:r w:rsidRPr="0014000D">
              <w:rPr>
                <w:bCs/>
                <w:i/>
                <w:sz w:val="20"/>
                <w:szCs w:val="20"/>
              </w:rPr>
              <w:t>Sihtgruppidele tagati</w:t>
            </w:r>
            <w:r>
              <w:rPr>
                <w:bCs/>
                <w:i/>
                <w:sz w:val="20"/>
                <w:szCs w:val="20"/>
              </w:rPr>
              <w:t xml:space="preserve"> vajalikke</w:t>
            </w:r>
            <w:r w:rsidRPr="0014000D">
              <w:rPr>
                <w:bCs/>
                <w:i/>
                <w:sz w:val="20"/>
                <w:szCs w:val="20"/>
              </w:rPr>
              <w:t xml:space="preserve"> teenuseid enam kui </w:t>
            </w:r>
            <w:r w:rsidR="004A0463">
              <w:rPr>
                <w:bCs/>
                <w:i/>
                <w:sz w:val="20"/>
                <w:szCs w:val="20"/>
              </w:rPr>
              <w:t>689 000</w:t>
            </w:r>
            <w:r w:rsidRPr="0014000D">
              <w:rPr>
                <w:bCs/>
                <w:i/>
                <w:sz w:val="20"/>
                <w:szCs w:val="20"/>
              </w:rPr>
              <w:t xml:space="preserve"> euro ulatuses. Teenused, mida sihtgrupile tagati: hooldusteenused eakatele ja puuetega inimestele, tugiisikuteenus, isikliku abistaja teenus, lapsehoiuteenus puuetega lastele, varjupaigateenus, sotsiaaltransporditeenus, saunateenus, koduhooldusteenused jne.</w:t>
            </w:r>
          </w:p>
          <w:p w14:paraId="57191489" w14:textId="77777777" w:rsidR="002962F1" w:rsidRPr="0075090E" w:rsidRDefault="002962F1" w:rsidP="002962F1">
            <w:pPr>
              <w:jc w:val="both"/>
              <w:rPr>
                <w:bCs/>
                <w:sz w:val="20"/>
                <w:szCs w:val="20"/>
              </w:rPr>
            </w:pPr>
            <w:r w:rsidRPr="0075090E">
              <w:rPr>
                <w:bCs/>
                <w:sz w:val="20"/>
                <w:szCs w:val="20"/>
              </w:rPr>
              <w:t>5.1.1.2. Erinevatele sihtgruppidele vajalike toetuste tagamine</w:t>
            </w:r>
          </w:p>
          <w:p w14:paraId="75F445CC" w14:textId="6D9746D1" w:rsidR="0014000D" w:rsidRPr="0014000D" w:rsidRDefault="0014000D" w:rsidP="0014000D">
            <w:pPr>
              <w:spacing w:before="120" w:after="120"/>
              <w:ind w:left="159"/>
              <w:jc w:val="both"/>
              <w:rPr>
                <w:bCs/>
                <w:i/>
                <w:sz w:val="20"/>
                <w:szCs w:val="20"/>
              </w:rPr>
            </w:pPr>
            <w:r w:rsidRPr="0014000D">
              <w:rPr>
                <w:bCs/>
                <w:i/>
                <w:sz w:val="20"/>
                <w:szCs w:val="20"/>
              </w:rPr>
              <w:t xml:space="preserve">Sihtgrupile tagati toetusi enam kui </w:t>
            </w:r>
            <w:r w:rsidR="004A0463">
              <w:rPr>
                <w:bCs/>
                <w:i/>
                <w:sz w:val="20"/>
                <w:szCs w:val="20"/>
              </w:rPr>
              <w:t xml:space="preserve">880 000 </w:t>
            </w:r>
            <w:r w:rsidRPr="0014000D">
              <w:rPr>
                <w:bCs/>
                <w:i/>
                <w:sz w:val="20"/>
                <w:szCs w:val="20"/>
              </w:rPr>
              <w:t>euro ulatuses. Toetused, mida maksti: toimetulekutoetus, vajaduspõhine peretoetus, ühekordsed toetused, eakate ja paljulapseliste perede laste bussitranspordi toetus, hooldajatoetus, hooldekodu kuludes osalemise toetused jne.</w:t>
            </w:r>
          </w:p>
          <w:p w14:paraId="60CE268A" w14:textId="4D09FC89" w:rsidR="002962F1" w:rsidRPr="0075090E" w:rsidRDefault="002962F1" w:rsidP="002962F1">
            <w:pPr>
              <w:jc w:val="both"/>
              <w:rPr>
                <w:bCs/>
                <w:sz w:val="20"/>
                <w:szCs w:val="20"/>
              </w:rPr>
            </w:pPr>
            <w:r w:rsidRPr="0075090E">
              <w:rPr>
                <w:bCs/>
                <w:sz w:val="20"/>
                <w:szCs w:val="20"/>
              </w:rPr>
              <w:t>5.1.1.</w:t>
            </w:r>
            <w:r w:rsidR="00A61621">
              <w:rPr>
                <w:bCs/>
                <w:sz w:val="20"/>
                <w:szCs w:val="20"/>
              </w:rPr>
              <w:t>3</w:t>
            </w:r>
            <w:r w:rsidRPr="0075090E">
              <w:rPr>
                <w:bCs/>
                <w:sz w:val="20"/>
                <w:szCs w:val="20"/>
              </w:rPr>
              <w:t>. Sotsiaalvaldkonnas tegutsevate MTÜ-de toetamine</w:t>
            </w:r>
          </w:p>
          <w:p w14:paraId="6937CA4D" w14:textId="256EE4D7" w:rsidR="0014000D" w:rsidRPr="0014000D" w:rsidRDefault="0014000D" w:rsidP="0014000D">
            <w:pPr>
              <w:spacing w:before="120" w:after="120"/>
              <w:ind w:left="159"/>
              <w:jc w:val="both"/>
              <w:rPr>
                <w:bCs/>
                <w:i/>
                <w:sz w:val="20"/>
                <w:szCs w:val="20"/>
              </w:rPr>
            </w:pPr>
            <w:r w:rsidRPr="0014000D">
              <w:rPr>
                <w:bCs/>
                <w:i/>
                <w:sz w:val="20"/>
                <w:szCs w:val="20"/>
              </w:rPr>
              <w:t xml:space="preserve">Sihtgrupile on eraldati tegevus- ja projektitoetuseid enam kui </w:t>
            </w:r>
            <w:r w:rsidR="004A0463">
              <w:rPr>
                <w:bCs/>
                <w:i/>
                <w:sz w:val="20"/>
                <w:szCs w:val="20"/>
              </w:rPr>
              <w:t>78 000</w:t>
            </w:r>
            <w:r w:rsidRPr="0014000D">
              <w:rPr>
                <w:bCs/>
                <w:i/>
                <w:sz w:val="20"/>
                <w:szCs w:val="20"/>
              </w:rPr>
              <w:t xml:space="preserve"> euro ulatuses.</w:t>
            </w:r>
          </w:p>
          <w:p w14:paraId="01172352" w14:textId="4B426332" w:rsidR="002962F1" w:rsidRPr="0075090E" w:rsidRDefault="00A61621" w:rsidP="002962F1">
            <w:pPr>
              <w:jc w:val="both"/>
              <w:rPr>
                <w:bCs/>
                <w:sz w:val="20"/>
                <w:szCs w:val="20"/>
              </w:rPr>
            </w:pPr>
            <w:r>
              <w:rPr>
                <w:bCs/>
                <w:sz w:val="20"/>
                <w:szCs w:val="20"/>
              </w:rPr>
              <w:t>5.1.1.4</w:t>
            </w:r>
            <w:r w:rsidR="002962F1" w:rsidRPr="0075090E">
              <w:rPr>
                <w:bCs/>
                <w:sz w:val="20"/>
                <w:szCs w:val="20"/>
              </w:rPr>
              <w:t>. Sotsiaalteenuste arendamine, projekti- ja ennetustöö</w:t>
            </w:r>
          </w:p>
          <w:p w14:paraId="5FAC0F2B" w14:textId="697E83CC" w:rsidR="0014000D" w:rsidRDefault="0014000D" w:rsidP="0014000D">
            <w:pPr>
              <w:spacing w:before="120" w:after="120"/>
              <w:ind w:left="159"/>
              <w:jc w:val="both"/>
              <w:rPr>
                <w:bCs/>
                <w:i/>
                <w:sz w:val="20"/>
                <w:szCs w:val="20"/>
              </w:rPr>
            </w:pPr>
            <w:r w:rsidRPr="0014000D">
              <w:rPr>
                <w:bCs/>
                <w:i/>
                <w:sz w:val="20"/>
                <w:szCs w:val="20"/>
              </w:rPr>
              <w:t xml:space="preserve">Teenuste arendamine – toimus uute teenuste osutamise kordade väljatöötamine ja volikogu poolt vastavate määruste vastuvõtmine. On tehtud projekti– ja ennetustööd (projekt „Imelised aastad“, eakate mootorsõidukijuhtide koolitus, eakate konverents jne). </w:t>
            </w:r>
          </w:p>
          <w:p w14:paraId="4010DF68" w14:textId="77777777" w:rsidR="004C34BF" w:rsidRDefault="00FA050A" w:rsidP="0014000D">
            <w:pPr>
              <w:spacing w:before="120" w:after="120"/>
              <w:ind w:left="159"/>
              <w:jc w:val="both"/>
              <w:rPr>
                <w:bCs/>
                <w:i/>
                <w:sz w:val="20"/>
                <w:szCs w:val="20"/>
              </w:rPr>
            </w:pPr>
            <w:r>
              <w:rPr>
                <w:bCs/>
                <w:i/>
                <w:sz w:val="20"/>
                <w:szCs w:val="20"/>
              </w:rPr>
              <w:t xml:space="preserve">Projekti „Puuetega inimeste eluasemete </w:t>
            </w:r>
            <w:proofErr w:type="spellStart"/>
            <w:r>
              <w:rPr>
                <w:bCs/>
                <w:i/>
                <w:sz w:val="20"/>
                <w:szCs w:val="20"/>
              </w:rPr>
              <w:t>kohandamine“I</w:t>
            </w:r>
            <w:proofErr w:type="spellEnd"/>
            <w:r>
              <w:rPr>
                <w:bCs/>
                <w:i/>
                <w:sz w:val="20"/>
                <w:szCs w:val="20"/>
              </w:rPr>
              <w:t xml:space="preserve"> taotlusvoorus kohandati 9 puuetega isiku elamistingimusi</w:t>
            </w:r>
            <w:r w:rsidR="004C34BF">
              <w:rPr>
                <w:bCs/>
                <w:i/>
                <w:sz w:val="20"/>
                <w:szCs w:val="20"/>
              </w:rPr>
              <w:t xml:space="preserve"> II taotlusvooru esitatakse taotlus 2019. aastal.</w:t>
            </w:r>
          </w:p>
          <w:p w14:paraId="7BB04F5A" w14:textId="4E202317" w:rsidR="00FA050A" w:rsidRPr="0014000D" w:rsidRDefault="00FA050A" w:rsidP="0014000D">
            <w:pPr>
              <w:spacing w:before="120" w:after="120"/>
              <w:ind w:left="159"/>
              <w:jc w:val="both"/>
              <w:rPr>
                <w:bCs/>
                <w:i/>
                <w:sz w:val="20"/>
                <w:szCs w:val="20"/>
              </w:rPr>
            </w:pPr>
            <w:r>
              <w:rPr>
                <w:bCs/>
                <w:i/>
                <w:sz w:val="20"/>
                <w:szCs w:val="20"/>
              </w:rPr>
              <w:t xml:space="preserve">Samuti osales linn üleriigilise projekti „500 kodu korda elluviimisel“, mille raames teostati töid eluasemete tuleohutuse parandamiseks </w:t>
            </w:r>
            <w:r w:rsidR="004A0463">
              <w:rPr>
                <w:bCs/>
                <w:i/>
                <w:sz w:val="20"/>
                <w:szCs w:val="20"/>
              </w:rPr>
              <w:t>3</w:t>
            </w:r>
            <w:r>
              <w:rPr>
                <w:bCs/>
                <w:i/>
                <w:sz w:val="20"/>
                <w:szCs w:val="20"/>
              </w:rPr>
              <w:t xml:space="preserve"> majapidamises.</w:t>
            </w:r>
            <w:r w:rsidR="004A0463">
              <w:rPr>
                <w:bCs/>
                <w:i/>
                <w:sz w:val="20"/>
                <w:szCs w:val="20"/>
              </w:rPr>
              <w:t xml:space="preserve"> </w:t>
            </w:r>
          </w:p>
          <w:p w14:paraId="33368359" w14:textId="60960133" w:rsidR="002962F1" w:rsidRPr="0075090E" w:rsidRDefault="002962F1" w:rsidP="002962F1">
            <w:pPr>
              <w:jc w:val="both"/>
              <w:rPr>
                <w:bCs/>
                <w:sz w:val="20"/>
                <w:szCs w:val="20"/>
              </w:rPr>
            </w:pPr>
            <w:r w:rsidRPr="0075090E">
              <w:rPr>
                <w:bCs/>
                <w:sz w:val="20"/>
                <w:szCs w:val="20"/>
              </w:rPr>
              <w:t>5.1.1.</w:t>
            </w:r>
            <w:r w:rsidR="00A61621">
              <w:rPr>
                <w:bCs/>
                <w:sz w:val="20"/>
                <w:szCs w:val="20"/>
              </w:rPr>
              <w:t>5</w:t>
            </w:r>
            <w:r w:rsidRPr="0075090E">
              <w:rPr>
                <w:bCs/>
                <w:sz w:val="20"/>
                <w:szCs w:val="20"/>
              </w:rPr>
              <w:t xml:space="preserve">. </w:t>
            </w:r>
            <w:r w:rsidR="00A61621" w:rsidRPr="00FA050A">
              <w:rPr>
                <w:color w:val="000000"/>
                <w:sz w:val="20"/>
                <w:szCs w:val="20"/>
              </w:rPr>
              <w:t xml:space="preserve">Turvakodu teenuse osutamiseks ja majanduslikult vähekindlustatud sihtgrupile elamufondi arendamiseks </w:t>
            </w:r>
            <w:proofErr w:type="spellStart"/>
            <w:r w:rsidR="00A61621" w:rsidRPr="00FA050A">
              <w:rPr>
                <w:color w:val="000000"/>
                <w:sz w:val="20"/>
                <w:szCs w:val="20"/>
              </w:rPr>
              <w:t>Leola</w:t>
            </w:r>
            <w:proofErr w:type="spellEnd"/>
            <w:r w:rsidR="00A61621" w:rsidRPr="00FA050A">
              <w:rPr>
                <w:color w:val="000000"/>
                <w:sz w:val="20"/>
                <w:szCs w:val="20"/>
              </w:rPr>
              <w:t xml:space="preserve"> 12a rekonstrueerimine ja sisustamine</w:t>
            </w:r>
            <w:r w:rsidR="00A61621" w:rsidRPr="0075090E">
              <w:rPr>
                <w:bCs/>
                <w:sz w:val="20"/>
                <w:szCs w:val="20"/>
              </w:rPr>
              <w:t xml:space="preserve"> </w:t>
            </w:r>
          </w:p>
          <w:p w14:paraId="0CCC90A7" w14:textId="61DA90C3" w:rsidR="0014000D" w:rsidRDefault="0014000D" w:rsidP="0014000D">
            <w:pPr>
              <w:spacing w:before="120" w:after="120"/>
              <w:ind w:left="159"/>
              <w:jc w:val="both"/>
              <w:rPr>
                <w:bCs/>
                <w:i/>
                <w:sz w:val="20"/>
                <w:szCs w:val="20"/>
              </w:rPr>
            </w:pPr>
            <w:proofErr w:type="spellStart"/>
            <w:r w:rsidRPr="00E91FDE">
              <w:rPr>
                <w:bCs/>
                <w:i/>
                <w:sz w:val="20"/>
                <w:szCs w:val="20"/>
              </w:rPr>
              <w:t>Leola</w:t>
            </w:r>
            <w:proofErr w:type="spellEnd"/>
            <w:r w:rsidRPr="00E91FDE">
              <w:rPr>
                <w:bCs/>
                <w:i/>
                <w:sz w:val="20"/>
                <w:szCs w:val="20"/>
              </w:rPr>
              <w:t xml:space="preserve"> 12a rekonstrueerimistööd </w:t>
            </w:r>
            <w:r w:rsidR="004C34BF">
              <w:rPr>
                <w:bCs/>
                <w:i/>
                <w:sz w:val="20"/>
                <w:szCs w:val="20"/>
              </w:rPr>
              <w:t>on</w:t>
            </w:r>
            <w:r w:rsidRPr="00E91FDE">
              <w:rPr>
                <w:bCs/>
                <w:i/>
                <w:sz w:val="20"/>
                <w:szCs w:val="20"/>
              </w:rPr>
              <w:t xml:space="preserve"> planeeritud teostada kahes etapis. </w:t>
            </w:r>
            <w:r w:rsidR="004C34BF">
              <w:rPr>
                <w:bCs/>
                <w:i/>
                <w:sz w:val="20"/>
                <w:szCs w:val="20"/>
              </w:rPr>
              <w:t>2018. aastal teostati e</w:t>
            </w:r>
            <w:r w:rsidRPr="00E91FDE">
              <w:rPr>
                <w:bCs/>
                <w:i/>
                <w:sz w:val="20"/>
                <w:szCs w:val="20"/>
              </w:rPr>
              <w:t xml:space="preserve">simese etapi </w:t>
            </w:r>
            <w:r w:rsidR="004C34BF">
              <w:rPr>
                <w:bCs/>
                <w:i/>
                <w:sz w:val="20"/>
                <w:szCs w:val="20"/>
              </w:rPr>
              <w:t>tööd, milleks oli</w:t>
            </w:r>
            <w:r w:rsidRPr="00E91FDE">
              <w:rPr>
                <w:bCs/>
                <w:i/>
                <w:sz w:val="20"/>
                <w:szCs w:val="20"/>
              </w:rPr>
              <w:t xml:space="preserve"> keldrikorruse rekonstrueerimine. </w:t>
            </w:r>
            <w:r w:rsidR="004C34BF">
              <w:rPr>
                <w:bCs/>
                <w:i/>
                <w:sz w:val="20"/>
                <w:szCs w:val="20"/>
              </w:rPr>
              <w:t>Rekonstrueeritud</w:t>
            </w:r>
            <w:r w:rsidRPr="00E91FDE">
              <w:rPr>
                <w:bCs/>
                <w:i/>
                <w:sz w:val="20"/>
                <w:szCs w:val="20"/>
              </w:rPr>
              <w:t xml:space="preserve"> ruumides </w:t>
            </w:r>
            <w:r w:rsidR="00FA050A">
              <w:rPr>
                <w:bCs/>
                <w:i/>
                <w:sz w:val="20"/>
                <w:szCs w:val="20"/>
              </w:rPr>
              <w:t>p</w:t>
            </w:r>
            <w:r w:rsidRPr="00E91FDE">
              <w:rPr>
                <w:bCs/>
                <w:i/>
                <w:sz w:val="20"/>
                <w:szCs w:val="20"/>
              </w:rPr>
              <w:t>aku</w:t>
            </w:r>
            <w:r w:rsidR="00FA050A">
              <w:rPr>
                <w:bCs/>
                <w:i/>
                <w:sz w:val="20"/>
                <w:szCs w:val="20"/>
              </w:rPr>
              <w:t>t</w:t>
            </w:r>
            <w:r w:rsidRPr="00E91FDE">
              <w:rPr>
                <w:bCs/>
                <w:i/>
                <w:sz w:val="20"/>
                <w:szCs w:val="20"/>
              </w:rPr>
              <w:t>a</w:t>
            </w:r>
            <w:r w:rsidR="00FA050A">
              <w:rPr>
                <w:bCs/>
                <w:i/>
                <w:sz w:val="20"/>
                <w:szCs w:val="20"/>
              </w:rPr>
              <w:t>kse</w:t>
            </w:r>
            <w:r w:rsidRPr="00E91FDE">
              <w:rPr>
                <w:bCs/>
                <w:i/>
                <w:sz w:val="20"/>
                <w:szCs w:val="20"/>
              </w:rPr>
              <w:t xml:space="preserve"> varjupaigateenust.</w:t>
            </w:r>
            <w:r w:rsidR="004C34BF">
              <w:rPr>
                <w:bCs/>
                <w:i/>
                <w:sz w:val="20"/>
                <w:szCs w:val="20"/>
              </w:rPr>
              <w:t xml:space="preserve"> </w:t>
            </w:r>
            <w:r w:rsidRPr="00E91FDE">
              <w:rPr>
                <w:bCs/>
                <w:i/>
                <w:sz w:val="20"/>
                <w:szCs w:val="20"/>
              </w:rPr>
              <w:t>Teises etapi</w:t>
            </w:r>
            <w:r w:rsidR="00E91FDE" w:rsidRPr="00E91FDE">
              <w:rPr>
                <w:bCs/>
                <w:i/>
                <w:sz w:val="20"/>
                <w:szCs w:val="20"/>
              </w:rPr>
              <w:t xml:space="preserve"> töödeks on</w:t>
            </w:r>
            <w:r w:rsidRPr="00E91FDE">
              <w:rPr>
                <w:bCs/>
                <w:i/>
                <w:sz w:val="20"/>
                <w:szCs w:val="20"/>
              </w:rPr>
              <w:t xml:space="preserve"> planeeritud hoone soojustamine</w:t>
            </w:r>
            <w:r w:rsidR="004C34BF">
              <w:rPr>
                <w:bCs/>
                <w:i/>
                <w:sz w:val="20"/>
                <w:szCs w:val="20"/>
              </w:rPr>
              <w:t>, ventilatsioonisüsteemi väljaehitamine ja lifti paigaldamine</w:t>
            </w:r>
            <w:r w:rsidRPr="00E91FDE">
              <w:rPr>
                <w:bCs/>
                <w:i/>
                <w:sz w:val="20"/>
                <w:szCs w:val="20"/>
              </w:rPr>
              <w:t>. Teise etapi tööde teostamise</w:t>
            </w:r>
            <w:r w:rsidR="00FA050A">
              <w:rPr>
                <w:bCs/>
                <w:i/>
                <w:sz w:val="20"/>
                <w:szCs w:val="20"/>
              </w:rPr>
              <w:t xml:space="preserve">ks esitatakse </w:t>
            </w:r>
            <w:proofErr w:type="spellStart"/>
            <w:r w:rsidR="00FA050A">
              <w:rPr>
                <w:bCs/>
                <w:i/>
                <w:sz w:val="20"/>
                <w:szCs w:val="20"/>
              </w:rPr>
              <w:t>rahastustaotlus</w:t>
            </w:r>
            <w:proofErr w:type="spellEnd"/>
            <w:r w:rsidR="00FA050A">
              <w:rPr>
                <w:bCs/>
                <w:i/>
                <w:sz w:val="20"/>
                <w:szCs w:val="20"/>
              </w:rPr>
              <w:t xml:space="preserve"> SA </w:t>
            </w:r>
            <w:proofErr w:type="spellStart"/>
            <w:r w:rsidR="00FA050A">
              <w:rPr>
                <w:bCs/>
                <w:i/>
                <w:sz w:val="20"/>
                <w:szCs w:val="20"/>
              </w:rPr>
              <w:t>Kredex</w:t>
            </w:r>
            <w:r w:rsidR="004C34BF">
              <w:rPr>
                <w:bCs/>
                <w:i/>
                <w:sz w:val="20"/>
                <w:szCs w:val="20"/>
              </w:rPr>
              <w:t>i</w:t>
            </w:r>
            <w:proofErr w:type="spellEnd"/>
            <w:r w:rsidR="004C34BF">
              <w:rPr>
                <w:bCs/>
                <w:i/>
                <w:sz w:val="20"/>
                <w:szCs w:val="20"/>
              </w:rPr>
              <w:t xml:space="preserve"> kaudu kohaliku omavalitsuse üksuse elamufondi arendamise juhtumipõhise investeeringutoetuse meetmesse</w:t>
            </w:r>
            <w:r w:rsidRPr="00E91FDE">
              <w:rPr>
                <w:bCs/>
                <w:i/>
                <w:sz w:val="20"/>
                <w:szCs w:val="20"/>
              </w:rPr>
              <w:t>.</w:t>
            </w:r>
          </w:p>
          <w:p w14:paraId="20AD0888" w14:textId="7B1AE3A1" w:rsidR="00A61621" w:rsidRPr="0075090E" w:rsidRDefault="00A61621" w:rsidP="00A61621">
            <w:pPr>
              <w:jc w:val="both"/>
              <w:rPr>
                <w:bCs/>
                <w:sz w:val="20"/>
                <w:szCs w:val="20"/>
              </w:rPr>
            </w:pPr>
            <w:r w:rsidRPr="0075090E">
              <w:rPr>
                <w:bCs/>
                <w:sz w:val="20"/>
                <w:szCs w:val="20"/>
              </w:rPr>
              <w:t>5.1.1.</w:t>
            </w:r>
            <w:r>
              <w:rPr>
                <w:bCs/>
                <w:sz w:val="20"/>
                <w:szCs w:val="20"/>
              </w:rPr>
              <w:t>6</w:t>
            </w:r>
            <w:r w:rsidRPr="0075090E">
              <w:rPr>
                <w:bCs/>
                <w:sz w:val="20"/>
                <w:szCs w:val="20"/>
              </w:rPr>
              <w:t xml:space="preserve">. </w:t>
            </w:r>
            <w:r>
              <w:rPr>
                <w:bCs/>
                <w:sz w:val="20"/>
                <w:szCs w:val="20"/>
              </w:rPr>
              <w:t>SA Viljandimaa Hoo</w:t>
            </w:r>
            <w:r w:rsidR="00FA050A">
              <w:rPr>
                <w:bCs/>
                <w:sz w:val="20"/>
                <w:szCs w:val="20"/>
              </w:rPr>
              <w:t>l</w:t>
            </w:r>
            <w:r>
              <w:rPr>
                <w:bCs/>
                <w:sz w:val="20"/>
                <w:szCs w:val="20"/>
              </w:rPr>
              <w:t>ekandekeskuse juurdeehitus</w:t>
            </w:r>
          </w:p>
          <w:p w14:paraId="292D05E0" w14:textId="6CF347F8" w:rsidR="00A61621" w:rsidRPr="0014000D" w:rsidRDefault="00FA050A" w:rsidP="00A61621">
            <w:pPr>
              <w:spacing w:before="120" w:after="120"/>
              <w:ind w:left="159"/>
              <w:jc w:val="both"/>
              <w:rPr>
                <w:bCs/>
                <w:i/>
                <w:sz w:val="20"/>
                <w:szCs w:val="20"/>
              </w:rPr>
            </w:pPr>
            <w:r>
              <w:rPr>
                <w:bCs/>
                <w:i/>
                <w:sz w:val="20"/>
                <w:szCs w:val="20"/>
              </w:rPr>
              <w:t>SA Viljandimaa Hoolek</w:t>
            </w:r>
            <w:r w:rsidR="00E706FD">
              <w:rPr>
                <w:bCs/>
                <w:i/>
                <w:sz w:val="20"/>
                <w:szCs w:val="20"/>
              </w:rPr>
              <w:t>a</w:t>
            </w:r>
            <w:r>
              <w:rPr>
                <w:bCs/>
                <w:i/>
                <w:sz w:val="20"/>
                <w:szCs w:val="20"/>
              </w:rPr>
              <w:t xml:space="preserve">ndekeskuse projekteerimistöödega </w:t>
            </w:r>
            <w:r w:rsidR="00A84694">
              <w:rPr>
                <w:bCs/>
                <w:i/>
                <w:sz w:val="20"/>
                <w:szCs w:val="20"/>
              </w:rPr>
              <w:t>ei ole</w:t>
            </w:r>
            <w:r>
              <w:rPr>
                <w:bCs/>
                <w:i/>
                <w:sz w:val="20"/>
                <w:szCs w:val="20"/>
              </w:rPr>
              <w:t xml:space="preserve"> alustatud.</w:t>
            </w:r>
          </w:p>
          <w:p w14:paraId="04805F99" w14:textId="77777777" w:rsidR="009A3F50" w:rsidRPr="0075090E" w:rsidRDefault="009A3F50" w:rsidP="0014000D">
            <w:pPr>
              <w:spacing w:before="120" w:after="120"/>
              <w:ind w:left="159"/>
              <w:jc w:val="both"/>
              <w:rPr>
                <w:b/>
                <w:bCs/>
                <w:sz w:val="20"/>
                <w:szCs w:val="20"/>
              </w:rPr>
            </w:pPr>
          </w:p>
        </w:tc>
      </w:tr>
      <w:tr w:rsidR="00E83D13" w:rsidRPr="0075090E" w14:paraId="68AB4F1C" w14:textId="77777777" w:rsidTr="00F264EE">
        <w:trPr>
          <w:trHeight w:val="300"/>
        </w:trPr>
        <w:tc>
          <w:tcPr>
            <w:tcW w:w="9584" w:type="dxa"/>
            <w:gridSpan w:val="5"/>
            <w:tcBorders>
              <w:top w:val="single" w:sz="4" w:space="0" w:color="auto"/>
              <w:left w:val="nil"/>
              <w:bottom w:val="nil"/>
              <w:right w:val="nil"/>
            </w:tcBorders>
            <w:shd w:val="clear" w:color="000000" w:fill="FFFFCC"/>
            <w:noWrap/>
            <w:vAlign w:val="center"/>
            <w:hideMark/>
          </w:tcPr>
          <w:p w14:paraId="6ED47C23" w14:textId="77777777" w:rsidR="00E83D13" w:rsidRPr="0075090E" w:rsidRDefault="00E83D13" w:rsidP="00E83D13">
            <w:pPr>
              <w:rPr>
                <w:b/>
                <w:bCs/>
                <w:sz w:val="20"/>
                <w:szCs w:val="20"/>
              </w:rPr>
            </w:pPr>
            <w:r w:rsidRPr="0075090E">
              <w:rPr>
                <w:b/>
                <w:bCs/>
                <w:sz w:val="20"/>
                <w:szCs w:val="20"/>
              </w:rPr>
              <w:t>Alaeesmärk</w:t>
            </w:r>
          </w:p>
        </w:tc>
      </w:tr>
      <w:tr w:rsidR="00E83D13" w:rsidRPr="00E91FDE" w14:paraId="5323895F" w14:textId="77777777" w:rsidTr="00F264EE">
        <w:trPr>
          <w:trHeight w:val="300"/>
        </w:trPr>
        <w:tc>
          <w:tcPr>
            <w:tcW w:w="9584" w:type="dxa"/>
            <w:gridSpan w:val="5"/>
            <w:tcBorders>
              <w:top w:val="nil"/>
              <w:left w:val="nil"/>
              <w:bottom w:val="nil"/>
              <w:right w:val="nil"/>
            </w:tcBorders>
            <w:shd w:val="clear" w:color="auto" w:fill="auto"/>
            <w:vAlign w:val="center"/>
            <w:hideMark/>
          </w:tcPr>
          <w:p w14:paraId="389565EE" w14:textId="77777777" w:rsidR="001C0BAA" w:rsidRDefault="001C0BAA" w:rsidP="001C0BAA">
            <w:pPr>
              <w:spacing w:line="276" w:lineRule="auto"/>
              <w:rPr>
                <w:b/>
                <w:bCs/>
                <w:sz w:val="20"/>
                <w:szCs w:val="20"/>
                <w:lang w:eastAsia="en-US"/>
              </w:rPr>
            </w:pPr>
            <w:r>
              <w:rPr>
                <w:b/>
                <w:bCs/>
                <w:sz w:val="20"/>
                <w:szCs w:val="20"/>
                <w:lang w:eastAsia="en-US"/>
              </w:rPr>
              <w:t>5.1.2. Viljandi linn väärtustab tervislikke eluviise</w:t>
            </w:r>
          </w:p>
          <w:p w14:paraId="56743752" w14:textId="77777777" w:rsidR="001C0BAA" w:rsidRDefault="001C0BAA" w:rsidP="001C0BAA">
            <w:pPr>
              <w:spacing w:before="120" w:after="120" w:line="276" w:lineRule="auto"/>
              <w:rPr>
                <w:b/>
                <w:bCs/>
                <w:sz w:val="20"/>
                <w:szCs w:val="20"/>
                <w:lang w:eastAsia="en-US"/>
              </w:rPr>
            </w:pPr>
            <w:r>
              <w:rPr>
                <w:b/>
                <w:bCs/>
                <w:sz w:val="20"/>
                <w:szCs w:val="20"/>
                <w:lang w:eastAsia="en-US"/>
              </w:rPr>
              <w:t>Peamised tegevused</w:t>
            </w:r>
          </w:p>
          <w:p w14:paraId="437B3927" w14:textId="77777777" w:rsidR="001C0BAA" w:rsidRDefault="001C0BAA" w:rsidP="001C0BAA">
            <w:pPr>
              <w:spacing w:line="276" w:lineRule="auto"/>
              <w:rPr>
                <w:bCs/>
                <w:sz w:val="20"/>
                <w:szCs w:val="20"/>
                <w:lang w:eastAsia="en-US"/>
              </w:rPr>
            </w:pPr>
            <w:r>
              <w:rPr>
                <w:bCs/>
                <w:sz w:val="20"/>
                <w:szCs w:val="20"/>
                <w:lang w:eastAsia="en-US"/>
              </w:rPr>
              <w:t xml:space="preserve">5.1.2.1. Tervisepäevade, rahvaspordiürituste ja elanikele tervisealaste koolituste korraldamisele, </w:t>
            </w:r>
            <w:proofErr w:type="spellStart"/>
            <w:r>
              <w:rPr>
                <w:bCs/>
                <w:sz w:val="20"/>
                <w:szCs w:val="20"/>
                <w:lang w:eastAsia="en-US"/>
              </w:rPr>
              <w:t>tervisedenduslike</w:t>
            </w:r>
            <w:proofErr w:type="spellEnd"/>
            <w:r>
              <w:rPr>
                <w:bCs/>
                <w:sz w:val="20"/>
                <w:szCs w:val="20"/>
                <w:lang w:eastAsia="en-US"/>
              </w:rPr>
              <w:t xml:space="preserve"> projektide koostamisele kaasaaitamine ja toetamine</w:t>
            </w:r>
          </w:p>
          <w:p w14:paraId="694C6A60" w14:textId="1942936E" w:rsidR="001C0BAA" w:rsidRDefault="001C0BAA" w:rsidP="00E706FD">
            <w:pPr>
              <w:spacing w:before="120" w:after="120"/>
              <w:ind w:left="159"/>
              <w:rPr>
                <w:bCs/>
                <w:i/>
                <w:sz w:val="20"/>
                <w:szCs w:val="20"/>
                <w:lang w:eastAsia="en-US"/>
              </w:rPr>
            </w:pPr>
            <w:r>
              <w:rPr>
                <w:bCs/>
                <w:i/>
                <w:sz w:val="20"/>
                <w:szCs w:val="20"/>
                <w:lang w:eastAsia="en-US"/>
              </w:rPr>
              <w:lastRenderedPageBreak/>
              <w:t xml:space="preserve">Rahvaspordiüritusi korraldas Viljandi Spordikeskus (Suurjooks ümber Viljandi järve ja sellele eelnevad </w:t>
            </w:r>
            <w:proofErr w:type="spellStart"/>
            <w:r>
              <w:rPr>
                <w:bCs/>
                <w:i/>
                <w:sz w:val="20"/>
                <w:szCs w:val="20"/>
                <w:lang w:eastAsia="en-US"/>
              </w:rPr>
              <w:t>lastejooksud</w:t>
            </w:r>
            <w:proofErr w:type="spellEnd"/>
            <w:r>
              <w:rPr>
                <w:bCs/>
                <w:i/>
                <w:sz w:val="20"/>
                <w:szCs w:val="20"/>
                <w:lang w:eastAsia="en-US"/>
              </w:rPr>
              <w:t>, künnipäevajooks, suvised aeroobikatunnid rannas jms.</w:t>
            </w:r>
            <w:r w:rsidR="0048172A" w:rsidRPr="0048172A">
              <w:rPr>
                <w:bCs/>
                <w:i/>
                <w:sz w:val="20"/>
                <w:szCs w:val="20"/>
                <w:lang w:eastAsia="en-US"/>
              </w:rPr>
              <w:t>)</w:t>
            </w:r>
            <w:r w:rsidRPr="0048172A">
              <w:rPr>
                <w:bCs/>
                <w:i/>
                <w:sz w:val="20"/>
                <w:szCs w:val="20"/>
                <w:lang w:eastAsia="en-US"/>
              </w:rPr>
              <w:t>,</w:t>
            </w:r>
            <w:r>
              <w:rPr>
                <w:bCs/>
                <w:i/>
                <w:color w:val="FF0000"/>
                <w:sz w:val="20"/>
                <w:szCs w:val="20"/>
                <w:lang w:eastAsia="en-US"/>
              </w:rPr>
              <w:t xml:space="preserve"> </w:t>
            </w:r>
            <w:r>
              <w:rPr>
                <w:bCs/>
                <w:i/>
                <w:sz w:val="20"/>
                <w:szCs w:val="20"/>
                <w:lang w:eastAsia="en-US"/>
              </w:rPr>
              <w:t>lisaks toeta</w:t>
            </w:r>
            <w:r w:rsidR="0048172A">
              <w:rPr>
                <w:bCs/>
                <w:i/>
                <w:sz w:val="20"/>
                <w:szCs w:val="20"/>
                <w:lang w:eastAsia="en-US"/>
              </w:rPr>
              <w:t>s</w:t>
            </w:r>
            <w:r>
              <w:rPr>
                <w:bCs/>
                <w:i/>
                <w:sz w:val="20"/>
                <w:szCs w:val="20"/>
                <w:lang w:eastAsia="en-US"/>
              </w:rPr>
              <w:t xml:space="preserve"> Viljandi linn tegevustoetusega või projektitoetusega paljusid rahvaspordiüritusi (pühapäeva rattamatkad, uisumaraton ja uisurada Viljandi järvel, ratturite </w:t>
            </w:r>
            <w:proofErr w:type="spellStart"/>
            <w:r>
              <w:rPr>
                <w:bCs/>
                <w:i/>
                <w:sz w:val="20"/>
                <w:szCs w:val="20"/>
                <w:lang w:eastAsia="en-US"/>
              </w:rPr>
              <w:t>ühistreeningud</w:t>
            </w:r>
            <w:proofErr w:type="spellEnd"/>
            <w:r>
              <w:rPr>
                <w:bCs/>
                <w:i/>
                <w:sz w:val="20"/>
                <w:szCs w:val="20"/>
                <w:lang w:eastAsia="en-US"/>
              </w:rPr>
              <w:t xml:space="preserve">, </w:t>
            </w:r>
            <w:proofErr w:type="spellStart"/>
            <w:r>
              <w:rPr>
                <w:bCs/>
                <w:i/>
                <w:sz w:val="20"/>
                <w:szCs w:val="20"/>
                <w:lang w:eastAsia="en-US"/>
              </w:rPr>
              <w:t>Paala</w:t>
            </w:r>
            <w:proofErr w:type="spellEnd"/>
            <w:r>
              <w:rPr>
                <w:bCs/>
                <w:i/>
                <w:sz w:val="20"/>
                <w:szCs w:val="20"/>
                <w:lang w:eastAsia="en-US"/>
              </w:rPr>
              <w:t xml:space="preserve"> järve laste jooks, Järvejooksude ja kepikõnni sari, Viljandi Noorte Volikogu toetab ühist rattasõitu </w:t>
            </w:r>
            <w:proofErr w:type="spellStart"/>
            <w:r>
              <w:rPr>
                <w:bCs/>
                <w:i/>
                <w:sz w:val="20"/>
                <w:szCs w:val="20"/>
                <w:lang w:eastAsia="en-US"/>
              </w:rPr>
              <w:t>Velo</w:t>
            </w:r>
            <w:proofErr w:type="spellEnd"/>
            <w:r>
              <w:rPr>
                <w:bCs/>
                <w:i/>
                <w:sz w:val="20"/>
                <w:szCs w:val="20"/>
                <w:lang w:eastAsia="en-US"/>
              </w:rPr>
              <w:t xml:space="preserve"> Kulg).</w:t>
            </w:r>
          </w:p>
          <w:p w14:paraId="3399E394" w14:textId="0D6299E7" w:rsidR="001C0BAA" w:rsidRDefault="001C0BAA" w:rsidP="00E706FD">
            <w:pPr>
              <w:spacing w:before="120" w:after="120"/>
              <w:ind w:left="159"/>
              <w:rPr>
                <w:bCs/>
                <w:i/>
                <w:sz w:val="20"/>
                <w:szCs w:val="20"/>
                <w:lang w:eastAsia="en-US"/>
              </w:rPr>
            </w:pPr>
            <w:r>
              <w:rPr>
                <w:bCs/>
                <w:i/>
                <w:sz w:val="20"/>
                <w:szCs w:val="20"/>
                <w:lang w:eastAsia="en-US"/>
              </w:rPr>
              <w:t xml:space="preserve">Viljandi linn on ühinenud Tervise Arengu Sihtasutuse projektiga, mille eesmärgiks on kohaliku tasandi alkoholipoliitika </w:t>
            </w:r>
            <w:proofErr w:type="spellStart"/>
            <w:r>
              <w:rPr>
                <w:bCs/>
                <w:i/>
                <w:sz w:val="20"/>
                <w:szCs w:val="20"/>
                <w:lang w:eastAsia="en-US"/>
              </w:rPr>
              <w:t>ülevaatamine</w:t>
            </w:r>
            <w:proofErr w:type="spellEnd"/>
            <w:r>
              <w:rPr>
                <w:bCs/>
                <w:i/>
                <w:sz w:val="20"/>
                <w:szCs w:val="20"/>
                <w:lang w:eastAsia="en-US"/>
              </w:rPr>
              <w:t xml:space="preserve"> ning alkoholi kahjulike mõjude vähendamiseks tegevuste k</w:t>
            </w:r>
            <w:r w:rsidR="0048172A">
              <w:rPr>
                <w:bCs/>
                <w:i/>
                <w:sz w:val="20"/>
                <w:szCs w:val="20"/>
                <w:lang w:eastAsia="en-US"/>
              </w:rPr>
              <w:t>orraldamine. Seoses projektiga toimusid</w:t>
            </w:r>
            <w:r>
              <w:rPr>
                <w:bCs/>
                <w:i/>
                <w:sz w:val="20"/>
                <w:szCs w:val="20"/>
                <w:lang w:eastAsia="en-US"/>
              </w:rPr>
              <w:t xml:space="preserve"> alkoholi kahjuliku mõju tutvustavad koolitused</w:t>
            </w:r>
            <w:r w:rsidR="0048172A">
              <w:rPr>
                <w:bCs/>
                <w:i/>
                <w:sz w:val="20"/>
                <w:szCs w:val="20"/>
                <w:lang w:eastAsia="en-US"/>
              </w:rPr>
              <w:t>.</w:t>
            </w:r>
            <w:r>
              <w:rPr>
                <w:bCs/>
                <w:i/>
                <w:sz w:val="20"/>
                <w:szCs w:val="20"/>
                <w:lang w:eastAsia="en-US"/>
              </w:rPr>
              <w:t>.</w:t>
            </w:r>
          </w:p>
          <w:p w14:paraId="31BC8486" w14:textId="49EA92AF" w:rsidR="001C0BAA" w:rsidRDefault="001C0BAA" w:rsidP="00E706FD">
            <w:pPr>
              <w:spacing w:before="120" w:after="120"/>
              <w:ind w:left="159"/>
              <w:rPr>
                <w:bCs/>
                <w:i/>
                <w:sz w:val="20"/>
                <w:szCs w:val="20"/>
                <w:lang w:eastAsia="en-US"/>
              </w:rPr>
            </w:pPr>
            <w:proofErr w:type="spellStart"/>
            <w:r>
              <w:rPr>
                <w:bCs/>
                <w:i/>
                <w:sz w:val="20"/>
                <w:szCs w:val="20"/>
                <w:lang w:eastAsia="en-US"/>
              </w:rPr>
              <w:t>Tervisedenduslikele</w:t>
            </w:r>
            <w:proofErr w:type="spellEnd"/>
            <w:r>
              <w:rPr>
                <w:bCs/>
                <w:i/>
                <w:sz w:val="20"/>
                <w:szCs w:val="20"/>
                <w:lang w:eastAsia="en-US"/>
              </w:rPr>
              <w:t xml:space="preserve"> projektidele aidatakse kaasa ka läbi Viljandimaa Tervisenõukogu, kuhu kuulub kultuuri- ja noorsootöö spetsialist. Viljandi </w:t>
            </w:r>
            <w:r w:rsidR="0048172A">
              <w:rPr>
                <w:bCs/>
                <w:i/>
                <w:sz w:val="20"/>
                <w:szCs w:val="20"/>
                <w:lang w:eastAsia="en-US"/>
              </w:rPr>
              <w:t>L</w:t>
            </w:r>
            <w:r>
              <w:rPr>
                <w:bCs/>
                <w:i/>
                <w:sz w:val="20"/>
                <w:szCs w:val="20"/>
                <w:lang w:eastAsia="en-US"/>
              </w:rPr>
              <w:t>innavalitsuse sotsiaalamet aita</w:t>
            </w:r>
            <w:r w:rsidR="0048172A">
              <w:rPr>
                <w:bCs/>
                <w:i/>
                <w:sz w:val="20"/>
                <w:szCs w:val="20"/>
                <w:lang w:eastAsia="en-US"/>
              </w:rPr>
              <w:t>s t</w:t>
            </w:r>
            <w:r>
              <w:rPr>
                <w:bCs/>
                <w:i/>
                <w:sz w:val="20"/>
                <w:szCs w:val="20"/>
                <w:lang w:eastAsia="en-US"/>
              </w:rPr>
              <w:t xml:space="preserve">ervisenõukogul korraldada sügisest eakate päeva, mille sisu samuti </w:t>
            </w:r>
            <w:proofErr w:type="spellStart"/>
            <w:r>
              <w:rPr>
                <w:bCs/>
                <w:i/>
                <w:sz w:val="20"/>
                <w:szCs w:val="20"/>
                <w:lang w:eastAsia="en-US"/>
              </w:rPr>
              <w:t>ter</w:t>
            </w:r>
            <w:r w:rsidR="0048172A">
              <w:rPr>
                <w:bCs/>
                <w:i/>
                <w:sz w:val="20"/>
                <w:szCs w:val="20"/>
                <w:lang w:eastAsia="en-US"/>
              </w:rPr>
              <w:t>visedenduslikke</w:t>
            </w:r>
            <w:proofErr w:type="spellEnd"/>
            <w:r w:rsidR="0048172A">
              <w:rPr>
                <w:bCs/>
                <w:i/>
                <w:sz w:val="20"/>
                <w:szCs w:val="20"/>
                <w:lang w:eastAsia="en-US"/>
              </w:rPr>
              <w:t xml:space="preserve"> teemasid käsitles</w:t>
            </w:r>
            <w:r>
              <w:rPr>
                <w:bCs/>
                <w:i/>
                <w:sz w:val="20"/>
                <w:szCs w:val="20"/>
                <w:lang w:eastAsia="en-US"/>
              </w:rPr>
              <w:t>.</w:t>
            </w:r>
          </w:p>
          <w:p w14:paraId="447B845A" w14:textId="02E182A7" w:rsidR="00FA050A" w:rsidRDefault="00FA050A" w:rsidP="00E706FD">
            <w:pPr>
              <w:autoSpaceDE w:val="0"/>
              <w:autoSpaceDN w:val="0"/>
              <w:adjustRightInd w:val="0"/>
              <w:ind w:left="159"/>
              <w:rPr>
                <w:i/>
                <w:sz w:val="20"/>
                <w:szCs w:val="20"/>
              </w:rPr>
            </w:pPr>
            <w:r w:rsidRPr="00C32A58">
              <w:rPr>
                <w:bCs/>
                <w:i/>
                <w:sz w:val="20"/>
                <w:szCs w:val="20"/>
                <w:lang w:eastAsia="en-US"/>
              </w:rPr>
              <w:t xml:space="preserve">Viljandimaa </w:t>
            </w:r>
            <w:r w:rsidR="00C32A58" w:rsidRPr="00C32A58">
              <w:rPr>
                <w:bCs/>
                <w:i/>
                <w:sz w:val="20"/>
                <w:szCs w:val="20"/>
                <w:lang w:eastAsia="en-US"/>
              </w:rPr>
              <w:t>Omavalitsuste Liidu tellimusel on k</w:t>
            </w:r>
            <w:r w:rsidRPr="00C32A58">
              <w:rPr>
                <w:bCs/>
                <w:i/>
                <w:sz w:val="20"/>
                <w:szCs w:val="20"/>
                <w:lang w:eastAsia="en-US"/>
              </w:rPr>
              <w:t>oostatud</w:t>
            </w:r>
            <w:r w:rsidR="00C32A58" w:rsidRPr="00C32A58">
              <w:rPr>
                <w:bCs/>
                <w:i/>
                <w:sz w:val="20"/>
                <w:szCs w:val="20"/>
                <w:lang w:eastAsia="en-US"/>
              </w:rPr>
              <w:t xml:space="preserve"> </w:t>
            </w:r>
            <w:r w:rsidRPr="00C32A58">
              <w:rPr>
                <w:bCs/>
                <w:i/>
                <w:sz w:val="20"/>
                <w:szCs w:val="20"/>
                <w:lang w:eastAsia="en-US"/>
              </w:rPr>
              <w:t xml:space="preserve">Viljandimaa </w:t>
            </w:r>
            <w:proofErr w:type="spellStart"/>
            <w:r w:rsidRPr="00C32A58">
              <w:rPr>
                <w:bCs/>
                <w:i/>
                <w:sz w:val="20"/>
                <w:szCs w:val="20"/>
                <w:lang w:eastAsia="en-US"/>
              </w:rPr>
              <w:t>tergvise</w:t>
            </w:r>
            <w:proofErr w:type="spellEnd"/>
            <w:r w:rsidRPr="00C32A58">
              <w:rPr>
                <w:bCs/>
                <w:i/>
                <w:sz w:val="20"/>
                <w:szCs w:val="20"/>
                <w:lang w:eastAsia="en-US"/>
              </w:rPr>
              <w:t>- ja heaoluprofiilaastateks 2019-2022</w:t>
            </w:r>
            <w:r w:rsidR="00C32A58" w:rsidRPr="00C32A58">
              <w:rPr>
                <w:bCs/>
                <w:i/>
                <w:sz w:val="20"/>
                <w:szCs w:val="20"/>
                <w:lang w:eastAsia="en-US"/>
              </w:rPr>
              <w:t xml:space="preserve">, </w:t>
            </w:r>
            <w:r w:rsidR="00C32A58" w:rsidRPr="00C32A58">
              <w:rPr>
                <w:i/>
                <w:sz w:val="20"/>
                <w:szCs w:val="20"/>
              </w:rPr>
              <w:t xml:space="preserve">mis hõlmab laialdast informatsiooni maakonna inimeste tervise ja tervist mõjutavate tegurite kohta. Kirjeldatud on Viljandi maakonna inimeste tervisenäitajaid, sotsiaalseid, majanduslikke ning keskkondlikke tegureid. Neid andmeid analüüsides on võimalik tuua välja probleeme ja vajadusi ning pakkuda tegevusi, mis loovad eeldused </w:t>
            </w:r>
            <w:proofErr w:type="spellStart"/>
            <w:r w:rsidR="00C32A58" w:rsidRPr="00C32A58">
              <w:rPr>
                <w:i/>
                <w:sz w:val="20"/>
                <w:szCs w:val="20"/>
              </w:rPr>
              <w:t>viljandimaalaste</w:t>
            </w:r>
            <w:proofErr w:type="spellEnd"/>
            <w:r w:rsidR="00C32A58" w:rsidRPr="00C32A58">
              <w:rPr>
                <w:i/>
                <w:sz w:val="20"/>
                <w:szCs w:val="20"/>
              </w:rPr>
              <w:t xml:space="preserve"> tervise ja heaolu paranemisele.</w:t>
            </w:r>
          </w:p>
          <w:p w14:paraId="6007A640" w14:textId="77777777" w:rsidR="00C32A58" w:rsidRPr="00C32A58" w:rsidRDefault="00C32A58" w:rsidP="00C32A58">
            <w:pPr>
              <w:autoSpaceDE w:val="0"/>
              <w:autoSpaceDN w:val="0"/>
              <w:adjustRightInd w:val="0"/>
              <w:ind w:left="229"/>
              <w:rPr>
                <w:bCs/>
                <w:i/>
                <w:sz w:val="20"/>
                <w:szCs w:val="20"/>
                <w:lang w:eastAsia="en-US"/>
              </w:rPr>
            </w:pPr>
          </w:p>
          <w:p w14:paraId="2834E7C4" w14:textId="77777777" w:rsidR="001C0BAA" w:rsidRDefault="001C0BAA" w:rsidP="001C0BAA">
            <w:pPr>
              <w:spacing w:line="276" w:lineRule="auto"/>
              <w:rPr>
                <w:bCs/>
                <w:sz w:val="20"/>
                <w:szCs w:val="20"/>
                <w:lang w:eastAsia="en-US"/>
              </w:rPr>
            </w:pPr>
            <w:r>
              <w:rPr>
                <w:bCs/>
                <w:sz w:val="20"/>
                <w:szCs w:val="20"/>
                <w:lang w:eastAsia="en-US"/>
              </w:rPr>
              <w:t>5.1.2.2. Noorte riskikäitumist vähendavate/ennetavate projektidele kaasaaitamine ja toetamine</w:t>
            </w:r>
          </w:p>
          <w:p w14:paraId="10AC10F0" w14:textId="77777777" w:rsidR="001C0BAA" w:rsidRDefault="001C0BAA" w:rsidP="0048172A">
            <w:pPr>
              <w:spacing w:before="120" w:after="120"/>
              <w:ind w:left="159"/>
              <w:rPr>
                <w:bCs/>
                <w:i/>
                <w:sz w:val="20"/>
                <w:szCs w:val="20"/>
                <w:lang w:eastAsia="en-US"/>
              </w:rPr>
            </w:pPr>
            <w:r>
              <w:rPr>
                <w:bCs/>
                <w:i/>
                <w:sz w:val="20"/>
                <w:szCs w:val="20"/>
                <w:lang w:eastAsia="en-US"/>
              </w:rPr>
              <w:t>2016 aastal ühines Viljandi linn kolme noorte riskikäitumisele tähelepanu pöörava riikliku projektiga.</w:t>
            </w:r>
          </w:p>
          <w:p w14:paraId="34128CA6" w14:textId="77777777" w:rsidR="001C0BAA" w:rsidRDefault="001C0BAA" w:rsidP="0048172A">
            <w:pPr>
              <w:spacing w:before="120" w:after="120"/>
              <w:ind w:left="159"/>
              <w:rPr>
                <w:bCs/>
                <w:i/>
                <w:sz w:val="20"/>
                <w:szCs w:val="20"/>
                <w:lang w:eastAsia="en-US"/>
              </w:rPr>
            </w:pPr>
            <w:r>
              <w:rPr>
                <w:bCs/>
                <w:i/>
                <w:sz w:val="20"/>
                <w:szCs w:val="20"/>
                <w:lang w:eastAsia="en-US"/>
              </w:rPr>
              <w:t xml:space="preserve">Viljandi Avatud </w:t>
            </w:r>
            <w:proofErr w:type="spellStart"/>
            <w:r>
              <w:rPr>
                <w:bCs/>
                <w:i/>
                <w:sz w:val="20"/>
                <w:szCs w:val="20"/>
                <w:lang w:eastAsia="en-US"/>
              </w:rPr>
              <w:t>Noortekeskusega</w:t>
            </w:r>
            <w:proofErr w:type="spellEnd"/>
            <w:r>
              <w:rPr>
                <w:bCs/>
                <w:i/>
                <w:sz w:val="20"/>
                <w:szCs w:val="20"/>
                <w:lang w:eastAsia="en-US"/>
              </w:rPr>
              <w:t xml:space="preserve"> koostöös korraldatakse NEET-noortele (</w:t>
            </w:r>
            <w:proofErr w:type="spellStart"/>
            <w:r>
              <w:rPr>
                <w:bCs/>
                <w:i/>
                <w:sz w:val="20"/>
                <w:szCs w:val="20"/>
                <w:lang w:eastAsia="en-US"/>
              </w:rPr>
              <w:t>youth</w:t>
            </w:r>
            <w:proofErr w:type="spellEnd"/>
            <w:r>
              <w:rPr>
                <w:bCs/>
                <w:i/>
                <w:sz w:val="20"/>
                <w:szCs w:val="20"/>
                <w:lang w:eastAsia="en-US"/>
              </w:rPr>
              <w:t xml:space="preserve"> </w:t>
            </w:r>
            <w:proofErr w:type="spellStart"/>
            <w:r>
              <w:rPr>
                <w:bCs/>
                <w:i/>
                <w:sz w:val="20"/>
                <w:szCs w:val="20"/>
                <w:lang w:eastAsia="en-US"/>
              </w:rPr>
              <w:t>neither</w:t>
            </w:r>
            <w:proofErr w:type="spellEnd"/>
            <w:r>
              <w:rPr>
                <w:bCs/>
                <w:i/>
                <w:sz w:val="20"/>
                <w:szCs w:val="20"/>
                <w:lang w:eastAsia="en-US"/>
              </w:rPr>
              <w:t xml:space="preserve"> in </w:t>
            </w:r>
            <w:proofErr w:type="spellStart"/>
            <w:r>
              <w:rPr>
                <w:bCs/>
                <w:i/>
                <w:sz w:val="20"/>
                <w:szCs w:val="20"/>
                <w:lang w:eastAsia="en-US"/>
              </w:rPr>
              <w:t>employment</w:t>
            </w:r>
            <w:proofErr w:type="spellEnd"/>
            <w:r>
              <w:rPr>
                <w:bCs/>
                <w:i/>
                <w:sz w:val="20"/>
                <w:szCs w:val="20"/>
                <w:lang w:eastAsia="en-US"/>
              </w:rPr>
              <w:t xml:space="preserve"> </w:t>
            </w:r>
            <w:proofErr w:type="spellStart"/>
            <w:r>
              <w:rPr>
                <w:bCs/>
                <w:i/>
                <w:sz w:val="20"/>
                <w:szCs w:val="20"/>
                <w:lang w:eastAsia="en-US"/>
              </w:rPr>
              <w:t>nor</w:t>
            </w:r>
            <w:proofErr w:type="spellEnd"/>
            <w:r>
              <w:rPr>
                <w:bCs/>
                <w:i/>
                <w:sz w:val="20"/>
                <w:szCs w:val="20"/>
                <w:lang w:eastAsia="en-US"/>
              </w:rPr>
              <w:t xml:space="preserve"> in </w:t>
            </w:r>
            <w:proofErr w:type="spellStart"/>
            <w:r>
              <w:rPr>
                <w:bCs/>
                <w:i/>
                <w:sz w:val="20"/>
                <w:szCs w:val="20"/>
                <w:lang w:eastAsia="en-US"/>
              </w:rPr>
              <w:t>education</w:t>
            </w:r>
            <w:proofErr w:type="spellEnd"/>
            <w:r>
              <w:rPr>
                <w:bCs/>
                <w:i/>
                <w:sz w:val="20"/>
                <w:szCs w:val="20"/>
                <w:lang w:eastAsia="en-US"/>
              </w:rPr>
              <w:t xml:space="preserve"> </w:t>
            </w:r>
            <w:proofErr w:type="spellStart"/>
            <w:r>
              <w:rPr>
                <w:bCs/>
                <w:i/>
                <w:sz w:val="20"/>
                <w:szCs w:val="20"/>
                <w:lang w:eastAsia="en-US"/>
              </w:rPr>
              <w:t>or</w:t>
            </w:r>
            <w:proofErr w:type="spellEnd"/>
            <w:r>
              <w:rPr>
                <w:bCs/>
                <w:i/>
                <w:sz w:val="20"/>
                <w:szCs w:val="20"/>
                <w:lang w:eastAsia="en-US"/>
              </w:rPr>
              <w:t xml:space="preserve"> </w:t>
            </w:r>
            <w:proofErr w:type="spellStart"/>
            <w:r>
              <w:rPr>
                <w:bCs/>
                <w:i/>
                <w:sz w:val="20"/>
                <w:szCs w:val="20"/>
                <w:lang w:eastAsia="en-US"/>
              </w:rPr>
              <w:t>training</w:t>
            </w:r>
            <w:proofErr w:type="spellEnd"/>
            <w:r>
              <w:rPr>
                <w:bCs/>
                <w:i/>
                <w:sz w:val="20"/>
                <w:szCs w:val="20"/>
                <w:lang w:eastAsia="en-US"/>
              </w:rPr>
              <w:t xml:space="preserve">) suunatud programmi „Noorte </w:t>
            </w:r>
            <w:proofErr w:type="spellStart"/>
            <w:r>
              <w:rPr>
                <w:bCs/>
                <w:i/>
                <w:sz w:val="20"/>
                <w:szCs w:val="20"/>
                <w:lang w:eastAsia="en-US"/>
              </w:rPr>
              <w:t>Tugila</w:t>
            </w:r>
            <w:proofErr w:type="spellEnd"/>
            <w:r>
              <w:rPr>
                <w:bCs/>
                <w:i/>
                <w:sz w:val="20"/>
                <w:szCs w:val="20"/>
                <w:lang w:eastAsia="en-US"/>
              </w:rPr>
              <w:t>“, mis on mõeldud noortele, kes ei õpi ega käi tööl. Programmiga soovitakse saada noortega kontakt ning läbi motiveerimise ja toetamise jõuda olukorda, kus noor leiab endale töö või soovi edasi õppida.</w:t>
            </w:r>
          </w:p>
          <w:p w14:paraId="15BFA41D" w14:textId="7915224D" w:rsidR="001C0BAA" w:rsidRDefault="001C0BAA" w:rsidP="0048172A">
            <w:pPr>
              <w:spacing w:before="120" w:after="120"/>
              <w:ind w:left="159"/>
              <w:rPr>
                <w:bCs/>
                <w:i/>
                <w:sz w:val="20"/>
                <w:szCs w:val="20"/>
                <w:lang w:eastAsia="en-US"/>
              </w:rPr>
            </w:pPr>
            <w:r>
              <w:rPr>
                <w:bCs/>
                <w:i/>
                <w:sz w:val="20"/>
                <w:szCs w:val="20"/>
                <w:lang w:eastAsia="en-US"/>
              </w:rPr>
              <w:t>Koostöös haridus- ja kultuuriametiga võet</w:t>
            </w:r>
            <w:r w:rsidR="0048172A">
              <w:rPr>
                <w:bCs/>
                <w:i/>
                <w:sz w:val="20"/>
                <w:szCs w:val="20"/>
                <w:lang w:eastAsia="en-US"/>
              </w:rPr>
              <w:t>i</w:t>
            </w:r>
            <w:r>
              <w:rPr>
                <w:bCs/>
                <w:i/>
                <w:sz w:val="20"/>
                <w:szCs w:val="20"/>
                <w:lang w:eastAsia="en-US"/>
              </w:rPr>
              <w:t xml:space="preserve"> osa Haridus- ja Teadusministeeriumi ning ENTK poolt korraldatavast kohalike omavalitsuste koostöögruppide programmist. Viljandi linn kuulub Viljandi Koostöögruppi, mis töötas 2016. aasta kevadel välja tegevuskava, milles on mitmeid tegevusi suunatud otseselt ennetustööle. Leping tegevuste alustamiseks sõlmiti oktoobris 2016, Viljandi linn on Viljandi Koostöögrupi juht. </w:t>
            </w:r>
            <w:r w:rsidRPr="0048172A">
              <w:rPr>
                <w:bCs/>
                <w:i/>
                <w:sz w:val="20"/>
                <w:szCs w:val="20"/>
                <w:lang w:eastAsia="en-US"/>
              </w:rPr>
              <w:t>Projekt on viinud läbi tegevusi vastavalt programmile ja kavale. Projekt lõ</w:t>
            </w:r>
            <w:r w:rsidR="00C32A58">
              <w:rPr>
                <w:bCs/>
                <w:i/>
                <w:sz w:val="20"/>
                <w:szCs w:val="20"/>
                <w:lang w:eastAsia="en-US"/>
              </w:rPr>
              <w:t>p</w:t>
            </w:r>
            <w:r w:rsidRPr="0048172A">
              <w:rPr>
                <w:bCs/>
                <w:i/>
                <w:sz w:val="20"/>
                <w:szCs w:val="20"/>
                <w:lang w:eastAsia="en-US"/>
              </w:rPr>
              <w:t>pe</w:t>
            </w:r>
            <w:r w:rsidR="00C32A58">
              <w:rPr>
                <w:bCs/>
                <w:i/>
                <w:sz w:val="20"/>
                <w:szCs w:val="20"/>
                <w:lang w:eastAsia="en-US"/>
              </w:rPr>
              <w:t>s</w:t>
            </w:r>
            <w:r w:rsidRPr="0048172A">
              <w:rPr>
                <w:bCs/>
                <w:i/>
                <w:sz w:val="20"/>
                <w:szCs w:val="20"/>
                <w:lang w:eastAsia="en-US"/>
              </w:rPr>
              <w:t xml:space="preserve"> 2018. aastas lõpul.</w:t>
            </w:r>
          </w:p>
          <w:p w14:paraId="36CE79CE" w14:textId="3B8A0D47" w:rsidR="00A84694" w:rsidRPr="00A84694" w:rsidRDefault="00A84694" w:rsidP="00A84694">
            <w:pPr>
              <w:pStyle w:val="Kommentaaritekst"/>
              <w:spacing w:before="120" w:after="120"/>
              <w:ind w:left="159"/>
              <w:rPr>
                <w:rFonts w:ascii="Times New Roman" w:hAnsi="Times New Roman"/>
                <w:i/>
              </w:rPr>
            </w:pPr>
            <w:r w:rsidRPr="00A84694">
              <w:rPr>
                <w:rFonts w:ascii="Times New Roman" w:hAnsi="Times New Roman"/>
                <w:i/>
              </w:rPr>
              <w:t xml:space="preserve">Koostatud on Viljandi </w:t>
            </w:r>
            <w:r w:rsidR="00E706FD">
              <w:rPr>
                <w:rFonts w:ascii="Times New Roman" w:hAnsi="Times New Roman"/>
                <w:i/>
              </w:rPr>
              <w:t>l</w:t>
            </w:r>
            <w:r w:rsidRPr="00A84694">
              <w:rPr>
                <w:rFonts w:ascii="Times New Roman" w:hAnsi="Times New Roman"/>
                <w:i/>
              </w:rPr>
              <w:t>inna laste ja perede heaoluprofiil. Töörühma kuulus üle 30 spetsialisti politsei</w:t>
            </w:r>
            <w:r w:rsidR="00E706FD">
              <w:rPr>
                <w:rFonts w:ascii="Times New Roman" w:hAnsi="Times New Roman"/>
                <w:i/>
              </w:rPr>
              <w:t>ametnikest</w:t>
            </w:r>
            <w:r w:rsidRPr="00A84694">
              <w:rPr>
                <w:rFonts w:ascii="Times New Roman" w:hAnsi="Times New Roman"/>
                <w:i/>
              </w:rPr>
              <w:t xml:space="preserve"> meditsiinitöötajateni.</w:t>
            </w:r>
          </w:p>
          <w:p w14:paraId="7407A195" w14:textId="77777777" w:rsidR="001C0BAA" w:rsidRDefault="001C0BAA" w:rsidP="001C0BAA">
            <w:pPr>
              <w:spacing w:line="276" w:lineRule="auto"/>
              <w:rPr>
                <w:bCs/>
                <w:sz w:val="20"/>
                <w:szCs w:val="20"/>
                <w:lang w:eastAsia="en-US"/>
              </w:rPr>
            </w:pPr>
            <w:r>
              <w:rPr>
                <w:bCs/>
                <w:sz w:val="20"/>
                <w:szCs w:val="20"/>
                <w:lang w:eastAsia="en-US"/>
              </w:rPr>
              <w:t>5.1.2.3. Aktiivne osalemine tervist edendavate töökohtade, lasteaedade ja koolide võrgustikus</w:t>
            </w:r>
          </w:p>
          <w:p w14:paraId="2622AEE2" w14:textId="558CAEF7" w:rsidR="00FD4B8A" w:rsidRDefault="001C0BAA" w:rsidP="0048172A">
            <w:pPr>
              <w:spacing w:before="120" w:after="120"/>
              <w:ind w:left="159"/>
              <w:rPr>
                <w:bCs/>
                <w:i/>
                <w:sz w:val="20"/>
                <w:szCs w:val="20"/>
                <w:lang w:eastAsia="en-US"/>
              </w:rPr>
            </w:pPr>
            <w:r>
              <w:rPr>
                <w:bCs/>
                <w:i/>
                <w:sz w:val="20"/>
                <w:szCs w:val="20"/>
                <w:lang w:eastAsia="en-US"/>
              </w:rPr>
              <w:t xml:space="preserve">Viljandi linna koolid ja lasteaiad on tervist edendavad. </w:t>
            </w:r>
            <w:r w:rsidR="00EC4BED">
              <w:rPr>
                <w:bCs/>
                <w:i/>
                <w:sz w:val="20"/>
                <w:szCs w:val="20"/>
                <w:lang w:eastAsia="en-US"/>
              </w:rPr>
              <w:t xml:space="preserve">Tervisliku toidu osas on lasteaedadel vähe võimalusi ettepanekute tegemiseks </w:t>
            </w:r>
            <w:proofErr w:type="spellStart"/>
            <w:r w:rsidR="00EC4BED">
              <w:rPr>
                <w:bCs/>
                <w:i/>
                <w:sz w:val="20"/>
                <w:szCs w:val="20"/>
                <w:lang w:eastAsia="en-US"/>
              </w:rPr>
              <w:t>toitlustuseenuse</w:t>
            </w:r>
            <w:proofErr w:type="spellEnd"/>
            <w:r w:rsidR="00EC4BED">
              <w:rPr>
                <w:bCs/>
                <w:i/>
                <w:sz w:val="20"/>
                <w:szCs w:val="20"/>
                <w:lang w:eastAsia="en-US"/>
              </w:rPr>
              <w:t xml:space="preserve"> pakkujale menüüde muutmiseks.</w:t>
            </w:r>
          </w:p>
          <w:p w14:paraId="63CEC20B" w14:textId="1B9BCDB9" w:rsidR="001C0BAA" w:rsidRDefault="001C0BAA" w:rsidP="0048172A">
            <w:pPr>
              <w:spacing w:before="120" w:after="120"/>
              <w:ind w:left="159"/>
              <w:rPr>
                <w:bCs/>
                <w:i/>
                <w:sz w:val="20"/>
                <w:szCs w:val="20"/>
                <w:lang w:eastAsia="en-US"/>
              </w:rPr>
            </w:pPr>
            <w:r>
              <w:rPr>
                <w:bCs/>
                <w:i/>
                <w:sz w:val="20"/>
                <w:szCs w:val="20"/>
                <w:lang w:eastAsia="en-US"/>
              </w:rPr>
              <w:t xml:space="preserve">Tervist edendavate töökohtade kohta Viljandi linnavalitsusel info puudub ning seni on sellealane tegevus olnud peamiselt ettevõtjate endi ning Tervise Arengu Instituudi kanda, kes aktiivselt teavitustööd teeb. </w:t>
            </w:r>
          </w:p>
          <w:p w14:paraId="0DF71603" w14:textId="77777777" w:rsidR="001C0BAA" w:rsidRDefault="001C0BAA" w:rsidP="001C0BAA">
            <w:pPr>
              <w:spacing w:line="276" w:lineRule="auto"/>
              <w:rPr>
                <w:bCs/>
                <w:sz w:val="20"/>
                <w:szCs w:val="20"/>
                <w:lang w:eastAsia="en-US"/>
              </w:rPr>
            </w:pPr>
            <w:r>
              <w:rPr>
                <w:bCs/>
                <w:sz w:val="20"/>
                <w:szCs w:val="20"/>
                <w:lang w:eastAsia="en-US"/>
              </w:rPr>
              <w:t>5.1.2.4. Tervislike eluviisidega elamiseks ja tervislike valikute tegemiseks võimaluste loomine ja sellele kaasaaitamine</w:t>
            </w:r>
          </w:p>
          <w:p w14:paraId="4B1E6B89" w14:textId="74D05927" w:rsidR="00532D9E" w:rsidRDefault="001C0BAA" w:rsidP="00E706FD">
            <w:pPr>
              <w:spacing w:before="120" w:after="120"/>
              <w:ind w:left="159"/>
              <w:rPr>
                <w:bCs/>
                <w:i/>
                <w:sz w:val="20"/>
                <w:szCs w:val="20"/>
                <w:lang w:eastAsia="en-US"/>
              </w:rPr>
            </w:pPr>
            <w:r>
              <w:rPr>
                <w:bCs/>
                <w:i/>
                <w:sz w:val="20"/>
                <w:szCs w:val="20"/>
                <w:lang w:eastAsia="en-US"/>
              </w:rPr>
              <w:t xml:space="preserve">Viljandi </w:t>
            </w:r>
            <w:r w:rsidR="0048172A">
              <w:rPr>
                <w:bCs/>
                <w:i/>
                <w:sz w:val="20"/>
                <w:szCs w:val="20"/>
                <w:lang w:eastAsia="en-US"/>
              </w:rPr>
              <w:t>L</w:t>
            </w:r>
            <w:r>
              <w:rPr>
                <w:bCs/>
                <w:i/>
                <w:sz w:val="20"/>
                <w:szCs w:val="20"/>
                <w:lang w:eastAsia="en-US"/>
              </w:rPr>
              <w:t>innavalitsuses</w:t>
            </w:r>
            <w:r w:rsidR="0048172A">
              <w:rPr>
                <w:bCs/>
                <w:i/>
                <w:sz w:val="20"/>
                <w:szCs w:val="20"/>
                <w:lang w:eastAsia="en-US"/>
              </w:rPr>
              <w:t xml:space="preserve"> puudub</w:t>
            </w:r>
            <w:r>
              <w:rPr>
                <w:bCs/>
                <w:i/>
                <w:sz w:val="20"/>
                <w:szCs w:val="20"/>
                <w:lang w:eastAsia="en-US"/>
              </w:rPr>
              <w:t xml:space="preserve"> hetkel </w:t>
            </w:r>
            <w:proofErr w:type="spellStart"/>
            <w:r>
              <w:rPr>
                <w:bCs/>
                <w:i/>
                <w:sz w:val="20"/>
                <w:szCs w:val="20"/>
                <w:lang w:eastAsia="en-US"/>
              </w:rPr>
              <w:t>tervisedendusega</w:t>
            </w:r>
            <w:proofErr w:type="spellEnd"/>
            <w:r>
              <w:rPr>
                <w:bCs/>
                <w:i/>
                <w:sz w:val="20"/>
                <w:szCs w:val="20"/>
                <w:lang w:eastAsia="en-US"/>
              </w:rPr>
              <w:t xml:space="preserve"> tegelev ametnik ning vastavasisulist ülesannet jagatud ei ole. Siiski aitab väga palju kaasa riigiasutus Tervise Arengu Instituut, mis oma teavitusprogrammide ja projektide kaudu mainitud tegevusi sisuliselt teeb.</w:t>
            </w:r>
          </w:p>
          <w:p w14:paraId="2A7A1B5F" w14:textId="77777777" w:rsidR="00A61621" w:rsidRPr="00E91FDE" w:rsidRDefault="00A61621" w:rsidP="0048172A">
            <w:pPr>
              <w:ind w:left="159"/>
              <w:rPr>
                <w:bCs/>
                <w:color w:val="FF0000"/>
                <w:sz w:val="20"/>
                <w:szCs w:val="20"/>
              </w:rPr>
            </w:pPr>
          </w:p>
          <w:p w14:paraId="60CA224D" w14:textId="686262FB" w:rsidR="00A61621" w:rsidRDefault="00A61621" w:rsidP="00A61621">
            <w:pPr>
              <w:spacing w:line="276" w:lineRule="auto"/>
              <w:rPr>
                <w:bCs/>
                <w:sz w:val="20"/>
                <w:szCs w:val="20"/>
                <w:lang w:eastAsia="en-US"/>
              </w:rPr>
            </w:pPr>
            <w:r>
              <w:rPr>
                <w:bCs/>
                <w:sz w:val="20"/>
                <w:szCs w:val="20"/>
                <w:lang w:eastAsia="en-US"/>
              </w:rPr>
              <w:t>5.1.2.5. Viljandi kesklinna Viljandi Haigla ja perearstikeskuse hoone ehitamise toetamine ning igakülgne koostöö</w:t>
            </w:r>
          </w:p>
          <w:p w14:paraId="2117A429" w14:textId="7F26E8B4" w:rsidR="009A3F50" w:rsidRPr="00C32A58" w:rsidRDefault="00C32A58" w:rsidP="00A61621">
            <w:pPr>
              <w:spacing w:before="120" w:after="120"/>
              <w:ind w:left="159"/>
              <w:jc w:val="both"/>
              <w:rPr>
                <w:bCs/>
                <w:i/>
                <w:sz w:val="20"/>
                <w:szCs w:val="20"/>
                <w:lang w:eastAsia="en-US"/>
              </w:rPr>
            </w:pPr>
            <w:r w:rsidRPr="00C32A58">
              <w:rPr>
                <w:i/>
                <w:sz w:val="20"/>
                <w:szCs w:val="20"/>
                <w:shd w:val="clear" w:color="auto" w:fill="FFFFFF"/>
              </w:rPr>
              <w:t xml:space="preserve">Viljandi Haigla koostöös Eesti Arhitektide Liidu ja Riigi Kinnisvara </w:t>
            </w:r>
            <w:proofErr w:type="spellStart"/>
            <w:r w:rsidRPr="00C32A58">
              <w:rPr>
                <w:i/>
                <w:sz w:val="20"/>
                <w:szCs w:val="20"/>
                <w:shd w:val="clear" w:color="auto" w:fill="FFFFFF"/>
              </w:rPr>
              <w:t>AS-ga</w:t>
            </w:r>
            <w:proofErr w:type="spellEnd"/>
            <w:r w:rsidRPr="00C32A58">
              <w:rPr>
                <w:i/>
                <w:sz w:val="20"/>
                <w:szCs w:val="20"/>
                <w:shd w:val="clear" w:color="auto" w:fill="FFFFFF"/>
              </w:rPr>
              <w:t xml:space="preserve"> kuulutasid välja Viljandi uue haigla ja tervisekeskuse arhitektuurivõistluse.  Rahvusvahelise arhitektuurivõistluse  eesmärk on leida </w:t>
            </w:r>
            <w:proofErr w:type="spellStart"/>
            <w:r w:rsidRPr="00C32A58">
              <w:rPr>
                <w:i/>
                <w:sz w:val="20"/>
                <w:szCs w:val="20"/>
                <w:shd w:val="clear" w:color="auto" w:fill="FFFFFF"/>
              </w:rPr>
              <w:t>ruumiline</w:t>
            </w:r>
            <w:proofErr w:type="spellEnd"/>
            <w:r w:rsidRPr="00C32A58">
              <w:rPr>
                <w:i/>
                <w:sz w:val="20"/>
                <w:szCs w:val="20"/>
                <w:shd w:val="clear" w:color="auto" w:fill="FFFFFF"/>
              </w:rPr>
              <w:t xml:space="preserve"> lahendus Viljandi kesklinna rajatavale 23 000m² innovaatilisele kompleksile ja haljastusele, mis sobituksid ühtlasi kultuuripealinna miljöösse. Viljandi Linnavalitsuse peaarhitekt-arhitektuuriameti juhataja osaleb arhitektuurikonkursi žüriis.</w:t>
            </w:r>
          </w:p>
          <w:p w14:paraId="3A2C271F" w14:textId="77777777" w:rsidR="00A61621" w:rsidRDefault="00A61621" w:rsidP="00A61621">
            <w:pPr>
              <w:spacing w:before="120" w:after="120"/>
              <w:ind w:left="159"/>
              <w:jc w:val="both"/>
              <w:rPr>
                <w:b/>
                <w:bCs/>
                <w:color w:val="FF0000"/>
                <w:sz w:val="20"/>
                <w:szCs w:val="20"/>
              </w:rPr>
            </w:pPr>
          </w:p>
          <w:p w14:paraId="4AE5B14B" w14:textId="77777777" w:rsidR="00E706FD" w:rsidRDefault="00E706FD" w:rsidP="00A61621">
            <w:pPr>
              <w:spacing w:before="120" w:after="120"/>
              <w:ind w:left="159"/>
              <w:jc w:val="both"/>
              <w:rPr>
                <w:b/>
                <w:bCs/>
                <w:color w:val="FF0000"/>
                <w:sz w:val="20"/>
                <w:szCs w:val="20"/>
              </w:rPr>
            </w:pPr>
          </w:p>
          <w:p w14:paraId="68CF6CB3" w14:textId="77777777" w:rsidR="00E706FD" w:rsidRDefault="00E706FD" w:rsidP="00A61621">
            <w:pPr>
              <w:spacing w:before="120" w:after="120"/>
              <w:ind w:left="159"/>
              <w:jc w:val="both"/>
              <w:rPr>
                <w:b/>
                <w:bCs/>
                <w:color w:val="FF0000"/>
                <w:sz w:val="20"/>
                <w:szCs w:val="20"/>
              </w:rPr>
            </w:pPr>
          </w:p>
          <w:p w14:paraId="0F3DDBBD" w14:textId="4592C41B" w:rsidR="00E706FD" w:rsidRPr="00E91FDE" w:rsidRDefault="00E706FD" w:rsidP="00A61621">
            <w:pPr>
              <w:spacing w:before="120" w:after="120"/>
              <w:ind w:left="159"/>
              <w:jc w:val="both"/>
              <w:rPr>
                <w:b/>
                <w:bCs/>
                <w:color w:val="FF0000"/>
                <w:sz w:val="20"/>
                <w:szCs w:val="20"/>
              </w:rPr>
            </w:pPr>
          </w:p>
        </w:tc>
      </w:tr>
      <w:tr w:rsidR="00E83D13" w:rsidRPr="0075090E" w14:paraId="34CD8B85" w14:textId="77777777" w:rsidTr="00F264EE">
        <w:trPr>
          <w:trHeight w:val="300"/>
        </w:trPr>
        <w:tc>
          <w:tcPr>
            <w:tcW w:w="9584" w:type="dxa"/>
            <w:gridSpan w:val="5"/>
            <w:tcBorders>
              <w:top w:val="nil"/>
              <w:left w:val="nil"/>
              <w:bottom w:val="nil"/>
              <w:right w:val="nil"/>
            </w:tcBorders>
            <w:shd w:val="clear" w:color="000000" w:fill="FCD5B4"/>
            <w:noWrap/>
            <w:vAlign w:val="center"/>
            <w:hideMark/>
          </w:tcPr>
          <w:p w14:paraId="1559E5B2" w14:textId="77777777" w:rsidR="00E83D13" w:rsidRPr="0075090E" w:rsidRDefault="00E83D13" w:rsidP="00E83D13">
            <w:pPr>
              <w:rPr>
                <w:b/>
                <w:bCs/>
                <w:sz w:val="22"/>
                <w:szCs w:val="22"/>
              </w:rPr>
            </w:pPr>
            <w:r w:rsidRPr="0075090E">
              <w:rPr>
                <w:b/>
                <w:bCs/>
                <w:sz w:val="22"/>
                <w:szCs w:val="22"/>
              </w:rPr>
              <w:lastRenderedPageBreak/>
              <w:t>6. Ettevõtlus</w:t>
            </w:r>
          </w:p>
        </w:tc>
      </w:tr>
      <w:tr w:rsidR="00532D9E" w:rsidRPr="0075090E" w14:paraId="4AC42959" w14:textId="77777777" w:rsidTr="00F264EE">
        <w:trPr>
          <w:trHeight w:val="300"/>
        </w:trPr>
        <w:tc>
          <w:tcPr>
            <w:tcW w:w="3707" w:type="dxa"/>
            <w:gridSpan w:val="2"/>
            <w:tcBorders>
              <w:top w:val="nil"/>
              <w:left w:val="nil"/>
              <w:bottom w:val="nil"/>
              <w:right w:val="nil"/>
            </w:tcBorders>
            <w:shd w:val="clear" w:color="000000" w:fill="FFFFCC"/>
            <w:noWrap/>
            <w:vAlign w:val="bottom"/>
            <w:hideMark/>
          </w:tcPr>
          <w:p w14:paraId="4C6E4D73" w14:textId="77777777" w:rsidR="00532D9E" w:rsidRPr="0075090E" w:rsidRDefault="00532D9E" w:rsidP="00532D9E">
            <w:pPr>
              <w:rPr>
                <w:rFonts w:ascii="Calibri" w:hAnsi="Calibri"/>
                <w:color w:val="000000"/>
                <w:sz w:val="22"/>
                <w:szCs w:val="22"/>
              </w:rPr>
            </w:pPr>
            <w:r w:rsidRPr="0075090E">
              <w:rPr>
                <w:rFonts w:ascii="Calibri" w:hAnsi="Calibri"/>
                <w:color w:val="000000"/>
                <w:sz w:val="22"/>
                <w:szCs w:val="22"/>
              </w:rPr>
              <w:t> </w:t>
            </w:r>
          </w:p>
        </w:tc>
        <w:tc>
          <w:tcPr>
            <w:tcW w:w="1559" w:type="dxa"/>
            <w:tcBorders>
              <w:top w:val="nil"/>
              <w:left w:val="nil"/>
              <w:bottom w:val="nil"/>
              <w:right w:val="nil"/>
            </w:tcBorders>
            <w:shd w:val="clear" w:color="000000" w:fill="FFFFCC"/>
            <w:noWrap/>
            <w:vAlign w:val="center"/>
            <w:hideMark/>
          </w:tcPr>
          <w:p w14:paraId="3E9E1057" w14:textId="3F8157DA" w:rsidR="00532D9E" w:rsidRPr="0075090E" w:rsidRDefault="00532D9E" w:rsidP="00A61621">
            <w:pPr>
              <w:jc w:val="center"/>
              <w:rPr>
                <w:b/>
                <w:bCs/>
                <w:sz w:val="20"/>
                <w:szCs w:val="20"/>
              </w:rPr>
            </w:pPr>
          </w:p>
        </w:tc>
        <w:tc>
          <w:tcPr>
            <w:tcW w:w="1574" w:type="dxa"/>
            <w:tcBorders>
              <w:top w:val="nil"/>
              <w:left w:val="nil"/>
              <w:bottom w:val="nil"/>
              <w:right w:val="nil"/>
            </w:tcBorders>
            <w:shd w:val="clear" w:color="000000" w:fill="FFFFCC"/>
            <w:noWrap/>
            <w:vAlign w:val="center"/>
            <w:hideMark/>
          </w:tcPr>
          <w:p w14:paraId="50E5B218" w14:textId="60274892" w:rsidR="00532D9E" w:rsidRPr="0075090E" w:rsidRDefault="00D44D84" w:rsidP="00A61621">
            <w:pPr>
              <w:jc w:val="center"/>
              <w:rPr>
                <w:b/>
                <w:bCs/>
                <w:sz w:val="20"/>
                <w:szCs w:val="20"/>
              </w:rPr>
            </w:pPr>
            <w:r>
              <w:rPr>
                <w:b/>
                <w:bCs/>
                <w:sz w:val="20"/>
                <w:szCs w:val="20"/>
              </w:rPr>
              <w:t>201</w:t>
            </w:r>
            <w:r w:rsidR="00A61621">
              <w:rPr>
                <w:b/>
                <w:bCs/>
                <w:sz w:val="20"/>
                <w:szCs w:val="20"/>
              </w:rPr>
              <w:t>8</w:t>
            </w:r>
            <w:r>
              <w:rPr>
                <w:b/>
                <w:bCs/>
                <w:sz w:val="20"/>
                <w:szCs w:val="20"/>
              </w:rPr>
              <w:t>. a eeldatav</w:t>
            </w:r>
            <w:r w:rsidR="00532D9E" w:rsidRPr="0075090E">
              <w:rPr>
                <w:b/>
                <w:bCs/>
                <w:sz w:val="20"/>
                <w:szCs w:val="20"/>
              </w:rPr>
              <w:t xml:space="preserve"> </w:t>
            </w:r>
          </w:p>
        </w:tc>
        <w:tc>
          <w:tcPr>
            <w:tcW w:w="2744" w:type="dxa"/>
            <w:tcBorders>
              <w:top w:val="nil"/>
              <w:left w:val="nil"/>
              <w:bottom w:val="nil"/>
              <w:right w:val="nil"/>
            </w:tcBorders>
            <w:shd w:val="clear" w:color="000000" w:fill="FFFFCC"/>
            <w:noWrap/>
            <w:vAlign w:val="center"/>
            <w:hideMark/>
          </w:tcPr>
          <w:p w14:paraId="16EE306B" w14:textId="565ED849" w:rsidR="00532D9E" w:rsidRPr="0075090E" w:rsidRDefault="00532D9E" w:rsidP="00A61621">
            <w:pPr>
              <w:jc w:val="center"/>
              <w:rPr>
                <w:b/>
                <w:bCs/>
                <w:sz w:val="20"/>
                <w:szCs w:val="20"/>
              </w:rPr>
            </w:pPr>
            <w:r w:rsidRPr="0075090E">
              <w:rPr>
                <w:b/>
                <w:bCs/>
                <w:sz w:val="20"/>
                <w:szCs w:val="20"/>
              </w:rPr>
              <w:t>201</w:t>
            </w:r>
            <w:r w:rsidR="00A61621">
              <w:rPr>
                <w:b/>
                <w:bCs/>
                <w:sz w:val="20"/>
                <w:szCs w:val="20"/>
              </w:rPr>
              <w:t>8</w:t>
            </w:r>
            <w:r w:rsidRPr="0075090E">
              <w:rPr>
                <w:b/>
                <w:bCs/>
                <w:sz w:val="20"/>
                <w:szCs w:val="20"/>
              </w:rPr>
              <w:t>. a tegelik</w:t>
            </w:r>
          </w:p>
        </w:tc>
      </w:tr>
      <w:tr w:rsidR="00E83D13" w:rsidRPr="0075090E" w14:paraId="76FF8820" w14:textId="77777777" w:rsidTr="00F264EE">
        <w:trPr>
          <w:trHeight w:val="300"/>
        </w:trPr>
        <w:tc>
          <w:tcPr>
            <w:tcW w:w="9584" w:type="dxa"/>
            <w:gridSpan w:val="5"/>
            <w:tcBorders>
              <w:top w:val="nil"/>
              <w:left w:val="nil"/>
              <w:bottom w:val="nil"/>
              <w:right w:val="nil"/>
            </w:tcBorders>
            <w:shd w:val="clear" w:color="000000" w:fill="FDE9D9"/>
            <w:noWrap/>
            <w:vAlign w:val="center"/>
            <w:hideMark/>
          </w:tcPr>
          <w:p w14:paraId="6273292D" w14:textId="77777777" w:rsidR="00E83D13" w:rsidRPr="0075090E" w:rsidRDefault="00E83D13" w:rsidP="00E83D13">
            <w:pPr>
              <w:rPr>
                <w:b/>
                <w:bCs/>
                <w:sz w:val="20"/>
                <w:szCs w:val="20"/>
              </w:rPr>
            </w:pPr>
            <w:r w:rsidRPr="0075090E">
              <w:rPr>
                <w:b/>
                <w:bCs/>
                <w:sz w:val="20"/>
                <w:szCs w:val="20"/>
              </w:rPr>
              <w:t>Peaeesmärk</w:t>
            </w:r>
          </w:p>
        </w:tc>
      </w:tr>
      <w:tr w:rsidR="00E83D13" w:rsidRPr="0075090E" w14:paraId="1ED2AB9A" w14:textId="77777777" w:rsidTr="00F264EE">
        <w:trPr>
          <w:trHeight w:val="300"/>
        </w:trPr>
        <w:tc>
          <w:tcPr>
            <w:tcW w:w="9584" w:type="dxa"/>
            <w:gridSpan w:val="5"/>
            <w:tcBorders>
              <w:top w:val="nil"/>
              <w:left w:val="nil"/>
              <w:bottom w:val="nil"/>
              <w:right w:val="nil"/>
            </w:tcBorders>
            <w:shd w:val="clear" w:color="000000" w:fill="FDE9D9"/>
            <w:vAlign w:val="center"/>
            <w:hideMark/>
          </w:tcPr>
          <w:p w14:paraId="4416193A" w14:textId="7CFA636E" w:rsidR="00E83D13" w:rsidRPr="0075090E" w:rsidRDefault="00E83D13" w:rsidP="00A61621">
            <w:pPr>
              <w:rPr>
                <w:b/>
                <w:bCs/>
                <w:sz w:val="20"/>
                <w:szCs w:val="20"/>
              </w:rPr>
            </w:pPr>
            <w:r w:rsidRPr="0075090E">
              <w:rPr>
                <w:b/>
                <w:bCs/>
                <w:sz w:val="20"/>
                <w:szCs w:val="20"/>
              </w:rPr>
              <w:t>6.1. Viljandi linna</w:t>
            </w:r>
            <w:r w:rsidR="00A61621">
              <w:rPr>
                <w:b/>
                <w:bCs/>
                <w:sz w:val="20"/>
                <w:szCs w:val="20"/>
              </w:rPr>
              <w:t>l</w:t>
            </w:r>
            <w:r w:rsidRPr="0075090E">
              <w:rPr>
                <w:b/>
                <w:bCs/>
                <w:sz w:val="20"/>
                <w:szCs w:val="20"/>
              </w:rPr>
              <w:t xml:space="preserve"> on hea maine ja soodne ettevõtluskeskkond</w:t>
            </w:r>
          </w:p>
        </w:tc>
      </w:tr>
      <w:tr w:rsidR="00E83D13" w:rsidRPr="0075090E" w14:paraId="11040E19" w14:textId="77777777" w:rsidTr="00F264EE">
        <w:trPr>
          <w:trHeight w:val="300"/>
        </w:trPr>
        <w:tc>
          <w:tcPr>
            <w:tcW w:w="160" w:type="dxa"/>
            <w:tcBorders>
              <w:top w:val="nil"/>
              <w:left w:val="nil"/>
              <w:bottom w:val="nil"/>
              <w:right w:val="nil"/>
            </w:tcBorders>
            <w:shd w:val="clear" w:color="auto" w:fill="auto"/>
            <w:vAlign w:val="center"/>
            <w:hideMark/>
          </w:tcPr>
          <w:p w14:paraId="130DEB25" w14:textId="77777777" w:rsidR="00E83D13" w:rsidRPr="0075090E" w:rsidRDefault="00E83D13" w:rsidP="00E83D13">
            <w:pPr>
              <w:rPr>
                <w:b/>
                <w:bCs/>
                <w:sz w:val="20"/>
                <w:szCs w:val="20"/>
              </w:rPr>
            </w:pPr>
          </w:p>
        </w:tc>
        <w:tc>
          <w:tcPr>
            <w:tcW w:w="3547" w:type="dxa"/>
            <w:tcBorders>
              <w:top w:val="nil"/>
              <w:left w:val="nil"/>
              <w:bottom w:val="nil"/>
              <w:right w:val="nil"/>
            </w:tcBorders>
            <w:shd w:val="clear" w:color="auto" w:fill="auto"/>
            <w:vAlign w:val="center"/>
            <w:hideMark/>
          </w:tcPr>
          <w:p w14:paraId="1802A6C3" w14:textId="77777777" w:rsidR="00E83D13" w:rsidRPr="0075090E" w:rsidRDefault="00E83D13" w:rsidP="00E83D13">
            <w:pPr>
              <w:rPr>
                <w:b/>
                <w:bCs/>
                <w:sz w:val="20"/>
                <w:szCs w:val="20"/>
              </w:rPr>
            </w:pPr>
          </w:p>
        </w:tc>
        <w:tc>
          <w:tcPr>
            <w:tcW w:w="1559" w:type="dxa"/>
            <w:tcBorders>
              <w:top w:val="nil"/>
              <w:left w:val="nil"/>
              <w:bottom w:val="nil"/>
              <w:right w:val="nil"/>
            </w:tcBorders>
            <w:shd w:val="clear" w:color="auto" w:fill="auto"/>
            <w:vAlign w:val="center"/>
            <w:hideMark/>
          </w:tcPr>
          <w:p w14:paraId="38C442C9" w14:textId="77777777" w:rsidR="00E83D13" w:rsidRPr="0075090E" w:rsidRDefault="00E83D13" w:rsidP="00E83D13">
            <w:pPr>
              <w:rPr>
                <w:b/>
                <w:bCs/>
                <w:sz w:val="20"/>
                <w:szCs w:val="20"/>
              </w:rPr>
            </w:pPr>
          </w:p>
        </w:tc>
        <w:tc>
          <w:tcPr>
            <w:tcW w:w="1574" w:type="dxa"/>
            <w:tcBorders>
              <w:top w:val="nil"/>
              <w:left w:val="nil"/>
              <w:bottom w:val="nil"/>
              <w:right w:val="nil"/>
            </w:tcBorders>
            <w:shd w:val="clear" w:color="auto" w:fill="auto"/>
            <w:vAlign w:val="center"/>
            <w:hideMark/>
          </w:tcPr>
          <w:p w14:paraId="5C42D87B" w14:textId="77777777" w:rsidR="00E83D13" w:rsidRPr="0075090E" w:rsidRDefault="00E83D13" w:rsidP="00E83D13">
            <w:pPr>
              <w:rPr>
                <w:b/>
                <w:bCs/>
                <w:sz w:val="20"/>
                <w:szCs w:val="20"/>
              </w:rPr>
            </w:pPr>
          </w:p>
        </w:tc>
        <w:tc>
          <w:tcPr>
            <w:tcW w:w="2744" w:type="dxa"/>
            <w:tcBorders>
              <w:top w:val="nil"/>
              <w:left w:val="nil"/>
              <w:bottom w:val="nil"/>
              <w:right w:val="nil"/>
            </w:tcBorders>
            <w:shd w:val="clear" w:color="auto" w:fill="auto"/>
            <w:vAlign w:val="center"/>
            <w:hideMark/>
          </w:tcPr>
          <w:p w14:paraId="0B77E11F" w14:textId="77777777" w:rsidR="00E83D13" w:rsidRPr="0075090E" w:rsidRDefault="00E83D13" w:rsidP="00E83D13">
            <w:pPr>
              <w:rPr>
                <w:b/>
                <w:bCs/>
                <w:sz w:val="20"/>
                <w:szCs w:val="20"/>
              </w:rPr>
            </w:pPr>
          </w:p>
        </w:tc>
      </w:tr>
      <w:tr w:rsidR="00E83D13" w:rsidRPr="0075090E" w14:paraId="529C5B9C" w14:textId="77777777" w:rsidTr="00F264EE">
        <w:trPr>
          <w:trHeight w:val="300"/>
        </w:trPr>
        <w:tc>
          <w:tcPr>
            <w:tcW w:w="5266" w:type="dxa"/>
            <w:gridSpan w:val="3"/>
            <w:tcBorders>
              <w:top w:val="nil"/>
              <w:left w:val="nil"/>
              <w:bottom w:val="nil"/>
              <w:right w:val="nil"/>
            </w:tcBorders>
            <w:shd w:val="clear" w:color="000000" w:fill="FFFFCC"/>
            <w:noWrap/>
            <w:vAlign w:val="center"/>
            <w:hideMark/>
          </w:tcPr>
          <w:p w14:paraId="639D9285" w14:textId="77777777" w:rsidR="00E83D13" w:rsidRPr="0075090E" w:rsidRDefault="00E83D13" w:rsidP="00E83D13">
            <w:pPr>
              <w:rPr>
                <w:b/>
                <w:bCs/>
                <w:sz w:val="20"/>
                <w:szCs w:val="20"/>
              </w:rPr>
            </w:pPr>
            <w:r w:rsidRPr="0075090E">
              <w:rPr>
                <w:b/>
                <w:bCs/>
                <w:sz w:val="20"/>
                <w:szCs w:val="20"/>
              </w:rPr>
              <w:t>Tulemusnäitajad</w:t>
            </w:r>
          </w:p>
        </w:tc>
        <w:tc>
          <w:tcPr>
            <w:tcW w:w="4318" w:type="dxa"/>
            <w:gridSpan w:val="2"/>
            <w:tcBorders>
              <w:top w:val="nil"/>
              <w:left w:val="nil"/>
              <w:bottom w:val="nil"/>
              <w:right w:val="nil"/>
            </w:tcBorders>
            <w:shd w:val="clear" w:color="000000" w:fill="FFFFCC"/>
            <w:noWrap/>
            <w:vAlign w:val="center"/>
            <w:hideMark/>
          </w:tcPr>
          <w:p w14:paraId="2F0AF66C" w14:textId="77777777" w:rsidR="00E83D13" w:rsidRPr="0075090E" w:rsidRDefault="00E83D13" w:rsidP="00E83D13">
            <w:pPr>
              <w:jc w:val="both"/>
              <w:rPr>
                <w:b/>
                <w:bCs/>
                <w:sz w:val="20"/>
                <w:szCs w:val="20"/>
              </w:rPr>
            </w:pPr>
            <w:r w:rsidRPr="0075090E">
              <w:rPr>
                <w:b/>
                <w:bCs/>
                <w:sz w:val="20"/>
                <w:szCs w:val="20"/>
              </w:rPr>
              <w:t>Tulemusväärtused</w:t>
            </w:r>
          </w:p>
        </w:tc>
      </w:tr>
      <w:tr w:rsidR="00E83D13" w:rsidRPr="0075090E" w14:paraId="50A558E9" w14:textId="77777777" w:rsidTr="00F264EE">
        <w:trPr>
          <w:trHeight w:val="300"/>
        </w:trPr>
        <w:tc>
          <w:tcPr>
            <w:tcW w:w="3707" w:type="dxa"/>
            <w:gridSpan w:val="2"/>
            <w:tcBorders>
              <w:top w:val="nil"/>
              <w:left w:val="nil"/>
              <w:bottom w:val="nil"/>
              <w:right w:val="nil"/>
            </w:tcBorders>
            <w:shd w:val="clear" w:color="000000" w:fill="FFFFCC"/>
            <w:vAlign w:val="center"/>
            <w:hideMark/>
          </w:tcPr>
          <w:p w14:paraId="5373495C" w14:textId="6FC127C4" w:rsidR="00E83D13" w:rsidRPr="0075090E" w:rsidRDefault="00E706FD" w:rsidP="00BB12E2">
            <w:pPr>
              <w:rPr>
                <w:b/>
                <w:bCs/>
                <w:sz w:val="20"/>
                <w:szCs w:val="20"/>
              </w:rPr>
            </w:pPr>
            <w:r>
              <w:rPr>
                <w:b/>
                <w:bCs/>
                <w:sz w:val="20"/>
                <w:szCs w:val="20"/>
              </w:rPr>
              <w:t>Ettevõtteid</w:t>
            </w:r>
            <w:r w:rsidR="00BB12E2">
              <w:rPr>
                <w:b/>
                <w:bCs/>
                <w:sz w:val="20"/>
                <w:szCs w:val="20"/>
              </w:rPr>
              <w:t xml:space="preserve"> </w:t>
            </w:r>
            <w:r>
              <w:rPr>
                <w:b/>
                <w:bCs/>
                <w:sz w:val="20"/>
                <w:szCs w:val="20"/>
              </w:rPr>
              <w:t>1000 elaniku kohta</w:t>
            </w:r>
          </w:p>
        </w:tc>
        <w:tc>
          <w:tcPr>
            <w:tcW w:w="1559" w:type="dxa"/>
            <w:tcBorders>
              <w:top w:val="nil"/>
              <w:left w:val="nil"/>
              <w:bottom w:val="nil"/>
              <w:right w:val="nil"/>
            </w:tcBorders>
            <w:shd w:val="clear" w:color="000000" w:fill="FFFFCC"/>
            <w:vAlign w:val="center"/>
          </w:tcPr>
          <w:p w14:paraId="08D23886" w14:textId="601419D0" w:rsidR="00E83D13" w:rsidRPr="00DB6182" w:rsidRDefault="00E83D13" w:rsidP="00E83D13">
            <w:pPr>
              <w:jc w:val="center"/>
              <w:rPr>
                <w:b/>
                <w:bCs/>
                <w:sz w:val="20"/>
                <w:szCs w:val="20"/>
              </w:rPr>
            </w:pPr>
          </w:p>
        </w:tc>
        <w:tc>
          <w:tcPr>
            <w:tcW w:w="1574" w:type="dxa"/>
            <w:tcBorders>
              <w:top w:val="nil"/>
              <w:left w:val="nil"/>
              <w:bottom w:val="nil"/>
              <w:right w:val="nil"/>
            </w:tcBorders>
            <w:shd w:val="clear" w:color="000000" w:fill="FFFFCC"/>
            <w:vAlign w:val="center"/>
            <w:hideMark/>
          </w:tcPr>
          <w:p w14:paraId="03CF27F4" w14:textId="62E69C8E" w:rsidR="00E83D13" w:rsidRPr="00DB6182" w:rsidRDefault="00E706FD" w:rsidP="00E83D13">
            <w:pPr>
              <w:jc w:val="center"/>
              <w:rPr>
                <w:b/>
                <w:bCs/>
                <w:sz w:val="20"/>
                <w:szCs w:val="20"/>
              </w:rPr>
            </w:pPr>
            <w:r>
              <w:rPr>
                <w:b/>
                <w:bCs/>
                <w:sz w:val="20"/>
                <w:szCs w:val="20"/>
              </w:rPr>
              <w:t>102</w:t>
            </w:r>
          </w:p>
        </w:tc>
        <w:tc>
          <w:tcPr>
            <w:tcW w:w="2744" w:type="dxa"/>
            <w:tcBorders>
              <w:top w:val="nil"/>
              <w:left w:val="nil"/>
              <w:bottom w:val="nil"/>
              <w:right w:val="nil"/>
            </w:tcBorders>
            <w:shd w:val="clear" w:color="000000" w:fill="FFFFCC"/>
            <w:vAlign w:val="center"/>
            <w:hideMark/>
          </w:tcPr>
          <w:p w14:paraId="3D3C62C1" w14:textId="5FDD7F8E" w:rsidR="00E83D13" w:rsidRPr="00DB6182" w:rsidRDefault="00E706FD" w:rsidP="00BB12E2">
            <w:pPr>
              <w:jc w:val="center"/>
              <w:rPr>
                <w:b/>
                <w:bCs/>
                <w:sz w:val="20"/>
                <w:szCs w:val="20"/>
              </w:rPr>
            </w:pPr>
            <w:r>
              <w:rPr>
                <w:b/>
                <w:bCs/>
                <w:sz w:val="20"/>
                <w:szCs w:val="20"/>
              </w:rPr>
              <w:t>1</w:t>
            </w:r>
            <w:r w:rsidR="00BB12E2">
              <w:rPr>
                <w:b/>
                <w:bCs/>
                <w:sz w:val="20"/>
                <w:szCs w:val="20"/>
              </w:rPr>
              <w:t>09</w:t>
            </w:r>
          </w:p>
        </w:tc>
      </w:tr>
      <w:tr w:rsidR="00E706FD" w:rsidRPr="0075090E" w14:paraId="799AF485" w14:textId="77777777" w:rsidTr="00F264EE">
        <w:trPr>
          <w:trHeight w:val="300"/>
        </w:trPr>
        <w:tc>
          <w:tcPr>
            <w:tcW w:w="3707" w:type="dxa"/>
            <w:gridSpan w:val="2"/>
            <w:tcBorders>
              <w:top w:val="nil"/>
              <w:left w:val="nil"/>
              <w:bottom w:val="nil"/>
              <w:right w:val="nil"/>
            </w:tcBorders>
            <w:shd w:val="clear" w:color="000000" w:fill="FFFFCC"/>
            <w:vAlign w:val="center"/>
          </w:tcPr>
          <w:p w14:paraId="5D2AAB38" w14:textId="44877EE8" w:rsidR="00E706FD" w:rsidRPr="0075090E" w:rsidRDefault="00E706FD" w:rsidP="00E83D13">
            <w:pPr>
              <w:rPr>
                <w:b/>
                <w:bCs/>
                <w:sz w:val="20"/>
                <w:szCs w:val="20"/>
              </w:rPr>
            </w:pPr>
            <w:r>
              <w:rPr>
                <w:b/>
                <w:bCs/>
                <w:sz w:val="20"/>
                <w:szCs w:val="20"/>
              </w:rPr>
              <w:t>Majutuskohtade arv</w:t>
            </w:r>
          </w:p>
        </w:tc>
        <w:tc>
          <w:tcPr>
            <w:tcW w:w="1559" w:type="dxa"/>
            <w:tcBorders>
              <w:top w:val="nil"/>
              <w:left w:val="nil"/>
              <w:bottom w:val="nil"/>
              <w:right w:val="nil"/>
            </w:tcBorders>
            <w:shd w:val="clear" w:color="000000" w:fill="FFFFCC"/>
            <w:vAlign w:val="center"/>
          </w:tcPr>
          <w:p w14:paraId="48F762BA" w14:textId="7E2F35AC" w:rsidR="00E706FD" w:rsidRDefault="00E706FD" w:rsidP="00BC091F">
            <w:pPr>
              <w:jc w:val="center"/>
              <w:rPr>
                <w:b/>
                <w:bCs/>
                <w:sz w:val="20"/>
                <w:szCs w:val="20"/>
              </w:rPr>
            </w:pPr>
          </w:p>
        </w:tc>
        <w:tc>
          <w:tcPr>
            <w:tcW w:w="1574" w:type="dxa"/>
            <w:tcBorders>
              <w:top w:val="nil"/>
              <w:left w:val="nil"/>
              <w:bottom w:val="nil"/>
              <w:right w:val="nil"/>
            </w:tcBorders>
            <w:shd w:val="clear" w:color="000000" w:fill="FFFFCC"/>
            <w:vAlign w:val="center"/>
          </w:tcPr>
          <w:p w14:paraId="55935C2D" w14:textId="67928FE7" w:rsidR="00E706FD" w:rsidRPr="00DB6182" w:rsidRDefault="00E706FD" w:rsidP="00E83D13">
            <w:pPr>
              <w:jc w:val="center"/>
              <w:rPr>
                <w:b/>
                <w:bCs/>
                <w:sz w:val="20"/>
                <w:szCs w:val="20"/>
              </w:rPr>
            </w:pPr>
            <w:r>
              <w:rPr>
                <w:b/>
                <w:bCs/>
                <w:sz w:val="20"/>
                <w:szCs w:val="20"/>
              </w:rPr>
              <w:t>15</w:t>
            </w:r>
          </w:p>
        </w:tc>
        <w:tc>
          <w:tcPr>
            <w:tcW w:w="2744" w:type="dxa"/>
            <w:tcBorders>
              <w:top w:val="nil"/>
              <w:left w:val="nil"/>
              <w:bottom w:val="nil"/>
              <w:right w:val="nil"/>
            </w:tcBorders>
            <w:shd w:val="clear" w:color="000000" w:fill="FFFFCC"/>
            <w:vAlign w:val="center"/>
          </w:tcPr>
          <w:p w14:paraId="114405B0" w14:textId="1E49ECFB" w:rsidR="00E706FD" w:rsidRPr="00DB6182" w:rsidRDefault="00E706FD" w:rsidP="00BC091F">
            <w:pPr>
              <w:jc w:val="center"/>
              <w:rPr>
                <w:b/>
                <w:bCs/>
                <w:sz w:val="20"/>
                <w:szCs w:val="20"/>
              </w:rPr>
            </w:pPr>
            <w:r>
              <w:rPr>
                <w:b/>
                <w:bCs/>
                <w:sz w:val="20"/>
                <w:szCs w:val="20"/>
              </w:rPr>
              <w:t>1</w:t>
            </w:r>
            <w:r w:rsidR="00BC091F">
              <w:rPr>
                <w:b/>
                <w:bCs/>
                <w:sz w:val="20"/>
                <w:szCs w:val="20"/>
              </w:rPr>
              <w:t>5</w:t>
            </w:r>
          </w:p>
        </w:tc>
      </w:tr>
      <w:tr w:rsidR="00E706FD" w:rsidRPr="0075090E" w14:paraId="1D42F911" w14:textId="77777777" w:rsidTr="00F264EE">
        <w:trPr>
          <w:trHeight w:val="300"/>
        </w:trPr>
        <w:tc>
          <w:tcPr>
            <w:tcW w:w="3707" w:type="dxa"/>
            <w:gridSpan w:val="2"/>
            <w:tcBorders>
              <w:top w:val="nil"/>
              <w:left w:val="nil"/>
              <w:bottom w:val="nil"/>
              <w:right w:val="nil"/>
            </w:tcBorders>
            <w:shd w:val="clear" w:color="000000" w:fill="FFFFCC"/>
            <w:vAlign w:val="center"/>
          </w:tcPr>
          <w:p w14:paraId="51C27214" w14:textId="2D59BCE5" w:rsidR="00E706FD" w:rsidRDefault="00E706FD" w:rsidP="00E83D13">
            <w:pPr>
              <w:rPr>
                <w:b/>
                <w:bCs/>
                <w:sz w:val="20"/>
                <w:szCs w:val="20"/>
              </w:rPr>
            </w:pPr>
            <w:r>
              <w:rPr>
                <w:b/>
                <w:bCs/>
                <w:sz w:val="20"/>
                <w:szCs w:val="20"/>
              </w:rPr>
              <w:t>Voodikohtade arv majutusettevõtetes</w:t>
            </w:r>
          </w:p>
        </w:tc>
        <w:tc>
          <w:tcPr>
            <w:tcW w:w="1559" w:type="dxa"/>
            <w:tcBorders>
              <w:top w:val="nil"/>
              <w:left w:val="nil"/>
              <w:bottom w:val="nil"/>
              <w:right w:val="nil"/>
            </w:tcBorders>
            <w:shd w:val="clear" w:color="000000" w:fill="FFFFCC"/>
            <w:vAlign w:val="center"/>
          </w:tcPr>
          <w:p w14:paraId="2B9F570A" w14:textId="742B0403" w:rsidR="00E706FD" w:rsidRDefault="00E706FD" w:rsidP="00E83D13">
            <w:pPr>
              <w:jc w:val="center"/>
              <w:rPr>
                <w:b/>
                <w:bCs/>
                <w:sz w:val="20"/>
                <w:szCs w:val="20"/>
              </w:rPr>
            </w:pPr>
          </w:p>
        </w:tc>
        <w:tc>
          <w:tcPr>
            <w:tcW w:w="1574" w:type="dxa"/>
            <w:tcBorders>
              <w:top w:val="nil"/>
              <w:left w:val="nil"/>
              <w:bottom w:val="nil"/>
              <w:right w:val="nil"/>
            </w:tcBorders>
            <w:shd w:val="clear" w:color="000000" w:fill="FFFFCC"/>
            <w:vAlign w:val="center"/>
          </w:tcPr>
          <w:p w14:paraId="1ADAD215" w14:textId="197D2EF8" w:rsidR="00E706FD" w:rsidRDefault="00E706FD" w:rsidP="00E83D13">
            <w:pPr>
              <w:jc w:val="center"/>
              <w:rPr>
                <w:b/>
                <w:bCs/>
                <w:sz w:val="20"/>
                <w:szCs w:val="20"/>
              </w:rPr>
            </w:pPr>
            <w:r>
              <w:rPr>
                <w:b/>
                <w:bCs/>
                <w:sz w:val="20"/>
                <w:szCs w:val="20"/>
              </w:rPr>
              <w:t>700</w:t>
            </w:r>
          </w:p>
        </w:tc>
        <w:tc>
          <w:tcPr>
            <w:tcW w:w="2744" w:type="dxa"/>
            <w:tcBorders>
              <w:top w:val="nil"/>
              <w:left w:val="nil"/>
              <w:bottom w:val="nil"/>
              <w:right w:val="nil"/>
            </w:tcBorders>
            <w:shd w:val="clear" w:color="000000" w:fill="FFFFCC"/>
            <w:vAlign w:val="center"/>
          </w:tcPr>
          <w:p w14:paraId="57BA32FD" w14:textId="633B8CBC" w:rsidR="00E706FD" w:rsidRDefault="00336B4E" w:rsidP="00BC091F">
            <w:pPr>
              <w:jc w:val="center"/>
              <w:rPr>
                <w:b/>
                <w:bCs/>
                <w:sz w:val="20"/>
                <w:szCs w:val="20"/>
              </w:rPr>
            </w:pPr>
            <w:r>
              <w:rPr>
                <w:b/>
                <w:bCs/>
                <w:sz w:val="20"/>
                <w:szCs w:val="20"/>
              </w:rPr>
              <w:t>7</w:t>
            </w:r>
            <w:r w:rsidR="00BC091F">
              <w:rPr>
                <w:b/>
                <w:bCs/>
                <w:sz w:val="20"/>
                <w:szCs w:val="20"/>
              </w:rPr>
              <w:t>95</w:t>
            </w:r>
          </w:p>
        </w:tc>
      </w:tr>
      <w:tr w:rsidR="00E83D13" w:rsidRPr="0075090E" w14:paraId="05672881" w14:textId="77777777" w:rsidTr="00F264EE">
        <w:trPr>
          <w:trHeight w:val="300"/>
        </w:trPr>
        <w:tc>
          <w:tcPr>
            <w:tcW w:w="160" w:type="dxa"/>
            <w:tcBorders>
              <w:top w:val="nil"/>
              <w:left w:val="nil"/>
              <w:bottom w:val="nil"/>
              <w:right w:val="nil"/>
            </w:tcBorders>
            <w:shd w:val="clear" w:color="auto" w:fill="auto"/>
            <w:vAlign w:val="center"/>
            <w:hideMark/>
          </w:tcPr>
          <w:p w14:paraId="7250B177" w14:textId="77777777" w:rsidR="00E83D13" w:rsidRPr="0075090E" w:rsidRDefault="00E83D13" w:rsidP="00E83D13">
            <w:pPr>
              <w:rPr>
                <w:b/>
                <w:bCs/>
                <w:sz w:val="20"/>
                <w:szCs w:val="20"/>
              </w:rPr>
            </w:pPr>
          </w:p>
        </w:tc>
        <w:tc>
          <w:tcPr>
            <w:tcW w:w="3547" w:type="dxa"/>
            <w:tcBorders>
              <w:top w:val="nil"/>
              <w:left w:val="nil"/>
              <w:bottom w:val="nil"/>
              <w:right w:val="nil"/>
            </w:tcBorders>
            <w:shd w:val="clear" w:color="auto" w:fill="auto"/>
            <w:vAlign w:val="center"/>
            <w:hideMark/>
          </w:tcPr>
          <w:p w14:paraId="1CB525BB" w14:textId="77777777" w:rsidR="00E83D13" w:rsidRPr="0075090E" w:rsidRDefault="00E83D13" w:rsidP="00E83D13">
            <w:pPr>
              <w:rPr>
                <w:b/>
                <w:bCs/>
                <w:sz w:val="20"/>
                <w:szCs w:val="20"/>
              </w:rPr>
            </w:pPr>
          </w:p>
        </w:tc>
        <w:tc>
          <w:tcPr>
            <w:tcW w:w="1559" w:type="dxa"/>
            <w:tcBorders>
              <w:top w:val="nil"/>
              <w:left w:val="nil"/>
              <w:bottom w:val="nil"/>
              <w:right w:val="nil"/>
            </w:tcBorders>
            <w:shd w:val="clear" w:color="auto" w:fill="auto"/>
            <w:vAlign w:val="center"/>
            <w:hideMark/>
          </w:tcPr>
          <w:p w14:paraId="6C754861" w14:textId="77777777" w:rsidR="00E83D13" w:rsidRPr="0075090E" w:rsidRDefault="00E83D13" w:rsidP="00E83D13">
            <w:pPr>
              <w:jc w:val="center"/>
              <w:rPr>
                <w:b/>
                <w:bCs/>
                <w:sz w:val="20"/>
                <w:szCs w:val="20"/>
              </w:rPr>
            </w:pPr>
          </w:p>
        </w:tc>
        <w:tc>
          <w:tcPr>
            <w:tcW w:w="1574" w:type="dxa"/>
            <w:tcBorders>
              <w:top w:val="nil"/>
              <w:left w:val="nil"/>
              <w:bottom w:val="nil"/>
              <w:right w:val="nil"/>
            </w:tcBorders>
            <w:shd w:val="clear" w:color="auto" w:fill="auto"/>
            <w:vAlign w:val="center"/>
            <w:hideMark/>
          </w:tcPr>
          <w:p w14:paraId="6A669C15" w14:textId="77777777" w:rsidR="00E83D13" w:rsidRPr="0075090E" w:rsidRDefault="00E83D13" w:rsidP="00E83D13">
            <w:pPr>
              <w:jc w:val="center"/>
              <w:rPr>
                <w:b/>
                <w:bCs/>
                <w:sz w:val="20"/>
                <w:szCs w:val="20"/>
              </w:rPr>
            </w:pPr>
          </w:p>
        </w:tc>
        <w:tc>
          <w:tcPr>
            <w:tcW w:w="2744" w:type="dxa"/>
            <w:tcBorders>
              <w:top w:val="nil"/>
              <w:left w:val="nil"/>
              <w:bottom w:val="nil"/>
              <w:right w:val="nil"/>
            </w:tcBorders>
            <w:shd w:val="clear" w:color="auto" w:fill="auto"/>
            <w:vAlign w:val="center"/>
            <w:hideMark/>
          </w:tcPr>
          <w:p w14:paraId="7D7ED2BA" w14:textId="77777777" w:rsidR="00E83D13" w:rsidRPr="0075090E" w:rsidRDefault="00E83D13" w:rsidP="00E83D13">
            <w:pPr>
              <w:jc w:val="center"/>
              <w:rPr>
                <w:b/>
                <w:bCs/>
                <w:sz w:val="20"/>
                <w:szCs w:val="20"/>
              </w:rPr>
            </w:pPr>
          </w:p>
        </w:tc>
      </w:tr>
      <w:tr w:rsidR="00E83D13" w:rsidRPr="0075090E" w14:paraId="73BE3EEF" w14:textId="77777777" w:rsidTr="00F264EE">
        <w:trPr>
          <w:trHeight w:val="300"/>
        </w:trPr>
        <w:tc>
          <w:tcPr>
            <w:tcW w:w="9584" w:type="dxa"/>
            <w:gridSpan w:val="5"/>
            <w:tcBorders>
              <w:top w:val="single" w:sz="4" w:space="0" w:color="auto"/>
              <w:left w:val="nil"/>
              <w:bottom w:val="nil"/>
              <w:right w:val="nil"/>
            </w:tcBorders>
            <w:shd w:val="clear" w:color="000000" w:fill="FFFFCC"/>
            <w:vAlign w:val="center"/>
            <w:hideMark/>
          </w:tcPr>
          <w:p w14:paraId="618984F3" w14:textId="77777777" w:rsidR="00E83D13" w:rsidRPr="0075090E" w:rsidRDefault="00E83D13" w:rsidP="00E83D13">
            <w:pPr>
              <w:rPr>
                <w:b/>
                <w:bCs/>
                <w:sz w:val="20"/>
                <w:szCs w:val="20"/>
              </w:rPr>
            </w:pPr>
            <w:r w:rsidRPr="0075090E">
              <w:rPr>
                <w:b/>
                <w:bCs/>
                <w:sz w:val="20"/>
                <w:szCs w:val="20"/>
              </w:rPr>
              <w:t>Alaeesmärk</w:t>
            </w:r>
          </w:p>
        </w:tc>
      </w:tr>
      <w:tr w:rsidR="00E83D13" w:rsidRPr="0075090E" w14:paraId="4D06668E" w14:textId="77777777" w:rsidTr="00F264EE">
        <w:trPr>
          <w:trHeight w:val="300"/>
        </w:trPr>
        <w:tc>
          <w:tcPr>
            <w:tcW w:w="9584" w:type="dxa"/>
            <w:gridSpan w:val="5"/>
            <w:tcBorders>
              <w:top w:val="nil"/>
              <w:left w:val="nil"/>
              <w:bottom w:val="nil"/>
              <w:right w:val="nil"/>
            </w:tcBorders>
            <w:shd w:val="clear" w:color="auto" w:fill="auto"/>
            <w:noWrap/>
            <w:vAlign w:val="center"/>
            <w:hideMark/>
          </w:tcPr>
          <w:p w14:paraId="64813CCD" w14:textId="77777777" w:rsidR="00E83D13" w:rsidRPr="0075090E" w:rsidRDefault="00E83D13" w:rsidP="00E83D13">
            <w:pPr>
              <w:rPr>
                <w:b/>
                <w:bCs/>
                <w:sz w:val="20"/>
                <w:szCs w:val="20"/>
              </w:rPr>
            </w:pPr>
            <w:r w:rsidRPr="0075090E">
              <w:rPr>
                <w:b/>
                <w:bCs/>
                <w:sz w:val="20"/>
                <w:szCs w:val="20"/>
              </w:rPr>
              <w:t>6.1.1. ettevõtluspiirkondades on uute ettevõtete rajamiseks ja olemasolevate laiendamiseks vajalikud tingimused</w:t>
            </w:r>
          </w:p>
        </w:tc>
      </w:tr>
      <w:tr w:rsidR="00E83D13" w:rsidRPr="0075090E" w14:paraId="189A7C55" w14:textId="77777777" w:rsidTr="00F264EE">
        <w:trPr>
          <w:trHeight w:val="300"/>
        </w:trPr>
        <w:tc>
          <w:tcPr>
            <w:tcW w:w="9584" w:type="dxa"/>
            <w:gridSpan w:val="5"/>
            <w:tcBorders>
              <w:top w:val="nil"/>
              <w:left w:val="nil"/>
              <w:bottom w:val="nil"/>
              <w:right w:val="nil"/>
            </w:tcBorders>
            <w:shd w:val="clear" w:color="auto" w:fill="auto"/>
            <w:noWrap/>
            <w:vAlign w:val="center"/>
            <w:hideMark/>
          </w:tcPr>
          <w:p w14:paraId="09992683" w14:textId="77777777" w:rsidR="00532D9E" w:rsidRPr="0075090E" w:rsidRDefault="00E83D13" w:rsidP="00477213">
            <w:pPr>
              <w:spacing w:before="120" w:after="120"/>
              <w:rPr>
                <w:b/>
                <w:bCs/>
                <w:sz w:val="20"/>
                <w:szCs w:val="20"/>
              </w:rPr>
            </w:pPr>
            <w:r w:rsidRPr="0075090E">
              <w:rPr>
                <w:b/>
                <w:bCs/>
                <w:sz w:val="20"/>
                <w:szCs w:val="20"/>
              </w:rPr>
              <w:t>Peamised tegevused</w:t>
            </w:r>
          </w:p>
          <w:p w14:paraId="536729A9" w14:textId="0B059E89" w:rsidR="00532D9E" w:rsidRPr="0075090E" w:rsidRDefault="00532D9E" w:rsidP="00532D9E">
            <w:pPr>
              <w:jc w:val="both"/>
              <w:rPr>
                <w:bCs/>
                <w:sz w:val="20"/>
                <w:szCs w:val="20"/>
              </w:rPr>
            </w:pPr>
            <w:r w:rsidRPr="0075090E">
              <w:rPr>
                <w:bCs/>
                <w:sz w:val="20"/>
                <w:szCs w:val="20"/>
              </w:rPr>
              <w:t>6.1.1.1 Linn toetab ja teeb koostööd Viljandimaa Arenduskeskusega, Töötukassaga, TÜ Viljandi Kultuuriakadeemiaga ja Sihtasutusega Viljandimaa Loomemajanduskeskus</w:t>
            </w:r>
          </w:p>
          <w:p w14:paraId="37B60978" w14:textId="656398E8" w:rsidR="00532D9E" w:rsidRPr="0075090E" w:rsidRDefault="00532D9E" w:rsidP="00477213">
            <w:pPr>
              <w:spacing w:before="120" w:after="120"/>
              <w:ind w:left="159"/>
              <w:jc w:val="both"/>
              <w:rPr>
                <w:bCs/>
                <w:i/>
                <w:sz w:val="20"/>
                <w:szCs w:val="20"/>
              </w:rPr>
            </w:pPr>
            <w:r w:rsidRPr="0075090E">
              <w:rPr>
                <w:bCs/>
                <w:i/>
                <w:sz w:val="20"/>
                <w:szCs w:val="20"/>
              </w:rPr>
              <w:t xml:space="preserve">Koostöö </w:t>
            </w:r>
            <w:r w:rsidR="00D44D84">
              <w:rPr>
                <w:bCs/>
                <w:i/>
                <w:sz w:val="20"/>
                <w:szCs w:val="20"/>
              </w:rPr>
              <w:t xml:space="preserve">eelpool nimetatud organisatsioonidega </w:t>
            </w:r>
            <w:r w:rsidRPr="0075090E">
              <w:rPr>
                <w:bCs/>
                <w:i/>
                <w:sz w:val="20"/>
                <w:szCs w:val="20"/>
              </w:rPr>
              <w:t xml:space="preserve">toimib. </w:t>
            </w:r>
            <w:r w:rsidR="00D44D84">
              <w:rPr>
                <w:bCs/>
                <w:i/>
                <w:sz w:val="20"/>
                <w:szCs w:val="20"/>
              </w:rPr>
              <w:t xml:space="preserve">Koostööd </w:t>
            </w:r>
            <w:r w:rsidR="00CC437B">
              <w:rPr>
                <w:bCs/>
                <w:i/>
                <w:sz w:val="20"/>
                <w:szCs w:val="20"/>
              </w:rPr>
              <w:t>tehti</w:t>
            </w:r>
            <w:r w:rsidR="00D44D84">
              <w:rPr>
                <w:bCs/>
                <w:i/>
                <w:sz w:val="20"/>
                <w:szCs w:val="20"/>
              </w:rPr>
              <w:t xml:space="preserve"> nii turunduskojas, ettevõtjate ümarlauda korraldades ning s</w:t>
            </w:r>
            <w:r w:rsidRPr="0075090E">
              <w:rPr>
                <w:bCs/>
                <w:i/>
                <w:sz w:val="20"/>
                <w:szCs w:val="20"/>
              </w:rPr>
              <w:t>amuti erinevate linna sündmuste</w:t>
            </w:r>
            <w:r w:rsidR="00D44D84">
              <w:rPr>
                <w:bCs/>
                <w:i/>
                <w:sz w:val="20"/>
                <w:szCs w:val="20"/>
              </w:rPr>
              <w:t xml:space="preserve"> ettevalmistamisel ja läbiviimisel.</w:t>
            </w:r>
          </w:p>
          <w:p w14:paraId="5D960899" w14:textId="0A972D4C" w:rsidR="00532D9E" w:rsidRPr="0075090E" w:rsidRDefault="00532D9E" w:rsidP="00532D9E">
            <w:pPr>
              <w:jc w:val="both"/>
              <w:rPr>
                <w:bCs/>
                <w:sz w:val="20"/>
                <w:szCs w:val="20"/>
              </w:rPr>
            </w:pPr>
            <w:r w:rsidRPr="0075090E">
              <w:rPr>
                <w:bCs/>
                <w:sz w:val="20"/>
                <w:szCs w:val="20"/>
              </w:rPr>
              <w:t>6.1.1.2. Ettevõtlikkus- ja ettevõtlusõppe programmide algatamine linna koolieelsetes lasteasutustes ja üldhariduskoolides (nt õpilasfirmade loomise toetamine koolides</w:t>
            </w:r>
            <w:r w:rsidR="009B3EC2">
              <w:rPr>
                <w:bCs/>
                <w:sz w:val="20"/>
                <w:szCs w:val="20"/>
              </w:rPr>
              <w:t xml:space="preserve"> ja õpilasfirmade toodete ostmine kingituseks linna külalistele</w:t>
            </w:r>
            <w:r w:rsidRPr="0075090E">
              <w:rPr>
                <w:bCs/>
                <w:sz w:val="20"/>
                <w:szCs w:val="20"/>
              </w:rPr>
              <w:t xml:space="preserve">) </w:t>
            </w:r>
          </w:p>
          <w:p w14:paraId="5FD4C4C6" w14:textId="03DEF129" w:rsidR="00532D9E" w:rsidRPr="0075090E" w:rsidRDefault="00532D9E" w:rsidP="00477213">
            <w:pPr>
              <w:spacing w:before="120" w:after="120"/>
              <w:ind w:left="159"/>
              <w:jc w:val="both"/>
              <w:rPr>
                <w:bCs/>
                <w:i/>
                <w:sz w:val="20"/>
                <w:szCs w:val="20"/>
              </w:rPr>
            </w:pPr>
            <w:r w:rsidRPr="0075090E">
              <w:rPr>
                <w:bCs/>
                <w:i/>
                <w:sz w:val="20"/>
                <w:szCs w:val="20"/>
              </w:rPr>
              <w:t>Avalike suhete ja turismiamet teeb koostööd Viljandi Gümnaasiumi õpilasfirmadega</w:t>
            </w:r>
            <w:r w:rsidR="00BC32E3">
              <w:rPr>
                <w:bCs/>
                <w:i/>
                <w:sz w:val="20"/>
                <w:szCs w:val="20"/>
              </w:rPr>
              <w:t xml:space="preserve"> nõustades </w:t>
            </w:r>
            <w:r w:rsidRPr="0075090E">
              <w:rPr>
                <w:bCs/>
                <w:i/>
                <w:sz w:val="20"/>
                <w:szCs w:val="20"/>
              </w:rPr>
              <w:t>neid tootearenduses ja nende tooteid tellides.</w:t>
            </w:r>
          </w:p>
          <w:p w14:paraId="008DCF0D" w14:textId="77777777" w:rsidR="00532D9E" w:rsidRPr="0075090E" w:rsidRDefault="00532D9E" w:rsidP="00532D9E">
            <w:pPr>
              <w:jc w:val="both"/>
              <w:rPr>
                <w:bCs/>
                <w:sz w:val="20"/>
                <w:szCs w:val="20"/>
              </w:rPr>
            </w:pPr>
            <w:r w:rsidRPr="0075090E">
              <w:rPr>
                <w:bCs/>
                <w:sz w:val="20"/>
                <w:szCs w:val="20"/>
              </w:rPr>
              <w:t>6.1.1.3. Ettevõtluspiirkondade arendamine</w:t>
            </w:r>
          </w:p>
          <w:p w14:paraId="2EE7F6C5" w14:textId="77777777" w:rsidR="00C32A58" w:rsidRPr="00853E8C" w:rsidRDefault="00C32A58" w:rsidP="00336B4E">
            <w:pPr>
              <w:spacing w:before="120" w:after="120"/>
              <w:ind w:left="159"/>
              <w:rPr>
                <w:i/>
                <w:sz w:val="20"/>
                <w:szCs w:val="20"/>
              </w:rPr>
            </w:pPr>
            <w:proofErr w:type="spellStart"/>
            <w:r w:rsidRPr="00853E8C">
              <w:rPr>
                <w:i/>
                <w:sz w:val="20"/>
                <w:szCs w:val="20"/>
              </w:rPr>
              <w:t>Kantremaa</w:t>
            </w:r>
            <w:proofErr w:type="spellEnd"/>
            <w:r w:rsidRPr="00853E8C">
              <w:rPr>
                <w:i/>
                <w:sz w:val="20"/>
                <w:szCs w:val="20"/>
              </w:rPr>
              <w:t xml:space="preserve"> tööstusala avaliku tugitaristu kaasajastamise tööde kogumaksumuseks kujunes 1 827 791,25 eurot ning t</w:t>
            </w:r>
            <w:r>
              <w:rPr>
                <w:i/>
                <w:sz w:val="20"/>
                <w:szCs w:val="20"/>
              </w:rPr>
              <w:t>öö</w:t>
            </w:r>
            <w:r w:rsidRPr="00853E8C">
              <w:rPr>
                <w:i/>
                <w:sz w:val="20"/>
                <w:szCs w:val="20"/>
              </w:rPr>
              <w:t>de teostamist toetati Euroopa Regionaalarengu Fondi vahenditest piirkondade konkurentsivõime tugevdamise meetme kaudu 1 121 406,13 euro ulatuses. Tööde käigus rekonstrueeriti osaliselt Pärnu maantee ja Metsküla tee ning täies mahus Pargi, Planeedi ja Tähe tänav. Ehitati tänavate katendid, veetrassid, reovee-, sajuvee- ja sidekanalisatsioon ning tänavavalgustusrajatised.</w:t>
            </w:r>
          </w:p>
          <w:p w14:paraId="305A5280" w14:textId="77777777" w:rsidR="00532D9E" w:rsidRPr="0075090E" w:rsidRDefault="00532D9E" w:rsidP="00532D9E">
            <w:pPr>
              <w:jc w:val="both"/>
              <w:rPr>
                <w:bCs/>
                <w:sz w:val="20"/>
                <w:szCs w:val="20"/>
              </w:rPr>
            </w:pPr>
            <w:r w:rsidRPr="0075090E">
              <w:rPr>
                <w:bCs/>
                <w:sz w:val="20"/>
                <w:szCs w:val="20"/>
              </w:rPr>
              <w:t>6.1.1.4. Ettevõtjate ning ettevõtlikkuse ja ettevõtluse arendamisega seonduvate organisatsioonide esindajate (ettevõtlussaadikud või kõneisikud) kaasamine linnadelegatsiooni koosseisu koostööpiirkondade külastamisel, et leida kontakte teiste riikide ettevõtjatega, kellelt saab üle võtta parimaid praktikaid ja lahendusi</w:t>
            </w:r>
          </w:p>
          <w:p w14:paraId="141BC980" w14:textId="551691E3" w:rsidR="00532D9E" w:rsidRPr="0075090E" w:rsidRDefault="00532D9E" w:rsidP="00477213">
            <w:pPr>
              <w:spacing w:before="120" w:after="120"/>
              <w:ind w:left="159"/>
              <w:jc w:val="both"/>
              <w:rPr>
                <w:bCs/>
                <w:i/>
                <w:sz w:val="20"/>
                <w:szCs w:val="20"/>
              </w:rPr>
            </w:pPr>
            <w:r w:rsidRPr="0075090E">
              <w:rPr>
                <w:bCs/>
                <w:i/>
                <w:sz w:val="20"/>
                <w:szCs w:val="20"/>
              </w:rPr>
              <w:t>Linn kaasa</w:t>
            </w:r>
            <w:r w:rsidR="00CC437B">
              <w:rPr>
                <w:bCs/>
                <w:i/>
                <w:sz w:val="20"/>
                <w:szCs w:val="20"/>
              </w:rPr>
              <w:t>s</w:t>
            </w:r>
            <w:r w:rsidRPr="0075090E">
              <w:rPr>
                <w:bCs/>
                <w:i/>
                <w:sz w:val="20"/>
                <w:szCs w:val="20"/>
              </w:rPr>
              <w:t xml:space="preserve"> sõpruslinnade ja rahvusvaheliste hansapäevade delegatsioonidesse nii loomemajanduse, kultuurikorralduse kui ka ettevõtluse valdkonna esindajaid. </w:t>
            </w:r>
          </w:p>
          <w:p w14:paraId="090DF48B" w14:textId="77777777" w:rsidR="00532D9E" w:rsidRPr="0075090E" w:rsidRDefault="00532D9E" w:rsidP="00532D9E">
            <w:pPr>
              <w:jc w:val="both"/>
              <w:rPr>
                <w:bCs/>
                <w:sz w:val="20"/>
                <w:szCs w:val="20"/>
              </w:rPr>
            </w:pPr>
            <w:r w:rsidRPr="0075090E">
              <w:rPr>
                <w:bCs/>
                <w:sz w:val="20"/>
                <w:szCs w:val="20"/>
              </w:rPr>
              <w:t>6.1.1.5. Ettevõtlusvõimaluste tutvustamine koostööpiirkondade investoritele ja ettevõtlusorganisatsioonidele</w:t>
            </w:r>
          </w:p>
          <w:p w14:paraId="776B1F15" w14:textId="1E117BF9" w:rsidR="00532D9E" w:rsidRPr="00805D8F" w:rsidRDefault="00FD4B8A" w:rsidP="00477213">
            <w:pPr>
              <w:spacing w:before="120" w:after="120"/>
              <w:ind w:left="159"/>
              <w:jc w:val="both"/>
              <w:rPr>
                <w:bCs/>
                <w:i/>
                <w:sz w:val="20"/>
                <w:szCs w:val="20"/>
              </w:rPr>
            </w:pPr>
            <w:r>
              <w:rPr>
                <w:bCs/>
                <w:i/>
                <w:sz w:val="20"/>
                <w:szCs w:val="20"/>
              </w:rPr>
              <w:t>Edukat koostööd ei tehtud.</w:t>
            </w:r>
          </w:p>
          <w:p w14:paraId="6394575F" w14:textId="77777777" w:rsidR="00532D9E" w:rsidRPr="0075090E" w:rsidRDefault="00532D9E" w:rsidP="00532D9E">
            <w:pPr>
              <w:jc w:val="both"/>
              <w:rPr>
                <w:bCs/>
                <w:sz w:val="20"/>
                <w:szCs w:val="20"/>
              </w:rPr>
            </w:pPr>
            <w:r w:rsidRPr="0075090E">
              <w:rPr>
                <w:bCs/>
                <w:sz w:val="20"/>
                <w:szCs w:val="20"/>
              </w:rPr>
              <w:t>6.1.1.6. Linna ettevõtjate edulugude tutvustamine linnelanikele, mainet kujuanduvatel sündmustel ja avalikus meedias</w:t>
            </w:r>
          </w:p>
          <w:p w14:paraId="56992221" w14:textId="77777777" w:rsidR="00532D9E" w:rsidRDefault="00391D98" w:rsidP="00CC437B">
            <w:pPr>
              <w:spacing w:before="120" w:after="120"/>
              <w:ind w:left="159"/>
              <w:jc w:val="both"/>
              <w:rPr>
                <w:bCs/>
                <w:i/>
                <w:sz w:val="20"/>
                <w:szCs w:val="20"/>
              </w:rPr>
            </w:pPr>
            <w:r>
              <w:rPr>
                <w:bCs/>
                <w:i/>
                <w:sz w:val="20"/>
                <w:szCs w:val="20"/>
              </w:rPr>
              <w:t>Ettevõtjate edulugude tutvustamine toimu</w:t>
            </w:r>
            <w:r w:rsidR="00CC437B">
              <w:rPr>
                <w:bCs/>
                <w:i/>
                <w:sz w:val="20"/>
                <w:szCs w:val="20"/>
              </w:rPr>
              <w:t>s</w:t>
            </w:r>
            <w:r>
              <w:rPr>
                <w:bCs/>
                <w:i/>
                <w:sz w:val="20"/>
                <w:szCs w:val="20"/>
              </w:rPr>
              <w:t xml:space="preserve"> </w:t>
            </w:r>
            <w:r w:rsidR="00532D9E" w:rsidRPr="0075090E">
              <w:rPr>
                <w:bCs/>
                <w:i/>
                <w:sz w:val="20"/>
                <w:szCs w:val="20"/>
              </w:rPr>
              <w:t>pidevalt</w:t>
            </w:r>
            <w:r>
              <w:rPr>
                <w:bCs/>
                <w:i/>
                <w:sz w:val="20"/>
                <w:szCs w:val="20"/>
              </w:rPr>
              <w:t xml:space="preserve"> kas l</w:t>
            </w:r>
            <w:r w:rsidR="00532D9E" w:rsidRPr="0075090E">
              <w:rPr>
                <w:bCs/>
                <w:i/>
                <w:sz w:val="20"/>
                <w:szCs w:val="20"/>
              </w:rPr>
              <w:t>äbi linna sotsiaalmeediaka</w:t>
            </w:r>
            <w:r>
              <w:rPr>
                <w:bCs/>
                <w:i/>
                <w:sz w:val="20"/>
                <w:szCs w:val="20"/>
              </w:rPr>
              <w:t>nali Facebookis</w:t>
            </w:r>
            <w:r w:rsidR="003F59FD">
              <w:rPr>
                <w:bCs/>
                <w:i/>
                <w:sz w:val="20"/>
                <w:szCs w:val="20"/>
              </w:rPr>
              <w:t xml:space="preserve"> </w:t>
            </w:r>
            <w:r>
              <w:rPr>
                <w:bCs/>
                <w:i/>
                <w:sz w:val="20"/>
                <w:szCs w:val="20"/>
              </w:rPr>
              <w:t xml:space="preserve">ja </w:t>
            </w:r>
            <w:proofErr w:type="spellStart"/>
            <w:r>
              <w:rPr>
                <w:bCs/>
                <w:i/>
                <w:sz w:val="20"/>
                <w:szCs w:val="20"/>
              </w:rPr>
              <w:t>Instagramis</w:t>
            </w:r>
            <w:proofErr w:type="spellEnd"/>
            <w:r>
              <w:rPr>
                <w:bCs/>
                <w:i/>
                <w:sz w:val="20"/>
                <w:szCs w:val="20"/>
              </w:rPr>
              <w:t xml:space="preserve">, linna </w:t>
            </w:r>
            <w:r w:rsidR="00532D9E" w:rsidRPr="0075090E">
              <w:rPr>
                <w:bCs/>
                <w:i/>
                <w:sz w:val="20"/>
                <w:szCs w:val="20"/>
              </w:rPr>
              <w:t>mainevideote</w:t>
            </w:r>
            <w:r>
              <w:rPr>
                <w:bCs/>
                <w:i/>
                <w:sz w:val="20"/>
                <w:szCs w:val="20"/>
              </w:rPr>
              <w:t xml:space="preserve"> või kajastuste kaudu ajakirjanduses</w:t>
            </w:r>
            <w:r w:rsidR="00532D9E" w:rsidRPr="0075090E">
              <w:rPr>
                <w:bCs/>
                <w:i/>
                <w:sz w:val="20"/>
                <w:szCs w:val="20"/>
              </w:rPr>
              <w:t>. Linnavalitsus tunnusta</w:t>
            </w:r>
            <w:r w:rsidR="00CC437B">
              <w:rPr>
                <w:bCs/>
                <w:i/>
                <w:sz w:val="20"/>
                <w:szCs w:val="20"/>
              </w:rPr>
              <w:t>s</w:t>
            </w:r>
            <w:r w:rsidR="00532D9E" w:rsidRPr="0075090E">
              <w:rPr>
                <w:bCs/>
                <w:i/>
                <w:sz w:val="20"/>
                <w:szCs w:val="20"/>
              </w:rPr>
              <w:t xml:space="preserve"> tublisid tegijaid ja korralda</w:t>
            </w:r>
            <w:r w:rsidR="00CC437B">
              <w:rPr>
                <w:bCs/>
                <w:i/>
                <w:sz w:val="20"/>
                <w:szCs w:val="20"/>
              </w:rPr>
              <w:t>s</w:t>
            </w:r>
            <w:r w:rsidR="00532D9E" w:rsidRPr="0075090E">
              <w:rPr>
                <w:bCs/>
                <w:i/>
                <w:sz w:val="20"/>
                <w:szCs w:val="20"/>
              </w:rPr>
              <w:t xml:space="preserve"> vastuvõtte just neis kohtades, kus juba toimetavad tublid tegijad</w:t>
            </w:r>
            <w:r w:rsidR="00CC471A">
              <w:rPr>
                <w:bCs/>
                <w:i/>
                <w:sz w:val="20"/>
                <w:szCs w:val="20"/>
              </w:rPr>
              <w:t>.</w:t>
            </w:r>
          </w:p>
          <w:p w14:paraId="4BBF26BA" w14:textId="1B688A82" w:rsidR="009B3EC2" w:rsidRPr="0075090E" w:rsidRDefault="009B3EC2" w:rsidP="009B3EC2">
            <w:pPr>
              <w:jc w:val="both"/>
              <w:rPr>
                <w:bCs/>
                <w:sz w:val="20"/>
                <w:szCs w:val="20"/>
              </w:rPr>
            </w:pPr>
            <w:r>
              <w:rPr>
                <w:bCs/>
                <w:sz w:val="20"/>
                <w:szCs w:val="20"/>
              </w:rPr>
              <w:t>6.1.1.7. E</w:t>
            </w:r>
            <w:r w:rsidRPr="0075090E">
              <w:rPr>
                <w:bCs/>
                <w:sz w:val="20"/>
                <w:szCs w:val="20"/>
              </w:rPr>
              <w:t xml:space="preserve">ttevõtjate </w:t>
            </w:r>
            <w:r>
              <w:rPr>
                <w:bCs/>
                <w:sz w:val="20"/>
                <w:szCs w:val="20"/>
              </w:rPr>
              <w:t>ümarlaudade korraldamine</w:t>
            </w:r>
          </w:p>
          <w:p w14:paraId="4CE8C355" w14:textId="61587E94" w:rsidR="009B3EC2" w:rsidRPr="0075090E" w:rsidRDefault="009B3EC2" w:rsidP="009B3EC2">
            <w:pPr>
              <w:spacing w:before="120" w:after="120"/>
              <w:ind w:left="159"/>
              <w:jc w:val="both"/>
              <w:rPr>
                <w:b/>
                <w:bCs/>
                <w:i/>
                <w:sz w:val="20"/>
                <w:szCs w:val="20"/>
              </w:rPr>
            </w:pPr>
            <w:r>
              <w:rPr>
                <w:bCs/>
                <w:i/>
                <w:sz w:val="20"/>
                <w:szCs w:val="20"/>
              </w:rPr>
              <w:t>Ettevõtjate</w:t>
            </w:r>
            <w:r w:rsidR="00C32A58">
              <w:rPr>
                <w:bCs/>
                <w:i/>
                <w:sz w:val="20"/>
                <w:szCs w:val="20"/>
              </w:rPr>
              <w:t xml:space="preserve"> ümarlaudu 2018. aastal ei korraldatud.</w:t>
            </w:r>
          </w:p>
        </w:tc>
      </w:tr>
      <w:tr w:rsidR="00E83D13" w:rsidRPr="0075090E" w14:paraId="6D739D55" w14:textId="77777777" w:rsidTr="00F264EE">
        <w:trPr>
          <w:trHeight w:val="300"/>
        </w:trPr>
        <w:tc>
          <w:tcPr>
            <w:tcW w:w="160" w:type="dxa"/>
            <w:tcBorders>
              <w:top w:val="nil"/>
              <w:left w:val="nil"/>
              <w:bottom w:val="nil"/>
              <w:right w:val="nil"/>
            </w:tcBorders>
            <w:shd w:val="clear" w:color="auto" w:fill="auto"/>
            <w:noWrap/>
            <w:vAlign w:val="bottom"/>
            <w:hideMark/>
          </w:tcPr>
          <w:p w14:paraId="79A0844B" w14:textId="77777777" w:rsidR="00E83D13" w:rsidRPr="0075090E" w:rsidRDefault="00E83D13" w:rsidP="00E83D13">
            <w:pPr>
              <w:rPr>
                <w:rFonts w:ascii="Calibri" w:hAnsi="Calibri"/>
                <w:color w:val="000000"/>
                <w:sz w:val="22"/>
                <w:szCs w:val="22"/>
              </w:rPr>
            </w:pPr>
          </w:p>
        </w:tc>
        <w:tc>
          <w:tcPr>
            <w:tcW w:w="3547" w:type="dxa"/>
            <w:tcBorders>
              <w:top w:val="nil"/>
              <w:left w:val="nil"/>
              <w:bottom w:val="nil"/>
              <w:right w:val="nil"/>
            </w:tcBorders>
            <w:shd w:val="clear" w:color="auto" w:fill="auto"/>
            <w:vAlign w:val="center"/>
            <w:hideMark/>
          </w:tcPr>
          <w:p w14:paraId="57A79F59" w14:textId="77777777" w:rsidR="009733A7" w:rsidRDefault="009733A7" w:rsidP="00E83D13">
            <w:pPr>
              <w:jc w:val="both"/>
              <w:rPr>
                <w:sz w:val="20"/>
                <w:szCs w:val="20"/>
              </w:rPr>
            </w:pPr>
          </w:p>
          <w:p w14:paraId="5498F3FF" w14:textId="77777777" w:rsidR="00336B4E" w:rsidRDefault="00336B4E" w:rsidP="00E83D13">
            <w:pPr>
              <w:jc w:val="both"/>
              <w:rPr>
                <w:sz w:val="20"/>
                <w:szCs w:val="20"/>
              </w:rPr>
            </w:pPr>
          </w:p>
          <w:p w14:paraId="0AD54F3D" w14:textId="77777777" w:rsidR="00336B4E" w:rsidRDefault="00336B4E" w:rsidP="00E83D13">
            <w:pPr>
              <w:jc w:val="both"/>
              <w:rPr>
                <w:sz w:val="20"/>
                <w:szCs w:val="20"/>
              </w:rPr>
            </w:pPr>
          </w:p>
          <w:p w14:paraId="344D8338" w14:textId="77777777" w:rsidR="00336B4E" w:rsidRDefault="00336B4E" w:rsidP="00E83D13">
            <w:pPr>
              <w:jc w:val="both"/>
              <w:rPr>
                <w:sz w:val="20"/>
                <w:szCs w:val="20"/>
              </w:rPr>
            </w:pPr>
          </w:p>
          <w:p w14:paraId="1E003306" w14:textId="77777777" w:rsidR="00336B4E" w:rsidRPr="0075090E" w:rsidRDefault="00336B4E" w:rsidP="00E83D13">
            <w:pPr>
              <w:jc w:val="both"/>
              <w:rPr>
                <w:sz w:val="20"/>
                <w:szCs w:val="20"/>
              </w:rPr>
            </w:pPr>
          </w:p>
        </w:tc>
        <w:tc>
          <w:tcPr>
            <w:tcW w:w="1559" w:type="dxa"/>
            <w:tcBorders>
              <w:top w:val="nil"/>
              <w:left w:val="nil"/>
              <w:bottom w:val="nil"/>
              <w:right w:val="nil"/>
            </w:tcBorders>
            <w:shd w:val="clear" w:color="auto" w:fill="auto"/>
            <w:vAlign w:val="center"/>
            <w:hideMark/>
          </w:tcPr>
          <w:p w14:paraId="08B237BD" w14:textId="77777777" w:rsidR="00E83D13" w:rsidRPr="0075090E" w:rsidRDefault="00E83D13" w:rsidP="00E83D13">
            <w:pPr>
              <w:jc w:val="both"/>
              <w:rPr>
                <w:sz w:val="20"/>
                <w:szCs w:val="20"/>
              </w:rPr>
            </w:pPr>
          </w:p>
        </w:tc>
        <w:tc>
          <w:tcPr>
            <w:tcW w:w="1574" w:type="dxa"/>
            <w:tcBorders>
              <w:top w:val="nil"/>
              <w:left w:val="nil"/>
              <w:bottom w:val="nil"/>
              <w:right w:val="nil"/>
            </w:tcBorders>
            <w:shd w:val="clear" w:color="auto" w:fill="auto"/>
            <w:vAlign w:val="center"/>
            <w:hideMark/>
          </w:tcPr>
          <w:p w14:paraId="3810F6DF" w14:textId="77777777" w:rsidR="00E83D13" w:rsidRPr="0075090E" w:rsidRDefault="00E83D13" w:rsidP="00E83D13">
            <w:pPr>
              <w:jc w:val="both"/>
              <w:rPr>
                <w:sz w:val="20"/>
                <w:szCs w:val="20"/>
              </w:rPr>
            </w:pPr>
          </w:p>
        </w:tc>
        <w:tc>
          <w:tcPr>
            <w:tcW w:w="2744" w:type="dxa"/>
            <w:tcBorders>
              <w:top w:val="nil"/>
              <w:left w:val="nil"/>
              <w:bottom w:val="nil"/>
              <w:right w:val="nil"/>
            </w:tcBorders>
            <w:shd w:val="clear" w:color="auto" w:fill="auto"/>
            <w:vAlign w:val="center"/>
            <w:hideMark/>
          </w:tcPr>
          <w:p w14:paraId="7DDB9F1A" w14:textId="77777777" w:rsidR="00E83D13" w:rsidRPr="0075090E" w:rsidRDefault="00E83D13" w:rsidP="00E83D13">
            <w:pPr>
              <w:jc w:val="both"/>
              <w:rPr>
                <w:sz w:val="20"/>
                <w:szCs w:val="20"/>
              </w:rPr>
            </w:pPr>
          </w:p>
        </w:tc>
      </w:tr>
      <w:tr w:rsidR="00E83D13" w:rsidRPr="0075090E" w14:paraId="2F780FCC" w14:textId="77777777" w:rsidTr="00F264EE">
        <w:trPr>
          <w:trHeight w:val="300"/>
        </w:trPr>
        <w:tc>
          <w:tcPr>
            <w:tcW w:w="9584" w:type="dxa"/>
            <w:gridSpan w:val="5"/>
            <w:tcBorders>
              <w:top w:val="single" w:sz="4" w:space="0" w:color="auto"/>
              <w:left w:val="nil"/>
              <w:bottom w:val="nil"/>
              <w:right w:val="nil"/>
            </w:tcBorders>
            <w:shd w:val="clear" w:color="000000" w:fill="FFFFCC"/>
            <w:vAlign w:val="center"/>
            <w:hideMark/>
          </w:tcPr>
          <w:p w14:paraId="0767AD82" w14:textId="77777777" w:rsidR="00E83D13" w:rsidRPr="0075090E" w:rsidRDefault="00E83D13" w:rsidP="00E83D13">
            <w:pPr>
              <w:rPr>
                <w:b/>
                <w:bCs/>
                <w:sz w:val="20"/>
                <w:szCs w:val="20"/>
              </w:rPr>
            </w:pPr>
            <w:r w:rsidRPr="0075090E">
              <w:rPr>
                <w:b/>
                <w:bCs/>
                <w:sz w:val="20"/>
                <w:szCs w:val="20"/>
              </w:rPr>
              <w:lastRenderedPageBreak/>
              <w:t>Alaeesmärk</w:t>
            </w:r>
          </w:p>
        </w:tc>
      </w:tr>
      <w:tr w:rsidR="00E83D13" w:rsidRPr="0075090E" w14:paraId="01C32966" w14:textId="77777777" w:rsidTr="00F264EE">
        <w:trPr>
          <w:trHeight w:val="300"/>
        </w:trPr>
        <w:tc>
          <w:tcPr>
            <w:tcW w:w="9584" w:type="dxa"/>
            <w:gridSpan w:val="5"/>
            <w:tcBorders>
              <w:top w:val="nil"/>
              <w:left w:val="nil"/>
              <w:bottom w:val="nil"/>
              <w:right w:val="nil"/>
            </w:tcBorders>
            <w:shd w:val="clear" w:color="auto" w:fill="auto"/>
            <w:vAlign w:val="center"/>
            <w:hideMark/>
          </w:tcPr>
          <w:p w14:paraId="2C02C819" w14:textId="77777777" w:rsidR="00E83D13" w:rsidRPr="0075090E" w:rsidRDefault="00E83D13" w:rsidP="00E83D13">
            <w:pPr>
              <w:rPr>
                <w:b/>
                <w:bCs/>
                <w:sz w:val="20"/>
                <w:szCs w:val="20"/>
              </w:rPr>
            </w:pPr>
            <w:r w:rsidRPr="0075090E">
              <w:rPr>
                <w:b/>
                <w:bCs/>
                <w:sz w:val="20"/>
                <w:szCs w:val="20"/>
              </w:rPr>
              <w:t>6.1.2. Viljandi kui sisemaakuurort, mis on aastaringselt külastatav pärandturismi sihtkoht Eestis ja üks peamisi turismitõmbekeskusi Lõuna – Eestis</w:t>
            </w:r>
          </w:p>
        </w:tc>
      </w:tr>
      <w:tr w:rsidR="00E83D13" w:rsidRPr="0075090E" w14:paraId="647F8ACD" w14:textId="77777777" w:rsidTr="00F264EE">
        <w:trPr>
          <w:trHeight w:val="300"/>
        </w:trPr>
        <w:tc>
          <w:tcPr>
            <w:tcW w:w="9584" w:type="dxa"/>
            <w:gridSpan w:val="5"/>
            <w:tcBorders>
              <w:top w:val="nil"/>
              <w:left w:val="nil"/>
              <w:bottom w:val="nil"/>
              <w:right w:val="nil"/>
            </w:tcBorders>
            <w:shd w:val="clear" w:color="auto" w:fill="auto"/>
            <w:noWrap/>
            <w:vAlign w:val="center"/>
            <w:hideMark/>
          </w:tcPr>
          <w:p w14:paraId="3717D804" w14:textId="77777777" w:rsidR="00477213" w:rsidRPr="0075090E" w:rsidRDefault="00E83D13" w:rsidP="00477213">
            <w:pPr>
              <w:spacing w:before="120" w:after="120"/>
              <w:rPr>
                <w:b/>
                <w:bCs/>
                <w:sz w:val="20"/>
                <w:szCs w:val="20"/>
              </w:rPr>
            </w:pPr>
            <w:r w:rsidRPr="0075090E">
              <w:rPr>
                <w:b/>
                <w:bCs/>
                <w:sz w:val="20"/>
                <w:szCs w:val="20"/>
              </w:rPr>
              <w:t>Peamised tegevused</w:t>
            </w:r>
          </w:p>
          <w:p w14:paraId="28C6E082" w14:textId="0CC3893D" w:rsidR="00477213" w:rsidRPr="0075090E" w:rsidRDefault="00477213" w:rsidP="00477213">
            <w:pPr>
              <w:jc w:val="both"/>
              <w:rPr>
                <w:bCs/>
                <w:sz w:val="20"/>
                <w:szCs w:val="20"/>
              </w:rPr>
            </w:pPr>
            <w:r w:rsidRPr="0075090E">
              <w:rPr>
                <w:bCs/>
                <w:sz w:val="20"/>
                <w:szCs w:val="20"/>
              </w:rPr>
              <w:t>6.1.2.1 Viljandi linn teeb koostööd Viljandimaa turismi</w:t>
            </w:r>
            <w:r w:rsidR="009B3EC2">
              <w:rPr>
                <w:bCs/>
                <w:sz w:val="20"/>
                <w:szCs w:val="20"/>
              </w:rPr>
              <w:t>ettevõtjate ja -organisatsioonidega</w:t>
            </w:r>
          </w:p>
          <w:p w14:paraId="709F978B" w14:textId="47C623B0" w:rsidR="00477213" w:rsidRPr="0075090E" w:rsidRDefault="00FD4B8A" w:rsidP="00477213">
            <w:pPr>
              <w:spacing w:before="120" w:after="120"/>
              <w:ind w:left="159"/>
              <w:jc w:val="both"/>
              <w:rPr>
                <w:bCs/>
                <w:i/>
                <w:sz w:val="20"/>
                <w:szCs w:val="20"/>
              </w:rPr>
            </w:pPr>
            <w:r>
              <w:rPr>
                <w:bCs/>
                <w:i/>
                <w:sz w:val="20"/>
                <w:szCs w:val="20"/>
              </w:rPr>
              <w:t>Koostöö toimub turismiinfokeskuse ja linna turismiettevõtjate vahel.</w:t>
            </w:r>
          </w:p>
          <w:p w14:paraId="358591CE" w14:textId="77777777" w:rsidR="00477213" w:rsidRPr="0075090E" w:rsidRDefault="00477213" w:rsidP="00477213">
            <w:pPr>
              <w:jc w:val="both"/>
              <w:rPr>
                <w:bCs/>
                <w:sz w:val="20"/>
                <w:szCs w:val="20"/>
              </w:rPr>
            </w:pPr>
            <w:r w:rsidRPr="0075090E">
              <w:rPr>
                <w:bCs/>
                <w:sz w:val="20"/>
                <w:szCs w:val="20"/>
              </w:rPr>
              <w:t>6.1.2.2. Turundusstrateegia väljatöötamine koostöös ettevõtjate ja kultuurielu korraldajatega</w:t>
            </w:r>
          </w:p>
          <w:p w14:paraId="60374B4C" w14:textId="7B77F6E6" w:rsidR="00477213" w:rsidRPr="0075090E" w:rsidRDefault="009926B7" w:rsidP="00477213">
            <w:pPr>
              <w:spacing w:before="120" w:after="120"/>
              <w:ind w:left="159"/>
              <w:jc w:val="both"/>
              <w:rPr>
                <w:bCs/>
                <w:i/>
                <w:sz w:val="20"/>
                <w:szCs w:val="20"/>
              </w:rPr>
            </w:pPr>
            <w:r>
              <w:rPr>
                <w:bCs/>
                <w:i/>
                <w:sz w:val="20"/>
                <w:szCs w:val="20"/>
              </w:rPr>
              <w:t>Valmi</w:t>
            </w:r>
            <w:r w:rsidR="00CC437B">
              <w:rPr>
                <w:bCs/>
                <w:i/>
                <w:sz w:val="20"/>
                <w:szCs w:val="20"/>
              </w:rPr>
              <w:t>sid</w:t>
            </w:r>
            <w:r>
              <w:rPr>
                <w:bCs/>
                <w:i/>
                <w:sz w:val="20"/>
                <w:szCs w:val="20"/>
              </w:rPr>
              <w:t xml:space="preserve"> </w:t>
            </w:r>
            <w:r w:rsidR="00477213" w:rsidRPr="0075090E">
              <w:rPr>
                <w:bCs/>
                <w:i/>
                <w:sz w:val="20"/>
                <w:szCs w:val="20"/>
              </w:rPr>
              <w:t>Viljandimaa tu</w:t>
            </w:r>
            <w:r>
              <w:rPr>
                <w:bCs/>
                <w:i/>
                <w:sz w:val="20"/>
                <w:szCs w:val="20"/>
              </w:rPr>
              <w:t>rismi koostööorganisatsiooni lo</w:t>
            </w:r>
            <w:r w:rsidR="003F59FD">
              <w:rPr>
                <w:bCs/>
                <w:i/>
                <w:sz w:val="20"/>
                <w:szCs w:val="20"/>
              </w:rPr>
              <w:t>omise strateegilised lähtekohad.</w:t>
            </w:r>
          </w:p>
          <w:p w14:paraId="44509D0B" w14:textId="77777777" w:rsidR="00477213" w:rsidRPr="0075090E" w:rsidRDefault="00477213" w:rsidP="00477213">
            <w:pPr>
              <w:jc w:val="both"/>
              <w:rPr>
                <w:bCs/>
                <w:sz w:val="20"/>
                <w:szCs w:val="20"/>
              </w:rPr>
            </w:pPr>
            <w:r w:rsidRPr="0075090E">
              <w:rPr>
                <w:bCs/>
                <w:sz w:val="20"/>
                <w:szCs w:val="20"/>
              </w:rPr>
              <w:t xml:space="preserve">6.1.2.3. </w:t>
            </w:r>
            <w:proofErr w:type="spellStart"/>
            <w:r w:rsidRPr="0075090E">
              <w:rPr>
                <w:bCs/>
                <w:sz w:val="20"/>
                <w:szCs w:val="20"/>
              </w:rPr>
              <w:t>Ühisturunduse</w:t>
            </w:r>
            <w:proofErr w:type="spellEnd"/>
            <w:r w:rsidRPr="0075090E">
              <w:rPr>
                <w:bCs/>
                <w:sz w:val="20"/>
                <w:szCs w:val="20"/>
              </w:rPr>
              <w:t xml:space="preserve"> ja mainekujunduse tõhus ning koordineeritud korraldamine Viljandi linna eestvedamisel</w:t>
            </w:r>
          </w:p>
          <w:p w14:paraId="5F5A189B" w14:textId="0614C921" w:rsidR="00477213" w:rsidRPr="0075090E" w:rsidRDefault="00477213" w:rsidP="00477213">
            <w:pPr>
              <w:spacing w:before="120" w:after="120"/>
              <w:ind w:left="159"/>
              <w:jc w:val="both"/>
              <w:rPr>
                <w:bCs/>
                <w:i/>
                <w:sz w:val="20"/>
                <w:szCs w:val="20"/>
              </w:rPr>
            </w:pPr>
            <w:r w:rsidRPr="0075090E">
              <w:rPr>
                <w:bCs/>
                <w:i/>
                <w:sz w:val="20"/>
                <w:szCs w:val="20"/>
              </w:rPr>
              <w:t>Linna fotopank on täienenud ligi 2</w:t>
            </w:r>
            <w:r w:rsidR="00805D8F">
              <w:rPr>
                <w:bCs/>
                <w:i/>
                <w:sz w:val="20"/>
                <w:szCs w:val="20"/>
              </w:rPr>
              <w:t>0</w:t>
            </w:r>
            <w:r w:rsidRPr="0075090E">
              <w:rPr>
                <w:bCs/>
                <w:i/>
                <w:sz w:val="20"/>
                <w:szCs w:val="20"/>
              </w:rPr>
              <w:t xml:space="preserve">00 </w:t>
            </w:r>
            <w:proofErr w:type="spellStart"/>
            <w:r w:rsidRPr="0075090E">
              <w:rPr>
                <w:bCs/>
                <w:i/>
                <w:sz w:val="20"/>
                <w:szCs w:val="20"/>
              </w:rPr>
              <w:t>kõrgekvaliteedilise</w:t>
            </w:r>
            <w:proofErr w:type="spellEnd"/>
            <w:r w:rsidRPr="0075090E">
              <w:rPr>
                <w:bCs/>
                <w:i/>
                <w:sz w:val="20"/>
                <w:szCs w:val="20"/>
              </w:rPr>
              <w:t xml:space="preserve"> fotoga, mis on tehtud professionaalsete fotograafide poolt. Need on kasutatavad ühtviisi veebikeskkonnas kui ka paberkandjatel. Viljandi linna uue visuaalse identiteediga kujunduse on saanud suur hulk linna trükiseid, veebika</w:t>
            </w:r>
            <w:r w:rsidR="00805D8F">
              <w:rPr>
                <w:bCs/>
                <w:i/>
                <w:sz w:val="20"/>
                <w:szCs w:val="20"/>
              </w:rPr>
              <w:t>naleid ja videoid. Valminud on kümmekond</w:t>
            </w:r>
            <w:r w:rsidRPr="0075090E">
              <w:rPr>
                <w:bCs/>
                <w:i/>
                <w:sz w:val="20"/>
                <w:szCs w:val="20"/>
              </w:rPr>
              <w:t xml:space="preserve"> suurepärast videoklippi erinevatest sündmustest, erinevatel aastaaegadel, mis jõudsid rohkem kui 136 000 unikaalse vaatajani. Linna peamine sotsiaalmeediakanal Facebook on aastaga jälgijate arvu 43% kasvatanud kokku üle 10 600 inimeseni.</w:t>
            </w:r>
          </w:p>
          <w:p w14:paraId="06314FC6" w14:textId="77777777" w:rsidR="00477213" w:rsidRPr="0075090E" w:rsidRDefault="00477213" w:rsidP="00477213">
            <w:pPr>
              <w:jc w:val="both"/>
              <w:rPr>
                <w:bCs/>
                <w:sz w:val="20"/>
                <w:szCs w:val="20"/>
              </w:rPr>
            </w:pPr>
            <w:r w:rsidRPr="0075090E">
              <w:rPr>
                <w:bCs/>
                <w:sz w:val="20"/>
                <w:szCs w:val="20"/>
              </w:rPr>
              <w:t>6.1.2.4. Uute majutuskohtade rajamise ja hooajaväliste sündmuste toetamine</w:t>
            </w:r>
          </w:p>
          <w:p w14:paraId="2CCE22AB" w14:textId="17D8D063" w:rsidR="00477213" w:rsidRDefault="00477213" w:rsidP="00477213">
            <w:pPr>
              <w:spacing w:before="120" w:after="120"/>
              <w:ind w:left="159"/>
              <w:jc w:val="both"/>
              <w:rPr>
                <w:bCs/>
                <w:i/>
                <w:sz w:val="20"/>
                <w:szCs w:val="20"/>
              </w:rPr>
            </w:pPr>
            <w:r w:rsidRPr="0075090E">
              <w:rPr>
                <w:bCs/>
                <w:i/>
                <w:sz w:val="20"/>
                <w:szCs w:val="20"/>
              </w:rPr>
              <w:t xml:space="preserve">Linnavalitsus on toetanud </w:t>
            </w:r>
            <w:r w:rsidR="00A71C55">
              <w:rPr>
                <w:bCs/>
                <w:i/>
                <w:sz w:val="20"/>
                <w:szCs w:val="20"/>
              </w:rPr>
              <w:t xml:space="preserve"> hooajaväliste</w:t>
            </w:r>
            <w:r w:rsidRPr="0075090E">
              <w:rPr>
                <w:bCs/>
                <w:i/>
                <w:sz w:val="20"/>
                <w:szCs w:val="20"/>
              </w:rPr>
              <w:t xml:space="preserve"> kultuuri- ja spordisündmuste Viljandisse jõudmist.</w:t>
            </w:r>
          </w:p>
          <w:p w14:paraId="4086DA69" w14:textId="266CE7EB" w:rsidR="009B3EC2" w:rsidRPr="0075090E" w:rsidRDefault="009B3EC2" w:rsidP="009B3EC2">
            <w:pPr>
              <w:jc w:val="both"/>
              <w:rPr>
                <w:bCs/>
                <w:sz w:val="20"/>
                <w:szCs w:val="20"/>
              </w:rPr>
            </w:pPr>
            <w:r w:rsidRPr="0075090E">
              <w:rPr>
                <w:bCs/>
                <w:sz w:val="20"/>
                <w:szCs w:val="20"/>
              </w:rPr>
              <w:t>6.1.2.</w:t>
            </w:r>
            <w:r>
              <w:rPr>
                <w:bCs/>
                <w:sz w:val="20"/>
                <w:szCs w:val="20"/>
              </w:rPr>
              <w:t>5</w:t>
            </w:r>
            <w:r w:rsidRPr="0075090E">
              <w:rPr>
                <w:bCs/>
                <w:sz w:val="20"/>
                <w:szCs w:val="20"/>
              </w:rPr>
              <w:t xml:space="preserve">. </w:t>
            </w:r>
            <w:r>
              <w:rPr>
                <w:bCs/>
                <w:sz w:val="20"/>
                <w:szCs w:val="20"/>
              </w:rPr>
              <w:t>Viljandi linna viidasüsteemi ja muu turismitaristu arendamine</w:t>
            </w:r>
          </w:p>
          <w:p w14:paraId="47DB447A" w14:textId="77777777" w:rsidR="007A4040" w:rsidRDefault="00FD4B8A" w:rsidP="009B3EC2">
            <w:pPr>
              <w:spacing w:before="120" w:after="120"/>
              <w:ind w:left="159"/>
              <w:jc w:val="both"/>
              <w:rPr>
                <w:bCs/>
                <w:i/>
                <w:sz w:val="20"/>
                <w:szCs w:val="20"/>
              </w:rPr>
            </w:pPr>
            <w:r w:rsidRPr="007A4040">
              <w:rPr>
                <w:bCs/>
                <w:i/>
                <w:sz w:val="20"/>
                <w:szCs w:val="20"/>
              </w:rPr>
              <w:t xml:space="preserve">Igal aastal uuendatakse linnaruumis olevaid linnakaarte. </w:t>
            </w:r>
          </w:p>
          <w:p w14:paraId="067B3AAE" w14:textId="33A87A8D" w:rsidR="009B3EC2" w:rsidRPr="007A4040" w:rsidRDefault="00FD4B8A" w:rsidP="009B3EC2">
            <w:pPr>
              <w:spacing w:before="120" w:after="120"/>
              <w:ind w:left="159"/>
              <w:jc w:val="both"/>
              <w:rPr>
                <w:bCs/>
                <w:i/>
                <w:sz w:val="20"/>
                <w:szCs w:val="20"/>
              </w:rPr>
            </w:pPr>
            <w:r w:rsidRPr="007A4040">
              <w:rPr>
                <w:bCs/>
                <w:i/>
                <w:sz w:val="20"/>
                <w:szCs w:val="20"/>
              </w:rPr>
              <w:t>Paigaldati endise kitsarööpmelise raudtee t</w:t>
            </w:r>
            <w:r w:rsidR="007A4040" w:rsidRPr="007A4040">
              <w:rPr>
                <w:bCs/>
                <w:i/>
                <w:sz w:val="20"/>
                <w:szCs w:val="20"/>
              </w:rPr>
              <w:t xml:space="preserve">rassile </w:t>
            </w:r>
            <w:r w:rsidRPr="007A4040">
              <w:rPr>
                <w:bCs/>
                <w:i/>
                <w:sz w:val="20"/>
                <w:szCs w:val="20"/>
              </w:rPr>
              <w:t xml:space="preserve"> rajatud </w:t>
            </w:r>
            <w:proofErr w:type="spellStart"/>
            <w:r w:rsidRPr="007A4040">
              <w:rPr>
                <w:bCs/>
                <w:i/>
                <w:sz w:val="20"/>
                <w:szCs w:val="20"/>
              </w:rPr>
              <w:t>Green</w:t>
            </w:r>
            <w:proofErr w:type="spellEnd"/>
            <w:r w:rsidRPr="007A4040">
              <w:rPr>
                <w:bCs/>
                <w:i/>
                <w:sz w:val="20"/>
                <w:szCs w:val="20"/>
              </w:rPr>
              <w:t xml:space="preserve"> </w:t>
            </w:r>
            <w:proofErr w:type="spellStart"/>
            <w:r w:rsidRPr="007A4040">
              <w:rPr>
                <w:bCs/>
                <w:i/>
                <w:sz w:val="20"/>
                <w:szCs w:val="20"/>
              </w:rPr>
              <w:t>Railway</w:t>
            </w:r>
            <w:proofErr w:type="spellEnd"/>
            <w:r w:rsidRPr="007A4040">
              <w:rPr>
                <w:bCs/>
                <w:i/>
                <w:sz w:val="20"/>
                <w:szCs w:val="20"/>
              </w:rPr>
              <w:t xml:space="preserve"> ma</w:t>
            </w:r>
            <w:r w:rsidR="007A4040" w:rsidRPr="007A4040">
              <w:rPr>
                <w:bCs/>
                <w:i/>
                <w:sz w:val="20"/>
                <w:szCs w:val="20"/>
              </w:rPr>
              <w:t>tkarada tutvustavad 3 infostendi – matkaraja algusesse</w:t>
            </w:r>
            <w:r w:rsidR="007A4040">
              <w:rPr>
                <w:bCs/>
                <w:i/>
                <w:sz w:val="20"/>
                <w:szCs w:val="20"/>
              </w:rPr>
              <w:t xml:space="preserve"> Riia mnt. lõppu</w:t>
            </w:r>
            <w:r w:rsidR="007A4040" w:rsidRPr="007A4040">
              <w:rPr>
                <w:bCs/>
                <w:i/>
                <w:sz w:val="20"/>
                <w:szCs w:val="20"/>
              </w:rPr>
              <w:t xml:space="preserve">, </w:t>
            </w:r>
            <w:r w:rsidRPr="007A4040">
              <w:rPr>
                <w:i/>
                <w:sz w:val="20"/>
                <w:szCs w:val="20"/>
              </w:rPr>
              <w:t xml:space="preserve">Viljandi järve terviseraja </w:t>
            </w:r>
            <w:r w:rsidR="007A4040" w:rsidRPr="007A4040">
              <w:rPr>
                <w:i/>
                <w:sz w:val="20"/>
                <w:szCs w:val="20"/>
              </w:rPr>
              <w:t xml:space="preserve">äärde ja Viljandi </w:t>
            </w:r>
            <w:r w:rsidR="007A4040">
              <w:rPr>
                <w:i/>
                <w:sz w:val="20"/>
                <w:szCs w:val="20"/>
              </w:rPr>
              <w:t>r</w:t>
            </w:r>
            <w:r w:rsidR="007A4040" w:rsidRPr="007A4040">
              <w:rPr>
                <w:i/>
                <w:sz w:val="20"/>
                <w:szCs w:val="20"/>
              </w:rPr>
              <w:t>audteejaama ning suunaviidad liikumiseks r</w:t>
            </w:r>
            <w:r w:rsidRPr="007A4040">
              <w:rPr>
                <w:i/>
                <w:sz w:val="20"/>
                <w:szCs w:val="20"/>
              </w:rPr>
              <w:t>audteejaamast matkarajale.</w:t>
            </w:r>
          </w:p>
          <w:p w14:paraId="3B09EC07" w14:textId="14CE0E51" w:rsidR="009B3EC2" w:rsidRPr="0075090E" w:rsidRDefault="009B3EC2" w:rsidP="009B3EC2">
            <w:pPr>
              <w:jc w:val="both"/>
              <w:rPr>
                <w:bCs/>
                <w:sz w:val="20"/>
                <w:szCs w:val="20"/>
              </w:rPr>
            </w:pPr>
            <w:r w:rsidRPr="0075090E">
              <w:rPr>
                <w:bCs/>
                <w:sz w:val="20"/>
                <w:szCs w:val="20"/>
              </w:rPr>
              <w:t>6.1.2.</w:t>
            </w:r>
            <w:r>
              <w:rPr>
                <w:bCs/>
                <w:sz w:val="20"/>
                <w:szCs w:val="20"/>
              </w:rPr>
              <w:t>6</w:t>
            </w:r>
            <w:r w:rsidRPr="0075090E">
              <w:rPr>
                <w:bCs/>
                <w:sz w:val="20"/>
                <w:szCs w:val="20"/>
              </w:rPr>
              <w:t xml:space="preserve">. </w:t>
            </w:r>
            <w:r>
              <w:rPr>
                <w:bCs/>
                <w:sz w:val="20"/>
                <w:szCs w:val="20"/>
              </w:rPr>
              <w:t>Koordineeritud ja tõhus turismiinfo kättesaadavus</w:t>
            </w:r>
          </w:p>
          <w:p w14:paraId="61723861" w14:textId="77777777" w:rsidR="00477213" w:rsidRDefault="00C32A58" w:rsidP="009B3EC2">
            <w:pPr>
              <w:spacing w:before="120" w:after="120"/>
              <w:ind w:left="159"/>
              <w:jc w:val="both"/>
              <w:rPr>
                <w:bCs/>
                <w:i/>
                <w:sz w:val="20"/>
                <w:szCs w:val="20"/>
              </w:rPr>
            </w:pPr>
            <w:r>
              <w:rPr>
                <w:bCs/>
                <w:i/>
                <w:sz w:val="20"/>
                <w:szCs w:val="20"/>
              </w:rPr>
              <w:t>Linna mainekujunduskampaania läbi on välja antud turismitrükiseid ning kajastatud turismiinfot erinevatel valdkonna üritustel ja erinevatele teenusepakkujatele.</w:t>
            </w:r>
          </w:p>
          <w:p w14:paraId="7B14B563" w14:textId="267DB49D" w:rsidR="007A4040" w:rsidRPr="0075090E" w:rsidRDefault="007A4040" w:rsidP="009B3EC2">
            <w:pPr>
              <w:spacing w:before="120" w:after="120"/>
              <w:ind w:left="159"/>
              <w:jc w:val="both"/>
              <w:rPr>
                <w:b/>
                <w:bCs/>
                <w:sz w:val="20"/>
                <w:szCs w:val="20"/>
              </w:rPr>
            </w:pPr>
            <w:r>
              <w:rPr>
                <w:bCs/>
                <w:i/>
                <w:sz w:val="20"/>
                <w:szCs w:val="20"/>
              </w:rPr>
              <w:t>Koostöös turismiinfokeskusega antakse välja linna kaarte, kajastatakse turismiinfot erinevates veebiväljaannetes. Tehakse koostööd erinevate meediaväljaannetega, et reklaamida Viljandit kui turismisihtkohta.</w:t>
            </w:r>
          </w:p>
        </w:tc>
      </w:tr>
    </w:tbl>
    <w:p w14:paraId="0BFCD3C9" w14:textId="2F066ADE" w:rsidR="00E17CE1" w:rsidRPr="0075090E" w:rsidRDefault="00E17CE1" w:rsidP="00A71C55">
      <w:pPr>
        <w:rPr>
          <w:color w:val="000000"/>
          <w:sz w:val="20"/>
          <w:szCs w:val="20"/>
        </w:rPr>
      </w:pPr>
    </w:p>
    <w:sectPr w:rsidR="00E17CE1" w:rsidRPr="0075090E" w:rsidSect="009F40C7">
      <w:headerReference w:type="default" r:id="rId9"/>
      <w:footerReference w:type="default" r:id="rId10"/>
      <w:footerReference w:type="first" r:id="rId11"/>
      <w:pgSz w:w="12240" w:h="15840" w:code="1"/>
      <w:pgMar w:top="532" w:right="851" w:bottom="993" w:left="1134" w:header="426" w:footer="1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85FE0" w14:textId="77777777" w:rsidR="00BF23AE" w:rsidRDefault="00BF23AE">
      <w:r>
        <w:separator/>
      </w:r>
    </w:p>
  </w:endnote>
  <w:endnote w:type="continuationSeparator" w:id="0">
    <w:p w14:paraId="4362A5E5" w14:textId="77777777" w:rsidR="00BF23AE" w:rsidRDefault="00BF2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 Pr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B27CE" w14:textId="77777777" w:rsidR="007B0CF8" w:rsidRPr="00223B40" w:rsidRDefault="007B0CF8" w:rsidP="009F40C7">
    <w:pPr>
      <w:pStyle w:val="Jalus"/>
      <w:jc w:val="right"/>
      <w:rPr>
        <w:sz w:val="20"/>
        <w:szCs w:val="20"/>
      </w:rPr>
    </w:pPr>
    <w:r>
      <w:t xml:space="preserve">                                                                      </w:t>
    </w:r>
    <w:r w:rsidRPr="00223B40">
      <w:rPr>
        <w:sz w:val="20"/>
        <w:szCs w:val="20"/>
      </w:rPr>
      <w:t xml:space="preserve">Lk </w:t>
    </w:r>
    <w:r w:rsidRPr="00223B40">
      <w:rPr>
        <w:sz w:val="20"/>
        <w:szCs w:val="20"/>
      </w:rPr>
      <w:fldChar w:fldCharType="begin"/>
    </w:r>
    <w:r w:rsidRPr="00223B40">
      <w:rPr>
        <w:sz w:val="20"/>
        <w:szCs w:val="20"/>
      </w:rPr>
      <w:instrText>PAGE   \* MERGEFORMAT</w:instrText>
    </w:r>
    <w:r w:rsidRPr="00223B40">
      <w:rPr>
        <w:sz w:val="20"/>
        <w:szCs w:val="20"/>
      </w:rPr>
      <w:fldChar w:fldCharType="separate"/>
    </w:r>
    <w:r w:rsidR="00310E10">
      <w:rPr>
        <w:noProof/>
        <w:sz w:val="20"/>
        <w:szCs w:val="20"/>
      </w:rPr>
      <w:t>24</w:t>
    </w:r>
    <w:r w:rsidRPr="00223B40">
      <w:rPr>
        <w:sz w:val="20"/>
        <w:szCs w:val="20"/>
      </w:rPr>
      <w:fldChar w:fldCharType="end"/>
    </w:r>
    <w:r w:rsidRPr="00223B40">
      <w:rPr>
        <w:sz w:val="20"/>
        <w:szCs w:val="20"/>
      </w:rPr>
      <w:t>/</w:t>
    </w:r>
    <w:r w:rsidRPr="00223B40">
      <w:rPr>
        <w:sz w:val="20"/>
        <w:szCs w:val="20"/>
      </w:rPr>
      <w:fldChar w:fldCharType="begin"/>
    </w:r>
    <w:r w:rsidRPr="00223B40">
      <w:rPr>
        <w:sz w:val="20"/>
        <w:szCs w:val="20"/>
      </w:rPr>
      <w:instrText xml:space="preserve"> NUMPAGES  \# "0" \* Arabic  \* MERGEFORMAT </w:instrText>
    </w:r>
    <w:r w:rsidRPr="00223B40">
      <w:rPr>
        <w:sz w:val="20"/>
        <w:szCs w:val="20"/>
      </w:rPr>
      <w:fldChar w:fldCharType="separate"/>
    </w:r>
    <w:r w:rsidR="00310E10">
      <w:rPr>
        <w:noProof/>
        <w:sz w:val="20"/>
        <w:szCs w:val="20"/>
      </w:rPr>
      <w:t>24</w:t>
    </w:r>
    <w:r w:rsidRPr="00223B40">
      <w:rPr>
        <w:sz w:val="20"/>
        <w:szCs w:val="20"/>
      </w:rPr>
      <w:fldChar w:fldCharType="end"/>
    </w:r>
  </w:p>
  <w:p w14:paraId="72E2FDAC" w14:textId="77777777" w:rsidR="007B0CF8" w:rsidRDefault="007B0CF8">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490D7" w14:textId="77777777" w:rsidR="007B0CF8" w:rsidRDefault="007B0CF8">
    <w:pPr>
      <w:pStyle w:val="Jalus"/>
      <w:rPr>
        <w:color w:val="FFFFFF"/>
      </w:rPr>
    </w:pPr>
    <w:r>
      <w:tab/>
    </w:r>
    <w:r>
      <w:rPr>
        <w:rStyle w:val="Lehekljenumber"/>
        <w:color w:val="FFFFFF"/>
      </w:rPr>
      <w:fldChar w:fldCharType="begin"/>
    </w:r>
    <w:r>
      <w:rPr>
        <w:rStyle w:val="Lehekljenumber"/>
        <w:color w:val="FFFFFF"/>
      </w:rPr>
      <w:instrText xml:space="preserve"> PAGE </w:instrText>
    </w:r>
    <w:r>
      <w:rPr>
        <w:rStyle w:val="Lehekljenumber"/>
        <w:color w:val="FFFFFF"/>
      </w:rPr>
      <w:fldChar w:fldCharType="separate"/>
    </w:r>
    <w:r>
      <w:rPr>
        <w:rStyle w:val="Lehekljenumber"/>
        <w:noProof/>
        <w:color w:val="FFFFFF"/>
      </w:rPr>
      <w:t>1</w:t>
    </w:r>
    <w:r>
      <w:rPr>
        <w:rStyle w:val="Lehekljenumber"/>
        <w:color w:val="FFFFF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4EB22" w14:textId="77777777" w:rsidR="00BF23AE" w:rsidRDefault="00BF23AE">
      <w:r>
        <w:separator/>
      </w:r>
    </w:p>
  </w:footnote>
  <w:footnote w:type="continuationSeparator" w:id="0">
    <w:p w14:paraId="3B50CE49" w14:textId="77777777" w:rsidR="00BF23AE" w:rsidRDefault="00BF2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60858" w14:textId="77777777" w:rsidR="007B0CF8" w:rsidRPr="009F40C7" w:rsidRDefault="007B0CF8" w:rsidP="009F40C7">
    <w:pPr>
      <w:pStyle w:val="Pis"/>
      <w:jc w:val="right"/>
      <w:rPr>
        <w:i/>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singleLevel"/>
    <w:tmpl w:val="0000000C"/>
    <w:name w:val="WW8Num28"/>
    <w:lvl w:ilvl="0">
      <w:start w:val="1"/>
      <w:numFmt w:val="bullet"/>
      <w:lvlText w:val=""/>
      <w:lvlJc w:val="left"/>
      <w:pPr>
        <w:tabs>
          <w:tab w:val="num" w:pos="720"/>
        </w:tabs>
        <w:ind w:left="720" w:hanging="360"/>
      </w:pPr>
      <w:rPr>
        <w:rFonts w:ascii="Symbol" w:hAnsi="Symbol"/>
      </w:rPr>
    </w:lvl>
  </w:abstractNum>
  <w:abstractNum w:abstractNumId="1" w15:restartNumberingAfterBreak="0">
    <w:nsid w:val="0576298E"/>
    <w:multiLevelType w:val="hybridMultilevel"/>
    <w:tmpl w:val="AEC0A3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6673B43"/>
    <w:multiLevelType w:val="hybridMultilevel"/>
    <w:tmpl w:val="1C1A7A6A"/>
    <w:lvl w:ilvl="0" w:tplc="AA9A8A24">
      <w:start w:val="1"/>
      <w:numFmt w:val="decimal"/>
      <w:lvlText w:val="%1)"/>
      <w:lvlJc w:val="left"/>
      <w:pPr>
        <w:tabs>
          <w:tab w:val="num" w:pos="1080"/>
        </w:tabs>
        <w:ind w:left="1080" w:hanging="360"/>
      </w:pPr>
      <w:rPr>
        <w:rFonts w:cs="Times New Roman" w:hint="default"/>
      </w:rPr>
    </w:lvl>
    <w:lvl w:ilvl="1" w:tplc="04250019">
      <w:start w:val="1"/>
      <w:numFmt w:val="lowerLetter"/>
      <w:lvlText w:val="%2."/>
      <w:lvlJc w:val="left"/>
      <w:pPr>
        <w:tabs>
          <w:tab w:val="num" w:pos="1800"/>
        </w:tabs>
        <w:ind w:left="1800" w:hanging="360"/>
      </w:pPr>
      <w:rPr>
        <w:rFonts w:cs="Times New Roman"/>
      </w:rPr>
    </w:lvl>
    <w:lvl w:ilvl="2" w:tplc="0425001B">
      <w:start w:val="1"/>
      <w:numFmt w:val="lowerRoman"/>
      <w:lvlText w:val="%3."/>
      <w:lvlJc w:val="right"/>
      <w:pPr>
        <w:tabs>
          <w:tab w:val="num" w:pos="2520"/>
        </w:tabs>
        <w:ind w:left="2520" w:hanging="180"/>
      </w:pPr>
      <w:rPr>
        <w:rFonts w:cs="Times New Roman"/>
      </w:rPr>
    </w:lvl>
    <w:lvl w:ilvl="3" w:tplc="0425000F">
      <w:start w:val="1"/>
      <w:numFmt w:val="decimal"/>
      <w:lvlText w:val="%4."/>
      <w:lvlJc w:val="left"/>
      <w:pPr>
        <w:tabs>
          <w:tab w:val="num" w:pos="3240"/>
        </w:tabs>
        <w:ind w:left="3240" w:hanging="360"/>
      </w:pPr>
      <w:rPr>
        <w:rFonts w:cs="Times New Roman"/>
      </w:rPr>
    </w:lvl>
    <w:lvl w:ilvl="4" w:tplc="04250019">
      <w:start w:val="1"/>
      <w:numFmt w:val="lowerLetter"/>
      <w:lvlText w:val="%5."/>
      <w:lvlJc w:val="left"/>
      <w:pPr>
        <w:tabs>
          <w:tab w:val="num" w:pos="3960"/>
        </w:tabs>
        <w:ind w:left="3960" w:hanging="360"/>
      </w:pPr>
      <w:rPr>
        <w:rFonts w:cs="Times New Roman"/>
      </w:rPr>
    </w:lvl>
    <w:lvl w:ilvl="5" w:tplc="0425001B">
      <w:start w:val="1"/>
      <w:numFmt w:val="lowerRoman"/>
      <w:lvlText w:val="%6."/>
      <w:lvlJc w:val="right"/>
      <w:pPr>
        <w:tabs>
          <w:tab w:val="num" w:pos="4680"/>
        </w:tabs>
        <w:ind w:left="4680" w:hanging="180"/>
      </w:pPr>
      <w:rPr>
        <w:rFonts w:cs="Times New Roman"/>
      </w:rPr>
    </w:lvl>
    <w:lvl w:ilvl="6" w:tplc="0425000F">
      <w:start w:val="1"/>
      <w:numFmt w:val="decimal"/>
      <w:lvlText w:val="%7."/>
      <w:lvlJc w:val="left"/>
      <w:pPr>
        <w:tabs>
          <w:tab w:val="num" w:pos="5400"/>
        </w:tabs>
        <w:ind w:left="5400" w:hanging="360"/>
      </w:pPr>
      <w:rPr>
        <w:rFonts w:cs="Times New Roman"/>
      </w:rPr>
    </w:lvl>
    <w:lvl w:ilvl="7" w:tplc="04250019">
      <w:start w:val="1"/>
      <w:numFmt w:val="lowerLetter"/>
      <w:lvlText w:val="%8."/>
      <w:lvlJc w:val="left"/>
      <w:pPr>
        <w:tabs>
          <w:tab w:val="num" w:pos="6120"/>
        </w:tabs>
        <w:ind w:left="6120" w:hanging="360"/>
      </w:pPr>
      <w:rPr>
        <w:rFonts w:cs="Times New Roman"/>
      </w:rPr>
    </w:lvl>
    <w:lvl w:ilvl="8" w:tplc="0425001B">
      <w:start w:val="1"/>
      <w:numFmt w:val="lowerRoman"/>
      <w:lvlText w:val="%9."/>
      <w:lvlJc w:val="right"/>
      <w:pPr>
        <w:tabs>
          <w:tab w:val="num" w:pos="6840"/>
        </w:tabs>
        <w:ind w:left="6840" w:hanging="180"/>
      </w:pPr>
      <w:rPr>
        <w:rFonts w:cs="Times New Roman"/>
      </w:rPr>
    </w:lvl>
  </w:abstractNum>
  <w:abstractNum w:abstractNumId="3" w15:restartNumberingAfterBreak="0">
    <w:nsid w:val="0AAE67B8"/>
    <w:multiLevelType w:val="hybridMultilevel"/>
    <w:tmpl w:val="5116280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818795A"/>
    <w:multiLevelType w:val="hybridMultilevel"/>
    <w:tmpl w:val="88BE5FF6"/>
    <w:lvl w:ilvl="0" w:tplc="FCF25564">
      <w:numFmt w:val="bullet"/>
      <w:lvlText w:val="-"/>
      <w:lvlJc w:val="left"/>
      <w:pPr>
        <w:ind w:left="1239" w:hanging="720"/>
      </w:pPr>
      <w:rPr>
        <w:rFonts w:ascii="Times New Roman" w:eastAsia="Times New Roman" w:hAnsi="Times New Roman" w:cs="Times New Roman" w:hint="default"/>
      </w:rPr>
    </w:lvl>
    <w:lvl w:ilvl="1" w:tplc="04250003" w:tentative="1">
      <w:start w:val="1"/>
      <w:numFmt w:val="bullet"/>
      <w:lvlText w:val="o"/>
      <w:lvlJc w:val="left"/>
      <w:pPr>
        <w:ind w:left="1599" w:hanging="360"/>
      </w:pPr>
      <w:rPr>
        <w:rFonts w:ascii="Courier New" w:hAnsi="Courier New" w:cs="Courier New" w:hint="default"/>
      </w:rPr>
    </w:lvl>
    <w:lvl w:ilvl="2" w:tplc="04250005" w:tentative="1">
      <w:start w:val="1"/>
      <w:numFmt w:val="bullet"/>
      <w:lvlText w:val=""/>
      <w:lvlJc w:val="left"/>
      <w:pPr>
        <w:ind w:left="2319" w:hanging="360"/>
      </w:pPr>
      <w:rPr>
        <w:rFonts w:ascii="Wingdings" w:hAnsi="Wingdings" w:hint="default"/>
      </w:rPr>
    </w:lvl>
    <w:lvl w:ilvl="3" w:tplc="04250001" w:tentative="1">
      <w:start w:val="1"/>
      <w:numFmt w:val="bullet"/>
      <w:lvlText w:val=""/>
      <w:lvlJc w:val="left"/>
      <w:pPr>
        <w:ind w:left="3039" w:hanging="360"/>
      </w:pPr>
      <w:rPr>
        <w:rFonts w:ascii="Symbol" w:hAnsi="Symbol" w:hint="default"/>
      </w:rPr>
    </w:lvl>
    <w:lvl w:ilvl="4" w:tplc="04250003" w:tentative="1">
      <w:start w:val="1"/>
      <w:numFmt w:val="bullet"/>
      <w:lvlText w:val="o"/>
      <w:lvlJc w:val="left"/>
      <w:pPr>
        <w:ind w:left="3759" w:hanging="360"/>
      </w:pPr>
      <w:rPr>
        <w:rFonts w:ascii="Courier New" w:hAnsi="Courier New" w:cs="Courier New" w:hint="default"/>
      </w:rPr>
    </w:lvl>
    <w:lvl w:ilvl="5" w:tplc="04250005" w:tentative="1">
      <w:start w:val="1"/>
      <w:numFmt w:val="bullet"/>
      <w:lvlText w:val=""/>
      <w:lvlJc w:val="left"/>
      <w:pPr>
        <w:ind w:left="4479" w:hanging="360"/>
      </w:pPr>
      <w:rPr>
        <w:rFonts w:ascii="Wingdings" w:hAnsi="Wingdings" w:hint="default"/>
      </w:rPr>
    </w:lvl>
    <w:lvl w:ilvl="6" w:tplc="04250001" w:tentative="1">
      <w:start w:val="1"/>
      <w:numFmt w:val="bullet"/>
      <w:lvlText w:val=""/>
      <w:lvlJc w:val="left"/>
      <w:pPr>
        <w:ind w:left="5199" w:hanging="360"/>
      </w:pPr>
      <w:rPr>
        <w:rFonts w:ascii="Symbol" w:hAnsi="Symbol" w:hint="default"/>
      </w:rPr>
    </w:lvl>
    <w:lvl w:ilvl="7" w:tplc="04250003" w:tentative="1">
      <w:start w:val="1"/>
      <w:numFmt w:val="bullet"/>
      <w:lvlText w:val="o"/>
      <w:lvlJc w:val="left"/>
      <w:pPr>
        <w:ind w:left="5919" w:hanging="360"/>
      </w:pPr>
      <w:rPr>
        <w:rFonts w:ascii="Courier New" w:hAnsi="Courier New" w:cs="Courier New" w:hint="default"/>
      </w:rPr>
    </w:lvl>
    <w:lvl w:ilvl="8" w:tplc="04250005" w:tentative="1">
      <w:start w:val="1"/>
      <w:numFmt w:val="bullet"/>
      <w:lvlText w:val=""/>
      <w:lvlJc w:val="left"/>
      <w:pPr>
        <w:ind w:left="6639" w:hanging="360"/>
      </w:pPr>
      <w:rPr>
        <w:rFonts w:ascii="Wingdings" w:hAnsi="Wingdings" w:hint="default"/>
      </w:rPr>
    </w:lvl>
  </w:abstractNum>
  <w:abstractNum w:abstractNumId="5" w15:restartNumberingAfterBreak="0">
    <w:nsid w:val="1C6517BF"/>
    <w:multiLevelType w:val="multilevel"/>
    <w:tmpl w:val="60D2BC9A"/>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E4A29CE"/>
    <w:multiLevelType w:val="hybridMultilevel"/>
    <w:tmpl w:val="3112EC00"/>
    <w:lvl w:ilvl="0" w:tplc="FCF25564">
      <w:numFmt w:val="bullet"/>
      <w:lvlText w:val="-"/>
      <w:lvlJc w:val="left"/>
      <w:pPr>
        <w:ind w:left="1080" w:hanging="72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23C11CB"/>
    <w:multiLevelType w:val="hybridMultilevel"/>
    <w:tmpl w:val="7EFADC8C"/>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5310CA6"/>
    <w:multiLevelType w:val="multilevel"/>
    <w:tmpl w:val="CAEEAED0"/>
    <w:lvl w:ilvl="0">
      <w:start w:val="1"/>
      <w:numFmt w:val="decimal"/>
      <w:pStyle w:val="Pealkiri1T"/>
      <w:lvlText w:val="%1."/>
      <w:lvlJc w:val="left"/>
      <w:pPr>
        <w:tabs>
          <w:tab w:val="num" w:pos="360"/>
        </w:tabs>
        <w:ind w:left="357" w:hanging="357"/>
      </w:pPr>
      <w:rPr>
        <w:rFonts w:cs="Times New Roman" w:hint="default"/>
        <w:b/>
        <w:bCs/>
        <w:i w:val="0"/>
        <w:iCs w:val="0"/>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2C591419"/>
    <w:multiLevelType w:val="hybridMultilevel"/>
    <w:tmpl w:val="1D70B372"/>
    <w:lvl w:ilvl="0" w:tplc="BB7066CC">
      <w:start w:val="20"/>
      <w:numFmt w:val="bullet"/>
      <w:lvlText w:val="-"/>
      <w:lvlJc w:val="left"/>
      <w:pPr>
        <w:ind w:left="1156" w:hanging="360"/>
      </w:pPr>
      <w:rPr>
        <w:rFonts w:ascii="Times New Roman" w:eastAsia="Times New Roman" w:hAnsi="Times New Roman" w:cs="Times New Roman" w:hint="default"/>
      </w:rPr>
    </w:lvl>
    <w:lvl w:ilvl="1" w:tplc="04250003" w:tentative="1">
      <w:start w:val="1"/>
      <w:numFmt w:val="bullet"/>
      <w:lvlText w:val="o"/>
      <w:lvlJc w:val="left"/>
      <w:pPr>
        <w:ind w:left="1876" w:hanging="360"/>
      </w:pPr>
      <w:rPr>
        <w:rFonts w:ascii="Courier New" w:hAnsi="Courier New" w:cs="Courier New" w:hint="default"/>
      </w:rPr>
    </w:lvl>
    <w:lvl w:ilvl="2" w:tplc="04250005" w:tentative="1">
      <w:start w:val="1"/>
      <w:numFmt w:val="bullet"/>
      <w:lvlText w:val=""/>
      <w:lvlJc w:val="left"/>
      <w:pPr>
        <w:ind w:left="2596" w:hanging="360"/>
      </w:pPr>
      <w:rPr>
        <w:rFonts w:ascii="Wingdings" w:hAnsi="Wingdings" w:hint="default"/>
      </w:rPr>
    </w:lvl>
    <w:lvl w:ilvl="3" w:tplc="04250001" w:tentative="1">
      <w:start w:val="1"/>
      <w:numFmt w:val="bullet"/>
      <w:lvlText w:val=""/>
      <w:lvlJc w:val="left"/>
      <w:pPr>
        <w:ind w:left="3316" w:hanging="360"/>
      </w:pPr>
      <w:rPr>
        <w:rFonts w:ascii="Symbol" w:hAnsi="Symbol" w:hint="default"/>
      </w:rPr>
    </w:lvl>
    <w:lvl w:ilvl="4" w:tplc="04250003" w:tentative="1">
      <w:start w:val="1"/>
      <w:numFmt w:val="bullet"/>
      <w:lvlText w:val="o"/>
      <w:lvlJc w:val="left"/>
      <w:pPr>
        <w:ind w:left="4036" w:hanging="360"/>
      </w:pPr>
      <w:rPr>
        <w:rFonts w:ascii="Courier New" w:hAnsi="Courier New" w:cs="Courier New" w:hint="default"/>
      </w:rPr>
    </w:lvl>
    <w:lvl w:ilvl="5" w:tplc="04250005" w:tentative="1">
      <w:start w:val="1"/>
      <w:numFmt w:val="bullet"/>
      <w:lvlText w:val=""/>
      <w:lvlJc w:val="left"/>
      <w:pPr>
        <w:ind w:left="4756" w:hanging="360"/>
      </w:pPr>
      <w:rPr>
        <w:rFonts w:ascii="Wingdings" w:hAnsi="Wingdings" w:hint="default"/>
      </w:rPr>
    </w:lvl>
    <w:lvl w:ilvl="6" w:tplc="04250001" w:tentative="1">
      <w:start w:val="1"/>
      <w:numFmt w:val="bullet"/>
      <w:lvlText w:val=""/>
      <w:lvlJc w:val="left"/>
      <w:pPr>
        <w:ind w:left="5476" w:hanging="360"/>
      </w:pPr>
      <w:rPr>
        <w:rFonts w:ascii="Symbol" w:hAnsi="Symbol" w:hint="default"/>
      </w:rPr>
    </w:lvl>
    <w:lvl w:ilvl="7" w:tplc="04250003" w:tentative="1">
      <w:start w:val="1"/>
      <w:numFmt w:val="bullet"/>
      <w:lvlText w:val="o"/>
      <w:lvlJc w:val="left"/>
      <w:pPr>
        <w:ind w:left="6196" w:hanging="360"/>
      </w:pPr>
      <w:rPr>
        <w:rFonts w:ascii="Courier New" w:hAnsi="Courier New" w:cs="Courier New" w:hint="default"/>
      </w:rPr>
    </w:lvl>
    <w:lvl w:ilvl="8" w:tplc="04250005" w:tentative="1">
      <w:start w:val="1"/>
      <w:numFmt w:val="bullet"/>
      <w:lvlText w:val=""/>
      <w:lvlJc w:val="left"/>
      <w:pPr>
        <w:ind w:left="6916" w:hanging="360"/>
      </w:pPr>
      <w:rPr>
        <w:rFonts w:ascii="Wingdings" w:hAnsi="Wingdings" w:hint="default"/>
      </w:rPr>
    </w:lvl>
  </w:abstractNum>
  <w:abstractNum w:abstractNumId="10" w15:restartNumberingAfterBreak="0">
    <w:nsid w:val="2DDD3873"/>
    <w:multiLevelType w:val="hybridMultilevel"/>
    <w:tmpl w:val="948EA89A"/>
    <w:lvl w:ilvl="0" w:tplc="04090003">
      <w:start w:val="1"/>
      <w:numFmt w:val="bullet"/>
      <w:lvlText w:val="o"/>
      <w:lvlJc w:val="left"/>
      <w:pPr>
        <w:ind w:left="720" w:hanging="360"/>
      </w:pPr>
      <w:rPr>
        <w:rFonts w:ascii="Courier New" w:hAnsi="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E7749A6"/>
    <w:multiLevelType w:val="hybridMultilevel"/>
    <w:tmpl w:val="EDEC041C"/>
    <w:lvl w:ilvl="0" w:tplc="B6B01974">
      <w:start w:val="1"/>
      <w:numFmt w:val="decimal"/>
      <w:pStyle w:val="Ksimus"/>
      <w:lvlText w:val="%1."/>
      <w:lvlJc w:val="left"/>
      <w:pPr>
        <w:tabs>
          <w:tab w:val="num" w:pos="0"/>
        </w:tabs>
        <w:ind w:left="357" w:hanging="357"/>
      </w:pPr>
    </w:lvl>
    <w:lvl w:ilvl="1" w:tplc="04250019">
      <w:start w:val="1"/>
      <w:numFmt w:val="lowerLetter"/>
      <w:lvlText w:val="%2."/>
      <w:lvlJc w:val="left"/>
      <w:pPr>
        <w:tabs>
          <w:tab w:val="num" w:pos="1440"/>
        </w:tabs>
        <w:ind w:left="1440" w:hanging="360"/>
      </w:pPr>
    </w:lvl>
    <w:lvl w:ilvl="2" w:tplc="0425001B">
      <w:start w:val="1"/>
      <w:numFmt w:val="lowerRoman"/>
      <w:lvlText w:val="%3."/>
      <w:lvlJc w:val="right"/>
      <w:pPr>
        <w:tabs>
          <w:tab w:val="num" w:pos="2160"/>
        </w:tabs>
        <w:ind w:left="2160" w:hanging="180"/>
      </w:pPr>
    </w:lvl>
    <w:lvl w:ilvl="3" w:tplc="0425000F">
      <w:start w:val="1"/>
      <w:numFmt w:val="decimal"/>
      <w:lvlText w:val="%4."/>
      <w:lvlJc w:val="left"/>
      <w:pPr>
        <w:tabs>
          <w:tab w:val="num" w:pos="2880"/>
        </w:tabs>
        <w:ind w:left="2880" w:hanging="360"/>
      </w:pPr>
    </w:lvl>
    <w:lvl w:ilvl="4" w:tplc="04250019">
      <w:start w:val="1"/>
      <w:numFmt w:val="lowerLetter"/>
      <w:lvlText w:val="%5."/>
      <w:lvlJc w:val="left"/>
      <w:pPr>
        <w:tabs>
          <w:tab w:val="num" w:pos="3600"/>
        </w:tabs>
        <w:ind w:left="3600" w:hanging="360"/>
      </w:pPr>
    </w:lvl>
    <w:lvl w:ilvl="5" w:tplc="0425001B">
      <w:start w:val="1"/>
      <w:numFmt w:val="lowerRoman"/>
      <w:lvlText w:val="%6."/>
      <w:lvlJc w:val="right"/>
      <w:pPr>
        <w:tabs>
          <w:tab w:val="num" w:pos="4320"/>
        </w:tabs>
        <w:ind w:left="4320" w:hanging="180"/>
      </w:pPr>
    </w:lvl>
    <w:lvl w:ilvl="6" w:tplc="0425000F">
      <w:start w:val="1"/>
      <w:numFmt w:val="decimal"/>
      <w:lvlText w:val="%7."/>
      <w:lvlJc w:val="left"/>
      <w:pPr>
        <w:tabs>
          <w:tab w:val="num" w:pos="5040"/>
        </w:tabs>
        <w:ind w:left="5040" w:hanging="360"/>
      </w:pPr>
    </w:lvl>
    <w:lvl w:ilvl="7" w:tplc="04250019">
      <w:start w:val="1"/>
      <w:numFmt w:val="lowerLetter"/>
      <w:lvlText w:val="%8."/>
      <w:lvlJc w:val="left"/>
      <w:pPr>
        <w:tabs>
          <w:tab w:val="num" w:pos="5760"/>
        </w:tabs>
        <w:ind w:left="5760" w:hanging="360"/>
      </w:pPr>
    </w:lvl>
    <w:lvl w:ilvl="8" w:tplc="0425001B">
      <w:start w:val="1"/>
      <w:numFmt w:val="lowerRoman"/>
      <w:lvlText w:val="%9."/>
      <w:lvlJc w:val="right"/>
      <w:pPr>
        <w:tabs>
          <w:tab w:val="num" w:pos="6480"/>
        </w:tabs>
        <w:ind w:left="6480" w:hanging="180"/>
      </w:pPr>
    </w:lvl>
  </w:abstractNum>
  <w:abstractNum w:abstractNumId="12" w15:restartNumberingAfterBreak="0">
    <w:nsid w:val="360D5EB8"/>
    <w:multiLevelType w:val="hybridMultilevel"/>
    <w:tmpl w:val="0D04D78C"/>
    <w:lvl w:ilvl="0" w:tplc="919A6B2E">
      <w:numFmt w:val="bullet"/>
      <w:lvlText w:val="-"/>
      <w:lvlJc w:val="left"/>
      <w:pPr>
        <w:ind w:left="720" w:hanging="360"/>
      </w:pPr>
      <w:rPr>
        <w:rFonts w:ascii="Calibri" w:eastAsia="Times New Roman"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6A649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2377A36"/>
    <w:multiLevelType w:val="hybridMultilevel"/>
    <w:tmpl w:val="7A50D8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44733DED"/>
    <w:multiLevelType w:val="hybridMultilevel"/>
    <w:tmpl w:val="243C8F2C"/>
    <w:lvl w:ilvl="0" w:tplc="6C821CAA">
      <w:numFmt w:val="bullet"/>
      <w:lvlText w:val="-"/>
      <w:lvlJc w:val="left"/>
      <w:pPr>
        <w:ind w:left="720" w:hanging="360"/>
      </w:pPr>
      <w:rPr>
        <w:rFonts w:ascii="Calibri" w:eastAsia="Times New Roman"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458000FB"/>
    <w:multiLevelType w:val="multilevel"/>
    <w:tmpl w:val="DC6A6F14"/>
    <w:lvl w:ilvl="0">
      <w:start w:val="1"/>
      <w:numFmt w:val="decimal"/>
      <w:pStyle w:val="Pealkiri3T"/>
      <w:lvlText w:val="%1."/>
      <w:lvlJc w:val="left"/>
      <w:pPr>
        <w:tabs>
          <w:tab w:val="num" w:pos="927"/>
        </w:tabs>
        <w:ind w:left="924" w:hanging="357"/>
      </w:pPr>
      <w:rPr>
        <w:rFonts w:ascii="Times New Roman" w:hAnsi="Times New Roman" w:cs="Times New Roman" w:hint="default"/>
        <w:b/>
        <w:bCs/>
        <w:i w:val="0"/>
        <w:iCs w:val="0"/>
        <w:sz w:val="24"/>
        <w:szCs w:val="24"/>
      </w:rPr>
    </w:lvl>
    <w:lvl w:ilvl="1">
      <w:start w:val="1"/>
      <w:numFmt w:val="decimal"/>
      <w:lvlText w:val="%1.%2"/>
      <w:lvlJc w:val="left"/>
      <w:pPr>
        <w:tabs>
          <w:tab w:val="num" w:pos="1143"/>
        </w:tabs>
        <w:ind w:left="1143" w:hanging="576"/>
      </w:pPr>
      <w:rPr>
        <w:rFonts w:ascii="Times New Roman" w:hAnsi="Times New Roman" w:cs="Times New Roman" w:hint="default"/>
        <w:b/>
        <w:bCs/>
        <w:i w:val="0"/>
        <w:iCs w:val="0"/>
        <w:sz w:val="24"/>
        <w:szCs w:val="24"/>
      </w:rPr>
    </w:lvl>
    <w:lvl w:ilvl="2">
      <w:start w:val="1"/>
      <w:numFmt w:val="decimal"/>
      <w:lvlText w:val="%1.%2.%3"/>
      <w:lvlJc w:val="left"/>
      <w:pPr>
        <w:tabs>
          <w:tab w:val="num" w:pos="1287"/>
        </w:tabs>
        <w:ind w:left="1287" w:hanging="720"/>
      </w:pPr>
      <w:rPr>
        <w:rFonts w:ascii="Times New Roman" w:hAnsi="Times New Roman" w:cs="Times New Roman" w:hint="default"/>
        <w:b/>
        <w:bCs/>
        <w:i w:val="0"/>
        <w:iCs w:val="0"/>
        <w:sz w:val="24"/>
        <w:szCs w:val="24"/>
      </w:rPr>
    </w:lvl>
    <w:lvl w:ilvl="3">
      <w:start w:val="1"/>
      <w:numFmt w:val="decimal"/>
      <w:lvlText w:val="%1.%2.%3.%4"/>
      <w:lvlJc w:val="left"/>
      <w:pPr>
        <w:tabs>
          <w:tab w:val="num" w:pos="1431"/>
        </w:tabs>
        <w:ind w:left="1431" w:hanging="864"/>
      </w:pPr>
      <w:rPr>
        <w:rFonts w:cs="Times New Roman" w:hint="default"/>
      </w:rPr>
    </w:lvl>
    <w:lvl w:ilvl="4">
      <w:start w:val="1"/>
      <w:numFmt w:val="decimal"/>
      <w:lvlText w:val="%1.%2.%3.%4.%5"/>
      <w:lvlJc w:val="left"/>
      <w:pPr>
        <w:tabs>
          <w:tab w:val="num" w:pos="1575"/>
        </w:tabs>
        <w:ind w:left="1575" w:hanging="1008"/>
      </w:pPr>
      <w:rPr>
        <w:rFonts w:cs="Times New Roman" w:hint="default"/>
      </w:rPr>
    </w:lvl>
    <w:lvl w:ilvl="5">
      <w:start w:val="1"/>
      <w:numFmt w:val="decimal"/>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17" w15:restartNumberingAfterBreak="0">
    <w:nsid w:val="467C5678"/>
    <w:multiLevelType w:val="hybridMultilevel"/>
    <w:tmpl w:val="D6FE8708"/>
    <w:lvl w:ilvl="0" w:tplc="04090001">
      <w:start w:val="1"/>
      <w:numFmt w:val="bullet"/>
      <w:lvlText w:val=""/>
      <w:lvlJc w:val="left"/>
      <w:pPr>
        <w:tabs>
          <w:tab w:val="num" w:pos="653"/>
        </w:tabs>
        <w:ind w:left="653"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2093"/>
        </w:tabs>
        <w:ind w:left="2093" w:hanging="360"/>
      </w:pPr>
      <w:rPr>
        <w:rFonts w:ascii="Wingdings" w:hAnsi="Wingdings" w:hint="default"/>
      </w:rPr>
    </w:lvl>
    <w:lvl w:ilvl="3" w:tplc="04090001">
      <w:start w:val="1"/>
      <w:numFmt w:val="bullet"/>
      <w:lvlText w:val=""/>
      <w:lvlJc w:val="left"/>
      <w:pPr>
        <w:tabs>
          <w:tab w:val="num" w:pos="2813"/>
        </w:tabs>
        <w:ind w:left="2813" w:hanging="360"/>
      </w:pPr>
      <w:rPr>
        <w:rFonts w:ascii="Symbol" w:hAnsi="Symbol" w:hint="default"/>
      </w:rPr>
    </w:lvl>
    <w:lvl w:ilvl="4" w:tplc="04090003">
      <w:start w:val="1"/>
      <w:numFmt w:val="bullet"/>
      <w:lvlText w:val="o"/>
      <w:lvlJc w:val="left"/>
      <w:pPr>
        <w:tabs>
          <w:tab w:val="num" w:pos="3533"/>
        </w:tabs>
        <w:ind w:left="3533" w:hanging="360"/>
      </w:pPr>
      <w:rPr>
        <w:rFonts w:ascii="Courier New" w:hAnsi="Courier New" w:hint="default"/>
      </w:rPr>
    </w:lvl>
    <w:lvl w:ilvl="5" w:tplc="04090005">
      <w:start w:val="1"/>
      <w:numFmt w:val="bullet"/>
      <w:lvlText w:val=""/>
      <w:lvlJc w:val="left"/>
      <w:pPr>
        <w:tabs>
          <w:tab w:val="num" w:pos="4253"/>
        </w:tabs>
        <w:ind w:left="4253" w:hanging="360"/>
      </w:pPr>
      <w:rPr>
        <w:rFonts w:ascii="Wingdings" w:hAnsi="Wingdings" w:hint="default"/>
      </w:rPr>
    </w:lvl>
    <w:lvl w:ilvl="6" w:tplc="04090001">
      <w:start w:val="1"/>
      <w:numFmt w:val="bullet"/>
      <w:lvlText w:val=""/>
      <w:lvlJc w:val="left"/>
      <w:pPr>
        <w:tabs>
          <w:tab w:val="num" w:pos="4973"/>
        </w:tabs>
        <w:ind w:left="4973" w:hanging="360"/>
      </w:pPr>
      <w:rPr>
        <w:rFonts w:ascii="Symbol" w:hAnsi="Symbol" w:hint="default"/>
      </w:rPr>
    </w:lvl>
    <w:lvl w:ilvl="7" w:tplc="04090003">
      <w:start w:val="1"/>
      <w:numFmt w:val="bullet"/>
      <w:lvlText w:val="o"/>
      <w:lvlJc w:val="left"/>
      <w:pPr>
        <w:tabs>
          <w:tab w:val="num" w:pos="5693"/>
        </w:tabs>
        <w:ind w:left="5693" w:hanging="360"/>
      </w:pPr>
      <w:rPr>
        <w:rFonts w:ascii="Courier New" w:hAnsi="Courier New" w:hint="default"/>
      </w:rPr>
    </w:lvl>
    <w:lvl w:ilvl="8" w:tplc="04090005">
      <w:start w:val="1"/>
      <w:numFmt w:val="bullet"/>
      <w:lvlText w:val=""/>
      <w:lvlJc w:val="left"/>
      <w:pPr>
        <w:tabs>
          <w:tab w:val="num" w:pos="6413"/>
        </w:tabs>
        <w:ind w:left="6413" w:hanging="360"/>
      </w:pPr>
      <w:rPr>
        <w:rFonts w:ascii="Wingdings" w:hAnsi="Wingdings" w:hint="default"/>
      </w:rPr>
    </w:lvl>
  </w:abstractNum>
  <w:abstractNum w:abstractNumId="18" w15:restartNumberingAfterBreak="0">
    <w:nsid w:val="48CA2B31"/>
    <w:multiLevelType w:val="hybridMultilevel"/>
    <w:tmpl w:val="75D62780"/>
    <w:lvl w:ilvl="0" w:tplc="04250003">
      <w:start w:val="1"/>
      <w:numFmt w:val="bullet"/>
      <w:lvlText w:val="o"/>
      <w:lvlJc w:val="left"/>
      <w:pPr>
        <w:ind w:left="879" w:hanging="360"/>
      </w:pPr>
      <w:rPr>
        <w:rFonts w:ascii="Courier New" w:hAnsi="Courier New" w:cs="Courier New" w:hint="default"/>
      </w:rPr>
    </w:lvl>
    <w:lvl w:ilvl="1" w:tplc="04250003" w:tentative="1">
      <w:start w:val="1"/>
      <w:numFmt w:val="bullet"/>
      <w:lvlText w:val="o"/>
      <w:lvlJc w:val="left"/>
      <w:pPr>
        <w:ind w:left="1599" w:hanging="360"/>
      </w:pPr>
      <w:rPr>
        <w:rFonts w:ascii="Courier New" w:hAnsi="Courier New" w:cs="Courier New" w:hint="default"/>
      </w:rPr>
    </w:lvl>
    <w:lvl w:ilvl="2" w:tplc="04250005" w:tentative="1">
      <w:start w:val="1"/>
      <w:numFmt w:val="bullet"/>
      <w:lvlText w:val=""/>
      <w:lvlJc w:val="left"/>
      <w:pPr>
        <w:ind w:left="2319" w:hanging="360"/>
      </w:pPr>
      <w:rPr>
        <w:rFonts w:ascii="Wingdings" w:hAnsi="Wingdings" w:hint="default"/>
      </w:rPr>
    </w:lvl>
    <w:lvl w:ilvl="3" w:tplc="04250001" w:tentative="1">
      <w:start w:val="1"/>
      <w:numFmt w:val="bullet"/>
      <w:lvlText w:val=""/>
      <w:lvlJc w:val="left"/>
      <w:pPr>
        <w:ind w:left="3039" w:hanging="360"/>
      </w:pPr>
      <w:rPr>
        <w:rFonts w:ascii="Symbol" w:hAnsi="Symbol" w:hint="default"/>
      </w:rPr>
    </w:lvl>
    <w:lvl w:ilvl="4" w:tplc="04250003" w:tentative="1">
      <w:start w:val="1"/>
      <w:numFmt w:val="bullet"/>
      <w:lvlText w:val="o"/>
      <w:lvlJc w:val="left"/>
      <w:pPr>
        <w:ind w:left="3759" w:hanging="360"/>
      </w:pPr>
      <w:rPr>
        <w:rFonts w:ascii="Courier New" w:hAnsi="Courier New" w:cs="Courier New" w:hint="default"/>
      </w:rPr>
    </w:lvl>
    <w:lvl w:ilvl="5" w:tplc="04250005" w:tentative="1">
      <w:start w:val="1"/>
      <w:numFmt w:val="bullet"/>
      <w:lvlText w:val=""/>
      <w:lvlJc w:val="left"/>
      <w:pPr>
        <w:ind w:left="4479" w:hanging="360"/>
      </w:pPr>
      <w:rPr>
        <w:rFonts w:ascii="Wingdings" w:hAnsi="Wingdings" w:hint="default"/>
      </w:rPr>
    </w:lvl>
    <w:lvl w:ilvl="6" w:tplc="04250001" w:tentative="1">
      <w:start w:val="1"/>
      <w:numFmt w:val="bullet"/>
      <w:lvlText w:val=""/>
      <w:lvlJc w:val="left"/>
      <w:pPr>
        <w:ind w:left="5199" w:hanging="360"/>
      </w:pPr>
      <w:rPr>
        <w:rFonts w:ascii="Symbol" w:hAnsi="Symbol" w:hint="default"/>
      </w:rPr>
    </w:lvl>
    <w:lvl w:ilvl="7" w:tplc="04250003" w:tentative="1">
      <w:start w:val="1"/>
      <w:numFmt w:val="bullet"/>
      <w:lvlText w:val="o"/>
      <w:lvlJc w:val="left"/>
      <w:pPr>
        <w:ind w:left="5919" w:hanging="360"/>
      </w:pPr>
      <w:rPr>
        <w:rFonts w:ascii="Courier New" w:hAnsi="Courier New" w:cs="Courier New" w:hint="default"/>
      </w:rPr>
    </w:lvl>
    <w:lvl w:ilvl="8" w:tplc="04250005" w:tentative="1">
      <w:start w:val="1"/>
      <w:numFmt w:val="bullet"/>
      <w:lvlText w:val=""/>
      <w:lvlJc w:val="left"/>
      <w:pPr>
        <w:ind w:left="6639" w:hanging="360"/>
      </w:pPr>
      <w:rPr>
        <w:rFonts w:ascii="Wingdings" w:hAnsi="Wingdings" w:hint="default"/>
      </w:rPr>
    </w:lvl>
  </w:abstractNum>
  <w:abstractNum w:abstractNumId="19" w15:restartNumberingAfterBreak="0">
    <w:nsid w:val="48D54B0E"/>
    <w:multiLevelType w:val="hybridMultilevel"/>
    <w:tmpl w:val="50ECE694"/>
    <w:lvl w:ilvl="0" w:tplc="04090003">
      <w:start w:val="1"/>
      <w:numFmt w:val="bullet"/>
      <w:lvlText w:val="o"/>
      <w:lvlJc w:val="left"/>
      <w:pPr>
        <w:ind w:left="949" w:hanging="360"/>
      </w:pPr>
      <w:rPr>
        <w:rFonts w:ascii="Courier New" w:hAnsi="Courier New" w:hint="default"/>
      </w:rPr>
    </w:lvl>
    <w:lvl w:ilvl="1" w:tplc="04250003" w:tentative="1">
      <w:start w:val="1"/>
      <w:numFmt w:val="bullet"/>
      <w:lvlText w:val="o"/>
      <w:lvlJc w:val="left"/>
      <w:pPr>
        <w:ind w:left="1669" w:hanging="360"/>
      </w:pPr>
      <w:rPr>
        <w:rFonts w:ascii="Courier New" w:hAnsi="Courier New" w:cs="Courier New" w:hint="default"/>
      </w:rPr>
    </w:lvl>
    <w:lvl w:ilvl="2" w:tplc="04250005" w:tentative="1">
      <w:start w:val="1"/>
      <w:numFmt w:val="bullet"/>
      <w:lvlText w:val=""/>
      <w:lvlJc w:val="left"/>
      <w:pPr>
        <w:ind w:left="2389" w:hanging="360"/>
      </w:pPr>
      <w:rPr>
        <w:rFonts w:ascii="Wingdings" w:hAnsi="Wingdings" w:hint="default"/>
      </w:rPr>
    </w:lvl>
    <w:lvl w:ilvl="3" w:tplc="04250001" w:tentative="1">
      <w:start w:val="1"/>
      <w:numFmt w:val="bullet"/>
      <w:lvlText w:val=""/>
      <w:lvlJc w:val="left"/>
      <w:pPr>
        <w:ind w:left="3109" w:hanging="360"/>
      </w:pPr>
      <w:rPr>
        <w:rFonts w:ascii="Symbol" w:hAnsi="Symbol" w:hint="default"/>
      </w:rPr>
    </w:lvl>
    <w:lvl w:ilvl="4" w:tplc="04250003" w:tentative="1">
      <w:start w:val="1"/>
      <w:numFmt w:val="bullet"/>
      <w:lvlText w:val="o"/>
      <w:lvlJc w:val="left"/>
      <w:pPr>
        <w:ind w:left="3829" w:hanging="360"/>
      </w:pPr>
      <w:rPr>
        <w:rFonts w:ascii="Courier New" w:hAnsi="Courier New" w:cs="Courier New" w:hint="default"/>
      </w:rPr>
    </w:lvl>
    <w:lvl w:ilvl="5" w:tplc="04250005" w:tentative="1">
      <w:start w:val="1"/>
      <w:numFmt w:val="bullet"/>
      <w:lvlText w:val=""/>
      <w:lvlJc w:val="left"/>
      <w:pPr>
        <w:ind w:left="4549" w:hanging="360"/>
      </w:pPr>
      <w:rPr>
        <w:rFonts w:ascii="Wingdings" w:hAnsi="Wingdings" w:hint="default"/>
      </w:rPr>
    </w:lvl>
    <w:lvl w:ilvl="6" w:tplc="04250001" w:tentative="1">
      <w:start w:val="1"/>
      <w:numFmt w:val="bullet"/>
      <w:lvlText w:val=""/>
      <w:lvlJc w:val="left"/>
      <w:pPr>
        <w:ind w:left="5269" w:hanging="360"/>
      </w:pPr>
      <w:rPr>
        <w:rFonts w:ascii="Symbol" w:hAnsi="Symbol" w:hint="default"/>
      </w:rPr>
    </w:lvl>
    <w:lvl w:ilvl="7" w:tplc="04250003" w:tentative="1">
      <w:start w:val="1"/>
      <w:numFmt w:val="bullet"/>
      <w:lvlText w:val="o"/>
      <w:lvlJc w:val="left"/>
      <w:pPr>
        <w:ind w:left="5989" w:hanging="360"/>
      </w:pPr>
      <w:rPr>
        <w:rFonts w:ascii="Courier New" w:hAnsi="Courier New" w:cs="Courier New" w:hint="default"/>
      </w:rPr>
    </w:lvl>
    <w:lvl w:ilvl="8" w:tplc="04250005" w:tentative="1">
      <w:start w:val="1"/>
      <w:numFmt w:val="bullet"/>
      <w:lvlText w:val=""/>
      <w:lvlJc w:val="left"/>
      <w:pPr>
        <w:ind w:left="6709" w:hanging="360"/>
      </w:pPr>
      <w:rPr>
        <w:rFonts w:ascii="Wingdings" w:hAnsi="Wingdings" w:hint="default"/>
      </w:rPr>
    </w:lvl>
  </w:abstractNum>
  <w:abstractNum w:abstractNumId="20" w15:restartNumberingAfterBreak="0">
    <w:nsid w:val="4B4C7252"/>
    <w:multiLevelType w:val="hybridMultilevel"/>
    <w:tmpl w:val="F06E6458"/>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E55673E"/>
    <w:multiLevelType w:val="multilevel"/>
    <w:tmpl w:val="E3A4AF0C"/>
    <w:lvl w:ilvl="0">
      <w:start w:val="1"/>
      <w:numFmt w:val="decimal"/>
      <w:lvlText w:val="%1."/>
      <w:lvlJc w:val="left"/>
      <w:pPr>
        <w:ind w:left="660" w:hanging="660"/>
      </w:pPr>
      <w:rPr>
        <w:rFonts w:hint="default"/>
        <w:color w:val="auto"/>
      </w:rPr>
    </w:lvl>
    <w:lvl w:ilvl="1">
      <w:start w:val="1"/>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2" w15:restartNumberingAfterBreak="0">
    <w:nsid w:val="50674C10"/>
    <w:multiLevelType w:val="hybridMultilevel"/>
    <w:tmpl w:val="2B5A8530"/>
    <w:lvl w:ilvl="0" w:tplc="CCA8EC1A">
      <w:start w:val="12"/>
      <w:numFmt w:val="bullet"/>
      <w:lvlText w:val="-"/>
      <w:lvlJc w:val="left"/>
      <w:pPr>
        <w:ind w:left="589" w:hanging="360"/>
      </w:pPr>
      <w:rPr>
        <w:rFonts w:ascii="Times New Roman" w:eastAsia="Times New Roman" w:hAnsi="Times New Roman" w:cs="Times New Roman" w:hint="default"/>
      </w:rPr>
    </w:lvl>
    <w:lvl w:ilvl="1" w:tplc="04250003" w:tentative="1">
      <w:start w:val="1"/>
      <w:numFmt w:val="bullet"/>
      <w:lvlText w:val="o"/>
      <w:lvlJc w:val="left"/>
      <w:pPr>
        <w:ind w:left="1309" w:hanging="360"/>
      </w:pPr>
      <w:rPr>
        <w:rFonts w:ascii="Courier New" w:hAnsi="Courier New" w:cs="Courier New" w:hint="default"/>
      </w:rPr>
    </w:lvl>
    <w:lvl w:ilvl="2" w:tplc="04250005" w:tentative="1">
      <w:start w:val="1"/>
      <w:numFmt w:val="bullet"/>
      <w:lvlText w:val=""/>
      <w:lvlJc w:val="left"/>
      <w:pPr>
        <w:ind w:left="2029" w:hanging="360"/>
      </w:pPr>
      <w:rPr>
        <w:rFonts w:ascii="Wingdings" w:hAnsi="Wingdings" w:hint="default"/>
      </w:rPr>
    </w:lvl>
    <w:lvl w:ilvl="3" w:tplc="04250001" w:tentative="1">
      <w:start w:val="1"/>
      <w:numFmt w:val="bullet"/>
      <w:lvlText w:val=""/>
      <w:lvlJc w:val="left"/>
      <w:pPr>
        <w:ind w:left="2749" w:hanging="360"/>
      </w:pPr>
      <w:rPr>
        <w:rFonts w:ascii="Symbol" w:hAnsi="Symbol" w:hint="default"/>
      </w:rPr>
    </w:lvl>
    <w:lvl w:ilvl="4" w:tplc="04250003" w:tentative="1">
      <w:start w:val="1"/>
      <w:numFmt w:val="bullet"/>
      <w:lvlText w:val="o"/>
      <w:lvlJc w:val="left"/>
      <w:pPr>
        <w:ind w:left="3469" w:hanging="360"/>
      </w:pPr>
      <w:rPr>
        <w:rFonts w:ascii="Courier New" w:hAnsi="Courier New" w:cs="Courier New" w:hint="default"/>
      </w:rPr>
    </w:lvl>
    <w:lvl w:ilvl="5" w:tplc="04250005" w:tentative="1">
      <w:start w:val="1"/>
      <w:numFmt w:val="bullet"/>
      <w:lvlText w:val=""/>
      <w:lvlJc w:val="left"/>
      <w:pPr>
        <w:ind w:left="4189" w:hanging="360"/>
      </w:pPr>
      <w:rPr>
        <w:rFonts w:ascii="Wingdings" w:hAnsi="Wingdings" w:hint="default"/>
      </w:rPr>
    </w:lvl>
    <w:lvl w:ilvl="6" w:tplc="04250001" w:tentative="1">
      <w:start w:val="1"/>
      <w:numFmt w:val="bullet"/>
      <w:lvlText w:val=""/>
      <w:lvlJc w:val="left"/>
      <w:pPr>
        <w:ind w:left="4909" w:hanging="360"/>
      </w:pPr>
      <w:rPr>
        <w:rFonts w:ascii="Symbol" w:hAnsi="Symbol" w:hint="default"/>
      </w:rPr>
    </w:lvl>
    <w:lvl w:ilvl="7" w:tplc="04250003" w:tentative="1">
      <w:start w:val="1"/>
      <w:numFmt w:val="bullet"/>
      <w:lvlText w:val="o"/>
      <w:lvlJc w:val="left"/>
      <w:pPr>
        <w:ind w:left="5629" w:hanging="360"/>
      </w:pPr>
      <w:rPr>
        <w:rFonts w:ascii="Courier New" w:hAnsi="Courier New" w:cs="Courier New" w:hint="default"/>
      </w:rPr>
    </w:lvl>
    <w:lvl w:ilvl="8" w:tplc="04250005" w:tentative="1">
      <w:start w:val="1"/>
      <w:numFmt w:val="bullet"/>
      <w:lvlText w:val=""/>
      <w:lvlJc w:val="left"/>
      <w:pPr>
        <w:ind w:left="6349" w:hanging="360"/>
      </w:pPr>
      <w:rPr>
        <w:rFonts w:ascii="Wingdings" w:hAnsi="Wingdings" w:hint="default"/>
      </w:rPr>
    </w:lvl>
  </w:abstractNum>
  <w:abstractNum w:abstractNumId="23" w15:restartNumberingAfterBreak="0">
    <w:nsid w:val="50C278FC"/>
    <w:multiLevelType w:val="hybridMultilevel"/>
    <w:tmpl w:val="645CB7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51224FE8"/>
    <w:multiLevelType w:val="hybridMultilevel"/>
    <w:tmpl w:val="71A2EDDA"/>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316430B"/>
    <w:multiLevelType w:val="hybridMultilevel"/>
    <w:tmpl w:val="391A1F3A"/>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6" w15:restartNumberingAfterBreak="0">
    <w:nsid w:val="574C3831"/>
    <w:multiLevelType w:val="hybridMultilevel"/>
    <w:tmpl w:val="E5940CAA"/>
    <w:lvl w:ilvl="0" w:tplc="BB7066CC">
      <w:start w:val="20"/>
      <w:numFmt w:val="bullet"/>
      <w:lvlText w:val="-"/>
      <w:lvlJc w:val="left"/>
      <w:pPr>
        <w:ind w:left="1156"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92A65BE"/>
    <w:multiLevelType w:val="hybridMultilevel"/>
    <w:tmpl w:val="FFBEEA0A"/>
    <w:lvl w:ilvl="0" w:tplc="919A6B2E">
      <w:numFmt w:val="bullet"/>
      <w:lvlText w:val="-"/>
      <w:lvlJc w:val="left"/>
      <w:pPr>
        <w:ind w:left="1217" w:hanging="360"/>
      </w:pPr>
      <w:rPr>
        <w:rFonts w:ascii="Calibri" w:eastAsia="Times New Roman" w:hAnsi="Calibri" w:cs="Calibri" w:hint="default"/>
      </w:rPr>
    </w:lvl>
    <w:lvl w:ilvl="1" w:tplc="04250003" w:tentative="1">
      <w:start w:val="1"/>
      <w:numFmt w:val="bullet"/>
      <w:lvlText w:val="o"/>
      <w:lvlJc w:val="left"/>
      <w:pPr>
        <w:ind w:left="1937" w:hanging="360"/>
      </w:pPr>
      <w:rPr>
        <w:rFonts w:ascii="Courier New" w:hAnsi="Courier New" w:cs="Courier New" w:hint="default"/>
      </w:rPr>
    </w:lvl>
    <w:lvl w:ilvl="2" w:tplc="04250005" w:tentative="1">
      <w:start w:val="1"/>
      <w:numFmt w:val="bullet"/>
      <w:lvlText w:val=""/>
      <w:lvlJc w:val="left"/>
      <w:pPr>
        <w:ind w:left="2657" w:hanging="360"/>
      </w:pPr>
      <w:rPr>
        <w:rFonts w:ascii="Wingdings" w:hAnsi="Wingdings" w:hint="default"/>
      </w:rPr>
    </w:lvl>
    <w:lvl w:ilvl="3" w:tplc="04250001" w:tentative="1">
      <w:start w:val="1"/>
      <w:numFmt w:val="bullet"/>
      <w:lvlText w:val=""/>
      <w:lvlJc w:val="left"/>
      <w:pPr>
        <w:ind w:left="3377" w:hanging="360"/>
      </w:pPr>
      <w:rPr>
        <w:rFonts w:ascii="Symbol" w:hAnsi="Symbol" w:hint="default"/>
      </w:rPr>
    </w:lvl>
    <w:lvl w:ilvl="4" w:tplc="04250003" w:tentative="1">
      <w:start w:val="1"/>
      <w:numFmt w:val="bullet"/>
      <w:lvlText w:val="o"/>
      <w:lvlJc w:val="left"/>
      <w:pPr>
        <w:ind w:left="4097" w:hanging="360"/>
      </w:pPr>
      <w:rPr>
        <w:rFonts w:ascii="Courier New" w:hAnsi="Courier New" w:cs="Courier New" w:hint="default"/>
      </w:rPr>
    </w:lvl>
    <w:lvl w:ilvl="5" w:tplc="04250005" w:tentative="1">
      <w:start w:val="1"/>
      <w:numFmt w:val="bullet"/>
      <w:lvlText w:val=""/>
      <w:lvlJc w:val="left"/>
      <w:pPr>
        <w:ind w:left="4817" w:hanging="360"/>
      </w:pPr>
      <w:rPr>
        <w:rFonts w:ascii="Wingdings" w:hAnsi="Wingdings" w:hint="default"/>
      </w:rPr>
    </w:lvl>
    <w:lvl w:ilvl="6" w:tplc="04250001" w:tentative="1">
      <w:start w:val="1"/>
      <w:numFmt w:val="bullet"/>
      <w:lvlText w:val=""/>
      <w:lvlJc w:val="left"/>
      <w:pPr>
        <w:ind w:left="5537" w:hanging="360"/>
      </w:pPr>
      <w:rPr>
        <w:rFonts w:ascii="Symbol" w:hAnsi="Symbol" w:hint="default"/>
      </w:rPr>
    </w:lvl>
    <w:lvl w:ilvl="7" w:tplc="04250003" w:tentative="1">
      <w:start w:val="1"/>
      <w:numFmt w:val="bullet"/>
      <w:lvlText w:val="o"/>
      <w:lvlJc w:val="left"/>
      <w:pPr>
        <w:ind w:left="6257" w:hanging="360"/>
      </w:pPr>
      <w:rPr>
        <w:rFonts w:ascii="Courier New" w:hAnsi="Courier New" w:cs="Courier New" w:hint="default"/>
      </w:rPr>
    </w:lvl>
    <w:lvl w:ilvl="8" w:tplc="04250005" w:tentative="1">
      <w:start w:val="1"/>
      <w:numFmt w:val="bullet"/>
      <w:lvlText w:val=""/>
      <w:lvlJc w:val="left"/>
      <w:pPr>
        <w:ind w:left="6977" w:hanging="360"/>
      </w:pPr>
      <w:rPr>
        <w:rFonts w:ascii="Wingdings" w:hAnsi="Wingdings" w:hint="default"/>
      </w:rPr>
    </w:lvl>
  </w:abstractNum>
  <w:abstractNum w:abstractNumId="28" w15:restartNumberingAfterBreak="0">
    <w:nsid w:val="5A750C33"/>
    <w:multiLevelType w:val="hybridMultilevel"/>
    <w:tmpl w:val="4FBA0A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5ABA6215"/>
    <w:multiLevelType w:val="hybridMultilevel"/>
    <w:tmpl w:val="FBB04FCE"/>
    <w:lvl w:ilvl="0" w:tplc="04090003">
      <w:start w:val="1"/>
      <w:numFmt w:val="bullet"/>
      <w:lvlText w:val="o"/>
      <w:lvlJc w:val="left"/>
      <w:pPr>
        <w:ind w:left="720" w:hanging="360"/>
      </w:pPr>
      <w:rPr>
        <w:rFonts w:ascii="Courier New" w:hAnsi="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5CDD5331"/>
    <w:multiLevelType w:val="hybridMultilevel"/>
    <w:tmpl w:val="7410FFA8"/>
    <w:lvl w:ilvl="0" w:tplc="04090003">
      <w:start w:val="1"/>
      <w:numFmt w:val="bullet"/>
      <w:lvlText w:val="o"/>
      <w:lvlJc w:val="left"/>
      <w:pPr>
        <w:ind w:left="1156" w:hanging="360"/>
      </w:pPr>
      <w:rPr>
        <w:rFonts w:ascii="Courier New" w:hAnsi="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5F377E53"/>
    <w:multiLevelType w:val="hybridMultilevel"/>
    <w:tmpl w:val="25EAE954"/>
    <w:lvl w:ilvl="0" w:tplc="04250003">
      <w:start w:val="1"/>
      <w:numFmt w:val="bullet"/>
      <w:lvlText w:val="o"/>
      <w:lvlJc w:val="left"/>
      <w:pPr>
        <w:ind w:left="879" w:hanging="360"/>
      </w:pPr>
      <w:rPr>
        <w:rFonts w:ascii="Courier New" w:hAnsi="Courier New" w:cs="Courier New" w:hint="default"/>
      </w:rPr>
    </w:lvl>
    <w:lvl w:ilvl="1" w:tplc="04250003" w:tentative="1">
      <w:start w:val="1"/>
      <w:numFmt w:val="bullet"/>
      <w:lvlText w:val="o"/>
      <w:lvlJc w:val="left"/>
      <w:pPr>
        <w:ind w:left="1599" w:hanging="360"/>
      </w:pPr>
      <w:rPr>
        <w:rFonts w:ascii="Courier New" w:hAnsi="Courier New" w:cs="Courier New" w:hint="default"/>
      </w:rPr>
    </w:lvl>
    <w:lvl w:ilvl="2" w:tplc="04250005" w:tentative="1">
      <w:start w:val="1"/>
      <w:numFmt w:val="bullet"/>
      <w:lvlText w:val=""/>
      <w:lvlJc w:val="left"/>
      <w:pPr>
        <w:ind w:left="2319" w:hanging="360"/>
      </w:pPr>
      <w:rPr>
        <w:rFonts w:ascii="Wingdings" w:hAnsi="Wingdings" w:hint="default"/>
      </w:rPr>
    </w:lvl>
    <w:lvl w:ilvl="3" w:tplc="04250001" w:tentative="1">
      <w:start w:val="1"/>
      <w:numFmt w:val="bullet"/>
      <w:lvlText w:val=""/>
      <w:lvlJc w:val="left"/>
      <w:pPr>
        <w:ind w:left="3039" w:hanging="360"/>
      </w:pPr>
      <w:rPr>
        <w:rFonts w:ascii="Symbol" w:hAnsi="Symbol" w:hint="default"/>
      </w:rPr>
    </w:lvl>
    <w:lvl w:ilvl="4" w:tplc="04250003" w:tentative="1">
      <w:start w:val="1"/>
      <w:numFmt w:val="bullet"/>
      <w:lvlText w:val="o"/>
      <w:lvlJc w:val="left"/>
      <w:pPr>
        <w:ind w:left="3759" w:hanging="360"/>
      </w:pPr>
      <w:rPr>
        <w:rFonts w:ascii="Courier New" w:hAnsi="Courier New" w:cs="Courier New" w:hint="default"/>
      </w:rPr>
    </w:lvl>
    <w:lvl w:ilvl="5" w:tplc="04250005" w:tentative="1">
      <w:start w:val="1"/>
      <w:numFmt w:val="bullet"/>
      <w:lvlText w:val=""/>
      <w:lvlJc w:val="left"/>
      <w:pPr>
        <w:ind w:left="4479" w:hanging="360"/>
      </w:pPr>
      <w:rPr>
        <w:rFonts w:ascii="Wingdings" w:hAnsi="Wingdings" w:hint="default"/>
      </w:rPr>
    </w:lvl>
    <w:lvl w:ilvl="6" w:tplc="04250001" w:tentative="1">
      <w:start w:val="1"/>
      <w:numFmt w:val="bullet"/>
      <w:lvlText w:val=""/>
      <w:lvlJc w:val="left"/>
      <w:pPr>
        <w:ind w:left="5199" w:hanging="360"/>
      </w:pPr>
      <w:rPr>
        <w:rFonts w:ascii="Symbol" w:hAnsi="Symbol" w:hint="default"/>
      </w:rPr>
    </w:lvl>
    <w:lvl w:ilvl="7" w:tplc="04250003" w:tentative="1">
      <w:start w:val="1"/>
      <w:numFmt w:val="bullet"/>
      <w:lvlText w:val="o"/>
      <w:lvlJc w:val="left"/>
      <w:pPr>
        <w:ind w:left="5919" w:hanging="360"/>
      </w:pPr>
      <w:rPr>
        <w:rFonts w:ascii="Courier New" w:hAnsi="Courier New" w:cs="Courier New" w:hint="default"/>
      </w:rPr>
    </w:lvl>
    <w:lvl w:ilvl="8" w:tplc="04250005" w:tentative="1">
      <w:start w:val="1"/>
      <w:numFmt w:val="bullet"/>
      <w:lvlText w:val=""/>
      <w:lvlJc w:val="left"/>
      <w:pPr>
        <w:ind w:left="6639" w:hanging="360"/>
      </w:pPr>
      <w:rPr>
        <w:rFonts w:ascii="Wingdings" w:hAnsi="Wingdings" w:hint="default"/>
      </w:rPr>
    </w:lvl>
  </w:abstractNum>
  <w:abstractNum w:abstractNumId="32" w15:restartNumberingAfterBreak="0">
    <w:nsid w:val="60D75807"/>
    <w:multiLevelType w:val="hybridMultilevel"/>
    <w:tmpl w:val="971E0064"/>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6379523B"/>
    <w:multiLevelType w:val="hybridMultilevel"/>
    <w:tmpl w:val="C890DF76"/>
    <w:lvl w:ilvl="0" w:tplc="04090003">
      <w:start w:val="1"/>
      <w:numFmt w:val="bullet"/>
      <w:lvlText w:val="o"/>
      <w:lvlJc w:val="left"/>
      <w:pPr>
        <w:ind w:left="1516" w:hanging="360"/>
      </w:pPr>
      <w:rPr>
        <w:rFonts w:ascii="Courier New" w:hAnsi="Courier New" w:hint="default"/>
      </w:rPr>
    </w:lvl>
    <w:lvl w:ilvl="1" w:tplc="04250003" w:tentative="1">
      <w:start w:val="1"/>
      <w:numFmt w:val="bullet"/>
      <w:lvlText w:val="o"/>
      <w:lvlJc w:val="left"/>
      <w:pPr>
        <w:ind w:left="2236" w:hanging="360"/>
      </w:pPr>
      <w:rPr>
        <w:rFonts w:ascii="Courier New" w:hAnsi="Courier New" w:cs="Courier New" w:hint="default"/>
      </w:rPr>
    </w:lvl>
    <w:lvl w:ilvl="2" w:tplc="04250005" w:tentative="1">
      <w:start w:val="1"/>
      <w:numFmt w:val="bullet"/>
      <w:lvlText w:val=""/>
      <w:lvlJc w:val="left"/>
      <w:pPr>
        <w:ind w:left="2956" w:hanging="360"/>
      </w:pPr>
      <w:rPr>
        <w:rFonts w:ascii="Wingdings" w:hAnsi="Wingdings" w:hint="default"/>
      </w:rPr>
    </w:lvl>
    <w:lvl w:ilvl="3" w:tplc="04250001" w:tentative="1">
      <w:start w:val="1"/>
      <w:numFmt w:val="bullet"/>
      <w:lvlText w:val=""/>
      <w:lvlJc w:val="left"/>
      <w:pPr>
        <w:ind w:left="3676" w:hanging="360"/>
      </w:pPr>
      <w:rPr>
        <w:rFonts w:ascii="Symbol" w:hAnsi="Symbol" w:hint="default"/>
      </w:rPr>
    </w:lvl>
    <w:lvl w:ilvl="4" w:tplc="04250003" w:tentative="1">
      <w:start w:val="1"/>
      <w:numFmt w:val="bullet"/>
      <w:lvlText w:val="o"/>
      <w:lvlJc w:val="left"/>
      <w:pPr>
        <w:ind w:left="4396" w:hanging="360"/>
      </w:pPr>
      <w:rPr>
        <w:rFonts w:ascii="Courier New" w:hAnsi="Courier New" w:cs="Courier New" w:hint="default"/>
      </w:rPr>
    </w:lvl>
    <w:lvl w:ilvl="5" w:tplc="04250005" w:tentative="1">
      <w:start w:val="1"/>
      <w:numFmt w:val="bullet"/>
      <w:lvlText w:val=""/>
      <w:lvlJc w:val="left"/>
      <w:pPr>
        <w:ind w:left="5116" w:hanging="360"/>
      </w:pPr>
      <w:rPr>
        <w:rFonts w:ascii="Wingdings" w:hAnsi="Wingdings" w:hint="default"/>
      </w:rPr>
    </w:lvl>
    <w:lvl w:ilvl="6" w:tplc="04250001" w:tentative="1">
      <w:start w:val="1"/>
      <w:numFmt w:val="bullet"/>
      <w:lvlText w:val=""/>
      <w:lvlJc w:val="left"/>
      <w:pPr>
        <w:ind w:left="5836" w:hanging="360"/>
      </w:pPr>
      <w:rPr>
        <w:rFonts w:ascii="Symbol" w:hAnsi="Symbol" w:hint="default"/>
      </w:rPr>
    </w:lvl>
    <w:lvl w:ilvl="7" w:tplc="04250003" w:tentative="1">
      <w:start w:val="1"/>
      <w:numFmt w:val="bullet"/>
      <w:lvlText w:val="o"/>
      <w:lvlJc w:val="left"/>
      <w:pPr>
        <w:ind w:left="6556" w:hanging="360"/>
      </w:pPr>
      <w:rPr>
        <w:rFonts w:ascii="Courier New" w:hAnsi="Courier New" w:cs="Courier New" w:hint="default"/>
      </w:rPr>
    </w:lvl>
    <w:lvl w:ilvl="8" w:tplc="04250005" w:tentative="1">
      <w:start w:val="1"/>
      <w:numFmt w:val="bullet"/>
      <w:lvlText w:val=""/>
      <w:lvlJc w:val="left"/>
      <w:pPr>
        <w:ind w:left="7276" w:hanging="360"/>
      </w:pPr>
      <w:rPr>
        <w:rFonts w:ascii="Wingdings" w:hAnsi="Wingdings" w:hint="default"/>
      </w:rPr>
    </w:lvl>
  </w:abstractNum>
  <w:abstractNum w:abstractNumId="34" w15:restartNumberingAfterBreak="0">
    <w:nsid w:val="65F356D7"/>
    <w:multiLevelType w:val="multilevel"/>
    <w:tmpl w:val="1E3C6984"/>
    <w:lvl w:ilvl="0">
      <w:start w:val="3"/>
      <w:numFmt w:val="decimal"/>
      <w:pStyle w:val="Pealkiri2T"/>
      <w:suff w:val="space"/>
      <w:lvlText w:val="%1."/>
      <w:lvlJc w:val="left"/>
      <w:pPr>
        <w:ind w:left="340"/>
      </w:pPr>
      <w:rPr>
        <w:rFonts w:cs="Times New Roman" w:hint="default"/>
        <w:b/>
        <w:bCs/>
        <w:i w:val="0"/>
        <w:iCs w:val="0"/>
        <w:sz w:val="28"/>
        <w:szCs w:val="28"/>
      </w:rPr>
    </w:lvl>
    <w:lvl w:ilvl="1">
      <w:start w:val="1"/>
      <w:numFmt w:val="decimal"/>
      <w:suff w:val="nothing"/>
      <w:lvlText w:val="%1.%2."/>
      <w:lvlJc w:val="left"/>
      <w:pPr>
        <w:ind w:left="340"/>
      </w:pPr>
      <w:rPr>
        <w:rFonts w:ascii="Times New Roman" w:hAnsi="Times New Roman" w:cs="Times New Roman" w:hint="default"/>
        <w:b/>
        <w:bCs/>
        <w:i w:val="0"/>
        <w:iCs w:val="0"/>
        <w:sz w:val="24"/>
        <w:szCs w:val="24"/>
      </w:rPr>
    </w:lvl>
    <w:lvl w:ilvl="2">
      <w:start w:val="3"/>
      <w:numFmt w:val="decimal"/>
      <w:isLgl/>
      <w:suff w:val="nothing"/>
      <w:lvlText w:val="%3.2.1."/>
      <w:lvlJc w:val="left"/>
      <w:pPr>
        <w:ind w:left="340"/>
      </w:pPr>
      <w:rPr>
        <w:rFonts w:cs="Times New Roman" w:hint="default"/>
        <w:b/>
        <w:bCs/>
        <w:i w:val="0"/>
        <w:iCs w:val="0"/>
        <w:sz w:val="24"/>
        <w:szCs w:val="24"/>
      </w:rPr>
    </w:lvl>
    <w:lvl w:ilvl="3">
      <w:start w:val="1"/>
      <w:numFmt w:val="none"/>
      <w:suff w:val="nothing"/>
      <w:lvlText w:val=""/>
      <w:lvlJc w:val="left"/>
      <w:pPr>
        <w:ind w:left="340"/>
      </w:pPr>
      <w:rPr>
        <w:rFonts w:cs="Times New Roman" w:hint="default"/>
      </w:rPr>
    </w:lvl>
    <w:lvl w:ilvl="4">
      <w:start w:val="1"/>
      <w:numFmt w:val="none"/>
      <w:suff w:val="nothing"/>
      <w:lvlText w:val=""/>
      <w:lvlJc w:val="left"/>
      <w:pPr>
        <w:ind w:left="340"/>
      </w:pPr>
      <w:rPr>
        <w:rFonts w:cs="Times New Roman" w:hint="default"/>
      </w:rPr>
    </w:lvl>
    <w:lvl w:ilvl="5">
      <w:start w:val="1"/>
      <w:numFmt w:val="none"/>
      <w:suff w:val="nothing"/>
      <w:lvlText w:val=""/>
      <w:lvlJc w:val="left"/>
      <w:pPr>
        <w:ind w:left="340"/>
      </w:pPr>
      <w:rPr>
        <w:rFonts w:cs="Times New Roman" w:hint="default"/>
      </w:rPr>
    </w:lvl>
    <w:lvl w:ilvl="6">
      <w:start w:val="1"/>
      <w:numFmt w:val="none"/>
      <w:suff w:val="nothing"/>
      <w:lvlText w:val=""/>
      <w:lvlJc w:val="left"/>
      <w:pPr>
        <w:ind w:left="340"/>
      </w:pPr>
      <w:rPr>
        <w:rFonts w:cs="Times New Roman" w:hint="default"/>
      </w:rPr>
    </w:lvl>
    <w:lvl w:ilvl="7">
      <w:start w:val="1"/>
      <w:numFmt w:val="none"/>
      <w:suff w:val="nothing"/>
      <w:lvlText w:val=""/>
      <w:lvlJc w:val="left"/>
      <w:pPr>
        <w:ind w:left="340"/>
      </w:pPr>
      <w:rPr>
        <w:rFonts w:cs="Times New Roman" w:hint="default"/>
      </w:rPr>
    </w:lvl>
    <w:lvl w:ilvl="8">
      <w:start w:val="1"/>
      <w:numFmt w:val="none"/>
      <w:suff w:val="nothing"/>
      <w:lvlText w:val=""/>
      <w:lvlJc w:val="left"/>
      <w:pPr>
        <w:ind w:left="340"/>
      </w:pPr>
      <w:rPr>
        <w:rFonts w:cs="Times New Roman" w:hint="default"/>
      </w:rPr>
    </w:lvl>
  </w:abstractNum>
  <w:abstractNum w:abstractNumId="35" w15:restartNumberingAfterBreak="0">
    <w:nsid w:val="65F95DC8"/>
    <w:multiLevelType w:val="hybridMultilevel"/>
    <w:tmpl w:val="1EE46952"/>
    <w:lvl w:ilvl="0" w:tplc="04090003">
      <w:start w:val="1"/>
      <w:numFmt w:val="bullet"/>
      <w:lvlText w:val="o"/>
      <w:lvlJc w:val="left"/>
      <w:pPr>
        <w:ind w:left="720" w:hanging="360"/>
      </w:pPr>
      <w:rPr>
        <w:rFonts w:ascii="Courier New" w:hAnsi="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74D01CB7"/>
    <w:multiLevelType w:val="hybridMultilevel"/>
    <w:tmpl w:val="894243FA"/>
    <w:lvl w:ilvl="0" w:tplc="F0B8894C">
      <w:start w:val="1"/>
      <w:numFmt w:val="decimal"/>
      <w:lvlText w:val="%1."/>
      <w:lvlJc w:val="left"/>
      <w:pPr>
        <w:ind w:left="661" w:hanging="360"/>
      </w:pPr>
      <w:rPr>
        <w:rFonts w:hint="default"/>
        <w:b/>
        <w:i w:val="0"/>
        <w:color w:val="auto"/>
        <w:sz w:val="24"/>
      </w:rPr>
    </w:lvl>
    <w:lvl w:ilvl="1" w:tplc="04250019" w:tentative="1">
      <w:start w:val="1"/>
      <w:numFmt w:val="lowerLetter"/>
      <w:lvlText w:val="%2."/>
      <w:lvlJc w:val="left"/>
      <w:pPr>
        <w:ind w:left="1381" w:hanging="360"/>
      </w:pPr>
    </w:lvl>
    <w:lvl w:ilvl="2" w:tplc="0425001B" w:tentative="1">
      <w:start w:val="1"/>
      <w:numFmt w:val="lowerRoman"/>
      <w:lvlText w:val="%3."/>
      <w:lvlJc w:val="right"/>
      <w:pPr>
        <w:ind w:left="2101" w:hanging="180"/>
      </w:pPr>
    </w:lvl>
    <w:lvl w:ilvl="3" w:tplc="0425000F" w:tentative="1">
      <w:start w:val="1"/>
      <w:numFmt w:val="decimal"/>
      <w:lvlText w:val="%4."/>
      <w:lvlJc w:val="left"/>
      <w:pPr>
        <w:ind w:left="2821" w:hanging="360"/>
      </w:pPr>
    </w:lvl>
    <w:lvl w:ilvl="4" w:tplc="04250019" w:tentative="1">
      <w:start w:val="1"/>
      <w:numFmt w:val="lowerLetter"/>
      <w:lvlText w:val="%5."/>
      <w:lvlJc w:val="left"/>
      <w:pPr>
        <w:ind w:left="3541" w:hanging="360"/>
      </w:pPr>
    </w:lvl>
    <w:lvl w:ilvl="5" w:tplc="0425001B" w:tentative="1">
      <w:start w:val="1"/>
      <w:numFmt w:val="lowerRoman"/>
      <w:lvlText w:val="%6."/>
      <w:lvlJc w:val="right"/>
      <w:pPr>
        <w:ind w:left="4261" w:hanging="180"/>
      </w:pPr>
    </w:lvl>
    <w:lvl w:ilvl="6" w:tplc="0425000F" w:tentative="1">
      <w:start w:val="1"/>
      <w:numFmt w:val="decimal"/>
      <w:lvlText w:val="%7."/>
      <w:lvlJc w:val="left"/>
      <w:pPr>
        <w:ind w:left="4981" w:hanging="360"/>
      </w:pPr>
    </w:lvl>
    <w:lvl w:ilvl="7" w:tplc="04250019" w:tentative="1">
      <w:start w:val="1"/>
      <w:numFmt w:val="lowerLetter"/>
      <w:lvlText w:val="%8."/>
      <w:lvlJc w:val="left"/>
      <w:pPr>
        <w:ind w:left="5701" w:hanging="360"/>
      </w:pPr>
    </w:lvl>
    <w:lvl w:ilvl="8" w:tplc="0425001B" w:tentative="1">
      <w:start w:val="1"/>
      <w:numFmt w:val="lowerRoman"/>
      <w:lvlText w:val="%9."/>
      <w:lvlJc w:val="right"/>
      <w:pPr>
        <w:ind w:left="6421" w:hanging="180"/>
      </w:pPr>
    </w:lvl>
  </w:abstractNum>
  <w:abstractNum w:abstractNumId="37" w15:restartNumberingAfterBreak="0">
    <w:nsid w:val="7C5631BC"/>
    <w:multiLevelType w:val="hybridMultilevel"/>
    <w:tmpl w:val="4BB27DE6"/>
    <w:lvl w:ilvl="0" w:tplc="04250003">
      <w:start w:val="1"/>
      <w:numFmt w:val="bullet"/>
      <w:lvlText w:val="o"/>
      <w:lvlJc w:val="left"/>
      <w:pPr>
        <w:ind w:left="879" w:hanging="360"/>
      </w:pPr>
      <w:rPr>
        <w:rFonts w:ascii="Courier New" w:hAnsi="Courier New" w:cs="Courier New" w:hint="default"/>
      </w:rPr>
    </w:lvl>
    <w:lvl w:ilvl="1" w:tplc="04250003" w:tentative="1">
      <w:start w:val="1"/>
      <w:numFmt w:val="bullet"/>
      <w:lvlText w:val="o"/>
      <w:lvlJc w:val="left"/>
      <w:pPr>
        <w:ind w:left="1599" w:hanging="360"/>
      </w:pPr>
      <w:rPr>
        <w:rFonts w:ascii="Courier New" w:hAnsi="Courier New" w:cs="Courier New" w:hint="default"/>
      </w:rPr>
    </w:lvl>
    <w:lvl w:ilvl="2" w:tplc="04250005" w:tentative="1">
      <w:start w:val="1"/>
      <w:numFmt w:val="bullet"/>
      <w:lvlText w:val=""/>
      <w:lvlJc w:val="left"/>
      <w:pPr>
        <w:ind w:left="2319" w:hanging="360"/>
      </w:pPr>
      <w:rPr>
        <w:rFonts w:ascii="Wingdings" w:hAnsi="Wingdings" w:hint="default"/>
      </w:rPr>
    </w:lvl>
    <w:lvl w:ilvl="3" w:tplc="04250001" w:tentative="1">
      <w:start w:val="1"/>
      <w:numFmt w:val="bullet"/>
      <w:lvlText w:val=""/>
      <w:lvlJc w:val="left"/>
      <w:pPr>
        <w:ind w:left="3039" w:hanging="360"/>
      </w:pPr>
      <w:rPr>
        <w:rFonts w:ascii="Symbol" w:hAnsi="Symbol" w:hint="default"/>
      </w:rPr>
    </w:lvl>
    <w:lvl w:ilvl="4" w:tplc="04250003" w:tentative="1">
      <w:start w:val="1"/>
      <w:numFmt w:val="bullet"/>
      <w:lvlText w:val="o"/>
      <w:lvlJc w:val="left"/>
      <w:pPr>
        <w:ind w:left="3759" w:hanging="360"/>
      </w:pPr>
      <w:rPr>
        <w:rFonts w:ascii="Courier New" w:hAnsi="Courier New" w:cs="Courier New" w:hint="default"/>
      </w:rPr>
    </w:lvl>
    <w:lvl w:ilvl="5" w:tplc="04250005" w:tentative="1">
      <w:start w:val="1"/>
      <w:numFmt w:val="bullet"/>
      <w:lvlText w:val=""/>
      <w:lvlJc w:val="left"/>
      <w:pPr>
        <w:ind w:left="4479" w:hanging="360"/>
      </w:pPr>
      <w:rPr>
        <w:rFonts w:ascii="Wingdings" w:hAnsi="Wingdings" w:hint="default"/>
      </w:rPr>
    </w:lvl>
    <w:lvl w:ilvl="6" w:tplc="04250001" w:tentative="1">
      <w:start w:val="1"/>
      <w:numFmt w:val="bullet"/>
      <w:lvlText w:val=""/>
      <w:lvlJc w:val="left"/>
      <w:pPr>
        <w:ind w:left="5199" w:hanging="360"/>
      </w:pPr>
      <w:rPr>
        <w:rFonts w:ascii="Symbol" w:hAnsi="Symbol" w:hint="default"/>
      </w:rPr>
    </w:lvl>
    <w:lvl w:ilvl="7" w:tplc="04250003" w:tentative="1">
      <w:start w:val="1"/>
      <w:numFmt w:val="bullet"/>
      <w:lvlText w:val="o"/>
      <w:lvlJc w:val="left"/>
      <w:pPr>
        <w:ind w:left="5919" w:hanging="360"/>
      </w:pPr>
      <w:rPr>
        <w:rFonts w:ascii="Courier New" w:hAnsi="Courier New" w:cs="Courier New" w:hint="default"/>
      </w:rPr>
    </w:lvl>
    <w:lvl w:ilvl="8" w:tplc="04250005" w:tentative="1">
      <w:start w:val="1"/>
      <w:numFmt w:val="bullet"/>
      <w:lvlText w:val=""/>
      <w:lvlJc w:val="left"/>
      <w:pPr>
        <w:ind w:left="6639" w:hanging="360"/>
      </w:pPr>
      <w:rPr>
        <w:rFonts w:ascii="Wingdings" w:hAnsi="Wingdings" w:hint="default"/>
      </w:rPr>
    </w:lvl>
  </w:abstractNum>
  <w:num w:numId="1">
    <w:abstractNumId w:val="34"/>
  </w:num>
  <w:num w:numId="2">
    <w:abstractNumId w:val="8"/>
  </w:num>
  <w:num w:numId="3">
    <w:abstractNumId w:val="16"/>
  </w:num>
  <w:num w:numId="4">
    <w:abstractNumId w:val="17"/>
  </w:num>
  <w:num w:numId="5">
    <w:abstractNumId w:val="13"/>
  </w:num>
  <w:num w:numId="6">
    <w:abstractNumId w:val="2"/>
  </w:num>
  <w:num w:numId="7">
    <w:abstractNumId w:val="1"/>
  </w:num>
  <w:num w:numId="8">
    <w:abstractNumId w:val="14"/>
  </w:num>
  <w:num w:numId="9">
    <w:abstractNumId w:val="2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12"/>
  </w:num>
  <w:num w:numId="13">
    <w:abstractNumId w:val="29"/>
  </w:num>
  <w:num w:numId="14">
    <w:abstractNumId w:val="33"/>
  </w:num>
  <w:num w:numId="15">
    <w:abstractNumId w:val="9"/>
  </w:num>
  <w:num w:numId="16">
    <w:abstractNumId w:val="26"/>
  </w:num>
  <w:num w:numId="17">
    <w:abstractNumId w:val="30"/>
  </w:num>
  <w:num w:numId="18">
    <w:abstractNumId w:val="35"/>
  </w:num>
  <w:num w:numId="19">
    <w:abstractNumId w:val="25"/>
  </w:num>
  <w:num w:numId="20">
    <w:abstractNumId w:val="21"/>
  </w:num>
  <w:num w:numId="21">
    <w:abstractNumId w:val="5"/>
  </w:num>
  <w:num w:numId="22">
    <w:abstractNumId w:val="32"/>
  </w:num>
  <w:num w:numId="23">
    <w:abstractNumId w:val="6"/>
  </w:num>
  <w:num w:numId="24">
    <w:abstractNumId w:val="15"/>
  </w:num>
  <w:num w:numId="25">
    <w:abstractNumId w:val="4"/>
  </w:num>
  <w:num w:numId="26">
    <w:abstractNumId w:val="31"/>
  </w:num>
  <w:num w:numId="27">
    <w:abstractNumId w:val="37"/>
  </w:num>
  <w:num w:numId="28">
    <w:abstractNumId w:val="18"/>
  </w:num>
  <w:num w:numId="29">
    <w:abstractNumId w:val="20"/>
  </w:num>
  <w:num w:numId="30">
    <w:abstractNumId w:val="3"/>
  </w:num>
  <w:num w:numId="31">
    <w:abstractNumId w:val="7"/>
  </w:num>
  <w:num w:numId="32">
    <w:abstractNumId w:val="24"/>
  </w:num>
  <w:num w:numId="33">
    <w:abstractNumId w:val="37"/>
  </w:num>
  <w:num w:numId="34">
    <w:abstractNumId w:val="32"/>
  </w:num>
  <w:num w:numId="35">
    <w:abstractNumId w:val="33"/>
  </w:num>
  <w:num w:numId="36">
    <w:abstractNumId w:val="31"/>
  </w:num>
  <w:num w:numId="37">
    <w:abstractNumId w:val="18"/>
  </w:num>
  <w:num w:numId="38">
    <w:abstractNumId w:val="20"/>
  </w:num>
  <w:num w:numId="39">
    <w:abstractNumId w:val="7"/>
  </w:num>
  <w:num w:numId="40">
    <w:abstractNumId w:val="36"/>
  </w:num>
  <w:num w:numId="41">
    <w:abstractNumId w:val="28"/>
  </w:num>
  <w:num w:numId="42">
    <w:abstractNumId w:val="10"/>
  </w:num>
  <w:num w:numId="43">
    <w:abstractNumId w:val="19"/>
  </w:num>
  <w:num w:numId="44">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317"/>
    <w:rsid w:val="000017B5"/>
    <w:rsid w:val="000027D2"/>
    <w:rsid w:val="000040E7"/>
    <w:rsid w:val="00004F22"/>
    <w:rsid w:val="000062E2"/>
    <w:rsid w:val="000075D3"/>
    <w:rsid w:val="000105E2"/>
    <w:rsid w:val="00012D0B"/>
    <w:rsid w:val="00015CAF"/>
    <w:rsid w:val="0001699B"/>
    <w:rsid w:val="00016D5A"/>
    <w:rsid w:val="000200BE"/>
    <w:rsid w:val="000211D7"/>
    <w:rsid w:val="00021B1E"/>
    <w:rsid w:val="0002456F"/>
    <w:rsid w:val="00025D4F"/>
    <w:rsid w:val="0002711F"/>
    <w:rsid w:val="000272C3"/>
    <w:rsid w:val="000274CE"/>
    <w:rsid w:val="00030EED"/>
    <w:rsid w:val="00031047"/>
    <w:rsid w:val="00033401"/>
    <w:rsid w:val="00035B2E"/>
    <w:rsid w:val="00037FF2"/>
    <w:rsid w:val="0004041E"/>
    <w:rsid w:val="00043DEB"/>
    <w:rsid w:val="00044562"/>
    <w:rsid w:val="00044802"/>
    <w:rsid w:val="00044E41"/>
    <w:rsid w:val="00047CD0"/>
    <w:rsid w:val="00050CEC"/>
    <w:rsid w:val="00055CBB"/>
    <w:rsid w:val="00055E7B"/>
    <w:rsid w:val="00056332"/>
    <w:rsid w:val="0006030E"/>
    <w:rsid w:val="00060C93"/>
    <w:rsid w:val="000707E6"/>
    <w:rsid w:val="00071799"/>
    <w:rsid w:val="00071D5C"/>
    <w:rsid w:val="00071DC9"/>
    <w:rsid w:val="000721AA"/>
    <w:rsid w:val="000727BB"/>
    <w:rsid w:val="00072B18"/>
    <w:rsid w:val="000730A4"/>
    <w:rsid w:val="0007675B"/>
    <w:rsid w:val="000768AF"/>
    <w:rsid w:val="00077D13"/>
    <w:rsid w:val="000800CF"/>
    <w:rsid w:val="00082B12"/>
    <w:rsid w:val="00082CF3"/>
    <w:rsid w:val="000835B0"/>
    <w:rsid w:val="0008361A"/>
    <w:rsid w:val="000838C3"/>
    <w:rsid w:val="0008420A"/>
    <w:rsid w:val="00090C68"/>
    <w:rsid w:val="00093BAA"/>
    <w:rsid w:val="00093FF6"/>
    <w:rsid w:val="0009674C"/>
    <w:rsid w:val="00097112"/>
    <w:rsid w:val="000A0D61"/>
    <w:rsid w:val="000A450E"/>
    <w:rsid w:val="000A47BD"/>
    <w:rsid w:val="000A49A9"/>
    <w:rsid w:val="000A537B"/>
    <w:rsid w:val="000A6BC8"/>
    <w:rsid w:val="000A72F4"/>
    <w:rsid w:val="000B13E3"/>
    <w:rsid w:val="000B1630"/>
    <w:rsid w:val="000B1DD5"/>
    <w:rsid w:val="000B30E9"/>
    <w:rsid w:val="000B353B"/>
    <w:rsid w:val="000B383E"/>
    <w:rsid w:val="000B48C6"/>
    <w:rsid w:val="000B7EBD"/>
    <w:rsid w:val="000C16AD"/>
    <w:rsid w:val="000C1B68"/>
    <w:rsid w:val="000C56C5"/>
    <w:rsid w:val="000C5CFE"/>
    <w:rsid w:val="000C7EF1"/>
    <w:rsid w:val="000D0C79"/>
    <w:rsid w:val="000D130E"/>
    <w:rsid w:val="000D1FB8"/>
    <w:rsid w:val="000D3D9C"/>
    <w:rsid w:val="000E0A32"/>
    <w:rsid w:val="000E13B8"/>
    <w:rsid w:val="000E1D01"/>
    <w:rsid w:val="000E20EF"/>
    <w:rsid w:val="000E4798"/>
    <w:rsid w:val="000E59D2"/>
    <w:rsid w:val="000E6B89"/>
    <w:rsid w:val="000E723B"/>
    <w:rsid w:val="000E7EAD"/>
    <w:rsid w:val="000F1651"/>
    <w:rsid w:val="000F1F14"/>
    <w:rsid w:val="000F332D"/>
    <w:rsid w:val="000F3D0F"/>
    <w:rsid w:val="000F4C2F"/>
    <w:rsid w:val="000F5705"/>
    <w:rsid w:val="000F62F1"/>
    <w:rsid w:val="00105C9E"/>
    <w:rsid w:val="00105F67"/>
    <w:rsid w:val="0010732C"/>
    <w:rsid w:val="001075FD"/>
    <w:rsid w:val="0011182F"/>
    <w:rsid w:val="0011366F"/>
    <w:rsid w:val="00115194"/>
    <w:rsid w:val="0011560E"/>
    <w:rsid w:val="00116BFF"/>
    <w:rsid w:val="00121D52"/>
    <w:rsid w:val="0012237D"/>
    <w:rsid w:val="0012337E"/>
    <w:rsid w:val="001247E7"/>
    <w:rsid w:val="00126CE3"/>
    <w:rsid w:val="001271C7"/>
    <w:rsid w:val="00132DC3"/>
    <w:rsid w:val="0013320B"/>
    <w:rsid w:val="00133EBD"/>
    <w:rsid w:val="00134D93"/>
    <w:rsid w:val="00135228"/>
    <w:rsid w:val="0014000D"/>
    <w:rsid w:val="00142037"/>
    <w:rsid w:val="001426FD"/>
    <w:rsid w:val="00142DB6"/>
    <w:rsid w:val="001452A6"/>
    <w:rsid w:val="00145DD3"/>
    <w:rsid w:val="00146DFE"/>
    <w:rsid w:val="00147418"/>
    <w:rsid w:val="001509A3"/>
    <w:rsid w:val="00151B82"/>
    <w:rsid w:val="00153336"/>
    <w:rsid w:val="00156EA9"/>
    <w:rsid w:val="00156EB0"/>
    <w:rsid w:val="00157449"/>
    <w:rsid w:val="00157A1F"/>
    <w:rsid w:val="00157A3B"/>
    <w:rsid w:val="0016186E"/>
    <w:rsid w:val="001622C9"/>
    <w:rsid w:val="00163A24"/>
    <w:rsid w:val="001673CB"/>
    <w:rsid w:val="001720C6"/>
    <w:rsid w:val="00177CCC"/>
    <w:rsid w:val="00181521"/>
    <w:rsid w:val="00183A95"/>
    <w:rsid w:val="00183CA3"/>
    <w:rsid w:val="001842AB"/>
    <w:rsid w:val="001842C6"/>
    <w:rsid w:val="00184518"/>
    <w:rsid w:val="00185968"/>
    <w:rsid w:val="00185FA4"/>
    <w:rsid w:val="0018600A"/>
    <w:rsid w:val="0018645A"/>
    <w:rsid w:val="00190DD8"/>
    <w:rsid w:val="001918BC"/>
    <w:rsid w:val="0019294E"/>
    <w:rsid w:val="00193FD8"/>
    <w:rsid w:val="0019615E"/>
    <w:rsid w:val="001A0BFC"/>
    <w:rsid w:val="001A0F78"/>
    <w:rsid w:val="001A1536"/>
    <w:rsid w:val="001A40E8"/>
    <w:rsid w:val="001A4677"/>
    <w:rsid w:val="001A4817"/>
    <w:rsid w:val="001A5669"/>
    <w:rsid w:val="001A5B6A"/>
    <w:rsid w:val="001A60A8"/>
    <w:rsid w:val="001A6734"/>
    <w:rsid w:val="001A7C4B"/>
    <w:rsid w:val="001B0C34"/>
    <w:rsid w:val="001B0D7F"/>
    <w:rsid w:val="001B20D6"/>
    <w:rsid w:val="001B2DA5"/>
    <w:rsid w:val="001B37C8"/>
    <w:rsid w:val="001B3AFC"/>
    <w:rsid w:val="001B4B04"/>
    <w:rsid w:val="001B57BB"/>
    <w:rsid w:val="001B5B2F"/>
    <w:rsid w:val="001B5D50"/>
    <w:rsid w:val="001B6733"/>
    <w:rsid w:val="001B6806"/>
    <w:rsid w:val="001C01A4"/>
    <w:rsid w:val="001C0BAA"/>
    <w:rsid w:val="001C2E48"/>
    <w:rsid w:val="001C4386"/>
    <w:rsid w:val="001C56DC"/>
    <w:rsid w:val="001D148D"/>
    <w:rsid w:val="001D3A1B"/>
    <w:rsid w:val="001D3D7B"/>
    <w:rsid w:val="001D5215"/>
    <w:rsid w:val="001E41B6"/>
    <w:rsid w:val="001E61CA"/>
    <w:rsid w:val="001E62B2"/>
    <w:rsid w:val="001E7774"/>
    <w:rsid w:val="001F0154"/>
    <w:rsid w:val="001F3383"/>
    <w:rsid w:val="001F5E6F"/>
    <w:rsid w:val="001F7A60"/>
    <w:rsid w:val="002029E8"/>
    <w:rsid w:val="00202B97"/>
    <w:rsid w:val="002039F4"/>
    <w:rsid w:val="00204906"/>
    <w:rsid w:val="00207E01"/>
    <w:rsid w:val="00210432"/>
    <w:rsid w:val="0021224B"/>
    <w:rsid w:val="00212A1C"/>
    <w:rsid w:val="00214F4B"/>
    <w:rsid w:val="00216458"/>
    <w:rsid w:val="002210C2"/>
    <w:rsid w:val="0022203F"/>
    <w:rsid w:val="00223B40"/>
    <w:rsid w:val="00223E28"/>
    <w:rsid w:val="0022454B"/>
    <w:rsid w:val="00225C83"/>
    <w:rsid w:val="0022668D"/>
    <w:rsid w:val="0022737D"/>
    <w:rsid w:val="002316D0"/>
    <w:rsid w:val="00232707"/>
    <w:rsid w:val="002351CA"/>
    <w:rsid w:val="002359B8"/>
    <w:rsid w:val="00237221"/>
    <w:rsid w:val="002407BD"/>
    <w:rsid w:val="00242410"/>
    <w:rsid w:val="002461A2"/>
    <w:rsid w:val="0024647F"/>
    <w:rsid w:val="0024734A"/>
    <w:rsid w:val="00251435"/>
    <w:rsid w:val="00251F6C"/>
    <w:rsid w:val="00251FF3"/>
    <w:rsid w:val="00252921"/>
    <w:rsid w:val="00252E06"/>
    <w:rsid w:val="00253C52"/>
    <w:rsid w:val="002542C1"/>
    <w:rsid w:val="002545B3"/>
    <w:rsid w:val="00254908"/>
    <w:rsid w:val="00260A0C"/>
    <w:rsid w:val="002616DA"/>
    <w:rsid w:val="00261BE6"/>
    <w:rsid w:val="00263894"/>
    <w:rsid w:val="00264F62"/>
    <w:rsid w:val="00265024"/>
    <w:rsid w:val="00265A57"/>
    <w:rsid w:val="00266DA1"/>
    <w:rsid w:val="002670FA"/>
    <w:rsid w:val="002677B2"/>
    <w:rsid w:val="00270A57"/>
    <w:rsid w:val="002730B8"/>
    <w:rsid w:val="0027515A"/>
    <w:rsid w:val="002755CA"/>
    <w:rsid w:val="00276B80"/>
    <w:rsid w:val="00276C11"/>
    <w:rsid w:val="00277069"/>
    <w:rsid w:val="0028209E"/>
    <w:rsid w:val="002839AE"/>
    <w:rsid w:val="00283B9E"/>
    <w:rsid w:val="00283F5B"/>
    <w:rsid w:val="00285D81"/>
    <w:rsid w:val="00285FB2"/>
    <w:rsid w:val="00286D3B"/>
    <w:rsid w:val="00286DE4"/>
    <w:rsid w:val="00290524"/>
    <w:rsid w:val="00292B92"/>
    <w:rsid w:val="0029392B"/>
    <w:rsid w:val="00293DF3"/>
    <w:rsid w:val="002945F4"/>
    <w:rsid w:val="00296262"/>
    <w:rsid w:val="002962F1"/>
    <w:rsid w:val="00296712"/>
    <w:rsid w:val="00297648"/>
    <w:rsid w:val="002A0D17"/>
    <w:rsid w:val="002A2EFB"/>
    <w:rsid w:val="002A3DAB"/>
    <w:rsid w:val="002A4861"/>
    <w:rsid w:val="002A4BC7"/>
    <w:rsid w:val="002A506B"/>
    <w:rsid w:val="002A602C"/>
    <w:rsid w:val="002A646B"/>
    <w:rsid w:val="002A6AED"/>
    <w:rsid w:val="002A6FE7"/>
    <w:rsid w:val="002A71CE"/>
    <w:rsid w:val="002A7E7F"/>
    <w:rsid w:val="002B0B55"/>
    <w:rsid w:val="002B2196"/>
    <w:rsid w:val="002B416C"/>
    <w:rsid w:val="002B485E"/>
    <w:rsid w:val="002B59B7"/>
    <w:rsid w:val="002B692E"/>
    <w:rsid w:val="002B79E1"/>
    <w:rsid w:val="002C005F"/>
    <w:rsid w:val="002C08E5"/>
    <w:rsid w:val="002C0BE6"/>
    <w:rsid w:val="002C0CF7"/>
    <w:rsid w:val="002C35A5"/>
    <w:rsid w:val="002C4236"/>
    <w:rsid w:val="002C5742"/>
    <w:rsid w:val="002C7F83"/>
    <w:rsid w:val="002D0A60"/>
    <w:rsid w:val="002D3D68"/>
    <w:rsid w:val="002D643A"/>
    <w:rsid w:val="002D7127"/>
    <w:rsid w:val="002E1069"/>
    <w:rsid w:val="002E1086"/>
    <w:rsid w:val="002E1C57"/>
    <w:rsid w:val="002E269D"/>
    <w:rsid w:val="002E3351"/>
    <w:rsid w:val="002E5D2D"/>
    <w:rsid w:val="002E62AF"/>
    <w:rsid w:val="002E7EC0"/>
    <w:rsid w:val="002F2640"/>
    <w:rsid w:val="002F6F40"/>
    <w:rsid w:val="002F7FDA"/>
    <w:rsid w:val="0030130D"/>
    <w:rsid w:val="003021D1"/>
    <w:rsid w:val="00302BA0"/>
    <w:rsid w:val="003031BB"/>
    <w:rsid w:val="003032B8"/>
    <w:rsid w:val="00303CDA"/>
    <w:rsid w:val="00303CF7"/>
    <w:rsid w:val="00304F3C"/>
    <w:rsid w:val="00306A29"/>
    <w:rsid w:val="00307FA5"/>
    <w:rsid w:val="00310A4D"/>
    <w:rsid w:val="00310E10"/>
    <w:rsid w:val="003124CB"/>
    <w:rsid w:val="00313C28"/>
    <w:rsid w:val="00313F65"/>
    <w:rsid w:val="00314D10"/>
    <w:rsid w:val="00317A30"/>
    <w:rsid w:val="00321D07"/>
    <w:rsid w:val="00322F6C"/>
    <w:rsid w:val="00323748"/>
    <w:rsid w:val="003238D2"/>
    <w:rsid w:val="00324018"/>
    <w:rsid w:val="00324BB0"/>
    <w:rsid w:val="00326390"/>
    <w:rsid w:val="00326505"/>
    <w:rsid w:val="00331978"/>
    <w:rsid w:val="00331B7A"/>
    <w:rsid w:val="0033243A"/>
    <w:rsid w:val="00332915"/>
    <w:rsid w:val="0033370A"/>
    <w:rsid w:val="00334243"/>
    <w:rsid w:val="0033438B"/>
    <w:rsid w:val="00336B4E"/>
    <w:rsid w:val="00341715"/>
    <w:rsid w:val="003433C1"/>
    <w:rsid w:val="003459F8"/>
    <w:rsid w:val="003475AB"/>
    <w:rsid w:val="003479F7"/>
    <w:rsid w:val="00350B25"/>
    <w:rsid w:val="00351193"/>
    <w:rsid w:val="00352433"/>
    <w:rsid w:val="003559AF"/>
    <w:rsid w:val="00355FEE"/>
    <w:rsid w:val="003566B0"/>
    <w:rsid w:val="003573F2"/>
    <w:rsid w:val="00357402"/>
    <w:rsid w:val="003574A3"/>
    <w:rsid w:val="00357F25"/>
    <w:rsid w:val="00360E06"/>
    <w:rsid w:val="00361027"/>
    <w:rsid w:val="00361973"/>
    <w:rsid w:val="003633FA"/>
    <w:rsid w:val="0036609B"/>
    <w:rsid w:val="00370BCF"/>
    <w:rsid w:val="003720D4"/>
    <w:rsid w:val="00375BB5"/>
    <w:rsid w:val="00377BA6"/>
    <w:rsid w:val="0038210D"/>
    <w:rsid w:val="003822A3"/>
    <w:rsid w:val="0038439E"/>
    <w:rsid w:val="003847BF"/>
    <w:rsid w:val="003854E9"/>
    <w:rsid w:val="00391D98"/>
    <w:rsid w:val="003925C2"/>
    <w:rsid w:val="003952A4"/>
    <w:rsid w:val="00395793"/>
    <w:rsid w:val="00397C77"/>
    <w:rsid w:val="00397F3C"/>
    <w:rsid w:val="003A075D"/>
    <w:rsid w:val="003A0D99"/>
    <w:rsid w:val="003A7629"/>
    <w:rsid w:val="003B094A"/>
    <w:rsid w:val="003B10BF"/>
    <w:rsid w:val="003B3E63"/>
    <w:rsid w:val="003B77BD"/>
    <w:rsid w:val="003C01D4"/>
    <w:rsid w:val="003C08D9"/>
    <w:rsid w:val="003C14EE"/>
    <w:rsid w:val="003C168B"/>
    <w:rsid w:val="003C3ABD"/>
    <w:rsid w:val="003C6397"/>
    <w:rsid w:val="003C640D"/>
    <w:rsid w:val="003C6535"/>
    <w:rsid w:val="003C79DA"/>
    <w:rsid w:val="003D00F1"/>
    <w:rsid w:val="003D0AFA"/>
    <w:rsid w:val="003D169C"/>
    <w:rsid w:val="003D300F"/>
    <w:rsid w:val="003D4A0F"/>
    <w:rsid w:val="003D5396"/>
    <w:rsid w:val="003D7A42"/>
    <w:rsid w:val="003E08BF"/>
    <w:rsid w:val="003E1C20"/>
    <w:rsid w:val="003E6A22"/>
    <w:rsid w:val="003E7E5B"/>
    <w:rsid w:val="003F09BD"/>
    <w:rsid w:val="003F0B20"/>
    <w:rsid w:val="003F3EB6"/>
    <w:rsid w:val="003F4CCE"/>
    <w:rsid w:val="003F50C4"/>
    <w:rsid w:val="003F50C7"/>
    <w:rsid w:val="003F521E"/>
    <w:rsid w:val="003F59FD"/>
    <w:rsid w:val="003F667E"/>
    <w:rsid w:val="003F66A2"/>
    <w:rsid w:val="00401212"/>
    <w:rsid w:val="00401E4E"/>
    <w:rsid w:val="00402138"/>
    <w:rsid w:val="00403291"/>
    <w:rsid w:val="00403783"/>
    <w:rsid w:val="00404F8E"/>
    <w:rsid w:val="00410E04"/>
    <w:rsid w:val="004110F0"/>
    <w:rsid w:val="0041132B"/>
    <w:rsid w:val="00411B97"/>
    <w:rsid w:val="00416686"/>
    <w:rsid w:val="00417A75"/>
    <w:rsid w:val="0042050F"/>
    <w:rsid w:val="0042131E"/>
    <w:rsid w:val="00421D93"/>
    <w:rsid w:val="0042334D"/>
    <w:rsid w:val="00424052"/>
    <w:rsid w:val="00424498"/>
    <w:rsid w:val="0042456A"/>
    <w:rsid w:val="00424AB5"/>
    <w:rsid w:val="004258FC"/>
    <w:rsid w:val="0042631C"/>
    <w:rsid w:val="00426BA7"/>
    <w:rsid w:val="00426E5F"/>
    <w:rsid w:val="00427515"/>
    <w:rsid w:val="0043013D"/>
    <w:rsid w:val="00430736"/>
    <w:rsid w:val="0043327A"/>
    <w:rsid w:val="004341E4"/>
    <w:rsid w:val="004351D1"/>
    <w:rsid w:val="00437344"/>
    <w:rsid w:val="00440E29"/>
    <w:rsid w:val="00440F09"/>
    <w:rsid w:val="004424ED"/>
    <w:rsid w:val="0044258C"/>
    <w:rsid w:val="0044351D"/>
    <w:rsid w:val="00443A0E"/>
    <w:rsid w:val="00443CE0"/>
    <w:rsid w:val="00447508"/>
    <w:rsid w:val="00450205"/>
    <w:rsid w:val="0045099F"/>
    <w:rsid w:val="004510AD"/>
    <w:rsid w:val="00455658"/>
    <w:rsid w:val="00456C94"/>
    <w:rsid w:val="00457F54"/>
    <w:rsid w:val="0046122E"/>
    <w:rsid w:val="004627B2"/>
    <w:rsid w:val="00463CA4"/>
    <w:rsid w:val="00464028"/>
    <w:rsid w:val="0046703F"/>
    <w:rsid w:val="0047069F"/>
    <w:rsid w:val="00470B06"/>
    <w:rsid w:val="00473DF4"/>
    <w:rsid w:val="00474359"/>
    <w:rsid w:val="004743F3"/>
    <w:rsid w:val="00477213"/>
    <w:rsid w:val="004774B1"/>
    <w:rsid w:val="004778F2"/>
    <w:rsid w:val="004810D1"/>
    <w:rsid w:val="004814EB"/>
    <w:rsid w:val="0048172A"/>
    <w:rsid w:val="00481E6B"/>
    <w:rsid w:val="004837D3"/>
    <w:rsid w:val="00485909"/>
    <w:rsid w:val="004866D9"/>
    <w:rsid w:val="00487FA6"/>
    <w:rsid w:val="00493797"/>
    <w:rsid w:val="00494B0E"/>
    <w:rsid w:val="00494B6E"/>
    <w:rsid w:val="00494BFE"/>
    <w:rsid w:val="00496005"/>
    <w:rsid w:val="004977B4"/>
    <w:rsid w:val="004A0463"/>
    <w:rsid w:val="004A0CCF"/>
    <w:rsid w:val="004A11AC"/>
    <w:rsid w:val="004A2D73"/>
    <w:rsid w:val="004A491A"/>
    <w:rsid w:val="004A4F1E"/>
    <w:rsid w:val="004A64A3"/>
    <w:rsid w:val="004A6651"/>
    <w:rsid w:val="004B0679"/>
    <w:rsid w:val="004B15A4"/>
    <w:rsid w:val="004B1BC6"/>
    <w:rsid w:val="004B21F1"/>
    <w:rsid w:val="004B2287"/>
    <w:rsid w:val="004B237B"/>
    <w:rsid w:val="004B550F"/>
    <w:rsid w:val="004B5B37"/>
    <w:rsid w:val="004B6C4F"/>
    <w:rsid w:val="004B726C"/>
    <w:rsid w:val="004C0278"/>
    <w:rsid w:val="004C04E8"/>
    <w:rsid w:val="004C13CD"/>
    <w:rsid w:val="004C34BF"/>
    <w:rsid w:val="004C591A"/>
    <w:rsid w:val="004D0D7F"/>
    <w:rsid w:val="004D1B07"/>
    <w:rsid w:val="004D366F"/>
    <w:rsid w:val="004D3BA4"/>
    <w:rsid w:val="004D6011"/>
    <w:rsid w:val="004D6EA0"/>
    <w:rsid w:val="004D7073"/>
    <w:rsid w:val="004E0775"/>
    <w:rsid w:val="004E0D4E"/>
    <w:rsid w:val="004E2E3B"/>
    <w:rsid w:val="004E4D0C"/>
    <w:rsid w:val="004F14B1"/>
    <w:rsid w:val="004F1E50"/>
    <w:rsid w:val="004F366D"/>
    <w:rsid w:val="004F413D"/>
    <w:rsid w:val="004F477D"/>
    <w:rsid w:val="004F645D"/>
    <w:rsid w:val="004F756F"/>
    <w:rsid w:val="00500474"/>
    <w:rsid w:val="00500E7B"/>
    <w:rsid w:val="00501482"/>
    <w:rsid w:val="0050574B"/>
    <w:rsid w:val="0050739A"/>
    <w:rsid w:val="00511A6D"/>
    <w:rsid w:val="00511F95"/>
    <w:rsid w:val="00514647"/>
    <w:rsid w:val="00514F98"/>
    <w:rsid w:val="00515D66"/>
    <w:rsid w:val="00516CC7"/>
    <w:rsid w:val="005172F9"/>
    <w:rsid w:val="005202C3"/>
    <w:rsid w:val="00520563"/>
    <w:rsid w:val="00521148"/>
    <w:rsid w:val="00521C4F"/>
    <w:rsid w:val="005240C5"/>
    <w:rsid w:val="00524B7E"/>
    <w:rsid w:val="005262F3"/>
    <w:rsid w:val="0052772E"/>
    <w:rsid w:val="00527F16"/>
    <w:rsid w:val="00530953"/>
    <w:rsid w:val="005327F4"/>
    <w:rsid w:val="00532D9E"/>
    <w:rsid w:val="00532E8D"/>
    <w:rsid w:val="00533226"/>
    <w:rsid w:val="005333DF"/>
    <w:rsid w:val="00533588"/>
    <w:rsid w:val="00534172"/>
    <w:rsid w:val="00534D5B"/>
    <w:rsid w:val="005358EE"/>
    <w:rsid w:val="00536E16"/>
    <w:rsid w:val="00537157"/>
    <w:rsid w:val="00537E74"/>
    <w:rsid w:val="00542940"/>
    <w:rsid w:val="00542DFC"/>
    <w:rsid w:val="00543303"/>
    <w:rsid w:val="00543853"/>
    <w:rsid w:val="00544EF3"/>
    <w:rsid w:val="005451C6"/>
    <w:rsid w:val="005460F2"/>
    <w:rsid w:val="0054610A"/>
    <w:rsid w:val="005501BB"/>
    <w:rsid w:val="00550D65"/>
    <w:rsid w:val="0055155A"/>
    <w:rsid w:val="0055284D"/>
    <w:rsid w:val="00552E3A"/>
    <w:rsid w:val="00555952"/>
    <w:rsid w:val="00556B4F"/>
    <w:rsid w:val="005576E5"/>
    <w:rsid w:val="0056129E"/>
    <w:rsid w:val="00561A5E"/>
    <w:rsid w:val="00562420"/>
    <w:rsid w:val="00562863"/>
    <w:rsid w:val="005649B9"/>
    <w:rsid w:val="00573876"/>
    <w:rsid w:val="00573FBF"/>
    <w:rsid w:val="005748FB"/>
    <w:rsid w:val="005749C3"/>
    <w:rsid w:val="005751FB"/>
    <w:rsid w:val="00575684"/>
    <w:rsid w:val="00576038"/>
    <w:rsid w:val="00576A5A"/>
    <w:rsid w:val="00577613"/>
    <w:rsid w:val="00581C2A"/>
    <w:rsid w:val="00582502"/>
    <w:rsid w:val="00582635"/>
    <w:rsid w:val="0059088F"/>
    <w:rsid w:val="005968AF"/>
    <w:rsid w:val="005A0280"/>
    <w:rsid w:val="005A0306"/>
    <w:rsid w:val="005A1F98"/>
    <w:rsid w:val="005A2714"/>
    <w:rsid w:val="005A3184"/>
    <w:rsid w:val="005A454B"/>
    <w:rsid w:val="005B0428"/>
    <w:rsid w:val="005B09B1"/>
    <w:rsid w:val="005B29F1"/>
    <w:rsid w:val="005B32A5"/>
    <w:rsid w:val="005B421E"/>
    <w:rsid w:val="005B59FA"/>
    <w:rsid w:val="005B6673"/>
    <w:rsid w:val="005C0B3D"/>
    <w:rsid w:val="005C10DD"/>
    <w:rsid w:val="005C1196"/>
    <w:rsid w:val="005C1DC8"/>
    <w:rsid w:val="005C3143"/>
    <w:rsid w:val="005C6908"/>
    <w:rsid w:val="005D18A8"/>
    <w:rsid w:val="005D7289"/>
    <w:rsid w:val="005E26D4"/>
    <w:rsid w:val="005E3C26"/>
    <w:rsid w:val="005E4879"/>
    <w:rsid w:val="005E58AD"/>
    <w:rsid w:val="005E65E2"/>
    <w:rsid w:val="005E7243"/>
    <w:rsid w:val="005E725A"/>
    <w:rsid w:val="005F17ED"/>
    <w:rsid w:val="005F2273"/>
    <w:rsid w:val="005F2D58"/>
    <w:rsid w:val="005F32E7"/>
    <w:rsid w:val="005F40DE"/>
    <w:rsid w:val="005F4E3A"/>
    <w:rsid w:val="005F563C"/>
    <w:rsid w:val="005F6FBA"/>
    <w:rsid w:val="005F7327"/>
    <w:rsid w:val="00600E46"/>
    <w:rsid w:val="00602872"/>
    <w:rsid w:val="00605424"/>
    <w:rsid w:val="00606420"/>
    <w:rsid w:val="0060705A"/>
    <w:rsid w:val="00607169"/>
    <w:rsid w:val="00607464"/>
    <w:rsid w:val="006121E2"/>
    <w:rsid w:val="00612AD4"/>
    <w:rsid w:val="00613427"/>
    <w:rsid w:val="0061376F"/>
    <w:rsid w:val="00613F04"/>
    <w:rsid w:val="006156B2"/>
    <w:rsid w:val="00617470"/>
    <w:rsid w:val="006204F6"/>
    <w:rsid w:val="00621964"/>
    <w:rsid w:val="00621BB1"/>
    <w:rsid w:val="006223E4"/>
    <w:rsid w:val="00622D1B"/>
    <w:rsid w:val="00623228"/>
    <w:rsid w:val="0062337D"/>
    <w:rsid w:val="00624C85"/>
    <w:rsid w:val="0062661D"/>
    <w:rsid w:val="00626A75"/>
    <w:rsid w:val="006303F3"/>
    <w:rsid w:val="00636366"/>
    <w:rsid w:val="006370D1"/>
    <w:rsid w:val="00640821"/>
    <w:rsid w:val="0064267F"/>
    <w:rsid w:val="00642ECA"/>
    <w:rsid w:val="00643AE2"/>
    <w:rsid w:val="006446FF"/>
    <w:rsid w:val="00644C22"/>
    <w:rsid w:val="0064588B"/>
    <w:rsid w:val="00645D52"/>
    <w:rsid w:val="006510D3"/>
    <w:rsid w:val="00651F62"/>
    <w:rsid w:val="006543DE"/>
    <w:rsid w:val="0065459A"/>
    <w:rsid w:val="00655A8D"/>
    <w:rsid w:val="00656817"/>
    <w:rsid w:val="006606D5"/>
    <w:rsid w:val="00663395"/>
    <w:rsid w:val="00664F6F"/>
    <w:rsid w:val="00665A06"/>
    <w:rsid w:val="00665BC5"/>
    <w:rsid w:val="00667391"/>
    <w:rsid w:val="006704DC"/>
    <w:rsid w:val="00671CC7"/>
    <w:rsid w:val="00676A7E"/>
    <w:rsid w:val="006805B2"/>
    <w:rsid w:val="00680CE6"/>
    <w:rsid w:val="00680FA6"/>
    <w:rsid w:val="0068188A"/>
    <w:rsid w:val="00681BA7"/>
    <w:rsid w:val="00682393"/>
    <w:rsid w:val="00682B87"/>
    <w:rsid w:val="00683591"/>
    <w:rsid w:val="00684CFF"/>
    <w:rsid w:val="006858C0"/>
    <w:rsid w:val="00685FE3"/>
    <w:rsid w:val="00690149"/>
    <w:rsid w:val="00690DDC"/>
    <w:rsid w:val="006917D8"/>
    <w:rsid w:val="00691BE9"/>
    <w:rsid w:val="006921DE"/>
    <w:rsid w:val="00693762"/>
    <w:rsid w:val="006960D5"/>
    <w:rsid w:val="006979FC"/>
    <w:rsid w:val="006A10DF"/>
    <w:rsid w:val="006A151C"/>
    <w:rsid w:val="006A17F2"/>
    <w:rsid w:val="006A2EB2"/>
    <w:rsid w:val="006A319A"/>
    <w:rsid w:val="006A4075"/>
    <w:rsid w:val="006A4976"/>
    <w:rsid w:val="006A4EF1"/>
    <w:rsid w:val="006A5C81"/>
    <w:rsid w:val="006A6671"/>
    <w:rsid w:val="006A74E6"/>
    <w:rsid w:val="006A7A5B"/>
    <w:rsid w:val="006B4779"/>
    <w:rsid w:val="006B485D"/>
    <w:rsid w:val="006B55C6"/>
    <w:rsid w:val="006B5E90"/>
    <w:rsid w:val="006B778D"/>
    <w:rsid w:val="006B7EA4"/>
    <w:rsid w:val="006C155F"/>
    <w:rsid w:val="006C2136"/>
    <w:rsid w:val="006C23F0"/>
    <w:rsid w:val="006C412F"/>
    <w:rsid w:val="006C4BD2"/>
    <w:rsid w:val="006C67F5"/>
    <w:rsid w:val="006C6E78"/>
    <w:rsid w:val="006D385F"/>
    <w:rsid w:val="006D4124"/>
    <w:rsid w:val="006D6F1D"/>
    <w:rsid w:val="006E0FED"/>
    <w:rsid w:val="006E16BC"/>
    <w:rsid w:val="006E17FF"/>
    <w:rsid w:val="006E297A"/>
    <w:rsid w:val="006E2D43"/>
    <w:rsid w:val="006E4010"/>
    <w:rsid w:val="006E51DF"/>
    <w:rsid w:val="006E5D03"/>
    <w:rsid w:val="006E7F46"/>
    <w:rsid w:val="006F03CA"/>
    <w:rsid w:val="006F21D9"/>
    <w:rsid w:val="006F2BD3"/>
    <w:rsid w:val="006F2D5E"/>
    <w:rsid w:val="006F61D1"/>
    <w:rsid w:val="006F7D30"/>
    <w:rsid w:val="0070028B"/>
    <w:rsid w:val="007020B0"/>
    <w:rsid w:val="00702AAA"/>
    <w:rsid w:val="00702BF4"/>
    <w:rsid w:val="00703386"/>
    <w:rsid w:val="007034B9"/>
    <w:rsid w:val="0070489B"/>
    <w:rsid w:val="007059F7"/>
    <w:rsid w:val="00710949"/>
    <w:rsid w:val="00712830"/>
    <w:rsid w:val="00713F0E"/>
    <w:rsid w:val="00714CE3"/>
    <w:rsid w:val="00715660"/>
    <w:rsid w:val="007167EE"/>
    <w:rsid w:val="00720FC7"/>
    <w:rsid w:val="0072266E"/>
    <w:rsid w:val="0072379F"/>
    <w:rsid w:val="0072390D"/>
    <w:rsid w:val="00725B9F"/>
    <w:rsid w:val="00726173"/>
    <w:rsid w:val="00726AAF"/>
    <w:rsid w:val="00726BC1"/>
    <w:rsid w:val="00726DAC"/>
    <w:rsid w:val="00727770"/>
    <w:rsid w:val="00727900"/>
    <w:rsid w:val="00730CD6"/>
    <w:rsid w:val="0073406E"/>
    <w:rsid w:val="0073507C"/>
    <w:rsid w:val="007361AF"/>
    <w:rsid w:val="007366EB"/>
    <w:rsid w:val="0073749B"/>
    <w:rsid w:val="00741B22"/>
    <w:rsid w:val="00742697"/>
    <w:rsid w:val="00743BE3"/>
    <w:rsid w:val="00745AAB"/>
    <w:rsid w:val="00746BD9"/>
    <w:rsid w:val="0075090E"/>
    <w:rsid w:val="00750D59"/>
    <w:rsid w:val="0075169B"/>
    <w:rsid w:val="00751D9D"/>
    <w:rsid w:val="00755264"/>
    <w:rsid w:val="00755F36"/>
    <w:rsid w:val="00760DD3"/>
    <w:rsid w:val="007615A4"/>
    <w:rsid w:val="0076311E"/>
    <w:rsid w:val="00770106"/>
    <w:rsid w:val="00770862"/>
    <w:rsid w:val="007738D3"/>
    <w:rsid w:val="00773BAD"/>
    <w:rsid w:val="00776711"/>
    <w:rsid w:val="0077754E"/>
    <w:rsid w:val="00780C7B"/>
    <w:rsid w:val="00782398"/>
    <w:rsid w:val="00785881"/>
    <w:rsid w:val="00787328"/>
    <w:rsid w:val="00787ACB"/>
    <w:rsid w:val="0079094C"/>
    <w:rsid w:val="007919B1"/>
    <w:rsid w:val="007930BE"/>
    <w:rsid w:val="0079324B"/>
    <w:rsid w:val="00795DDC"/>
    <w:rsid w:val="00796317"/>
    <w:rsid w:val="0079631A"/>
    <w:rsid w:val="007A051E"/>
    <w:rsid w:val="007A3AD1"/>
    <w:rsid w:val="007A4040"/>
    <w:rsid w:val="007B019B"/>
    <w:rsid w:val="007B0A08"/>
    <w:rsid w:val="007B0CF8"/>
    <w:rsid w:val="007B11FD"/>
    <w:rsid w:val="007B1737"/>
    <w:rsid w:val="007B2691"/>
    <w:rsid w:val="007B2CBE"/>
    <w:rsid w:val="007B2FEA"/>
    <w:rsid w:val="007B3CC7"/>
    <w:rsid w:val="007B4DDE"/>
    <w:rsid w:val="007B592C"/>
    <w:rsid w:val="007B6190"/>
    <w:rsid w:val="007B6778"/>
    <w:rsid w:val="007B6C2E"/>
    <w:rsid w:val="007B77C8"/>
    <w:rsid w:val="007C4564"/>
    <w:rsid w:val="007C5514"/>
    <w:rsid w:val="007C618A"/>
    <w:rsid w:val="007D0FFF"/>
    <w:rsid w:val="007D1EF5"/>
    <w:rsid w:val="007D2428"/>
    <w:rsid w:val="007D5C23"/>
    <w:rsid w:val="007D6447"/>
    <w:rsid w:val="007D7078"/>
    <w:rsid w:val="007E0A31"/>
    <w:rsid w:val="007E0C0F"/>
    <w:rsid w:val="007E154A"/>
    <w:rsid w:val="007E3C53"/>
    <w:rsid w:val="007E6023"/>
    <w:rsid w:val="007E7F2E"/>
    <w:rsid w:val="007F257F"/>
    <w:rsid w:val="007F342C"/>
    <w:rsid w:val="007F3611"/>
    <w:rsid w:val="007F3E7E"/>
    <w:rsid w:val="007F44BC"/>
    <w:rsid w:val="007F7131"/>
    <w:rsid w:val="00800263"/>
    <w:rsid w:val="008019D8"/>
    <w:rsid w:val="00801BC3"/>
    <w:rsid w:val="008037FE"/>
    <w:rsid w:val="008051F3"/>
    <w:rsid w:val="00805280"/>
    <w:rsid w:val="00805D8F"/>
    <w:rsid w:val="00806784"/>
    <w:rsid w:val="0080702D"/>
    <w:rsid w:val="0080794A"/>
    <w:rsid w:val="00810529"/>
    <w:rsid w:val="00812675"/>
    <w:rsid w:val="0081395E"/>
    <w:rsid w:val="00815495"/>
    <w:rsid w:val="00816771"/>
    <w:rsid w:val="00817393"/>
    <w:rsid w:val="00820E32"/>
    <w:rsid w:val="008221F2"/>
    <w:rsid w:val="00822EA4"/>
    <w:rsid w:val="00823390"/>
    <w:rsid w:val="0082627E"/>
    <w:rsid w:val="00826BF2"/>
    <w:rsid w:val="0083013E"/>
    <w:rsid w:val="00830472"/>
    <w:rsid w:val="00830565"/>
    <w:rsid w:val="0083189E"/>
    <w:rsid w:val="00834434"/>
    <w:rsid w:val="00836B6C"/>
    <w:rsid w:val="008405D3"/>
    <w:rsid w:val="008416A0"/>
    <w:rsid w:val="00843DB3"/>
    <w:rsid w:val="00844FA3"/>
    <w:rsid w:val="0084576E"/>
    <w:rsid w:val="00845C37"/>
    <w:rsid w:val="0084651B"/>
    <w:rsid w:val="008465E9"/>
    <w:rsid w:val="00846D72"/>
    <w:rsid w:val="0085042F"/>
    <w:rsid w:val="008506FD"/>
    <w:rsid w:val="0085120E"/>
    <w:rsid w:val="008527CE"/>
    <w:rsid w:val="00852F4F"/>
    <w:rsid w:val="00853388"/>
    <w:rsid w:val="008536A2"/>
    <w:rsid w:val="00853C0F"/>
    <w:rsid w:val="00853E8C"/>
    <w:rsid w:val="00855AC4"/>
    <w:rsid w:val="008579FE"/>
    <w:rsid w:val="008602B1"/>
    <w:rsid w:val="00860762"/>
    <w:rsid w:val="008608EA"/>
    <w:rsid w:val="008626CE"/>
    <w:rsid w:val="00863429"/>
    <w:rsid w:val="008635A0"/>
    <w:rsid w:val="008635A2"/>
    <w:rsid w:val="008640E8"/>
    <w:rsid w:val="00864B11"/>
    <w:rsid w:val="00870D78"/>
    <w:rsid w:val="00871302"/>
    <w:rsid w:val="00873748"/>
    <w:rsid w:val="00873AD4"/>
    <w:rsid w:val="00873E01"/>
    <w:rsid w:val="008744B5"/>
    <w:rsid w:val="00874A7A"/>
    <w:rsid w:val="008751B7"/>
    <w:rsid w:val="00876818"/>
    <w:rsid w:val="00876C05"/>
    <w:rsid w:val="008779F8"/>
    <w:rsid w:val="00881336"/>
    <w:rsid w:val="008861B7"/>
    <w:rsid w:val="00886C21"/>
    <w:rsid w:val="008870BF"/>
    <w:rsid w:val="00887AE4"/>
    <w:rsid w:val="00891AF9"/>
    <w:rsid w:val="00892435"/>
    <w:rsid w:val="00892FA8"/>
    <w:rsid w:val="008936D1"/>
    <w:rsid w:val="00895082"/>
    <w:rsid w:val="008965A9"/>
    <w:rsid w:val="0089719D"/>
    <w:rsid w:val="008A032D"/>
    <w:rsid w:val="008A3FB0"/>
    <w:rsid w:val="008A531B"/>
    <w:rsid w:val="008A53B3"/>
    <w:rsid w:val="008A6F43"/>
    <w:rsid w:val="008A75EE"/>
    <w:rsid w:val="008A7C01"/>
    <w:rsid w:val="008B1E75"/>
    <w:rsid w:val="008B235C"/>
    <w:rsid w:val="008B2C37"/>
    <w:rsid w:val="008B2D12"/>
    <w:rsid w:val="008B30DA"/>
    <w:rsid w:val="008B3898"/>
    <w:rsid w:val="008B64CB"/>
    <w:rsid w:val="008B7A02"/>
    <w:rsid w:val="008C0BE1"/>
    <w:rsid w:val="008C0C7A"/>
    <w:rsid w:val="008C2BF5"/>
    <w:rsid w:val="008C5DE9"/>
    <w:rsid w:val="008C712C"/>
    <w:rsid w:val="008D1242"/>
    <w:rsid w:val="008D1D48"/>
    <w:rsid w:val="008D3190"/>
    <w:rsid w:val="008D385A"/>
    <w:rsid w:val="008D3A9B"/>
    <w:rsid w:val="008D4C5E"/>
    <w:rsid w:val="008D56CC"/>
    <w:rsid w:val="008D6376"/>
    <w:rsid w:val="008D7C1C"/>
    <w:rsid w:val="008E2DF9"/>
    <w:rsid w:val="008E344E"/>
    <w:rsid w:val="008E369B"/>
    <w:rsid w:val="008E3FA6"/>
    <w:rsid w:val="008E624C"/>
    <w:rsid w:val="008E627C"/>
    <w:rsid w:val="008F2184"/>
    <w:rsid w:val="008F2D0D"/>
    <w:rsid w:val="008F3ADC"/>
    <w:rsid w:val="008F3B21"/>
    <w:rsid w:val="008F3CC9"/>
    <w:rsid w:val="008F463E"/>
    <w:rsid w:val="008F4D8B"/>
    <w:rsid w:val="00900056"/>
    <w:rsid w:val="00905FC3"/>
    <w:rsid w:val="00906021"/>
    <w:rsid w:val="009073DD"/>
    <w:rsid w:val="00907E89"/>
    <w:rsid w:val="00911146"/>
    <w:rsid w:val="00912C3D"/>
    <w:rsid w:val="009162E9"/>
    <w:rsid w:val="009178C8"/>
    <w:rsid w:val="00917A2C"/>
    <w:rsid w:val="009210F0"/>
    <w:rsid w:val="0092145E"/>
    <w:rsid w:val="009215ED"/>
    <w:rsid w:val="00921723"/>
    <w:rsid w:val="00924F30"/>
    <w:rsid w:val="00926681"/>
    <w:rsid w:val="00926E52"/>
    <w:rsid w:val="009272CF"/>
    <w:rsid w:val="009302E6"/>
    <w:rsid w:val="00931D9B"/>
    <w:rsid w:val="00932005"/>
    <w:rsid w:val="009339E9"/>
    <w:rsid w:val="0093422A"/>
    <w:rsid w:val="00935175"/>
    <w:rsid w:val="009357B6"/>
    <w:rsid w:val="00936794"/>
    <w:rsid w:val="0094011E"/>
    <w:rsid w:val="00941FE9"/>
    <w:rsid w:val="00943FA9"/>
    <w:rsid w:val="00944188"/>
    <w:rsid w:val="00945D69"/>
    <w:rsid w:val="00947B85"/>
    <w:rsid w:val="009507BB"/>
    <w:rsid w:val="00951939"/>
    <w:rsid w:val="009531F1"/>
    <w:rsid w:val="00953359"/>
    <w:rsid w:val="009550E8"/>
    <w:rsid w:val="00955245"/>
    <w:rsid w:val="0095777D"/>
    <w:rsid w:val="009606F3"/>
    <w:rsid w:val="009613B8"/>
    <w:rsid w:val="00961BCC"/>
    <w:rsid w:val="00962893"/>
    <w:rsid w:val="00963EB7"/>
    <w:rsid w:val="00964A89"/>
    <w:rsid w:val="00965A53"/>
    <w:rsid w:val="00966948"/>
    <w:rsid w:val="00973207"/>
    <w:rsid w:val="009733A7"/>
    <w:rsid w:val="00974728"/>
    <w:rsid w:val="00975051"/>
    <w:rsid w:val="009754E1"/>
    <w:rsid w:val="009758C4"/>
    <w:rsid w:val="00976AE3"/>
    <w:rsid w:val="009772A0"/>
    <w:rsid w:val="009775C9"/>
    <w:rsid w:val="00982A5F"/>
    <w:rsid w:val="00985701"/>
    <w:rsid w:val="00985A60"/>
    <w:rsid w:val="00986486"/>
    <w:rsid w:val="009870E3"/>
    <w:rsid w:val="0098783C"/>
    <w:rsid w:val="00990223"/>
    <w:rsid w:val="0099060F"/>
    <w:rsid w:val="00991AC3"/>
    <w:rsid w:val="00991C2E"/>
    <w:rsid w:val="009926B7"/>
    <w:rsid w:val="00993C83"/>
    <w:rsid w:val="009961F1"/>
    <w:rsid w:val="009964AB"/>
    <w:rsid w:val="00997EC0"/>
    <w:rsid w:val="009A175F"/>
    <w:rsid w:val="009A1BB5"/>
    <w:rsid w:val="009A3F50"/>
    <w:rsid w:val="009A64F0"/>
    <w:rsid w:val="009A68DC"/>
    <w:rsid w:val="009A73EF"/>
    <w:rsid w:val="009A75F0"/>
    <w:rsid w:val="009B1465"/>
    <w:rsid w:val="009B1C4B"/>
    <w:rsid w:val="009B2A6C"/>
    <w:rsid w:val="009B3EC2"/>
    <w:rsid w:val="009B4AB0"/>
    <w:rsid w:val="009B57D0"/>
    <w:rsid w:val="009B598B"/>
    <w:rsid w:val="009B6041"/>
    <w:rsid w:val="009B6C23"/>
    <w:rsid w:val="009B7FF5"/>
    <w:rsid w:val="009C00F7"/>
    <w:rsid w:val="009C1165"/>
    <w:rsid w:val="009C2F7C"/>
    <w:rsid w:val="009C3D34"/>
    <w:rsid w:val="009C5F44"/>
    <w:rsid w:val="009C76E7"/>
    <w:rsid w:val="009D02D8"/>
    <w:rsid w:val="009D2BC6"/>
    <w:rsid w:val="009D3086"/>
    <w:rsid w:val="009D3420"/>
    <w:rsid w:val="009D3BCC"/>
    <w:rsid w:val="009D5D7F"/>
    <w:rsid w:val="009D7347"/>
    <w:rsid w:val="009E18FC"/>
    <w:rsid w:val="009E1983"/>
    <w:rsid w:val="009E6FEB"/>
    <w:rsid w:val="009F060A"/>
    <w:rsid w:val="009F1C1B"/>
    <w:rsid w:val="009F346F"/>
    <w:rsid w:val="009F40C7"/>
    <w:rsid w:val="009F4530"/>
    <w:rsid w:val="009F47B3"/>
    <w:rsid w:val="009F55B6"/>
    <w:rsid w:val="009F5ECB"/>
    <w:rsid w:val="009F67E1"/>
    <w:rsid w:val="009F6F12"/>
    <w:rsid w:val="009F7491"/>
    <w:rsid w:val="00A014B3"/>
    <w:rsid w:val="00A02D15"/>
    <w:rsid w:val="00A0335F"/>
    <w:rsid w:val="00A071CF"/>
    <w:rsid w:val="00A113FD"/>
    <w:rsid w:val="00A136E7"/>
    <w:rsid w:val="00A1584A"/>
    <w:rsid w:val="00A16523"/>
    <w:rsid w:val="00A1778D"/>
    <w:rsid w:val="00A22172"/>
    <w:rsid w:val="00A2266C"/>
    <w:rsid w:val="00A2355B"/>
    <w:rsid w:val="00A235AD"/>
    <w:rsid w:val="00A243CA"/>
    <w:rsid w:val="00A24ED7"/>
    <w:rsid w:val="00A24F11"/>
    <w:rsid w:val="00A257D8"/>
    <w:rsid w:val="00A27951"/>
    <w:rsid w:val="00A32B0E"/>
    <w:rsid w:val="00A330EF"/>
    <w:rsid w:val="00A33728"/>
    <w:rsid w:val="00A34D6D"/>
    <w:rsid w:val="00A35A45"/>
    <w:rsid w:val="00A459C6"/>
    <w:rsid w:val="00A4717C"/>
    <w:rsid w:val="00A478BF"/>
    <w:rsid w:val="00A506AD"/>
    <w:rsid w:val="00A55E69"/>
    <w:rsid w:val="00A56A0B"/>
    <w:rsid w:val="00A56EEA"/>
    <w:rsid w:val="00A571ED"/>
    <w:rsid w:val="00A575E3"/>
    <w:rsid w:val="00A575F8"/>
    <w:rsid w:val="00A576BD"/>
    <w:rsid w:val="00A61621"/>
    <w:rsid w:val="00A617F8"/>
    <w:rsid w:val="00A61D5A"/>
    <w:rsid w:val="00A621DE"/>
    <w:rsid w:val="00A62BB9"/>
    <w:rsid w:val="00A6318E"/>
    <w:rsid w:val="00A635CB"/>
    <w:rsid w:val="00A63902"/>
    <w:rsid w:val="00A662C5"/>
    <w:rsid w:val="00A66B1C"/>
    <w:rsid w:val="00A66DC0"/>
    <w:rsid w:val="00A673C6"/>
    <w:rsid w:val="00A678FF"/>
    <w:rsid w:val="00A70DB1"/>
    <w:rsid w:val="00A71C55"/>
    <w:rsid w:val="00A7220C"/>
    <w:rsid w:val="00A72C77"/>
    <w:rsid w:val="00A74620"/>
    <w:rsid w:val="00A74BA6"/>
    <w:rsid w:val="00A767C9"/>
    <w:rsid w:val="00A76BC1"/>
    <w:rsid w:val="00A76D30"/>
    <w:rsid w:val="00A77D5F"/>
    <w:rsid w:val="00A77D6E"/>
    <w:rsid w:val="00A81B29"/>
    <w:rsid w:val="00A81EA1"/>
    <w:rsid w:val="00A82E42"/>
    <w:rsid w:val="00A83E4E"/>
    <w:rsid w:val="00A84694"/>
    <w:rsid w:val="00A8589C"/>
    <w:rsid w:val="00A85A33"/>
    <w:rsid w:val="00A94745"/>
    <w:rsid w:val="00A94D32"/>
    <w:rsid w:val="00A95C2F"/>
    <w:rsid w:val="00A95D7E"/>
    <w:rsid w:val="00A95E90"/>
    <w:rsid w:val="00A96984"/>
    <w:rsid w:val="00A96EAD"/>
    <w:rsid w:val="00A97386"/>
    <w:rsid w:val="00A97735"/>
    <w:rsid w:val="00AA19B8"/>
    <w:rsid w:val="00AA1ED2"/>
    <w:rsid w:val="00AA29AF"/>
    <w:rsid w:val="00AA7626"/>
    <w:rsid w:val="00AB0387"/>
    <w:rsid w:val="00AB0953"/>
    <w:rsid w:val="00AB0C00"/>
    <w:rsid w:val="00AB1A31"/>
    <w:rsid w:val="00AB34CA"/>
    <w:rsid w:val="00AB41D3"/>
    <w:rsid w:val="00AB5405"/>
    <w:rsid w:val="00AB5429"/>
    <w:rsid w:val="00AB5542"/>
    <w:rsid w:val="00AC01AD"/>
    <w:rsid w:val="00AC0BCB"/>
    <w:rsid w:val="00AC43BB"/>
    <w:rsid w:val="00AD0AC8"/>
    <w:rsid w:val="00AD0CDE"/>
    <w:rsid w:val="00AD3920"/>
    <w:rsid w:val="00AD3B2C"/>
    <w:rsid w:val="00AD3F33"/>
    <w:rsid w:val="00AD41C8"/>
    <w:rsid w:val="00AD534C"/>
    <w:rsid w:val="00AD5D60"/>
    <w:rsid w:val="00AE07E2"/>
    <w:rsid w:val="00AE1451"/>
    <w:rsid w:val="00AE1D55"/>
    <w:rsid w:val="00AE5261"/>
    <w:rsid w:val="00AE5384"/>
    <w:rsid w:val="00AE6196"/>
    <w:rsid w:val="00AF27C1"/>
    <w:rsid w:val="00AF3E9B"/>
    <w:rsid w:val="00AF6495"/>
    <w:rsid w:val="00AF76EE"/>
    <w:rsid w:val="00B00F3A"/>
    <w:rsid w:val="00B02B1B"/>
    <w:rsid w:val="00B0434A"/>
    <w:rsid w:val="00B05CEA"/>
    <w:rsid w:val="00B06B1B"/>
    <w:rsid w:val="00B10F5D"/>
    <w:rsid w:val="00B11356"/>
    <w:rsid w:val="00B122E1"/>
    <w:rsid w:val="00B12556"/>
    <w:rsid w:val="00B14C34"/>
    <w:rsid w:val="00B15099"/>
    <w:rsid w:val="00B15DD9"/>
    <w:rsid w:val="00B17DF2"/>
    <w:rsid w:val="00B20426"/>
    <w:rsid w:val="00B2045A"/>
    <w:rsid w:val="00B20C09"/>
    <w:rsid w:val="00B20C0C"/>
    <w:rsid w:val="00B226EF"/>
    <w:rsid w:val="00B2342B"/>
    <w:rsid w:val="00B3084E"/>
    <w:rsid w:val="00B3437A"/>
    <w:rsid w:val="00B34709"/>
    <w:rsid w:val="00B34859"/>
    <w:rsid w:val="00B34EF3"/>
    <w:rsid w:val="00B36D2B"/>
    <w:rsid w:val="00B41516"/>
    <w:rsid w:val="00B41BBA"/>
    <w:rsid w:val="00B41C03"/>
    <w:rsid w:val="00B440E7"/>
    <w:rsid w:val="00B460C1"/>
    <w:rsid w:val="00B471DE"/>
    <w:rsid w:val="00B47FD0"/>
    <w:rsid w:val="00B53A88"/>
    <w:rsid w:val="00B54FC9"/>
    <w:rsid w:val="00B551CD"/>
    <w:rsid w:val="00B579DC"/>
    <w:rsid w:val="00B6304D"/>
    <w:rsid w:val="00B647C2"/>
    <w:rsid w:val="00B64D61"/>
    <w:rsid w:val="00B65305"/>
    <w:rsid w:val="00B665F2"/>
    <w:rsid w:val="00B667B1"/>
    <w:rsid w:val="00B6776B"/>
    <w:rsid w:val="00B70C80"/>
    <w:rsid w:val="00B7180C"/>
    <w:rsid w:val="00B729E3"/>
    <w:rsid w:val="00B73A95"/>
    <w:rsid w:val="00B7719E"/>
    <w:rsid w:val="00B777CE"/>
    <w:rsid w:val="00B803F7"/>
    <w:rsid w:val="00B8589C"/>
    <w:rsid w:val="00B87353"/>
    <w:rsid w:val="00B9043D"/>
    <w:rsid w:val="00B90510"/>
    <w:rsid w:val="00B905AA"/>
    <w:rsid w:val="00B9080E"/>
    <w:rsid w:val="00B912CC"/>
    <w:rsid w:val="00B939D2"/>
    <w:rsid w:val="00B93AE3"/>
    <w:rsid w:val="00B95255"/>
    <w:rsid w:val="00B9550D"/>
    <w:rsid w:val="00B95BBB"/>
    <w:rsid w:val="00B961C9"/>
    <w:rsid w:val="00B96B9B"/>
    <w:rsid w:val="00B9774D"/>
    <w:rsid w:val="00B97F35"/>
    <w:rsid w:val="00BA04D7"/>
    <w:rsid w:val="00BA0565"/>
    <w:rsid w:val="00BA27FB"/>
    <w:rsid w:val="00BA37D0"/>
    <w:rsid w:val="00BA382D"/>
    <w:rsid w:val="00BA399F"/>
    <w:rsid w:val="00BA4F1E"/>
    <w:rsid w:val="00BA5FA0"/>
    <w:rsid w:val="00BA68A8"/>
    <w:rsid w:val="00BB01D0"/>
    <w:rsid w:val="00BB12E2"/>
    <w:rsid w:val="00BB2000"/>
    <w:rsid w:val="00BB40B4"/>
    <w:rsid w:val="00BB69EE"/>
    <w:rsid w:val="00BC0481"/>
    <w:rsid w:val="00BC091F"/>
    <w:rsid w:val="00BC279A"/>
    <w:rsid w:val="00BC32E3"/>
    <w:rsid w:val="00BC3A1A"/>
    <w:rsid w:val="00BC3D6D"/>
    <w:rsid w:val="00BC505D"/>
    <w:rsid w:val="00BC72A5"/>
    <w:rsid w:val="00BC77FD"/>
    <w:rsid w:val="00BC7DC4"/>
    <w:rsid w:val="00BD02CA"/>
    <w:rsid w:val="00BD0993"/>
    <w:rsid w:val="00BD2097"/>
    <w:rsid w:val="00BD7801"/>
    <w:rsid w:val="00BE0CF4"/>
    <w:rsid w:val="00BE15AD"/>
    <w:rsid w:val="00BE16BC"/>
    <w:rsid w:val="00BE7D4B"/>
    <w:rsid w:val="00BF1135"/>
    <w:rsid w:val="00BF23AE"/>
    <w:rsid w:val="00BF4762"/>
    <w:rsid w:val="00BF526A"/>
    <w:rsid w:val="00C02EFC"/>
    <w:rsid w:val="00C045D2"/>
    <w:rsid w:val="00C04CFF"/>
    <w:rsid w:val="00C05203"/>
    <w:rsid w:val="00C10B58"/>
    <w:rsid w:val="00C11303"/>
    <w:rsid w:val="00C1200E"/>
    <w:rsid w:val="00C124E0"/>
    <w:rsid w:val="00C13581"/>
    <w:rsid w:val="00C13A28"/>
    <w:rsid w:val="00C14243"/>
    <w:rsid w:val="00C15070"/>
    <w:rsid w:val="00C152B3"/>
    <w:rsid w:val="00C17CC1"/>
    <w:rsid w:val="00C22D19"/>
    <w:rsid w:val="00C2392E"/>
    <w:rsid w:val="00C23E46"/>
    <w:rsid w:val="00C276FA"/>
    <w:rsid w:val="00C32A58"/>
    <w:rsid w:val="00C32F07"/>
    <w:rsid w:val="00C349F6"/>
    <w:rsid w:val="00C35A90"/>
    <w:rsid w:val="00C368EF"/>
    <w:rsid w:val="00C37955"/>
    <w:rsid w:val="00C441C7"/>
    <w:rsid w:val="00C45ED3"/>
    <w:rsid w:val="00C46A28"/>
    <w:rsid w:val="00C47F37"/>
    <w:rsid w:val="00C50EB6"/>
    <w:rsid w:val="00C5117F"/>
    <w:rsid w:val="00C51557"/>
    <w:rsid w:val="00C527AB"/>
    <w:rsid w:val="00C53588"/>
    <w:rsid w:val="00C544CD"/>
    <w:rsid w:val="00C545B1"/>
    <w:rsid w:val="00C557C8"/>
    <w:rsid w:val="00C55D0E"/>
    <w:rsid w:val="00C61B45"/>
    <w:rsid w:val="00C656CF"/>
    <w:rsid w:val="00C67758"/>
    <w:rsid w:val="00C6795A"/>
    <w:rsid w:val="00C70A54"/>
    <w:rsid w:val="00C70FDF"/>
    <w:rsid w:val="00C724E8"/>
    <w:rsid w:val="00C72792"/>
    <w:rsid w:val="00C73A88"/>
    <w:rsid w:val="00C75845"/>
    <w:rsid w:val="00C766BF"/>
    <w:rsid w:val="00C77444"/>
    <w:rsid w:val="00C807E3"/>
    <w:rsid w:val="00C82167"/>
    <w:rsid w:val="00C82FD4"/>
    <w:rsid w:val="00C83902"/>
    <w:rsid w:val="00C84C04"/>
    <w:rsid w:val="00C87507"/>
    <w:rsid w:val="00C87650"/>
    <w:rsid w:val="00C87A69"/>
    <w:rsid w:val="00C94A5A"/>
    <w:rsid w:val="00C94DA9"/>
    <w:rsid w:val="00C9508D"/>
    <w:rsid w:val="00CA46B5"/>
    <w:rsid w:val="00CA4B48"/>
    <w:rsid w:val="00CA4F8F"/>
    <w:rsid w:val="00CA6B83"/>
    <w:rsid w:val="00CB1417"/>
    <w:rsid w:val="00CB3336"/>
    <w:rsid w:val="00CB5C9B"/>
    <w:rsid w:val="00CB644F"/>
    <w:rsid w:val="00CC0A2B"/>
    <w:rsid w:val="00CC1798"/>
    <w:rsid w:val="00CC17B5"/>
    <w:rsid w:val="00CC3EB3"/>
    <w:rsid w:val="00CC437B"/>
    <w:rsid w:val="00CC450F"/>
    <w:rsid w:val="00CC4570"/>
    <w:rsid w:val="00CC471A"/>
    <w:rsid w:val="00CC485D"/>
    <w:rsid w:val="00CC531D"/>
    <w:rsid w:val="00CD12DC"/>
    <w:rsid w:val="00CD1E39"/>
    <w:rsid w:val="00CD281B"/>
    <w:rsid w:val="00CD2BAB"/>
    <w:rsid w:val="00CD30B6"/>
    <w:rsid w:val="00CD341F"/>
    <w:rsid w:val="00CD38A6"/>
    <w:rsid w:val="00CD3E6D"/>
    <w:rsid w:val="00CD436B"/>
    <w:rsid w:val="00CD4B1C"/>
    <w:rsid w:val="00CD5467"/>
    <w:rsid w:val="00CD5C49"/>
    <w:rsid w:val="00CD712B"/>
    <w:rsid w:val="00CD73D4"/>
    <w:rsid w:val="00CD7874"/>
    <w:rsid w:val="00CE276B"/>
    <w:rsid w:val="00CE3699"/>
    <w:rsid w:val="00CE4024"/>
    <w:rsid w:val="00CE4993"/>
    <w:rsid w:val="00CE6792"/>
    <w:rsid w:val="00CE695C"/>
    <w:rsid w:val="00CE69EE"/>
    <w:rsid w:val="00CE70B9"/>
    <w:rsid w:val="00CE75B6"/>
    <w:rsid w:val="00CF0014"/>
    <w:rsid w:val="00CF3DF6"/>
    <w:rsid w:val="00CF4CE8"/>
    <w:rsid w:val="00CF5141"/>
    <w:rsid w:val="00CF5212"/>
    <w:rsid w:val="00CF59DE"/>
    <w:rsid w:val="00CF5B56"/>
    <w:rsid w:val="00CF724C"/>
    <w:rsid w:val="00D01152"/>
    <w:rsid w:val="00D01199"/>
    <w:rsid w:val="00D01BDF"/>
    <w:rsid w:val="00D0403F"/>
    <w:rsid w:val="00D063A3"/>
    <w:rsid w:val="00D07A98"/>
    <w:rsid w:val="00D10F81"/>
    <w:rsid w:val="00D12BD3"/>
    <w:rsid w:val="00D145E6"/>
    <w:rsid w:val="00D16420"/>
    <w:rsid w:val="00D16D47"/>
    <w:rsid w:val="00D21D22"/>
    <w:rsid w:val="00D22BBD"/>
    <w:rsid w:val="00D24437"/>
    <w:rsid w:val="00D2759F"/>
    <w:rsid w:val="00D31126"/>
    <w:rsid w:val="00D333AB"/>
    <w:rsid w:val="00D34EF4"/>
    <w:rsid w:val="00D35884"/>
    <w:rsid w:val="00D37DEB"/>
    <w:rsid w:val="00D4029A"/>
    <w:rsid w:val="00D405C2"/>
    <w:rsid w:val="00D4261C"/>
    <w:rsid w:val="00D4311F"/>
    <w:rsid w:val="00D4396D"/>
    <w:rsid w:val="00D43BEA"/>
    <w:rsid w:val="00D44318"/>
    <w:rsid w:val="00D44D84"/>
    <w:rsid w:val="00D45221"/>
    <w:rsid w:val="00D460C7"/>
    <w:rsid w:val="00D4610C"/>
    <w:rsid w:val="00D464F5"/>
    <w:rsid w:val="00D46E6E"/>
    <w:rsid w:val="00D50954"/>
    <w:rsid w:val="00D51EF0"/>
    <w:rsid w:val="00D52712"/>
    <w:rsid w:val="00D528D5"/>
    <w:rsid w:val="00D546E1"/>
    <w:rsid w:val="00D5769C"/>
    <w:rsid w:val="00D57CDB"/>
    <w:rsid w:val="00D602C5"/>
    <w:rsid w:val="00D63E86"/>
    <w:rsid w:val="00D64078"/>
    <w:rsid w:val="00D64848"/>
    <w:rsid w:val="00D67953"/>
    <w:rsid w:val="00D679F6"/>
    <w:rsid w:val="00D705F0"/>
    <w:rsid w:val="00D718A1"/>
    <w:rsid w:val="00D75714"/>
    <w:rsid w:val="00D77B93"/>
    <w:rsid w:val="00D806DE"/>
    <w:rsid w:val="00D809C0"/>
    <w:rsid w:val="00D80E3B"/>
    <w:rsid w:val="00D8202A"/>
    <w:rsid w:val="00D85360"/>
    <w:rsid w:val="00D85F53"/>
    <w:rsid w:val="00D865A7"/>
    <w:rsid w:val="00D8685C"/>
    <w:rsid w:val="00D90335"/>
    <w:rsid w:val="00D90786"/>
    <w:rsid w:val="00D90A19"/>
    <w:rsid w:val="00D90E96"/>
    <w:rsid w:val="00D910CE"/>
    <w:rsid w:val="00D913C8"/>
    <w:rsid w:val="00D9331C"/>
    <w:rsid w:val="00D93B99"/>
    <w:rsid w:val="00D94B68"/>
    <w:rsid w:val="00DA187A"/>
    <w:rsid w:val="00DA1EF8"/>
    <w:rsid w:val="00DA1F9C"/>
    <w:rsid w:val="00DA1F9F"/>
    <w:rsid w:val="00DA5252"/>
    <w:rsid w:val="00DA6D26"/>
    <w:rsid w:val="00DB0A05"/>
    <w:rsid w:val="00DB101F"/>
    <w:rsid w:val="00DB10EC"/>
    <w:rsid w:val="00DB2652"/>
    <w:rsid w:val="00DB2B7B"/>
    <w:rsid w:val="00DB2D0F"/>
    <w:rsid w:val="00DB4303"/>
    <w:rsid w:val="00DB6182"/>
    <w:rsid w:val="00DB62C9"/>
    <w:rsid w:val="00DB74A2"/>
    <w:rsid w:val="00DB7534"/>
    <w:rsid w:val="00DC1844"/>
    <w:rsid w:val="00DC1E57"/>
    <w:rsid w:val="00DC1F6F"/>
    <w:rsid w:val="00DC2268"/>
    <w:rsid w:val="00DC4471"/>
    <w:rsid w:val="00DC4493"/>
    <w:rsid w:val="00DC4682"/>
    <w:rsid w:val="00DC47EF"/>
    <w:rsid w:val="00DC555C"/>
    <w:rsid w:val="00DC631A"/>
    <w:rsid w:val="00DD0862"/>
    <w:rsid w:val="00DD0AE9"/>
    <w:rsid w:val="00DD212F"/>
    <w:rsid w:val="00DD226E"/>
    <w:rsid w:val="00DD28B7"/>
    <w:rsid w:val="00DD609B"/>
    <w:rsid w:val="00DD72E7"/>
    <w:rsid w:val="00DD782C"/>
    <w:rsid w:val="00DD7A5D"/>
    <w:rsid w:val="00DE0B27"/>
    <w:rsid w:val="00DE2BC4"/>
    <w:rsid w:val="00DE4FE2"/>
    <w:rsid w:val="00DE656F"/>
    <w:rsid w:val="00DF13B0"/>
    <w:rsid w:val="00DF3FAA"/>
    <w:rsid w:val="00DF76D1"/>
    <w:rsid w:val="00DF7706"/>
    <w:rsid w:val="00DF7C33"/>
    <w:rsid w:val="00E00E10"/>
    <w:rsid w:val="00E01077"/>
    <w:rsid w:val="00E016FF"/>
    <w:rsid w:val="00E0203B"/>
    <w:rsid w:val="00E0307B"/>
    <w:rsid w:val="00E030A6"/>
    <w:rsid w:val="00E0409C"/>
    <w:rsid w:val="00E04FFC"/>
    <w:rsid w:val="00E05A31"/>
    <w:rsid w:val="00E10717"/>
    <w:rsid w:val="00E124DD"/>
    <w:rsid w:val="00E14B6C"/>
    <w:rsid w:val="00E14D10"/>
    <w:rsid w:val="00E155C9"/>
    <w:rsid w:val="00E160AD"/>
    <w:rsid w:val="00E16121"/>
    <w:rsid w:val="00E16224"/>
    <w:rsid w:val="00E1717C"/>
    <w:rsid w:val="00E17CE1"/>
    <w:rsid w:val="00E17DB8"/>
    <w:rsid w:val="00E20A84"/>
    <w:rsid w:val="00E212F5"/>
    <w:rsid w:val="00E2465C"/>
    <w:rsid w:val="00E303C4"/>
    <w:rsid w:val="00E319BD"/>
    <w:rsid w:val="00E31FC3"/>
    <w:rsid w:val="00E34037"/>
    <w:rsid w:val="00E35110"/>
    <w:rsid w:val="00E36048"/>
    <w:rsid w:val="00E379D8"/>
    <w:rsid w:val="00E37B26"/>
    <w:rsid w:val="00E400BE"/>
    <w:rsid w:val="00E4223C"/>
    <w:rsid w:val="00E42313"/>
    <w:rsid w:val="00E42ED7"/>
    <w:rsid w:val="00E43311"/>
    <w:rsid w:val="00E43D50"/>
    <w:rsid w:val="00E4430E"/>
    <w:rsid w:val="00E444D6"/>
    <w:rsid w:val="00E4680D"/>
    <w:rsid w:val="00E46DCD"/>
    <w:rsid w:val="00E47754"/>
    <w:rsid w:val="00E51A71"/>
    <w:rsid w:val="00E522F4"/>
    <w:rsid w:val="00E552B5"/>
    <w:rsid w:val="00E55991"/>
    <w:rsid w:val="00E604E1"/>
    <w:rsid w:val="00E6067C"/>
    <w:rsid w:val="00E6069A"/>
    <w:rsid w:val="00E607D5"/>
    <w:rsid w:val="00E61D7C"/>
    <w:rsid w:val="00E62BEE"/>
    <w:rsid w:val="00E62C08"/>
    <w:rsid w:val="00E6383A"/>
    <w:rsid w:val="00E66000"/>
    <w:rsid w:val="00E67CA9"/>
    <w:rsid w:val="00E706FD"/>
    <w:rsid w:val="00E73439"/>
    <w:rsid w:val="00E829A0"/>
    <w:rsid w:val="00E82CBB"/>
    <w:rsid w:val="00E83D13"/>
    <w:rsid w:val="00E855E6"/>
    <w:rsid w:val="00E85888"/>
    <w:rsid w:val="00E87F49"/>
    <w:rsid w:val="00E91FDE"/>
    <w:rsid w:val="00E920C4"/>
    <w:rsid w:val="00E933F7"/>
    <w:rsid w:val="00E9376A"/>
    <w:rsid w:val="00E93FC3"/>
    <w:rsid w:val="00E94219"/>
    <w:rsid w:val="00E94A32"/>
    <w:rsid w:val="00E97938"/>
    <w:rsid w:val="00EA0348"/>
    <w:rsid w:val="00EA2107"/>
    <w:rsid w:val="00EA5423"/>
    <w:rsid w:val="00EA554E"/>
    <w:rsid w:val="00EA5BF6"/>
    <w:rsid w:val="00EA693A"/>
    <w:rsid w:val="00EB07EE"/>
    <w:rsid w:val="00EB1595"/>
    <w:rsid w:val="00EB38F0"/>
    <w:rsid w:val="00EB414A"/>
    <w:rsid w:val="00EC0956"/>
    <w:rsid w:val="00EC0B01"/>
    <w:rsid w:val="00EC4652"/>
    <w:rsid w:val="00EC4BED"/>
    <w:rsid w:val="00EC59D2"/>
    <w:rsid w:val="00EC5B08"/>
    <w:rsid w:val="00EC7B5F"/>
    <w:rsid w:val="00ED416C"/>
    <w:rsid w:val="00ED41FD"/>
    <w:rsid w:val="00ED433F"/>
    <w:rsid w:val="00ED5E9C"/>
    <w:rsid w:val="00ED68B4"/>
    <w:rsid w:val="00ED70EB"/>
    <w:rsid w:val="00ED7458"/>
    <w:rsid w:val="00EE0C2E"/>
    <w:rsid w:val="00EE16E8"/>
    <w:rsid w:val="00EE1C89"/>
    <w:rsid w:val="00EE2191"/>
    <w:rsid w:val="00EE3926"/>
    <w:rsid w:val="00EE3A0A"/>
    <w:rsid w:val="00EE4C5E"/>
    <w:rsid w:val="00EE5F07"/>
    <w:rsid w:val="00EF0791"/>
    <w:rsid w:val="00EF0FF8"/>
    <w:rsid w:val="00EF1320"/>
    <w:rsid w:val="00EF288F"/>
    <w:rsid w:val="00EF369C"/>
    <w:rsid w:val="00EF39CA"/>
    <w:rsid w:val="00EF463C"/>
    <w:rsid w:val="00EF5E63"/>
    <w:rsid w:val="00EF61F4"/>
    <w:rsid w:val="00F000A2"/>
    <w:rsid w:val="00F00DBC"/>
    <w:rsid w:val="00F00FD7"/>
    <w:rsid w:val="00F0185A"/>
    <w:rsid w:val="00F0222C"/>
    <w:rsid w:val="00F02ADB"/>
    <w:rsid w:val="00F030F3"/>
    <w:rsid w:val="00F03930"/>
    <w:rsid w:val="00F0713B"/>
    <w:rsid w:val="00F10666"/>
    <w:rsid w:val="00F13FF9"/>
    <w:rsid w:val="00F1525A"/>
    <w:rsid w:val="00F15FC7"/>
    <w:rsid w:val="00F160FE"/>
    <w:rsid w:val="00F1743C"/>
    <w:rsid w:val="00F17B86"/>
    <w:rsid w:val="00F20262"/>
    <w:rsid w:val="00F20684"/>
    <w:rsid w:val="00F22D69"/>
    <w:rsid w:val="00F231E6"/>
    <w:rsid w:val="00F251A7"/>
    <w:rsid w:val="00F25564"/>
    <w:rsid w:val="00F264EE"/>
    <w:rsid w:val="00F335A6"/>
    <w:rsid w:val="00F33741"/>
    <w:rsid w:val="00F33B97"/>
    <w:rsid w:val="00F35EA2"/>
    <w:rsid w:val="00F36DAB"/>
    <w:rsid w:val="00F378DC"/>
    <w:rsid w:val="00F37A7A"/>
    <w:rsid w:val="00F409E7"/>
    <w:rsid w:val="00F42E92"/>
    <w:rsid w:val="00F450B6"/>
    <w:rsid w:val="00F454A4"/>
    <w:rsid w:val="00F45891"/>
    <w:rsid w:val="00F45C4C"/>
    <w:rsid w:val="00F47E37"/>
    <w:rsid w:val="00F508F0"/>
    <w:rsid w:val="00F50FB1"/>
    <w:rsid w:val="00F51C60"/>
    <w:rsid w:val="00F51D81"/>
    <w:rsid w:val="00F551E7"/>
    <w:rsid w:val="00F568D8"/>
    <w:rsid w:val="00F57086"/>
    <w:rsid w:val="00F60D0D"/>
    <w:rsid w:val="00F62E6A"/>
    <w:rsid w:val="00F63005"/>
    <w:rsid w:val="00F63019"/>
    <w:rsid w:val="00F636CD"/>
    <w:rsid w:val="00F641B2"/>
    <w:rsid w:val="00F6524F"/>
    <w:rsid w:val="00F7114F"/>
    <w:rsid w:val="00F71772"/>
    <w:rsid w:val="00F71D18"/>
    <w:rsid w:val="00F7235E"/>
    <w:rsid w:val="00F7269C"/>
    <w:rsid w:val="00F74243"/>
    <w:rsid w:val="00F7553E"/>
    <w:rsid w:val="00F75B91"/>
    <w:rsid w:val="00F779C4"/>
    <w:rsid w:val="00F83EC0"/>
    <w:rsid w:val="00F84B0B"/>
    <w:rsid w:val="00F8535C"/>
    <w:rsid w:val="00F860AC"/>
    <w:rsid w:val="00F863F5"/>
    <w:rsid w:val="00F864F5"/>
    <w:rsid w:val="00F87AB9"/>
    <w:rsid w:val="00F90ADE"/>
    <w:rsid w:val="00F93C31"/>
    <w:rsid w:val="00F95CD4"/>
    <w:rsid w:val="00FA050A"/>
    <w:rsid w:val="00FA084E"/>
    <w:rsid w:val="00FA09DC"/>
    <w:rsid w:val="00FA2B01"/>
    <w:rsid w:val="00FA3C73"/>
    <w:rsid w:val="00FA3E90"/>
    <w:rsid w:val="00FA4538"/>
    <w:rsid w:val="00FA59D8"/>
    <w:rsid w:val="00FA767A"/>
    <w:rsid w:val="00FB12FA"/>
    <w:rsid w:val="00FB2E3D"/>
    <w:rsid w:val="00FB5565"/>
    <w:rsid w:val="00FB7B9B"/>
    <w:rsid w:val="00FC0427"/>
    <w:rsid w:val="00FC07FC"/>
    <w:rsid w:val="00FC1968"/>
    <w:rsid w:val="00FC23C6"/>
    <w:rsid w:val="00FC371C"/>
    <w:rsid w:val="00FC480C"/>
    <w:rsid w:val="00FC4E7D"/>
    <w:rsid w:val="00FC5FAA"/>
    <w:rsid w:val="00FC67A9"/>
    <w:rsid w:val="00FC7351"/>
    <w:rsid w:val="00FC7365"/>
    <w:rsid w:val="00FD0BB5"/>
    <w:rsid w:val="00FD0C68"/>
    <w:rsid w:val="00FD1793"/>
    <w:rsid w:val="00FD23E8"/>
    <w:rsid w:val="00FD34CD"/>
    <w:rsid w:val="00FD42FD"/>
    <w:rsid w:val="00FD472E"/>
    <w:rsid w:val="00FD4B8A"/>
    <w:rsid w:val="00FD5569"/>
    <w:rsid w:val="00FD7023"/>
    <w:rsid w:val="00FD75C9"/>
    <w:rsid w:val="00FD75DC"/>
    <w:rsid w:val="00FD7EF7"/>
    <w:rsid w:val="00FD7F11"/>
    <w:rsid w:val="00FD7FFC"/>
    <w:rsid w:val="00FE07EA"/>
    <w:rsid w:val="00FE0B01"/>
    <w:rsid w:val="00FE0E16"/>
    <w:rsid w:val="00FE137D"/>
    <w:rsid w:val="00FE2462"/>
    <w:rsid w:val="00FE4FDB"/>
    <w:rsid w:val="00FF08B4"/>
    <w:rsid w:val="00FF0F51"/>
    <w:rsid w:val="00FF1323"/>
    <w:rsid w:val="00FF1F61"/>
    <w:rsid w:val="00FF2175"/>
    <w:rsid w:val="00FF4E0E"/>
    <w:rsid w:val="00FF4FAE"/>
    <w:rsid w:val="00FF63E3"/>
    <w:rsid w:val="00FF7B0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D430BA"/>
  <w15:docId w15:val="{1E697339-904A-4B2D-8AB2-F756A232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93422A"/>
    <w:rPr>
      <w:sz w:val="24"/>
      <w:szCs w:val="24"/>
    </w:rPr>
  </w:style>
  <w:style w:type="paragraph" w:styleId="Pealkiri1">
    <w:name w:val="heading 1"/>
    <w:basedOn w:val="Normaallaad"/>
    <w:next w:val="Normaallaad"/>
    <w:link w:val="Pealkiri1Mrk"/>
    <w:qFormat/>
    <w:rsid w:val="00021B1E"/>
    <w:pPr>
      <w:keepNext/>
      <w:autoSpaceDE w:val="0"/>
      <w:autoSpaceDN w:val="0"/>
      <w:outlineLvl w:val="0"/>
    </w:pPr>
    <w:rPr>
      <w:b/>
      <w:bCs/>
    </w:rPr>
  </w:style>
  <w:style w:type="paragraph" w:styleId="Pealkiri2">
    <w:name w:val="heading 2"/>
    <w:basedOn w:val="Normaallaad"/>
    <w:next w:val="Normaallaad"/>
    <w:link w:val="Pealkiri2Mrk"/>
    <w:uiPriority w:val="99"/>
    <w:qFormat/>
    <w:rsid w:val="00021B1E"/>
    <w:pPr>
      <w:keepNext/>
      <w:autoSpaceDE w:val="0"/>
      <w:autoSpaceDN w:val="0"/>
      <w:outlineLvl w:val="1"/>
    </w:pPr>
    <w:rPr>
      <w:b/>
      <w:bCs/>
    </w:rPr>
  </w:style>
  <w:style w:type="paragraph" w:styleId="Pealkiri3">
    <w:name w:val="heading 3"/>
    <w:basedOn w:val="Normaallaad"/>
    <w:next w:val="Normaallaad"/>
    <w:link w:val="Pealkiri3Mrk"/>
    <w:uiPriority w:val="99"/>
    <w:qFormat/>
    <w:rsid w:val="005A1F98"/>
    <w:pPr>
      <w:keepNext/>
      <w:shd w:val="clear" w:color="auto" w:fill="FBD4B4"/>
      <w:autoSpaceDE w:val="0"/>
      <w:autoSpaceDN w:val="0"/>
      <w:outlineLvl w:val="2"/>
    </w:pPr>
    <w:rPr>
      <w:b/>
      <w:bCs/>
      <w:sz w:val="22"/>
      <w:szCs w:val="20"/>
    </w:rPr>
  </w:style>
  <w:style w:type="paragraph" w:styleId="Pealkiri4">
    <w:name w:val="heading 4"/>
    <w:basedOn w:val="Normaallaad"/>
    <w:next w:val="Normaallaad"/>
    <w:link w:val="Pealkiri4Mrk"/>
    <w:qFormat/>
    <w:rsid w:val="00021B1E"/>
    <w:pPr>
      <w:keepNext/>
      <w:autoSpaceDE w:val="0"/>
      <w:autoSpaceDN w:val="0"/>
      <w:outlineLvl w:val="3"/>
    </w:pPr>
    <w:rPr>
      <w:sz w:val="32"/>
      <w:szCs w:val="32"/>
    </w:rPr>
  </w:style>
  <w:style w:type="paragraph" w:styleId="Pealkiri5">
    <w:name w:val="heading 5"/>
    <w:basedOn w:val="Normaallaad"/>
    <w:next w:val="Normaallaad"/>
    <w:link w:val="Pealkiri5Mrk"/>
    <w:uiPriority w:val="99"/>
    <w:qFormat/>
    <w:rsid w:val="00021B1E"/>
    <w:pPr>
      <w:keepNext/>
      <w:autoSpaceDE w:val="0"/>
      <w:autoSpaceDN w:val="0"/>
      <w:outlineLvl w:val="4"/>
    </w:pPr>
    <w:rPr>
      <w:b/>
      <w:bCs/>
    </w:rPr>
  </w:style>
  <w:style w:type="paragraph" w:styleId="Pealkiri6">
    <w:name w:val="heading 6"/>
    <w:basedOn w:val="Normaallaad"/>
    <w:next w:val="Normaallaad"/>
    <w:link w:val="Pealkiri6Mrk"/>
    <w:uiPriority w:val="99"/>
    <w:qFormat/>
    <w:rsid w:val="00021B1E"/>
    <w:pPr>
      <w:keepNext/>
      <w:autoSpaceDE w:val="0"/>
      <w:autoSpaceDN w:val="0"/>
      <w:jc w:val="center"/>
      <w:outlineLvl w:val="5"/>
    </w:pPr>
    <w:rPr>
      <w:sz w:val="28"/>
      <w:szCs w:val="28"/>
    </w:rPr>
  </w:style>
  <w:style w:type="paragraph" w:styleId="Pealkiri7">
    <w:name w:val="heading 7"/>
    <w:basedOn w:val="Normaallaad"/>
    <w:next w:val="Normaallaad"/>
    <w:link w:val="Pealkiri7Mrk"/>
    <w:uiPriority w:val="99"/>
    <w:qFormat/>
    <w:rsid w:val="00021B1E"/>
    <w:pPr>
      <w:keepNext/>
      <w:autoSpaceDE w:val="0"/>
      <w:autoSpaceDN w:val="0"/>
      <w:jc w:val="both"/>
      <w:outlineLvl w:val="6"/>
    </w:pPr>
    <w:rPr>
      <w:b/>
      <w:bCs/>
    </w:rPr>
  </w:style>
  <w:style w:type="paragraph" w:styleId="Pealkiri8">
    <w:name w:val="heading 8"/>
    <w:basedOn w:val="Normaallaad"/>
    <w:next w:val="Normaallaad"/>
    <w:link w:val="Pealkiri8Mrk"/>
    <w:uiPriority w:val="99"/>
    <w:qFormat/>
    <w:rsid w:val="00021B1E"/>
    <w:pPr>
      <w:keepNext/>
      <w:autoSpaceDE w:val="0"/>
      <w:autoSpaceDN w:val="0"/>
      <w:jc w:val="center"/>
      <w:outlineLvl w:val="7"/>
    </w:pPr>
    <w:rPr>
      <w:b/>
      <w:bCs/>
      <w:i/>
      <w:iCs/>
    </w:rPr>
  </w:style>
  <w:style w:type="paragraph" w:styleId="Pealkiri9">
    <w:name w:val="heading 9"/>
    <w:basedOn w:val="Normaallaad"/>
    <w:next w:val="Normaallaad"/>
    <w:link w:val="Pealkiri9Mrk"/>
    <w:uiPriority w:val="99"/>
    <w:qFormat/>
    <w:rsid w:val="00021B1E"/>
    <w:pPr>
      <w:keepNext/>
      <w:autoSpaceDE w:val="0"/>
      <w:autoSpaceDN w:val="0"/>
      <w:jc w:val="both"/>
      <w:outlineLvl w:val="8"/>
    </w:pPr>
    <w:rPr>
      <w:b/>
      <w:bCs/>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locked/>
    <w:rsid w:val="00021B1E"/>
    <w:rPr>
      <w:rFonts w:ascii="Cambria" w:hAnsi="Cambria" w:cs="Times New Roman"/>
      <w:b/>
      <w:bCs/>
      <w:kern w:val="32"/>
      <w:sz w:val="32"/>
      <w:szCs w:val="32"/>
    </w:rPr>
  </w:style>
  <w:style w:type="character" w:customStyle="1" w:styleId="Pealkiri2Mrk">
    <w:name w:val="Pealkiri 2 Märk"/>
    <w:link w:val="Pealkiri2"/>
    <w:uiPriority w:val="99"/>
    <w:semiHidden/>
    <w:locked/>
    <w:rsid w:val="00021B1E"/>
    <w:rPr>
      <w:rFonts w:ascii="Cambria" w:hAnsi="Cambria" w:cs="Times New Roman"/>
      <w:b/>
      <w:bCs/>
      <w:i/>
      <w:iCs/>
      <w:sz w:val="28"/>
      <w:szCs w:val="28"/>
    </w:rPr>
  </w:style>
  <w:style w:type="character" w:customStyle="1" w:styleId="Pealkiri3Mrk">
    <w:name w:val="Pealkiri 3 Märk"/>
    <w:link w:val="Pealkiri3"/>
    <w:uiPriority w:val="99"/>
    <w:locked/>
    <w:rsid w:val="005A1F98"/>
    <w:rPr>
      <w:b/>
      <w:bCs/>
      <w:sz w:val="22"/>
      <w:shd w:val="clear" w:color="auto" w:fill="FBD4B4"/>
    </w:rPr>
  </w:style>
  <w:style w:type="character" w:customStyle="1" w:styleId="Pealkiri4Mrk">
    <w:name w:val="Pealkiri 4 Märk"/>
    <w:link w:val="Pealkiri4"/>
    <w:locked/>
    <w:rsid w:val="00021B1E"/>
    <w:rPr>
      <w:rFonts w:ascii="Calibri" w:hAnsi="Calibri" w:cs="Times New Roman"/>
      <w:b/>
      <w:bCs/>
      <w:sz w:val="28"/>
      <w:szCs w:val="28"/>
    </w:rPr>
  </w:style>
  <w:style w:type="character" w:customStyle="1" w:styleId="Pealkiri5Mrk">
    <w:name w:val="Pealkiri 5 Märk"/>
    <w:link w:val="Pealkiri5"/>
    <w:uiPriority w:val="99"/>
    <w:semiHidden/>
    <w:locked/>
    <w:rsid w:val="00021B1E"/>
    <w:rPr>
      <w:rFonts w:ascii="Calibri" w:hAnsi="Calibri" w:cs="Times New Roman"/>
      <w:b/>
      <w:bCs/>
      <w:i/>
      <w:iCs/>
      <w:sz w:val="26"/>
      <w:szCs w:val="26"/>
    </w:rPr>
  </w:style>
  <w:style w:type="character" w:customStyle="1" w:styleId="Pealkiri6Mrk">
    <w:name w:val="Pealkiri 6 Märk"/>
    <w:link w:val="Pealkiri6"/>
    <w:uiPriority w:val="99"/>
    <w:semiHidden/>
    <w:locked/>
    <w:rsid w:val="00021B1E"/>
    <w:rPr>
      <w:rFonts w:ascii="Calibri" w:hAnsi="Calibri" w:cs="Times New Roman"/>
      <w:b/>
      <w:bCs/>
    </w:rPr>
  </w:style>
  <w:style w:type="character" w:customStyle="1" w:styleId="Pealkiri7Mrk">
    <w:name w:val="Pealkiri 7 Märk"/>
    <w:link w:val="Pealkiri7"/>
    <w:uiPriority w:val="99"/>
    <w:semiHidden/>
    <w:locked/>
    <w:rsid w:val="00021B1E"/>
    <w:rPr>
      <w:rFonts w:ascii="Calibri" w:hAnsi="Calibri" w:cs="Times New Roman"/>
      <w:sz w:val="24"/>
      <w:szCs w:val="24"/>
    </w:rPr>
  </w:style>
  <w:style w:type="character" w:customStyle="1" w:styleId="Pealkiri8Mrk">
    <w:name w:val="Pealkiri 8 Märk"/>
    <w:link w:val="Pealkiri8"/>
    <w:uiPriority w:val="99"/>
    <w:semiHidden/>
    <w:locked/>
    <w:rsid w:val="00021B1E"/>
    <w:rPr>
      <w:rFonts w:ascii="Calibri" w:hAnsi="Calibri" w:cs="Times New Roman"/>
      <w:i/>
      <w:iCs/>
      <w:sz w:val="24"/>
      <w:szCs w:val="24"/>
    </w:rPr>
  </w:style>
  <w:style w:type="character" w:customStyle="1" w:styleId="Pealkiri9Mrk">
    <w:name w:val="Pealkiri 9 Märk"/>
    <w:link w:val="Pealkiri9"/>
    <w:uiPriority w:val="99"/>
    <w:semiHidden/>
    <w:locked/>
    <w:rsid w:val="00021B1E"/>
    <w:rPr>
      <w:rFonts w:ascii="Cambria" w:hAnsi="Cambria" w:cs="Times New Roman"/>
    </w:rPr>
  </w:style>
  <w:style w:type="paragraph" w:styleId="Pis">
    <w:name w:val="header"/>
    <w:basedOn w:val="Normaallaad"/>
    <w:link w:val="PisMrk"/>
    <w:uiPriority w:val="99"/>
    <w:rsid w:val="00021B1E"/>
    <w:pPr>
      <w:tabs>
        <w:tab w:val="center" w:pos="4320"/>
        <w:tab w:val="right" w:pos="8640"/>
      </w:tabs>
    </w:pPr>
  </w:style>
  <w:style w:type="character" w:customStyle="1" w:styleId="PisMrk">
    <w:name w:val="Päis Märk"/>
    <w:link w:val="Pis"/>
    <w:uiPriority w:val="99"/>
    <w:semiHidden/>
    <w:locked/>
    <w:rsid w:val="00021B1E"/>
    <w:rPr>
      <w:rFonts w:cs="Times New Roman"/>
      <w:sz w:val="24"/>
      <w:szCs w:val="24"/>
    </w:rPr>
  </w:style>
  <w:style w:type="paragraph" w:styleId="Jalus">
    <w:name w:val="footer"/>
    <w:basedOn w:val="Normaallaad"/>
    <w:link w:val="JalusMrk"/>
    <w:uiPriority w:val="99"/>
    <w:rsid w:val="00021B1E"/>
    <w:pPr>
      <w:tabs>
        <w:tab w:val="center" w:pos="4320"/>
        <w:tab w:val="right" w:pos="8640"/>
      </w:tabs>
    </w:pPr>
  </w:style>
  <w:style w:type="character" w:customStyle="1" w:styleId="JalusMrk">
    <w:name w:val="Jalus Märk"/>
    <w:link w:val="Jalus"/>
    <w:uiPriority w:val="99"/>
    <w:semiHidden/>
    <w:locked/>
    <w:rsid w:val="00021B1E"/>
    <w:rPr>
      <w:rFonts w:cs="Times New Roman"/>
      <w:sz w:val="24"/>
      <w:szCs w:val="24"/>
    </w:rPr>
  </w:style>
  <w:style w:type="character" w:styleId="Lehekljenumber">
    <w:name w:val="page number"/>
    <w:uiPriority w:val="99"/>
    <w:rsid w:val="00021B1E"/>
    <w:rPr>
      <w:rFonts w:cs="Times New Roman"/>
    </w:rPr>
  </w:style>
  <w:style w:type="paragraph" w:styleId="Kehatekst2">
    <w:name w:val="Body Text 2"/>
    <w:basedOn w:val="Normaallaad"/>
    <w:link w:val="Kehatekst2Mrk"/>
    <w:uiPriority w:val="99"/>
    <w:rsid w:val="00C67758"/>
    <w:pPr>
      <w:jc w:val="both"/>
    </w:pPr>
    <w:rPr>
      <w:sz w:val="20"/>
      <w:szCs w:val="20"/>
    </w:rPr>
  </w:style>
  <w:style w:type="character" w:customStyle="1" w:styleId="Kehatekst2Mrk">
    <w:name w:val="Kehatekst 2 Märk"/>
    <w:link w:val="Kehatekst2"/>
    <w:uiPriority w:val="99"/>
    <w:semiHidden/>
    <w:locked/>
    <w:rsid w:val="00021B1E"/>
    <w:rPr>
      <w:rFonts w:cs="Times New Roman"/>
      <w:sz w:val="24"/>
      <w:szCs w:val="24"/>
    </w:rPr>
  </w:style>
  <w:style w:type="paragraph" w:styleId="Plokktekst">
    <w:name w:val="Block Text"/>
    <w:basedOn w:val="Normaallaad"/>
    <w:uiPriority w:val="99"/>
    <w:rsid w:val="00021B1E"/>
    <w:pPr>
      <w:autoSpaceDE w:val="0"/>
      <w:autoSpaceDN w:val="0"/>
      <w:ind w:left="180" w:right="-154"/>
    </w:pPr>
    <w:rPr>
      <w:rFonts w:ascii="Arial" w:hAnsi="Arial" w:cs="Arial"/>
    </w:rPr>
  </w:style>
  <w:style w:type="paragraph" w:styleId="Kehatekst">
    <w:name w:val="Body Text"/>
    <w:basedOn w:val="Normaallaad"/>
    <w:link w:val="KehatekstMrk"/>
    <w:rsid w:val="00021B1E"/>
    <w:pPr>
      <w:autoSpaceDE w:val="0"/>
      <w:autoSpaceDN w:val="0"/>
      <w:jc w:val="both"/>
    </w:pPr>
  </w:style>
  <w:style w:type="character" w:customStyle="1" w:styleId="KehatekstMrk">
    <w:name w:val="Kehatekst Märk"/>
    <w:link w:val="Kehatekst"/>
    <w:locked/>
    <w:rsid w:val="00021B1E"/>
    <w:rPr>
      <w:rFonts w:cs="Times New Roman"/>
      <w:sz w:val="24"/>
      <w:szCs w:val="24"/>
    </w:rPr>
  </w:style>
  <w:style w:type="paragraph" w:customStyle="1" w:styleId="xl24">
    <w:name w:val="xl24"/>
    <w:basedOn w:val="Normaallaad"/>
    <w:uiPriority w:val="99"/>
    <w:rsid w:val="00021B1E"/>
    <w:pPr>
      <w:spacing w:before="100" w:beforeAutospacing="1" w:after="100" w:afterAutospacing="1"/>
    </w:pPr>
    <w:rPr>
      <w:rFonts w:ascii="Arial" w:hAnsi="Arial" w:cs="Arial"/>
      <w:b/>
      <w:bCs/>
      <w:lang w:val="en-GB" w:eastAsia="en-US"/>
    </w:rPr>
  </w:style>
  <w:style w:type="paragraph" w:customStyle="1" w:styleId="xl26">
    <w:name w:val="xl26"/>
    <w:basedOn w:val="Normaallaad"/>
    <w:uiPriority w:val="99"/>
    <w:rsid w:val="00021B1E"/>
    <w:pPr>
      <w:spacing w:before="100" w:beforeAutospacing="1" w:after="100" w:afterAutospacing="1"/>
    </w:pPr>
    <w:rPr>
      <w:rFonts w:ascii="Arial" w:hAnsi="Arial" w:cs="Arial"/>
      <w:lang w:val="en-GB" w:eastAsia="en-US"/>
    </w:rPr>
  </w:style>
  <w:style w:type="paragraph" w:customStyle="1" w:styleId="xl27">
    <w:name w:val="xl27"/>
    <w:basedOn w:val="Normaallaad"/>
    <w:uiPriority w:val="99"/>
    <w:rsid w:val="00021B1E"/>
    <w:pPr>
      <w:spacing w:before="100" w:beforeAutospacing="1" w:after="100" w:afterAutospacing="1"/>
    </w:pPr>
    <w:rPr>
      <w:rFonts w:ascii="Arial" w:hAnsi="Arial" w:cs="Arial"/>
      <w:b/>
      <w:bCs/>
      <w:lang w:val="en-GB" w:eastAsia="en-US"/>
    </w:rPr>
  </w:style>
  <w:style w:type="paragraph" w:customStyle="1" w:styleId="xl28">
    <w:name w:val="xl28"/>
    <w:basedOn w:val="Normaallaad"/>
    <w:uiPriority w:val="99"/>
    <w:rsid w:val="00021B1E"/>
    <w:pPr>
      <w:spacing w:before="100" w:beforeAutospacing="1" w:after="100" w:afterAutospacing="1"/>
      <w:jc w:val="center"/>
    </w:pPr>
    <w:rPr>
      <w:rFonts w:ascii="Arial Unicode MS" w:cs="Arial Unicode MS"/>
      <w:lang w:val="en-GB" w:eastAsia="en-US"/>
    </w:rPr>
  </w:style>
  <w:style w:type="paragraph" w:customStyle="1" w:styleId="xl30">
    <w:name w:val="xl30"/>
    <w:basedOn w:val="Normaallaad"/>
    <w:uiPriority w:val="99"/>
    <w:rsid w:val="00021B1E"/>
    <w:pPr>
      <w:spacing w:before="100" w:beforeAutospacing="1" w:after="100" w:afterAutospacing="1"/>
    </w:pPr>
    <w:rPr>
      <w:rFonts w:ascii="Arial" w:hAnsi="Arial" w:cs="Arial"/>
      <w:b/>
      <w:bCs/>
      <w:lang w:val="en-GB" w:eastAsia="en-US"/>
    </w:rPr>
  </w:style>
  <w:style w:type="paragraph" w:customStyle="1" w:styleId="xl31">
    <w:name w:val="xl31"/>
    <w:basedOn w:val="Normaallaad"/>
    <w:uiPriority w:val="99"/>
    <w:rsid w:val="00021B1E"/>
    <w:pPr>
      <w:spacing w:before="100" w:beforeAutospacing="1" w:after="100" w:afterAutospacing="1"/>
      <w:jc w:val="right"/>
    </w:pPr>
    <w:rPr>
      <w:rFonts w:ascii="Arial" w:hAnsi="Arial" w:cs="Arial"/>
      <w:lang w:val="en-GB" w:eastAsia="en-US"/>
    </w:rPr>
  </w:style>
  <w:style w:type="paragraph" w:customStyle="1" w:styleId="xl32">
    <w:name w:val="xl32"/>
    <w:basedOn w:val="Normaallaad"/>
    <w:uiPriority w:val="99"/>
    <w:rsid w:val="00021B1E"/>
    <w:pPr>
      <w:spacing w:before="100" w:beforeAutospacing="1" w:after="100" w:afterAutospacing="1"/>
      <w:jc w:val="right"/>
    </w:pPr>
    <w:rPr>
      <w:lang w:val="en-GB" w:eastAsia="en-US"/>
    </w:rPr>
  </w:style>
  <w:style w:type="paragraph" w:customStyle="1" w:styleId="xl33">
    <w:name w:val="xl33"/>
    <w:basedOn w:val="Normaallaad"/>
    <w:uiPriority w:val="99"/>
    <w:rsid w:val="00021B1E"/>
    <w:pPr>
      <w:spacing w:before="100" w:beforeAutospacing="1" w:after="100" w:afterAutospacing="1"/>
      <w:jc w:val="right"/>
    </w:pPr>
    <w:rPr>
      <w:rFonts w:ascii="Arial" w:hAnsi="Arial" w:cs="Arial"/>
      <w:lang w:val="en-GB" w:eastAsia="en-US"/>
    </w:rPr>
  </w:style>
  <w:style w:type="character" w:styleId="Hperlink">
    <w:name w:val="Hyperlink"/>
    <w:uiPriority w:val="99"/>
    <w:rsid w:val="00021B1E"/>
    <w:rPr>
      <w:rFonts w:cs="Times New Roman"/>
      <w:color w:val="0000FF"/>
      <w:u w:val="single"/>
    </w:rPr>
  </w:style>
  <w:style w:type="character" w:styleId="Klastatudhperlink">
    <w:name w:val="FollowedHyperlink"/>
    <w:uiPriority w:val="99"/>
    <w:rsid w:val="00021B1E"/>
    <w:rPr>
      <w:rFonts w:cs="Times New Roman"/>
      <w:color w:val="800080"/>
      <w:u w:val="single"/>
    </w:rPr>
  </w:style>
  <w:style w:type="paragraph" w:styleId="Jutumullitekst">
    <w:name w:val="Balloon Text"/>
    <w:basedOn w:val="Normaallaad"/>
    <w:link w:val="JutumullitekstMrk"/>
    <w:uiPriority w:val="99"/>
    <w:semiHidden/>
    <w:rsid w:val="00021B1E"/>
    <w:rPr>
      <w:rFonts w:ascii="Tahoma" w:hAnsi="Tahoma" w:cs="Tahoma"/>
      <w:sz w:val="16"/>
      <w:szCs w:val="16"/>
    </w:rPr>
  </w:style>
  <w:style w:type="character" w:customStyle="1" w:styleId="JutumullitekstMrk">
    <w:name w:val="Jutumullitekst Märk"/>
    <w:link w:val="Jutumullitekst"/>
    <w:uiPriority w:val="99"/>
    <w:semiHidden/>
    <w:locked/>
    <w:rsid w:val="00021B1E"/>
    <w:rPr>
      <w:rFonts w:ascii="Tahoma" w:hAnsi="Tahoma" w:cs="Tahoma"/>
      <w:sz w:val="16"/>
      <w:szCs w:val="16"/>
    </w:rPr>
  </w:style>
  <w:style w:type="paragraph" w:customStyle="1" w:styleId="xl19">
    <w:name w:val="xl19"/>
    <w:basedOn w:val="Normaallaad"/>
    <w:uiPriority w:val="99"/>
    <w:rsid w:val="00021B1E"/>
    <w:pPr>
      <w:spacing w:before="100" w:beforeAutospacing="1" w:after="100" w:afterAutospacing="1"/>
    </w:pPr>
    <w:rPr>
      <w:sz w:val="16"/>
      <w:szCs w:val="16"/>
      <w:lang w:val="en-GB" w:eastAsia="en-US"/>
    </w:rPr>
  </w:style>
  <w:style w:type="paragraph" w:customStyle="1" w:styleId="Pealkiri1T">
    <w:name w:val="Pealkiri 1 TÜ"/>
    <w:basedOn w:val="Normaallaad"/>
    <w:autoRedefine/>
    <w:uiPriority w:val="99"/>
    <w:rsid w:val="00021B1E"/>
    <w:pPr>
      <w:numPr>
        <w:numId w:val="2"/>
      </w:numPr>
      <w:outlineLvl w:val="0"/>
    </w:pPr>
    <w:rPr>
      <w:b/>
      <w:bCs/>
      <w:lang w:eastAsia="en-US"/>
    </w:rPr>
  </w:style>
  <w:style w:type="paragraph" w:customStyle="1" w:styleId="Pealkiri2T">
    <w:name w:val="Pealkiri 2 TÜ"/>
    <w:basedOn w:val="Normaallaad"/>
    <w:autoRedefine/>
    <w:uiPriority w:val="99"/>
    <w:rsid w:val="00021B1E"/>
    <w:pPr>
      <w:numPr>
        <w:numId w:val="1"/>
      </w:numPr>
    </w:pPr>
    <w:rPr>
      <w:b/>
      <w:bCs/>
      <w:noProof/>
      <w:lang w:eastAsia="en-US"/>
    </w:rPr>
  </w:style>
  <w:style w:type="paragraph" w:customStyle="1" w:styleId="Pealkiri3T">
    <w:name w:val="Pealkiri 3 TÜ"/>
    <w:basedOn w:val="Normaallaad"/>
    <w:autoRedefine/>
    <w:uiPriority w:val="99"/>
    <w:rsid w:val="00021B1E"/>
    <w:pPr>
      <w:numPr>
        <w:numId w:val="3"/>
      </w:numPr>
    </w:pPr>
    <w:rPr>
      <w:b/>
      <w:bCs/>
      <w:noProof/>
      <w:lang w:eastAsia="en-US"/>
    </w:rPr>
  </w:style>
  <w:style w:type="paragraph" w:styleId="SK1">
    <w:name w:val="toc 1"/>
    <w:basedOn w:val="Pealkiri1T"/>
    <w:next w:val="Pealkiri1T"/>
    <w:autoRedefine/>
    <w:uiPriority w:val="99"/>
    <w:semiHidden/>
    <w:rsid w:val="00943FA9"/>
    <w:pPr>
      <w:numPr>
        <w:numId w:val="0"/>
      </w:numPr>
      <w:jc w:val="both"/>
      <w:outlineLvl w:val="9"/>
    </w:pPr>
    <w:rPr>
      <w:sz w:val="20"/>
    </w:rPr>
  </w:style>
  <w:style w:type="paragraph" w:styleId="SK2">
    <w:name w:val="toc 2"/>
    <w:basedOn w:val="Pealkiri2T"/>
    <w:next w:val="Pealkiri2T"/>
    <w:autoRedefine/>
    <w:uiPriority w:val="39"/>
    <w:rsid w:val="005B29F1"/>
    <w:pPr>
      <w:numPr>
        <w:numId w:val="0"/>
      </w:numPr>
      <w:tabs>
        <w:tab w:val="right" w:leader="dot" w:pos="9214"/>
      </w:tabs>
      <w:jc w:val="both"/>
    </w:pPr>
    <w:rPr>
      <w:b w:val="0"/>
      <w:sz w:val="20"/>
    </w:rPr>
  </w:style>
  <w:style w:type="paragraph" w:customStyle="1" w:styleId="font5">
    <w:name w:val="font5"/>
    <w:basedOn w:val="Normaallaad"/>
    <w:rsid w:val="00021B1E"/>
    <w:pPr>
      <w:spacing w:before="100" w:beforeAutospacing="1" w:after="100" w:afterAutospacing="1"/>
    </w:pPr>
    <w:rPr>
      <w:lang w:val="en-GB" w:eastAsia="en-US"/>
    </w:rPr>
  </w:style>
  <w:style w:type="paragraph" w:customStyle="1" w:styleId="font6">
    <w:name w:val="font6"/>
    <w:basedOn w:val="Normaallaad"/>
    <w:rsid w:val="00021B1E"/>
    <w:pPr>
      <w:spacing w:before="100" w:beforeAutospacing="1" w:after="100" w:afterAutospacing="1"/>
    </w:pPr>
    <w:rPr>
      <w:sz w:val="14"/>
      <w:szCs w:val="14"/>
      <w:lang w:val="en-GB" w:eastAsia="en-US"/>
    </w:rPr>
  </w:style>
  <w:style w:type="paragraph" w:customStyle="1" w:styleId="xl25">
    <w:name w:val="xl25"/>
    <w:basedOn w:val="Normaallaad"/>
    <w:uiPriority w:val="99"/>
    <w:rsid w:val="00021B1E"/>
    <w:pPr>
      <w:pBdr>
        <w:top w:val="single" w:sz="4" w:space="0" w:color="auto"/>
        <w:left w:val="single" w:sz="4" w:space="0" w:color="auto"/>
        <w:bottom w:val="single" w:sz="4" w:space="0" w:color="auto"/>
      </w:pBdr>
      <w:spacing w:before="100" w:beforeAutospacing="1" w:after="100" w:afterAutospacing="1"/>
      <w:textAlignment w:val="top"/>
    </w:pPr>
    <w:rPr>
      <w:lang w:val="en-GB" w:eastAsia="en-US"/>
    </w:rPr>
  </w:style>
  <w:style w:type="paragraph" w:customStyle="1" w:styleId="xl29">
    <w:name w:val="xl29"/>
    <w:basedOn w:val="Normaallaad"/>
    <w:uiPriority w:val="99"/>
    <w:rsid w:val="00021B1E"/>
    <w:pPr>
      <w:pBdr>
        <w:left w:val="single" w:sz="4" w:space="9" w:color="auto"/>
      </w:pBdr>
      <w:spacing w:before="100" w:beforeAutospacing="1" w:after="100" w:afterAutospacing="1"/>
      <w:ind w:firstLineChars="100" w:firstLine="100"/>
      <w:textAlignment w:val="top"/>
    </w:pPr>
    <w:rPr>
      <w:lang w:val="en-GB" w:eastAsia="en-US"/>
    </w:rPr>
  </w:style>
  <w:style w:type="paragraph" w:customStyle="1" w:styleId="xl34">
    <w:name w:val="xl34"/>
    <w:basedOn w:val="Normaallaad"/>
    <w:uiPriority w:val="99"/>
    <w:rsid w:val="00021B1E"/>
    <w:pPr>
      <w:pBdr>
        <w:top w:val="single" w:sz="4" w:space="0" w:color="auto"/>
        <w:left w:val="single" w:sz="4" w:space="18" w:color="auto"/>
      </w:pBdr>
      <w:spacing w:before="100" w:beforeAutospacing="1" w:after="100" w:afterAutospacing="1"/>
      <w:ind w:firstLineChars="200" w:firstLine="200"/>
      <w:textAlignment w:val="top"/>
    </w:pPr>
    <w:rPr>
      <w:rFonts w:ascii="Symbol" w:hAnsi="Symbol" w:cs="Symbol"/>
      <w:lang w:val="en-GB" w:eastAsia="en-US"/>
    </w:rPr>
  </w:style>
  <w:style w:type="paragraph" w:customStyle="1" w:styleId="xl35">
    <w:name w:val="xl35"/>
    <w:basedOn w:val="Normaallaad"/>
    <w:uiPriority w:val="99"/>
    <w:rsid w:val="00021B1E"/>
    <w:pPr>
      <w:pBdr>
        <w:left w:val="single" w:sz="4" w:space="18" w:color="auto"/>
        <w:bottom w:val="single" w:sz="4" w:space="0" w:color="auto"/>
      </w:pBdr>
      <w:spacing w:before="100" w:beforeAutospacing="1" w:after="100" w:afterAutospacing="1"/>
      <w:ind w:firstLineChars="200" w:firstLine="200"/>
      <w:textAlignment w:val="top"/>
    </w:pPr>
    <w:rPr>
      <w:rFonts w:ascii="Symbol" w:hAnsi="Symbol" w:cs="Symbol"/>
      <w:lang w:val="en-GB" w:eastAsia="en-US"/>
    </w:rPr>
  </w:style>
  <w:style w:type="paragraph" w:customStyle="1" w:styleId="xl36">
    <w:name w:val="xl36"/>
    <w:basedOn w:val="Normaallaad"/>
    <w:uiPriority w:val="99"/>
    <w:rsid w:val="00021B1E"/>
    <w:pPr>
      <w:pBdr>
        <w:left w:val="single" w:sz="4" w:space="18" w:color="auto"/>
      </w:pBdr>
      <w:spacing w:before="100" w:beforeAutospacing="1" w:after="100" w:afterAutospacing="1"/>
      <w:ind w:firstLineChars="200" w:firstLine="200"/>
      <w:textAlignment w:val="top"/>
    </w:pPr>
    <w:rPr>
      <w:rFonts w:ascii="Symbol" w:hAnsi="Symbol" w:cs="Symbol"/>
      <w:lang w:val="en-GB" w:eastAsia="en-US"/>
    </w:rPr>
  </w:style>
  <w:style w:type="paragraph" w:customStyle="1" w:styleId="xl37">
    <w:name w:val="xl37"/>
    <w:basedOn w:val="Normaallaad"/>
    <w:uiPriority w:val="99"/>
    <w:rsid w:val="00021B1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n-GB" w:eastAsia="en-US"/>
    </w:rPr>
  </w:style>
  <w:style w:type="paragraph" w:customStyle="1" w:styleId="font7">
    <w:name w:val="font7"/>
    <w:basedOn w:val="Normaallaad"/>
    <w:rsid w:val="00021B1E"/>
    <w:pPr>
      <w:spacing w:before="100" w:beforeAutospacing="1" w:after="100" w:afterAutospacing="1"/>
    </w:pPr>
    <w:rPr>
      <w:sz w:val="20"/>
      <w:szCs w:val="20"/>
      <w:lang w:val="en-GB" w:eastAsia="en-US"/>
    </w:rPr>
  </w:style>
  <w:style w:type="paragraph" w:styleId="Kehatekst3">
    <w:name w:val="Body Text 3"/>
    <w:basedOn w:val="Normaallaad"/>
    <w:link w:val="Kehatekst3Mrk"/>
    <w:uiPriority w:val="99"/>
    <w:rsid w:val="00021B1E"/>
    <w:pPr>
      <w:spacing w:after="120"/>
    </w:pPr>
    <w:rPr>
      <w:sz w:val="16"/>
      <w:szCs w:val="16"/>
    </w:rPr>
  </w:style>
  <w:style w:type="character" w:customStyle="1" w:styleId="Kehatekst3Mrk">
    <w:name w:val="Kehatekst 3 Märk"/>
    <w:link w:val="Kehatekst3"/>
    <w:uiPriority w:val="99"/>
    <w:semiHidden/>
    <w:locked/>
    <w:rsid w:val="00021B1E"/>
    <w:rPr>
      <w:rFonts w:cs="Times New Roman"/>
      <w:sz w:val="16"/>
      <w:szCs w:val="16"/>
    </w:rPr>
  </w:style>
  <w:style w:type="paragraph" w:styleId="SK3">
    <w:name w:val="toc 3"/>
    <w:basedOn w:val="Normaallaad"/>
    <w:next w:val="Normaallaad"/>
    <w:autoRedefine/>
    <w:uiPriority w:val="39"/>
    <w:rsid w:val="00BB40B4"/>
    <w:pPr>
      <w:tabs>
        <w:tab w:val="right" w:leader="dot" w:pos="9214"/>
        <w:tab w:val="right" w:leader="dot" w:pos="9531"/>
      </w:tabs>
      <w:ind w:left="482"/>
      <w:jc w:val="both"/>
    </w:pPr>
    <w:rPr>
      <w:sz w:val="20"/>
    </w:rPr>
  </w:style>
  <w:style w:type="paragraph" w:styleId="SK4">
    <w:name w:val="toc 4"/>
    <w:basedOn w:val="Normaallaad"/>
    <w:next w:val="Normaallaad"/>
    <w:autoRedefine/>
    <w:uiPriority w:val="99"/>
    <w:semiHidden/>
    <w:rsid w:val="00021B1E"/>
    <w:pPr>
      <w:ind w:left="720"/>
    </w:pPr>
  </w:style>
  <w:style w:type="paragraph" w:styleId="SK5">
    <w:name w:val="toc 5"/>
    <w:basedOn w:val="Normaallaad"/>
    <w:next w:val="Normaallaad"/>
    <w:autoRedefine/>
    <w:uiPriority w:val="99"/>
    <w:semiHidden/>
    <w:rsid w:val="00021B1E"/>
    <w:pPr>
      <w:ind w:left="960"/>
    </w:pPr>
  </w:style>
  <w:style w:type="paragraph" w:styleId="SK6">
    <w:name w:val="toc 6"/>
    <w:basedOn w:val="Normaallaad"/>
    <w:next w:val="Normaallaad"/>
    <w:autoRedefine/>
    <w:uiPriority w:val="99"/>
    <w:semiHidden/>
    <w:rsid w:val="00021B1E"/>
    <w:pPr>
      <w:ind w:left="1200"/>
    </w:pPr>
  </w:style>
  <w:style w:type="paragraph" w:styleId="SK7">
    <w:name w:val="toc 7"/>
    <w:basedOn w:val="Normaallaad"/>
    <w:next w:val="Normaallaad"/>
    <w:autoRedefine/>
    <w:uiPriority w:val="99"/>
    <w:semiHidden/>
    <w:rsid w:val="00021B1E"/>
    <w:pPr>
      <w:ind w:left="1440"/>
    </w:pPr>
  </w:style>
  <w:style w:type="paragraph" w:styleId="SK8">
    <w:name w:val="toc 8"/>
    <w:basedOn w:val="Normaallaad"/>
    <w:next w:val="Normaallaad"/>
    <w:autoRedefine/>
    <w:uiPriority w:val="99"/>
    <w:semiHidden/>
    <w:rsid w:val="00021B1E"/>
    <w:pPr>
      <w:ind w:left="1680"/>
    </w:pPr>
  </w:style>
  <w:style w:type="paragraph" w:styleId="SK9">
    <w:name w:val="toc 9"/>
    <w:basedOn w:val="Normaallaad"/>
    <w:next w:val="Normaallaad"/>
    <w:autoRedefine/>
    <w:uiPriority w:val="99"/>
    <w:semiHidden/>
    <w:rsid w:val="00021B1E"/>
    <w:pPr>
      <w:ind w:left="1920"/>
    </w:pPr>
  </w:style>
  <w:style w:type="paragraph" w:styleId="Normaallaadveeb">
    <w:name w:val="Normal (Web)"/>
    <w:basedOn w:val="Normaallaad"/>
    <w:uiPriority w:val="99"/>
    <w:rsid w:val="00C67758"/>
    <w:pPr>
      <w:spacing w:before="100" w:beforeAutospacing="1" w:after="100" w:afterAutospacing="1"/>
    </w:pPr>
    <w:rPr>
      <w:rFonts w:ascii="Verdana" w:hAnsi="Verdana" w:cs="Verdana"/>
      <w:color w:val="000000"/>
      <w:sz w:val="15"/>
      <w:szCs w:val="15"/>
      <w:lang w:val="en-US" w:eastAsia="en-US"/>
    </w:rPr>
  </w:style>
  <w:style w:type="character" w:styleId="Tugev">
    <w:name w:val="Strong"/>
    <w:uiPriority w:val="22"/>
    <w:qFormat/>
    <w:rsid w:val="00C67758"/>
    <w:rPr>
      <w:rFonts w:cs="Times New Roman"/>
      <w:b/>
      <w:bCs/>
    </w:rPr>
  </w:style>
  <w:style w:type="paragraph" w:customStyle="1" w:styleId="Pa7">
    <w:name w:val="Pa7"/>
    <w:basedOn w:val="Normaallaad"/>
    <w:next w:val="Normaallaad"/>
    <w:uiPriority w:val="99"/>
    <w:rsid w:val="00C67758"/>
    <w:pPr>
      <w:autoSpaceDE w:val="0"/>
      <w:autoSpaceDN w:val="0"/>
      <w:adjustRightInd w:val="0"/>
      <w:spacing w:line="201" w:lineRule="atLeast"/>
    </w:pPr>
    <w:rPr>
      <w:rFonts w:ascii="Minion Pro" w:hAnsi="Minion Pro" w:cs="Minion Pro"/>
      <w:lang w:val="en-US" w:eastAsia="en-US"/>
    </w:rPr>
  </w:style>
  <w:style w:type="paragraph" w:styleId="Allmrkusetekst">
    <w:name w:val="footnote text"/>
    <w:basedOn w:val="Normaallaad"/>
    <w:link w:val="AllmrkusetekstMrk"/>
    <w:semiHidden/>
    <w:rsid w:val="009073DD"/>
    <w:rPr>
      <w:sz w:val="20"/>
      <w:szCs w:val="20"/>
    </w:rPr>
  </w:style>
  <w:style w:type="character" w:customStyle="1" w:styleId="AllmrkusetekstMrk">
    <w:name w:val="Allmärkuse tekst Märk"/>
    <w:link w:val="Allmrkusetekst"/>
    <w:uiPriority w:val="99"/>
    <w:semiHidden/>
    <w:locked/>
    <w:rsid w:val="00021B1E"/>
    <w:rPr>
      <w:rFonts w:cs="Times New Roman"/>
      <w:sz w:val="20"/>
      <w:szCs w:val="20"/>
    </w:rPr>
  </w:style>
  <w:style w:type="character" w:styleId="Allmrkuseviide">
    <w:name w:val="footnote reference"/>
    <w:uiPriority w:val="99"/>
    <w:semiHidden/>
    <w:rsid w:val="009073DD"/>
    <w:rPr>
      <w:rFonts w:cs="Times New Roman"/>
      <w:vertAlign w:val="superscript"/>
    </w:rPr>
  </w:style>
  <w:style w:type="paragraph" w:styleId="Taandegakehatekst3">
    <w:name w:val="Body Text Indent 3"/>
    <w:basedOn w:val="Normaallaad"/>
    <w:link w:val="Taandegakehatekst3Mrk"/>
    <w:uiPriority w:val="99"/>
    <w:rsid w:val="00DF3FAA"/>
    <w:pPr>
      <w:spacing w:after="120"/>
      <w:ind w:left="283"/>
    </w:pPr>
    <w:rPr>
      <w:sz w:val="16"/>
      <w:szCs w:val="16"/>
    </w:rPr>
  </w:style>
  <w:style w:type="character" w:customStyle="1" w:styleId="Taandegakehatekst3Mrk">
    <w:name w:val="Taandega kehatekst 3 Märk"/>
    <w:link w:val="Taandegakehatekst3"/>
    <w:uiPriority w:val="99"/>
    <w:semiHidden/>
    <w:locked/>
    <w:rsid w:val="00021B1E"/>
    <w:rPr>
      <w:rFonts w:cs="Times New Roman"/>
      <w:sz w:val="16"/>
      <w:szCs w:val="16"/>
    </w:rPr>
  </w:style>
  <w:style w:type="paragraph" w:styleId="Taandegakehatekst">
    <w:name w:val="Body Text Indent"/>
    <w:basedOn w:val="Normaallaad"/>
    <w:link w:val="TaandegakehatekstMrk"/>
    <w:uiPriority w:val="99"/>
    <w:rsid w:val="00DF3FAA"/>
    <w:pPr>
      <w:spacing w:after="120"/>
      <w:ind w:left="283"/>
    </w:pPr>
  </w:style>
  <w:style w:type="character" w:customStyle="1" w:styleId="TaandegakehatekstMrk">
    <w:name w:val="Taandega kehatekst Märk"/>
    <w:link w:val="Taandegakehatekst"/>
    <w:uiPriority w:val="99"/>
    <w:semiHidden/>
    <w:locked/>
    <w:rsid w:val="00021B1E"/>
    <w:rPr>
      <w:rFonts w:cs="Times New Roman"/>
      <w:sz w:val="24"/>
      <w:szCs w:val="24"/>
    </w:rPr>
  </w:style>
  <w:style w:type="paragraph" w:styleId="Taandegakehatekst2">
    <w:name w:val="Body Text Indent 2"/>
    <w:basedOn w:val="Normaallaad"/>
    <w:link w:val="Taandegakehatekst2Mrk"/>
    <w:uiPriority w:val="99"/>
    <w:rsid w:val="00DF3FAA"/>
    <w:pPr>
      <w:suppressAutoHyphens/>
      <w:snapToGrid w:val="0"/>
      <w:ind w:left="72"/>
    </w:pPr>
    <w:rPr>
      <w:color w:val="FF0000"/>
      <w:lang w:eastAsia="ar-SA"/>
    </w:rPr>
  </w:style>
  <w:style w:type="character" w:customStyle="1" w:styleId="Taandegakehatekst2Mrk">
    <w:name w:val="Taandega kehatekst 2 Märk"/>
    <w:link w:val="Taandegakehatekst2"/>
    <w:uiPriority w:val="99"/>
    <w:semiHidden/>
    <w:locked/>
    <w:rsid w:val="00021B1E"/>
    <w:rPr>
      <w:rFonts w:cs="Times New Roman"/>
      <w:sz w:val="24"/>
      <w:szCs w:val="24"/>
    </w:rPr>
  </w:style>
  <w:style w:type="table" w:styleId="Kontuurtabel">
    <w:name w:val="Table Grid"/>
    <w:basedOn w:val="Normaaltabel"/>
    <w:locked/>
    <w:rsid w:val="00787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
    <w:name w:val="Kontuurtabel1"/>
    <w:basedOn w:val="Normaaltabel"/>
    <w:next w:val="Kontuurtabel"/>
    <w:uiPriority w:val="59"/>
    <w:rsid w:val="00A767C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hutus">
    <w:name w:val="Emphasis"/>
    <w:uiPriority w:val="20"/>
    <w:qFormat/>
    <w:rsid w:val="00581C2A"/>
    <w:rPr>
      <w:b w:val="0"/>
      <w:bCs w:val="0"/>
      <w:i/>
      <w:iCs/>
    </w:rPr>
  </w:style>
  <w:style w:type="numbering" w:customStyle="1" w:styleId="Loendita1">
    <w:name w:val="Loendita1"/>
    <w:next w:val="Loendita"/>
    <w:uiPriority w:val="99"/>
    <w:semiHidden/>
    <w:unhideWhenUsed/>
    <w:rsid w:val="008965A9"/>
  </w:style>
  <w:style w:type="table" w:customStyle="1" w:styleId="Kontuurtabel2">
    <w:name w:val="Kontuurtabel2"/>
    <w:basedOn w:val="Normaaltabel"/>
    <w:next w:val="Kontuurtabel"/>
    <w:uiPriority w:val="59"/>
    <w:rsid w:val="008965A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26E"/>
    <w:pPr>
      <w:autoSpaceDE w:val="0"/>
      <w:autoSpaceDN w:val="0"/>
      <w:adjustRightInd w:val="0"/>
    </w:pPr>
    <w:rPr>
      <w:rFonts w:ascii="Cambria" w:hAnsi="Cambria" w:cs="Cambria"/>
      <w:color w:val="000000"/>
      <w:sz w:val="24"/>
      <w:szCs w:val="24"/>
    </w:rPr>
  </w:style>
  <w:style w:type="numbering" w:customStyle="1" w:styleId="Loendita2">
    <w:name w:val="Loendita2"/>
    <w:next w:val="Loendita"/>
    <w:uiPriority w:val="99"/>
    <w:semiHidden/>
    <w:unhideWhenUsed/>
    <w:rsid w:val="00CC450F"/>
  </w:style>
  <w:style w:type="paragraph" w:customStyle="1" w:styleId="xl65">
    <w:name w:val="xl65"/>
    <w:basedOn w:val="Normaallaad"/>
    <w:rsid w:val="00CC450F"/>
    <w:pPr>
      <w:pBdr>
        <w:left w:val="single" w:sz="8" w:space="0" w:color="auto"/>
        <w:bottom w:val="single" w:sz="8" w:space="0" w:color="auto"/>
        <w:right w:val="single" w:sz="8" w:space="0" w:color="auto"/>
      </w:pBdr>
      <w:shd w:val="clear" w:color="000000" w:fill="D8E4BC"/>
      <w:spacing w:before="100" w:beforeAutospacing="1" w:after="100" w:afterAutospacing="1"/>
      <w:textAlignment w:val="center"/>
    </w:pPr>
    <w:rPr>
      <w:b/>
      <w:bCs/>
      <w:color w:val="000000"/>
    </w:rPr>
  </w:style>
  <w:style w:type="paragraph" w:customStyle="1" w:styleId="xl66">
    <w:name w:val="xl66"/>
    <w:basedOn w:val="Normaallaad"/>
    <w:rsid w:val="00CC450F"/>
    <w:pPr>
      <w:pBdr>
        <w:bottom w:val="single" w:sz="8" w:space="0" w:color="auto"/>
        <w:right w:val="single" w:sz="8" w:space="0" w:color="auto"/>
      </w:pBdr>
      <w:shd w:val="clear" w:color="000000" w:fill="D8E4BC"/>
      <w:spacing w:before="100" w:beforeAutospacing="1" w:after="100" w:afterAutospacing="1"/>
      <w:jc w:val="center"/>
      <w:textAlignment w:val="center"/>
    </w:pPr>
    <w:rPr>
      <w:b/>
      <w:bCs/>
      <w:color w:val="000000"/>
    </w:rPr>
  </w:style>
  <w:style w:type="paragraph" w:customStyle="1" w:styleId="xl67">
    <w:name w:val="xl67"/>
    <w:basedOn w:val="Normaallaad"/>
    <w:rsid w:val="00CC450F"/>
    <w:pPr>
      <w:pBdr>
        <w:left w:val="single" w:sz="8" w:space="0" w:color="auto"/>
        <w:bottom w:val="single" w:sz="8" w:space="0" w:color="auto"/>
        <w:right w:val="single" w:sz="8" w:space="0" w:color="auto"/>
      </w:pBdr>
      <w:shd w:val="clear" w:color="000000" w:fill="C4D79B"/>
      <w:spacing w:before="100" w:beforeAutospacing="1" w:after="100" w:afterAutospacing="1"/>
      <w:textAlignment w:val="center"/>
    </w:pPr>
    <w:rPr>
      <w:b/>
      <w:bCs/>
      <w:color w:val="403152"/>
    </w:rPr>
  </w:style>
  <w:style w:type="paragraph" w:customStyle="1" w:styleId="xl68">
    <w:name w:val="xl68"/>
    <w:basedOn w:val="Normaallaad"/>
    <w:rsid w:val="00CC450F"/>
    <w:pPr>
      <w:pBdr>
        <w:left w:val="single" w:sz="8" w:space="0" w:color="auto"/>
        <w:bottom w:val="single" w:sz="8" w:space="0" w:color="auto"/>
        <w:right w:val="single" w:sz="8" w:space="0" w:color="auto"/>
      </w:pBdr>
      <w:shd w:val="clear" w:color="000000" w:fill="C4D79B"/>
      <w:spacing w:before="100" w:beforeAutospacing="1" w:after="100" w:afterAutospacing="1"/>
      <w:textAlignment w:val="center"/>
    </w:pPr>
    <w:rPr>
      <w:b/>
      <w:bCs/>
      <w:color w:val="000000"/>
    </w:rPr>
  </w:style>
  <w:style w:type="paragraph" w:customStyle="1" w:styleId="xl69">
    <w:name w:val="xl69"/>
    <w:basedOn w:val="Normaallaad"/>
    <w:rsid w:val="00CC450F"/>
    <w:pPr>
      <w:pBdr>
        <w:bottom w:val="single" w:sz="8" w:space="0" w:color="auto"/>
        <w:right w:val="single" w:sz="8" w:space="0" w:color="auto"/>
      </w:pBdr>
      <w:shd w:val="clear" w:color="000000" w:fill="C4D79B"/>
      <w:spacing w:before="100" w:beforeAutospacing="1" w:after="100" w:afterAutospacing="1"/>
      <w:jc w:val="center"/>
      <w:textAlignment w:val="center"/>
    </w:pPr>
    <w:rPr>
      <w:color w:val="000000"/>
    </w:rPr>
  </w:style>
  <w:style w:type="paragraph" w:customStyle="1" w:styleId="xl70">
    <w:name w:val="xl70"/>
    <w:basedOn w:val="Normaallaad"/>
    <w:rsid w:val="00CC450F"/>
    <w:pPr>
      <w:pBdr>
        <w:bottom w:val="single" w:sz="8" w:space="0" w:color="auto"/>
        <w:right w:val="single" w:sz="8" w:space="0" w:color="auto"/>
      </w:pBdr>
      <w:shd w:val="clear" w:color="000000" w:fill="C4D79B"/>
      <w:spacing w:before="100" w:beforeAutospacing="1" w:after="100" w:afterAutospacing="1"/>
      <w:jc w:val="center"/>
      <w:textAlignment w:val="center"/>
    </w:pPr>
    <w:rPr>
      <w:b/>
      <w:bCs/>
      <w:color w:val="000000"/>
    </w:rPr>
  </w:style>
  <w:style w:type="paragraph" w:customStyle="1" w:styleId="xl71">
    <w:name w:val="xl71"/>
    <w:basedOn w:val="Normaallaad"/>
    <w:rsid w:val="00CC450F"/>
    <w:pPr>
      <w:pBdr>
        <w:left w:val="single" w:sz="8" w:space="0" w:color="auto"/>
        <w:bottom w:val="single" w:sz="8" w:space="0" w:color="auto"/>
        <w:right w:val="single" w:sz="8" w:space="0" w:color="auto"/>
      </w:pBdr>
      <w:shd w:val="clear" w:color="000000" w:fill="C4D79B"/>
      <w:spacing w:before="100" w:beforeAutospacing="1" w:after="100" w:afterAutospacing="1"/>
      <w:textAlignment w:val="center"/>
    </w:pPr>
    <w:rPr>
      <w:color w:val="000000"/>
    </w:rPr>
  </w:style>
  <w:style w:type="paragraph" w:customStyle="1" w:styleId="xl72">
    <w:name w:val="xl72"/>
    <w:basedOn w:val="Normaallaad"/>
    <w:rsid w:val="00CC450F"/>
    <w:pPr>
      <w:pBdr>
        <w:bottom w:val="single" w:sz="8" w:space="0" w:color="auto"/>
        <w:right w:val="single" w:sz="8" w:space="0" w:color="auto"/>
      </w:pBdr>
      <w:shd w:val="clear" w:color="000000" w:fill="C4D79B"/>
      <w:spacing w:before="100" w:beforeAutospacing="1" w:after="100" w:afterAutospacing="1"/>
      <w:jc w:val="center"/>
      <w:textAlignment w:val="center"/>
    </w:pPr>
    <w:rPr>
      <w:color w:val="000000"/>
    </w:rPr>
  </w:style>
  <w:style w:type="paragraph" w:customStyle="1" w:styleId="xl73">
    <w:name w:val="xl73"/>
    <w:basedOn w:val="Normaallaad"/>
    <w:rsid w:val="00CC450F"/>
    <w:pPr>
      <w:pBdr>
        <w:bottom w:val="single" w:sz="8" w:space="0" w:color="auto"/>
        <w:right w:val="single" w:sz="8" w:space="0" w:color="auto"/>
      </w:pBdr>
      <w:shd w:val="clear" w:color="000000" w:fill="C4D79B"/>
      <w:spacing w:before="100" w:beforeAutospacing="1" w:after="100" w:afterAutospacing="1"/>
      <w:jc w:val="center"/>
      <w:textAlignment w:val="center"/>
    </w:pPr>
    <w:rPr>
      <w:color w:val="000000"/>
    </w:rPr>
  </w:style>
  <w:style w:type="paragraph" w:customStyle="1" w:styleId="xl74">
    <w:name w:val="xl74"/>
    <w:basedOn w:val="Normaallaad"/>
    <w:rsid w:val="00CC450F"/>
    <w:pPr>
      <w:pBdr>
        <w:left w:val="single" w:sz="8" w:space="0" w:color="auto"/>
        <w:bottom w:val="single" w:sz="8" w:space="0" w:color="auto"/>
        <w:right w:val="single" w:sz="8" w:space="0" w:color="000000"/>
      </w:pBdr>
      <w:shd w:val="clear" w:color="000000" w:fill="C4D79B"/>
      <w:spacing w:before="100" w:beforeAutospacing="1" w:after="100" w:afterAutospacing="1"/>
      <w:textAlignment w:val="center"/>
    </w:pPr>
    <w:rPr>
      <w:b/>
      <w:bCs/>
      <w:color w:val="000000"/>
    </w:rPr>
  </w:style>
  <w:style w:type="paragraph" w:customStyle="1" w:styleId="xl75">
    <w:name w:val="xl75"/>
    <w:basedOn w:val="Normaallaad"/>
    <w:rsid w:val="00CC450F"/>
    <w:pPr>
      <w:pBdr>
        <w:left w:val="single" w:sz="8" w:space="0" w:color="auto"/>
        <w:bottom w:val="single" w:sz="8" w:space="0" w:color="auto"/>
        <w:right w:val="single" w:sz="8" w:space="0" w:color="000000"/>
      </w:pBdr>
      <w:shd w:val="clear" w:color="000000" w:fill="C4D79B"/>
      <w:spacing w:before="100" w:beforeAutospacing="1" w:after="100" w:afterAutospacing="1"/>
      <w:textAlignment w:val="center"/>
    </w:pPr>
    <w:rPr>
      <w:b/>
      <w:bCs/>
    </w:rPr>
  </w:style>
  <w:style w:type="paragraph" w:customStyle="1" w:styleId="xl76">
    <w:name w:val="xl76"/>
    <w:basedOn w:val="Normaallaad"/>
    <w:rsid w:val="00CC450F"/>
    <w:pPr>
      <w:pBdr>
        <w:bottom w:val="single" w:sz="8" w:space="0" w:color="auto"/>
        <w:right w:val="single" w:sz="8" w:space="0" w:color="000000"/>
      </w:pBdr>
      <w:shd w:val="clear" w:color="000000" w:fill="C4D79B"/>
      <w:spacing w:before="100" w:beforeAutospacing="1" w:after="100" w:afterAutospacing="1"/>
      <w:jc w:val="center"/>
      <w:textAlignment w:val="center"/>
    </w:pPr>
    <w:rPr>
      <w:b/>
      <w:bCs/>
    </w:rPr>
  </w:style>
  <w:style w:type="paragraph" w:customStyle="1" w:styleId="xl77">
    <w:name w:val="xl77"/>
    <w:basedOn w:val="Normaallaad"/>
    <w:rsid w:val="00CC450F"/>
    <w:pPr>
      <w:pBdr>
        <w:top w:val="single" w:sz="8" w:space="0" w:color="auto"/>
        <w:left w:val="single" w:sz="8" w:space="0" w:color="auto"/>
        <w:bottom w:val="single" w:sz="8" w:space="0" w:color="auto"/>
      </w:pBdr>
      <w:shd w:val="clear" w:color="000000" w:fill="FABF8F"/>
      <w:spacing w:before="100" w:beforeAutospacing="1" w:after="100" w:afterAutospacing="1"/>
      <w:textAlignment w:val="center"/>
    </w:pPr>
    <w:rPr>
      <w:color w:val="000000"/>
    </w:rPr>
  </w:style>
  <w:style w:type="paragraph" w:customStyle="1" w:styleId="xl78">
    <w:name w:val="xl78"/>
    <w:basedOn w:val="Normaallaad"/>
    <w:rsid w:val="00CC450F"/>
    <w:pPr>
      <w:pBdr>
        <w:top w:val="single" w:sz="8" w:space="0" w:color="auto"/>
        <w:bottom w:val="single" w:sz="8" w:space="0" w:color="auto"/>
      </w:pBdr>
      <w:shd w:val="clear" w:color="000000" w:fill="FABF8F"/>
      <w:spacing w:before="100" w:beforeAutospacing="1" w:after="100" w:afterAutospacing="1"/>
      <w:textAlignment w:val="center"/>
    </w:pPr>
    <w:rPr>
      <w:color w:val="000000"/>
    </w:rPr>
  </w:style>
  <w:style w:type="paragraph" w:customStyle="1" w:styleId="xl79">
    <w:name w:val="xl79"/>
    <w:basedOn w:val="Normaallaad"/>
    <w:rsid w:val="00CC450F"/>
    <w:pPr>
      <w:pBdr>
        <w:top w:val="single" w:sz="8" w:space="0" w:color="auto"/>
        <w:left w:val="single" w:sz="8" w:space="0" w:color="auto"/>
        <w:bottom w:val="single" w:sz="8" w:space="0" w:color="auto"/>
      </w:pBdr>
      <w:shd w:val="clear" w:color="000000" w:fill="FABF8F"/>
      <w:spacing w:before="100" w:beforeAutospacing="1" w:after="100" w:afterAutospacing="1"/>
      <w:textAlignment w:val="center"/>
    </w:pPr>
    <w:rPr>
      <w:color w:val="000000"/>
    </w:rPr>
  </w:style>
  <w:style w:type="paragraph" w:customStyle="1" w:styleId="xl80">
    <w:name w:val="xl80"/>
    <w:basedOn w:val="Normaallaad"/>
    <w:rsid w:val="00CC450F"/>
    <w:pPr>
      <w:pBdr>
        <w:top w:val="single" w:sz="8" w:space="0" w:color="auto"/>
        <w:bottom w:val="single" w:sz="8" w:space="0" w:color="auto"/>
      </w:pBdr>
      <w:shd w:val="clear" w:color="000000" w:fill="FABF8F"/>
      <w:spacing w:before="100" w:beforeAutospacing="1" w:after="100" w:afterAutospacing="1"/>
      <w:textAlignment w:val="center"/>
    </w:pPr>
    <w:rPr>
      <w:color w:val="000000"/>
    </w:rPr>
  </w:style>
  <w:style w:type="paragraph" w:customStyle="1" w:styleId="xl81">
    <w:name w:val="xl81"/>
    <w:basedOn w:val="Normaallaad"/>
    <w:rsid w:val="00CC450F"/>
    <w:pPr>
      <w:pBdr>
        <w:top w:val="single" w:sz="8" w:space="0" w:color="auto"/>
        <w:left w:val="single" w:sz="8" w:space="0" w:color="auto"/>
        <w:bottom w:val="single" w:sz="8" w:space="0" w:color="auto"/>
      </w:pBdr>
      <w:shd w:val="clear" w:color="000000" w:fill="FABF8F"/>
      <w:spacing w:before="100" w:beforeAutospacing="1" w:after="100" w:afterAutospacing="1"/>
      <w:textAlignment w:val="center"/>
    </w:pPr>
    <w:rPr>
      <w:b/>
      <w:bCs/>
      <w:color w:val="000000"/>
    </w:rPr>
  </w:style>
  <w:style w:type="paragraph" w:customStyle="1" w:styleId="xl82">
    <w:name w:val="xl82"/>
    <w:basedOn w:val="Normaallaad"/>
    <w:rsid w:val="00CC450F"/>
    <w:pPr>
      <w:pBdr>
        <w:top w:val="single" w:sz="8" w:space="0" w:color="auto"/>
        <w:bottom w:val="single" w:sz="8" w:space="0" w:color="auto"/>
      </w:pBdr>
      <w:shd w:val="clear" w:color="000000" w:fill="FABF8F"/>
      <w:spacing w:before="100" w:beforeAutospacing="1" w:after="100" w:afterAutospacing="1"/>
      <w:textAlignment w:val="center"/>
    </w:pPr>
    <w:rPr>
      <w:b/>
      <w:bCs/>
      <w:color w:val="000000"/>
    </w:rPr>
  </w:style>
  <w:style w:type="paragraph" w:customStyle="1" w:styleId="xl83">
    <w:name w:val="xl83"/>
    <w:basedOn w:val="Normaallaad"/>
    <w:rsid w:val="00CC450F"/>
    <w:pPr>
      <w:pBdr>
        <w:top w:val="single" w:sz="8" w:space="0" w:color="auto"/>
        <w:left w:val="single" w:sz="8" w:space="0" w:color="auto"/>
        <w:bottom w:val="single" w:sz="8" w:space="0" w:color="auto"/>
      </w:pBdr>
      <w:shd w:val="clear" w:color="000000" w:fill="FCD5B4"/>
      <w:spacing w:before="100" w:beforeAutospacing="1" w:after="100" w:afterAutospacing="1"/>
      <w:textAlignment w:val="center"/>
    </w:pPr>
    <w:rPr>
      <w:b/>
      <w:bCs/>
      <w:color w:val="000000"/>
    </w:rPr>
  </w:style>
  <w:style w:type="paragraph" w:customStyle="1" w:styleId="xl84">
    <w:name w:val="xl84"/>
    <w:basedOn w:val="Normaallaad"/>
    <w:rsid w:val="00CC450F"/>
    <w:pPr>
      <w:pBdr>
        <w:top w:val="single" w:sz="8" w:space="0" w:color="auto"/>
        <w:bottom w:val="single" w:sz="8" w:space="0" w:color="auto"/>
      </w:pBdr>
      <w:shd w:val="clear" w:color="000000" w:fill="FCD5B4"/>
      <w:spacing w:before="100" w:beforeAutospacing="1" w:after="100" w:afterAutospacing="1"/>
      <w:textAlignment w:val="center"/>
    </w:pPr>
    <w:rPr>
      <w:b/>
      <w:bCs/>
      <w:color w:val="000000"/>
    </w:rPr>
  </w:style>
  <w:style w:type="paragraph" w:customStyle="1" w:styleId="xl85">
    <w:name w:val="xl85"/>
    <w:basedOn w:val="Normaallaad"/>
    <w:rsid w:val="00CC450F"/>
    <w:pPr>
      <w:pBdr>
        <w:top w:val="single" w:sz="8" w:space="0" w:color="auto"/>
        <w:left w:val="single" w:sz="8" w:space="0" w:color="auto"/>
        <w:bottom w:val="single" w:sz="8" w:space="0" w:color="auto"/>
      </w:pBdr>
      <w:shd w:val="clear" w:color="000000" w:fill="FCD5B4"/>
      <w:spacing w:before="100" w:beforeAutospacing="1" w:after="100" w:afterAutospacing="1"/>
      <w:textAlignment w:val="center"/>
    </w:pPr>
    <w:rPr>
      <w:b/>
      <w:bCs/>
      <w:color w:val="000000"/>
    </w:rPr>
  </w:style>
  <w:style w:type="paragraph" w:customStyle="1" w:styleId="xl86">
    <w:name w:val="xl86"/>
    <w:basedOn w:val="Normaallaad"/>
    <w:rsid w:val="00CC450F"/>
    <w:pPr>
      <w:pBdr>
        <w:top w:val="single" w:sz="8" w:space="0" w:color="auto"/>
        <w:bottom w:val="single" w:sz="8" w:space="0" w:color="auto"/>
      </w:pBdr>
      <w:shd w:val="clear" w:color="000000" w:fill="FCD5B4"/>
      <w:spacing w:before="100" w:beforeAutospacing="1" w:after="100" w:afterAutospacing="1"/>
      <w:textAlignment w:val="center"/>
    </w:pPr>
    <w:rPr>
      <w:b/>
      <w:bCs/>
      <w:color w:val="000000"/>
    </w:rPr>
  </w:style>
  <w:style w:type="paragraph" w:customStyle="1" w:styleId="xl87">
    <w:name w:val="xl87"/>
    <w:basedOn w:val="Normaallaad"/>
    <w:rsid w:val="00CC450F"/>
    <w:pPr>
      <w:pBdr>
        <w:top w:val="single" w:sz="8" w:space="0" w:color="auto"/>
        <w:left w:val="single" w:sz="8" w:space="0" w:color="auto"/>
        <w:bottom w:val="single" w:sz="8" w:space="0" w:color="auto"/>
      </w:pBdr>
      <w:shd w:val="clear" w:color="000000" w:fill="C4D79B"/>
      <w:spacing w:before="100" w:beforeAutospacing="1" w:after="100" w:afterAutospacing="1"/>
      <w:textAlignment w:val="center"/>
    </w:pPr>
    <w:rPr>
      <w:b/>
      <w:bCs/>
      <w:color w:val="FF0000"/>
    </w:rPr>
  </w:style>
  <w:style w:type="paragraph" w:customStyle="1" w:styleId="xl88">
    <w:name w:val="xl88"/>
    <w:basedOn w:val="Normaallaad"/>
    <w:rsid w:val="00CC450F"/>
    <w:pPr>
      <w:pBdr>
        <w:top w:val="single" w:sz="8" w:space="0" w:color="auto"/>
        <w:bottom w:val="single" w:sz="8" w:space="0" w:color="auto"/>
      </w:pBdr>
      <w:shd w:val="clear" w:color="000000" w:fill="C4D79B"/>
      <w:spacing w:before="100" w:beforeAutospacing="1" w:after="100" w:afterAutospacing="1"/>
      <w:textAlignment w:val="center"/>
    </w:pPr>
    <w:rPr>
      <w:b/>
      <w:bCs/>
      <w:color w:val="FF0000"/>
    </w:rPr>
  </w:style>
  <w:style w:type="paragraph" w:customStyle="1" w:styleId="xl89">
    <w:name w:val="xl89"/>
    <w:basedOn w:val="Normaallaad"/>
    <w:rsid w:val="00CC450F"/>
    <w:pPr>
      <w:pBdr>
        <w:top w:val="single" w:sz="8" w:space="0" w:color="auto"/>
        <w:bottom w:val="single" w:sz="8" w:space="0" w:color="auto"/>
      </w:pBdr>
      <w:shd w:val="clear" w:color="000000" w:fill="C4D79B"/>
      <w:spacing w:before="100" w:beforeAutospacing="1" w:after="100" w:afterAutospacing="1"/>
      <w:textAlignment w:val="center"/>
    </w:pPr>
    <w:rPr>
      <w:b/>
      <w:bCs/>
      <w:color w:val="000000"/>
    </w:rPr>
  </w:style>
  <w:style w:type="paragraph" w:customStyle="1" w:styleId="xl90">
    <w:name w:val="xl90"/>
    <w:basedOn w:val="Normaallaad"/>
    <w:rsid w:val="00CC450F"/>
    <w:pPr>
      <w:pBdr>
        <w:top w:val="single" w:sz="8" w:space="0" w:color="auto"/>
        <w:left w:val="single" w:sz="8" w:space="0" w:color="auto"/>
        <w:bottom w:val="single" w:sz="8" w:space="0" w:color="auto"/>
      </w:pBdr>
      <w:shd w:val="clear" w:color="000000" w:fill="C4D79B"/>
      <w:spacing w:before="100" w:beforeAutospacing="1" w:after="100" w:afterAutospacing="1"/>
      <w:textAlignment w:val="center"/>
    </w:pPr>
    <w:rPr>
      <w:b/>
      <w:bCs/>
      <w:color w:val="403151"/>
      <w:sz w:val="28"/>
      <w:szCs w:val="28"/>
    </w:rPr>
  </w:style>
  <w:style w:type="paragraph" w:customStyle="1" w:styleId="xl91">
    <w:name w:val="xl91"/>
    <w:basedOn w:val="Normaallaad"/>
    <w:rsid w:val="00CC450F"/>
    <w:pPr>
      <w:pBdr>
        <w:top w:val="single" w:sz="8" w:space="0" w:color="auto"/>
        <w:bottom w:val="single" w:sz="8" w:space="0" w:color="auto"/>
      </w:pBdr>
      <w:shd w:val="clear" w:color="000000" w:fill="C4D79B"/>
      <w:spacing w:before="100" w:beforeAutospacing="1" w:after="100" w:afterAutospacing="1"/>
      <w:textAlignment w:val="center"/>
    </w:pPr>
    <w:rPr>
      <w:b/>
      <w:bCs/>
      <w:color w:val="403151"/>
      <w:sz w:val="28"/>
      <w:szCs w:val="28"/>
    </w:rPr>
  </w:style>
  <w:style w:type="paragraph" w:customStyle="1" w:styleId="xl92">
    <w:name w:val="xl92"/>
    <w:basedOn w:val="Normaallaad"/>
    <w:rsid w:val="00CC450F"/>
    <w:pPr>
      <w:pBdr>
        <w:top w:val="single" w:sz="8" w:space="0" w:color="auto"/>
        <w:left w:val="single" w:sz="8" w:space="0" w:color="auto"/>
        <w:bottom w:val="single" w:sz="8" w:space="0" w:color="auto"/>
      </w:pBdr>
      <w:shd w:val="clear" w:color="000000" w:fill="C4D79B"/>
      <w:spacing w:before="100" w:beforeAutospacing="1" w:after="100" w:afterAutospacing="1"/>
      <w:textAlignment w:val="center"/>
    </w:pPr>
    <w:rPr>
      <w:b/>
      <w:bCs/>
      <w:color w:val="FF0000"/>
    </w:rPr>
  </w:style>
  <w:style w:type="paragraph" w:customStyle="1" w:styleId="xl93">
    <w:name w:val="xl93"/>
    <w:basedOn w:val="Normaallaad"/>
    <w:rsid w:val="00CC450F"/>
    <w:pPr>
      <w:pBdr>
        <w:top w:val="single" w:sz="8" w:space="0" w:color="auto"/>
        <w:bottom w:val="single" w:sz="8" w:space="0" w:color="auto"/>
      </w:pBdr>
      <w:shd w:val="clear" w:color="000000" w:fill="C4D79B"/>
      <w:spacing w:before="100" w:beforeAutospacing="1" w:after="100" w:afterAutospacing="1"/>
      <w:textAlignment w:val="center"/>
    </w:pPr>
    <w:rPr>
      <w:b/>
      <w:bCs/>
      <w:color w:val="FF0000"/>
    </w:rPr>
  </w:style>
  <w:style w:type="paragraph" w:customStyle="1" w:styleId="xl94">
    <w:name w:val="xl94"/>
    <w:basedOn w:val="Normaallaad"/>
    <w:rsid w:val="00CC450F"/>
    <w:pPr>
      <w:pBdr>
        <w:top w:val="single" w:sz="8" w:space="0" w:color="auto"/>
        <w:left w:val="single" w:sz="8" w:space="0" w:color="auto"/>
        <w:bottom w:val="single" w:sz="8" w:space="0" w:color="auto"/>
      </w:pBdr>
      <w:shd w:val="clear" w:color="000000" w:fill="FBD4B4"/>
      <w:spacing w:before="100" w:beforeAutospacing="1" w:after="100" w:afterAutospacing="1"/>
      <w:textAlignment w:val="center"/>
    </w:pPr>
    <w:rPr>
      <w:b/>
      <w:bCs/>
      <w:color w:val="000000"/>
    </w:rPr>
  </w:style>
  <w:style w:type="paragraph" w:customStyle="1" w:styleId="xl95">
    <w:name w:val="xl95"/>
    <w:basedOn w:val="Normaallaad"/>
    <w:rsid w:val="00CC450F"/>
    <w:pPr>
      <w:pBdr>
        <w:top w:val="single" w:sz="8" w:space="0" w:color="auto"/>
        <w:bottom w:val="single" w:sz="8" w:space="0" w:color="auto"/>
      </w:pBdr>
      <w:shd w:val="clear" w:color="000000" w:fill="FBD4B4"/>
      <w:spacing w:before="100" w:beforeAutospacing="1" w:after="100" w:afterAutospacing="1"/>
      <w:textAlignment w:val="center"/>
    </w:pPr>
    <w:rPr>
      <w:b/>
      <w:bCs/>
      <w:color w:val="000000"/>
    </w:rPr>
  </w:style>
  <w:style w:type="paragraph" w:customStyle="1" w:styleId="xl96">
    <w:name w:val="xl96"/>
    <w:basedOn w:val="Normaallaad"/>
    <w:rsid w:val="00CC450F"/>
    <w:pPr>
      <w:pBdr>
        <w:top w:val="single" w:sz="8" w:space="0" w:color="auto"/>
        <w:left w:val="single" w:sz="8" w:space="0" w:color="auto"/>
        <w:bottom w:val="single" w:sz="8" w:space="0" w:color="auto"/>
      </w:pBdr>
      <w:shd w:val="clear" w:color="000000" w:fill="C4D79B"/>
      <w:spacing w:before="100" w:beforeAutospacing="1" w:after="100" w:afterAutospacing="1"/>
      <w:textAlignment w:val="center"/>
    </w:pPr>
    <w:rPr>
      <w:b/>
      <w:bCs/>
      <w:color w:val="000000"/>
    </w:rPr>
  </w:style>
  <w:style w:type="paragraph" w:customStyle="1" w:styleId="xl97">
    <w:name w:val="xl97"/>
    <w:basedOn w:val="Normaallaad"/>
    <w:rsid w:val="00CC450F"/>
    <w:pPr>
      <w:pBdr>
        <w:top w:val="single" w:sz="8" w:space="0" w:color="auto"/>
        <w:left w:val="single" w:sz="8" w:space="0" w:color="auto"/>
        <w:bottom w:val="single" w:sz="8" w:space="0" w:color="auto"/>
      </w:pBdr>
      <w:shd w:val="clear" w:color="000000" w:fill="C4D79B"/>
      <w:spacing w:before="100" w:beforeAutospacing="1" w:after="100" w:afterAutospacing="1"/>
      <w:jc w:val="center"/>
      <w:textAlignment w:val="center"/>
    </w:pPr>
    <w:rPr>
      <w:b/>
      <w:bCs/>
      <w:color w:val="000000"/>
    </w:rPr>
  </w:style>
  <w:style w:type="paragraph" w:customStyle="1" w:styleId="xl98">
    <w:name w:val="xl98"/>
    <w:basedOn w:val="Normaallaad"/>
    <w:rsid w:val="00CC450F"/>
    <w:pPr>
      <w:pBdr>
        <w:top w:val="single" w:sz="8" w:space="0" w:color="auto"/>
        <w:bottom w:val="single" w:sz="8" w:space="0" w:color="auto"/>
      </w:pBdr>
      <w:shd w:val="clear" w:color="000000" w:fill="C4D79B"/>
      <w:spacing w:before="100" w:beforeAutospacing="1" w:after="100" w:afterAutospacing="1"/>
      <w:jc w:val="center"/>
      <w:textAlignment w:val="center"/>
    </w:pPr>
    <w:rPr>
      <w:b/>
      <w:bCs/>
      <w:color w:val="000000"/>
    </w:rPr>
  </w:style>
  <w:style w:type="paragraph" w:customStyle="1" w:styleId="xl99">
    <w:name w:val="xl99"/>
    <w:basedOn w:val="Normaallaad"/>
    <w:rsid w:val="00CC450F"/>
    <w:pPr>
      <w:pBdr>
        <w:top w:val="single" w:sz="8" w:space="0" w:color="auto"/>
        <w:left w:val="single" w:sz="8" w:space="0" w:color="auto"/>
        <w:bottom w:val="single" w:sz="8" w:space="0" w:color="auto"/>
      </w:pBdr>
      <w:shd w:val="clear" w:color="000000" w:fill="C4D79B"/>
      <w:spacing w:before="100" w:beforeAutospacing="1" w:after="100" w:afterAutospacing="1"/>
      <w:textAlignment w:val="center"/>
    </w:pPr>
    <w:rPr>
      <w:b/>
      <w:bCs/>
      <w:color w:val="002060"/>
      <w:sz w:val="28"/>
      <w:szCs w:val="28"/>
    </w:rPr>
  </w:style>
  <w:style w:type="paragraph" w:customStyle="1" w:styleId="xl100">
    <w:name w:val="xl100"/>
    <w:basedOn w:val="Normaallaad"/>
    <w:rsid w:val="00CC450F"/>
    <w:pPr>
      <w:pBdr>
        <w:top w:val="single" w:sz="8" w:space="0" w:color="auto"/>
        <w:bottom w:val="single" w:sz="8" w:space="0" w:color="auto"/>
      </w:pBdr>
      <w:shd w:val="clear" w:color="000000" w:fill="C4D79B"/>
      <w:spacing w:before="100" w:beforeAutospacing="1" w:after="100" w:afterAutospacing="1"/>
      <w:textAlignment w:val="center"/>
    </w:pPr>
    <w:rPr>
      <w:b/>
      <w:bCs/>
      <w:color w:val="002060"/>
      <w:sz w:val="28"/>
      <w:szCs w:val="28"/>
    </w:rPr>
  </w:style>
  <w:style w:type="paragraph" w:customStyle="1" w:styleId="xl101">
    <w:name w:val="xl101"/>
    <w:basedOn w:val="Normaallaad"/>
    <w:rsid w:val="00CC450F"/>
    <w:pPr>
      <w:pBdr>
        <w:top w:val="single" w:sz="8" w:space="0" w:color="auto"/>
        <w:bottom w:val="single" w:sz="8" w:space="0" w:color="auto"/>
        <w:right w:val="single" w:sz="8" w:space="0" w:color="auto"/>
      </w:pBdr>
      <w:shd w:val="clear" w:color="000000" w:fill="C4D79B"/>
      <w:spacing w:before="100" w:beforeAutospacing="1" w:after="100" w:afterAutospacing="1"/>
      <w:jc w:val="center"/>
      <w:textAlignment w:val="center"/>
    </w:pPr>
    <w:rPr>
      <w:b/>
      <w:bCs/>
      <w:color w:val="000000"/>
    </w:rPr>
  </w:style>
  <w:style w:type="paragraph" w:customStyle="1" w:styleId="xl102">
    <w:name w:val="xl102"/>
    <w:basedOn w:val="Normaallaad"/>
    <w:rsid w:val="00CC450F"/>
    <w:pPr>
      <w:pBdr>
        <w:top w:val="single" w:sz="8" w:space="0" w:color="auto"/>
        <w:left w:val="single" w:sz="8" w:space="0" w:color="auto"/>
        <w:bottom w:val="single" w:sz="8" w:space="0" w:color="auto"/>
      </w:pBdr>
      <w:shd w:val="clear" w:color="000000" w:fill="D8E4BC"/>
      <w:spacing w:before="100" w:beforeAutospacing="1" w:after="100" w:afterAutospacing="1"/>
      <w:textAlignment w:val="center"/>
    </w:pPr>
    <w:rPr>
      <w:b/>
      <w:bCs/>
      <w:color w:val="000000"/>
    </w:rPr>
  </w:style>
  <w:style w:type="paragraph" w:customStyle="1" w:styleId="xl103">
    <w:name w:val="xl103"/>
    <w:basedOn w:val="Normaallaad"/>
    <w:rsid w:val="00CC450F"/>
    <w:pPr>
      <w:pBdr>
        <w:top w:val="single" w:sz="8" w:space="0" w:color="auto"/>
        <w:bottom w:val="single" w:sz="8" w:space="0" w:color="auto"/>
      </w:pBdr>
      <w:shd w:val="clear" w:color="000000" w:fill="D8E4BC"/>
      <w:spacing w:before="100" w:beforeAutospacing="1" w:after="100" w:afterAutospacing="1"/>
      <w:textAlignment w:val="center"/>
    </w:pPr>
    <w:rPr>
      <w:b/>
      <w:bCs/>
      <w:color w:val="000000"/>
    </w:rPr>
  </w:style>
  <w:style w:type="paragraph" w:customStyle="1" w:styleId="xl104">
    <w:name w:val="xl104"/>
    <w:basedOn w:val="Normaallaad"/>
    <w:rsid w:val="00CC450F"/>
    <w:pPr>
      <w:pBdr>
        <w:top w:val="single" w:sz="8" w:space="0" w:color="auto"/>
        <w:left w:val="single" w:sz="8" w:space="0" w:color="auto"/>
        <w:bottom w:val="single" w:sz="8" w:space="0" w:color="auto"/>
      </w:pBdr>
      <w:shd w:val="clear" w:color="000000" w:fill="D8E4BC"/>
      <w:spacing w:before="100" w:beforeAutospacing="1" w:after="100" w:afterAutospacing="1"/>
      <w:textAlignment w:val="center"/>
    </w:pPr>
    <w:rPr>
      <w:b/>
      <w:bCs/>
      <w:color w:val="000000"/>
    </w:rPr>
  </w:style>
  <w:style w:type="paragraph" w:customStyle="1" w:styleId="xl105">
    <w:name w:val="xl105"/>
    <w:basedOn w:val="Normaallaad"/>
    <w:rsid w:val="00CC450F"/>
    <w:pPr>
      <w:pBdr>
        <w:top w:val="single" w:sz="8" w:space="0" w:color="auto"/>
        <w:bottom w:val="single" w:sz="8" w:space="0" w:color="auto"/>
      </w:pBdr>
      <w:shd w:val="clear" w:color="000000" w:fill="D8E4BC"/>
      <w:spacing w:before="100" w:beforeAutospacing="1" w:after="100" w:afterAutospacing="1"/>
      <w:textAlignment w:val="center"/>
    </w:pPr>
    <w:rPr>
      <w:b/>
      <w:bCs/>
      <w:color w:val="000000"/>
    </w:rPr>
  </w:style>
  <w:style w:type="paragraph" w:customStyle="1" w:styleId="xl106">
    <w:name w:val="xl106"/>
    <w:basedOn w:val="Normaallaad"/>
    <w:rsid w:val="00CC450F"/>
    <w:pPr>
      <w:pBdr>
        <w:top w:val="single" w:sz="8" w:space="0" w:color="auto"/>
        <w:left w:val="single" w:sz="8" w:space="0" w:color="auto"/>
        <w:bottom w:val="single" w:sz="8" w:space="0" w:color="auto"/>
      </w:pBdr>
      <w:shd w:val="clear" w:color="000000" w:fill="FABF8F"/>
      <w:spacing w:before="100" w:beforeAutospacing="1" w:after="100" w:afterAutospacing="1"/>
      <w:textAlignment w:val="center"/>
    </w:pPr>
    <w:rPr>
      <w:b/>
      <w:bCs/>
      <w:color w:val="000000"/>
    </w:rPr>
  </w:style>
  <w:style w:type="paragraph" w:customStyle="1" w:styleId="xl107">
    <w:name w:val="xl107"/>
    <w:basedOn w:val="Normaallaad"/>
    <w:rsid w:val="00CC450F"/>
    <w:pPr>
      <w:pBdr>
        <w:top w:val="single" w:sz="8" w:space="0" w:color="auto"/>
        <w:bottom w:val="single" w:sz="8" w:space="0" w:color="auto"/>
      </w:pBdr>
      <w:shd w:val="clear" w:color="000000" w:fill="FABF8F"/>
      <w:spacing w:before="100" w:beforeAutospacing="1" w:after="100" w:afterAutospacing="1"/>
      <w:textAlignment w:val="center"/>
    </w:pPr>
    <w:rPr>
      <w:b/>
      <w:bCs/>
      <w:color w:val="000000"/>
    </w:rPr>
  </w:style>
  <w:style w:type="paragraph" w:customStyle="1" w:styleId="xl108">
    <w:name w:val="xl108"/>
    <w:basedOn w:val="Normaallaad"/>
    <w:rsid w:val="00CC450F"/>
    <w:pPr>
      <w:pBdr>
        <w:top w:val="single" w:sz="8" w:space="0" w:color="auto"/>
        <w:bottom w:val="single" w:sz="8" w:space="0" w:color="auto"/>
        <w:right w:val="single" w:sz="8" w:space="0" w:color="auto"/>
      </w:pBdr>
      <w:shd w:val="clear" w:color="000000" w:fill="FABF8F"/>
      <w:spacing w:before="100" w:beforeAutospacing="1" w:after="100" w:afterAutospacing="1"/>
      <w:textAlignment w:val="center"/>
    </w:pPr>
    <w:rPr>
      <w:color w:val="000000"/>
    </w:rPr>
  </w:style>
  <w:style w:type="paragraph" w:customStyle="1" w:styleId="xl109">
    <w:name w:val="xl109"/>
    <w:basedOn w:val="Normaallaad"/>
    <w:rsid w:val="00CC450F"/>
    <w:pPr>
      <w:pBdr>
        <w:top w:val="single" w:sz="8" w:space="0" w:color="auto"/>
        <w:left w:val="single" w:sz="8" w:space="0" w:color="auto"/>
        <w:bottom w:val="single" w:sz="8" w:space="0" w:color="auto"/>
      </w:pBdr>
      <w:shd w:val="clear" w:color="000000" w:fill="FABF8F"/>
      <w:spacing w:before="100" w:beforeAutospacing="1" w:after="100" w:afterAutospacing="1"/>
      <w:textAlignment w:val="center"/>
    </w:pPr>
    <w:rPr>
      <w:color w:val="000000"/>
    </w:rPr>
  </w:style>
  <w:style w:type="paragraph" w:customStyle="1" w:styleId="xl110">
    <w:name w:val="xl110"/>
    <w:basedOn w:val="Normaallaad"/>
    <w:rsid w:val="00CC450F"/>
    <w:pPr>
      <w:pBdr>
        <w:top w:val="single" w:sz="8" w:space="0" w:color="auto"/>
        <w:bottom w:val="single" w:sz="8" w:space="0" w:color="auto"/>
      </w:pBdr>
      <w:shd w:val="clear" w:color="000000" w:fill="FABF8F"/>
      <w:spacing w:before="100" w:beforeAutospacing="1" w:after="100" w:afterAutospacing="1"/>
      <w:textAlignment w:val="center"/>
    </w:pPr>
    <w:rPr>
      <w:color w:val="000000"/>
    </w:rPr>
  </w:style>
  <w:style w:type="paragraph" w:customStyle="1" w:styleId="xl111">
    <w:name w:val="xl111"/>
    <w:basedOn w:val="Normaallaad"/>
    <w:rsid w:val="00CC450F"/>
    <w:pPr>
      <w:pBdr>
        <w:top w:val="single" w:sz="8" w:space="0" w:color="auto"/>
        <w:left w:val="single" w:sz="8" w:space="0" w:color="auto"/>
      </w:pBdr>
      <w:shd w:val="clear" w:color="000000" w:fill="FABF8F"/>
      <w:spacing w:before="100" w:beforeAutospacing="1" w:after="100" w:afterAutospacing="1"/>
      <w:textAlignment w:val="center"/>
    </w:pPr>
    <w:rPr>
      <w:color w:val="000000"/>
    </w:rPr>
  </w:style>
  <w:style w:type="paragraph" w:customStyle="1" w:styleId="xl112">
    <w:name w:val="xl112"/>
    <w:basedOn w:val="Normaallaad"/>
    <w:rsid w:val="00CC450F"/>
    <w:pPr>
      <w:pBdr>
        <w:top w:val="single" w:sz="8" w:space="0" w:color="auto"/>
      </w:pBdr>
      <w:shd w:val="clear" w:color="000000" w:fill="FABF8F"/>
      <w:spacing w:before="100" w:beforeAutospacing="1" w:after="100" w:afterAutospacing="1"/>
      <w:textAlignment w:val="center"/>
    </w:pPr>
    <w:rPr>
      <w:color w:val="000000"/>
    </w:rPr>
  </w:style>
  <w:style w:type="paragraph" w:customStyle="1" w:styleId="xl113">
    <w:name w:val="xl113"/>
    <w:basedOn w:val="Normaallaad"/>
    <w:rsid w:val="00CC450F"/>
    <w:pPr>
      <w:pBdr>
        <w:top w:val="single" w:sz="8" w:space="0" w:color="auto"/>
        <w:bottom w:val="single" w:sz="8" w:space="0" w:color="auto"/>
        <w:right w:val="single" w:sz="8" w:space="0" w:color="auto"/>
      </w:pBdr>
      <w:shd w:val="clear" w:color="000000" w:fill="C4D79B"/>
      <w:spacing w:before="100" w:beforeAutospacing="1" w:after="100" w:afterAutospacing="1"/>
      <w:textAlignment w:val="center"/>
    </w:pPr>
    <w:rPr>
      <w:b/>
      <w:bCs/>
      <w:color w:val="403151"/>
      <w:sz w:val="28"/>
      <w:szCs w:val="28"/>
    </w:rPr>
  </w:style>
  <w:style w:type="paragraph" w:customStyle="1" w:styleId="xl114">
    <w:name w:val="xl114"/>
    <w:basedOn w:val="Normaallaad"/>
    <w:rsid w:val="00CC450F"/>
    <w:pPr>
      <w:pBdr>
        <w:top w:val="single" w:sz="8" w:space="0" w:color="auto"/>
        <w:bottom w:val="single" w:sz="8" w:space="0" w:color="auto"/>
      </w:pBdr>
      <w:spacing w:before="100" w:beforeAutospacing="1" w:after="100" w:afterAutospacing="1"/>
      <w:textAlignment w:val="center"/>
    </w:pPr>
  </w:style>
  <w:style w:type="paragraph" w:customStyle="1" w:styleId="xl115">
    <w:name w:val="xl115"/>
    <w:basedOn w:val="Normaallaad"/>
    <w:rsid w:val="00CC450F"/>
    <w:pPr>
      <w:pBdr>
        <w:top w:val="single" w:sz="8" w:space="0" w:color="auto"/>
        <w:left w:val="single" w:sz="8" w:space="0" w:color="auto"/>
        <w:bottom w:val="single" w:sz="8" w:space="0" w:color="auto"/>
      </w:pBdr>
      <w:shd w:val="clear" w:color="000000" w:fill="C4D79B"/>
      <w:spacing w:before="100" w:beforeAutospacing="1" w:after="100" w:afterAutospacing="1"/>
      <w:textAlignment w:val="center"/>
    </w:pPr>
    <w:rPr>
      <w:b/>
      <w:bCs/>
      <w:color w:val="FF0000"/>
    </w:rPr>
  </w:style>
  <w:style w:type="paragraph" w:customStyle="1" w:styleId="xl116">
    <w:name w:val="xl116"/>
    <w:basedOn w:val="Normaallaad"/>
    <w:rsid w:val="00CC450F"/>
    <w:pPr>
      <w:pBdr>
        <w:top w:val="single" w:sz="8" w:space="0" w:color="auto"/>
        <w:bottom w:val="single" w:sz="8" w:space="0" w:color="auto"/>
      </w:pBdr>
      <w:shd w:val="clear" w:color="000000" w:fill="C4D79B"/>
      <w:spacing w:before="100" w:beforeAutospacing="1" w:after="100" w:afterAutospacing="1"/>
      <w:textAlignment w:val="center"/>
    </w:pPr>
    <w:rPr>
      <w:b/>
      <w:bCs/>
      <w:color w:val="FF0000"/>
    </w:rPr>
  </w:style>
  <w:style w:type="paragraph" w:customStyle="1" w:styleId="xl117">
    <w:name w:val="xl117"/>
    <w:basedOn w:val="Normaallaad"/>
    <w:rsid w:val="00CC450F"/>
    <w:pPr>
      <w:pBdr>
        <w:left w:val="single" w:sz="8" w:space="0" w:color="auto"/>
        <w:bottom w:val="single" w:sz="8" w:space="0" w:color="auto"/>
      </w:pBdr>
      <w:shd w:val="clear" w:color="000000" w:fill="FABF8F"/>
      <w:spacing w:before="100" w:beforeAutospacing="1" w:after="100" w:afterAutospacing="1"/>
      <w:textAlignment w:val="center"/>
    </w:pPr>
    <w:rPr>
      <w:color w:val="000000"/>
    </w:rPr>
  </w:style>
  <w:style w:type="paragraph" w:customStyle="1" w:styleId="xl118">
    <w:name w:val="xl118"/>
    <w:basedOn w:val="Normaallaad"/>
    <w:rsid w:val="00CC450F"/>
    <w:pPr>
      <w:pBdr>
        <w:bottom w:val="single" w:sz="8" w:space="0" w:color="auto"/>
      </w:pBdr>
      <w:shd w:val="clear" w:color="000000" w:fill="FABF8F"/>
      <w:spacing w:before="100" w:beforeAutospacing="1" w:after="100" w:afterAutospacing="1"/>
      <w:textAlignment w:val="center"/>
    </w:pPr>
    <w:rPr>
      <w:color w:val="000000"/>
    </w:rPr>
  </w:style>
  <w:style w:type="paragraph" w:customStyle="1" w:styleId="xl119">
    <w:name w:val="xl119"/>
    <w:basedOn w:val="Normaallaad"/>
    <w:rsid w:val="00CC450F"/>
    <w:pPr>
      <w:pBdr>
        <w:top w:val="single" w:sz="8" w:space="0" w:color="auto"/>
        <w:left w:val="single" w:sz="8" w:space="0" w:color="000000"/>
        <w:bottom w:val="single" w:sz="8" w:space="0" w:color="auto"/>
      </w:pBdr>
      <w:shd w:val="clear" w:color="000000" w:fill="C4D79B"/>
      <w:spacing w:before="100" w:beforeAutospacing="1" w:after="100" w:afterAutospacing="1"/>
      <w:jc w:val="center"/>
      <w:textAlignment w:val="center"/>
    </w:pPr>
    <w:rPr>
      <w:b/>
      <w:bCs/>
      <w:color w:val="000000"/>
    </w:rPr>
  </w:style>
  <w:style w:type="paragraph" w:customStyle="1" w:styleId="xl120">
    <w:name w:val="xl120"/>
    <w:basedOn w:val="Normaallaad"/>
    <w:rsid w:val="00CC450F"/>
    <w:pPr>
      <w:pBdr>
        <w:top w:val="single" w:sz="8" w:space="0" w:color="auto"/>
        <w:bottom w:val="single" w:sz="8" w:space="0" w:color="auto"/>
      </w:pBdr>
      <w:shd w:val="clear" w:color="000000" w:fill="C4D79B"/>
      <w:spacing w:before="100" w:beforeAutospacing="1" w:after="100" w:afterAutospacing="1"/>
      <w:jc w:val="center"/>
      <w:textAlignment w:val="center"/>
    </w:pPr>
    <w:rPr>
      <w:b/>
      <w:bCs/>
      <w:color w:val="000000"/>
    </w:rPr>
  </w:style>
  <w:style w:type="paragraph" w:customStyle="1" w:styleId="xl121">
    <w:name w:val="xl121"/>
    <w:basedOn w:val="Normaallaad"/>
    <w:rsid w:val="00CC450F"/>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b/>
      <w:bCs/>
      <w:color w:val="000000"/>
    </w:rPr>
  </w:style>
  <w:style w:type="paragraph" w:customStyle="1" w:styleId="xl122">
    <w:name w:val="xl122"/>
    <w:basedOn w:val="Normaallaad"/>
    <w:rsid w:val="00CC450F"/>
    <w:pPr>
      <w:pBdr>
        <w:top w:val="single" w:sz="8" w:space="0" w:color="auto"/>
        <w:left w:val="single" w:sz="8" w:space="0" w:color="auto"/>
        <w:bottom w:val="single" w:sz="8" w:space="0" w:color="auto"/>
      </w:pBdr>
      <w:shd w:val="clear" w:color="000000" w:fill="C4D79B"/>
      <w:spacing w:before="100" w:beforeAutospacing="1" w:after="100" w:afterAutospacing="1"/>
      <w:jc w:val="center"/>
      <w:textAlignment w:val="center"/>
    </w:pPr>
    <w:rPr>
      <w:b/>
      <w:bCs/>
      <w:color w:val="403152"/>
    </w:rPr>
  </w:style>
  <w:style w:type="paragraph" w:customStyle="1" w:styleId="xl123">
    <w:name w:val="xl123"/>
    <w:basedOn w:val="Normaallaad"/>
    <w:rsid w:val="00CC450F"/>
    <w:pPr>
      <w:pBdr>
        <w:top w:val="single" w:sz="8" w:space="0" w:color="auto"/>
        <w:bottom w:val="single" w:sz="8" w:space="0" w:color="auto"/>
      </w:pBdr>
      <w:shd w:val="clear" w:color="000000" w:fill="C4D79B"/>
      <w:spacing w:before="100" w:beforeAutospacing="1" w:after="100" w:afterAutospacing="1"/>
      <w:jc w:val="center"/>
      <w:textAlignment w:val="center"/>
    </w:pPr>
    <w:rPr>
      <w:b/>
      <w:bCs/>
      <w:color w:val="403152"/>
    </w:rPr>
  </w:style>
  <w:style w:type="paragraph" w:customStyle="1" w:styleId="xl124">
    <w:name w:val="xl124"/>
    <w:basedOn w:val="Normaallaad"/>
    <w:rsid w:val="00CC450F"/>
    <w:pPr>
      <w:pBdr>
        <w:top w:val="single" w:sz="8" w:space="0" w:color="auto"/>
        <w:bottom w:val="single" w:sz="8" w:space="0" w:color="auto"/>
        <w:right w:val="single" w:sz="8" w:space="0" w:color="auto"/>
      </w:pBdr>
      <w:shd w:val="clear" w:color="000000" w:fill="C4D79B"/>
      <w:spacing w:before="100" w:beforeAutospacing="1" w:after="100" w:afterAutospacing="1"/>
      <w:textAlignment w:val="center"/>
    </w:pPr>
    <w:rPr>
      <w:b/>
      <w:bCs/>
      <w:color w:val="FF0000"/>
    </w:rPr>
  </w:style>
  <w:style w:type="paragraph" w:customStyle="1" w:styleId="xl125">
    <w:name w:val="xl125"/>
    <w:basedOn w:val="Normaallaad"/>
    <w:rsid w:val="00CC450F"/>
    <w:pPr>
      <w:pBdr>
        <w:top w:val="single" w:sz="8" w:space="0" w:color="auto"/>
        <w:bottom w:val="single" w:sz="8" w:space="0" w:color="auto"/>
        <w:right w:val="single" w:sz="8" w:space="0" w:color="auto"/>
      </w:pBdr>
      <w:shd w:val="clear" w:color="000000" w:fill="C4D79B"/>
      <w:spacing w:before="100" w:beforeAutospacing="1" w:after="100" w:afterAutospacing="1"/>
      <w:textAlignment w:val="center"/>
    </w:pPr>
    <w:rPr>
      <w:b/>
      <w:bCs/>
      <w:color w:val="FF0000"/>
    </w:rPr>
  </w:style>
  <w:style w:type="paragraph" w:customStyle="1" w:styleId="xl126">
    <w:name w:val="xl126"/>
    <w:basedOn w:val="Normaallaad"/>
    <w:rsid w:val="00CC450F"/>
    <w:pPr>
      <w:pBdr>
        <w:top w:val="single" w:sz="8" w:space="0" w:color="auto"/>
        <w:bottom w:val="single" w:sz="8" w:space="0" w:color="auto"/>
        <w:right w:val="single" w:sz="8" w:space="0" w:color="auto"/>
      </w:pBdr>
      <w:shd w:val="clear" w:color="000000" w:fill="C4D79B"/>
      <w:spacing w:before="100" w:beforeAutospacing="1" w:after="100" w:afterAutospacing="1"/>
      <w:jc w:val="center"/>
      <w:textAlignment w:val="center"/>
    </w:pPr>
    <w:rPr>
      <w:b/>
      <w:bCs/>
      <w:color w:val="403152"/>
    </w:rPr>
  </w:style>
  <w:style w:type="paragraph" w:customStyle="1" w:styleId="xl127">
    <w:name w:val="xl127"/>
    <w:basedOn w:val="Normaallaad"/>
    <w:rsid w:val="00CC450F"/>
    <w:pPr>
      <w:pBdr>
        <w:top w:val="single" w:sz="8" w:space="0" w:color="auto"/>
        <w:bottom w:val="single" w:sz="8" w:space="0" w:color="auto"/>
        <w:right w:val="single" w:sz="8" w:space="0" w:color="auto"/>
      </w:pBdr>
      <w:shd w:val="clear" w:color="000000" w:fill="D8E4BC"/>
      <w:spacing w:before="100" w:beforeAutospacing="1" w:after="100" w:afterAutospacing="1"/>
      <w:textAlignment w:val="center"/>
    </w:pPr>
    <w:rPr>
      <w:b/>
      <w:bCs/>
      <w:color w:val="000000"/>
    </w:rPr>
  </w:style>
  <w:style w:type="paragraph" w:customStyle="1" w:styleId="xl128">
    <w:name w:val="xl128"/>
    <w:basedOn w:val="Normaallaad"/>
    <w:rsid w:val="00CC450F"/>
    <w:pPr>
      <w:pBdr>
        <w:top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rPr>
  </w:style>
  <w:style w:type="paragraph" w:customStyle="1" w:styleId="xl129">
    <w:name w:val="xl129"/>
    <w:basedOn w:val="Normaallaad"/>
    <w:rsid w:val="00CC450F"/>
    <w:pPr>
      <w:pBdr>
        <w:top w:val="single" w:sz="8" w:space="0" w:color="auto"/>
        <w:bottom w:val="single" w:sz="8" w:space="0" w:color="auto"/>
        <w:right w:val="single" w:sz="8" w:space="0" w:color="auto"/>
      </w:pBdr>
      <w:shd w:val="clear" w:color="000000" w:fill="D8E4BC"/>
      <w:spacing w:before="100" w:beforeAutospacing="1" w:after="100" w:afterAutospacing="1"/>
      <w:textAlignment w:val="center"/>
    </w:pPr>
    <w:rPr>
      <w:b/>
      <w:bCs/>
      <w:color w:val="000000"/>
    </w:rPr>
  </w:style>
  <w:style w:type="paragraph" w:customStyle="1" w:styleId="xl130">
    <w:name w:val="xl130"/>
    <w:basedOn w:val="Normaallaad"/>
    <w:rsid w:val="00CC450F"/>
    <w:pPr>
      <w:pBdr>
        <w:top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rPr>
  </w:style>
  <w:style w:type="paragraph" w:customStyle="1" w:styleId="xl131">
    <w:name w:val="xl131"/>
    <w:basedOn w:val="Normaallaad"/>
    <w:rsid w:val="00CC450F"/>
    <w:pPr>
      <w:pBdr>
        <w:top w:val="single" w:sz="8" w:space="0" w:color="auto"/>
        <w:bottom w:val="single" w:sz="8" w:space="0" w:color="auto"/>
        <w:right w:val="single" w:sz="8" w:space="0" w:color="auto"/>
      </w:pBdr>
      <w:shd w:val="clear" w:color="000000" w:fill="C4D79B"/>
      <w:spacing w:before="100" w:beforeAutospacing="1" w:after="100" w:afterAutospacing="1"/>
      <w:textAlignment w:val="center"/>
    </w:pPr>
    <w:rPr>
      <w:b/>
      <w:bCs/>
      <w:color w:val="FF0000"/>
    </w:rPr>
  </w:style>
  <w:style w:type="paragraph" w:customStyle="1" w:styleId="xl132">
    <w:name w:val="xl132"/>
    <w:basedOn w:val="Normaallaad"/>
    <w:rsid w:val="00CC450F"/>
    <w:pPr>
      <w:pBdr>
        <w:top w:val="single" w:sz="8" w:space="0" w:color="auto"/>
        <w:bottom w:val="single" w:sz="8" w:space="0" w:color="auto"/>
        <w:right w:val="single" w:sz="8" w:space="0" w:color="auto"/>
      </w:pBdr>
      <w:shd w:val="clear" w:color="000000" w:fill="FCD5B4"/>
      <w:spacing w:before="100" w:beforeAutospacing="1" w:after="100" w:afterAutospacing="1"/>
      <w:textAlignment w:val="center"/>
    </w:pPr>
    <w:rPr>
      <w:b/>
      <w:bCs/>
      <w:color w:val="000000"/>
    </w:rPr>
  </w:style>
  <w:style w:type="paragraph" w:customStyle="1" w:styleId="xl133">
    <w:name w:val="xl133"/>
    <w:basedOn w:val="Normaallaad"/>
    <w:rsid w:val="00CC450F"/>
    <w:pPr>
      <w:pBdr>
        <w:top w:val="single" w:sz="8" w:space="0" w:color="auto"/>
        <w:bottom w:val="single" w:sz="8" w:space="0" w:color="auto"/>
        <w:right w:val="single" w:sz="8" w:space="0" w:color="auto"/>
      </w:pBdr>
      <w:shd w:val="clear" w:color="000000" w:fill="FCD5B4"/>
      <w:spacing w:before="100" w:beforeAutospacing="1" w:after="100" w:afterAutospacing="1"/>
      <w:textAlignment w:val="center"/>
    </w:pPr>
    <w:rPr>
      <w:b/>
      <w:bCs/>
      <w:color w:val="000000"/>
    </w:rPr>
  </w:style>
  <w:style w:type="paragraph" w:customStyle="1" w:styleId="xl134">
    <w:name w:val="xl134"/>
    <w:basedOn w:val="Normaallaad"/>
    <w:rsid w:val="00CC450F"/>
    <w:pPr>
      <w:pBdr>
        <w:top w:val="single" w:sz="8" w:space="0" w:color="auto"/>
        <w:bottom w:val="single" w:sz="8" w:space="0" w:color="auto"/>
        <w:right w:val="single" w:sz="8" w:space="0" w:color="auto"/>
      </w:pBdr>
      <w:shd w:val="clear" w:color="000000" w:fill="FABF8F"/>
      <w:spacing w:before="100" w:beforeAutospacing="1" w:after="100" w:afterAutospacing="1"/>
      <w:textAlignment w:val="center"/>
    </w:pPr>
    <w:rPr>
      <w:color w:val="000000"/>
    </w:rPr>
  </w:style>
  <w:style w:type="paragraph" w:customStyle="1" w:styleId="xl135">
    <w:name w:val="xl135"/>
    <w:basedOn w:val="Normaallaad"/>
    <w:rsid w:val="00CC450F"/>
    <w:pPr>
      <w:pBdr>
        <w:top w:val="single" w:sz="8" w:space="0" w:color="auto"/>
        <w:bottom w:val="single" w:sz="8" w:space="0" w:color="auto"/>
        <w:right w:val="single" w:sz="8" w:space="0" w:color="auto"/>
      </w:pBdr>
      <w:shd w:val="clear" w:color="000000" w:fill="C4D79B"/>
      <w:spacing w:before="100" w:beforeAutospacing="1" w:after="100" w:afterAutospacing="1"/>
      <w:textAlignment w:val="center"/>
    </w:pPr>
    <w:rPr>
      <w:b/>
      <w:bCs/>
      <w:color w:val="002060"/>
      <w:sz w:val="28"/>
      <w:szCs w:val="28"/>
    </w:rPr>
  </w:style>
  <w:style w:type="paragraph" w:customStyle="1" w:styleId="xl136">
    <w:name w:val="xl136"/>
    <w:basedOn w:val="Normaallaad"/>
    <w:rsid w:val="00CC450F"/>
    <w:pPr>
      <w:pBdr>
        <w:top w:val="single" w:sz="8" w:space="0" w:color="auto"/>
        <w:bottom w:val="single" w:sz="8" w:space="0" w:color="auto"/>
        <w:right w:val="single" w:sz="8" w:space="0" w:color="auto"/>
      </w:pBdr>
      <w:shd w:val="clear" w:color="000000" w:fill="C4D79B"/>
      <w:spacing w:before="100" w:beforeAutospacing="1" w:after="100" w:afterAutospacing="1"/>
      <w:textAlignment w:val="center"/>
    </w:pPr>
    <w:rPr>
      <w:b/>
      <w:bCs/>
      <w:color w:val="000000"/>
    </w:rPr>
  </w:style>
  <w:style w:type="paragraph" w:customStyle="1" w:styleId="xl137">
    <w:name w:val="xl137"/>
    <w:basedOn w:val="Normaallaad"/>
    <w:rsid w:val="00CC450F"/>
    <w:pPr>
      <w:pBdr>
        <w:top w:val="single" w:sz="8" w:space="0" w:color="auto"/>
        <w:bottom w:val="single" w:sz="8" w:space="0" w:color="auto"/>
        <w:right w:val="single" w:sz="8" w:space="0" w:color="auto"/>
      </w:pBdr>
      <w:shd w:val="clear" w:color="000000" w:fill="FBD4B4"/>
      <w:spacing w:before="100" w:beforeAutospacing="1" w:after="100" w:afterAutospacing="1"/>
      <w:textAlignment w:val="center"/>
    </w:pPr>
    <w:rPr>
      <w:b/>
      <w:bCs/>
      <w:color w:val="000000"/>
    </w:rPr>
  </w:style>
  <w:style w:type="paragraph" w:customStyle="1" w:styleId="xl138">
    <w:name w:val="xl138"/>
    <w:basedOn w:val="Normaallaad"/>
    <w:rsid w:val="00CC450F"/>
    <w:pPr>
      <w:pBdr>
        <w:top w:val="single" w:sz="8" w:space="0" w:color="auto"/>
        <w:bottom w:val="single" w:sz="8" w:space="0" w:color="auto"/>
        <w:right w:val="single" w:sz="8" w:space="0" w:color="auto"/>
      </w:pBdr>
      <w:shd w:val="clear" w:color="000000" w:fill="FABF8F"/>
      <w:spacing w:before="100" w:beforeAutospacing="1" w:after="100" w:afterAutospacing="1"/>
      <w:textAlignment w:val="center"/>
    </w:pPr>
    <w:rPr>
      <w:color w:val="000000"/>
    </w:rPr>
  </w:style>
  <w:style w:type="paragraph" w:customStyle="1" w:styleId="xl139">
    <w:name w:val="xl139"/>
    <w:basedOn w:val="Normaallaad"/>
    <w:rsid w:val="00CC450F"/>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40">
    <w:name w:val="xl140"/>
    <w:basedOn w:val="Normaallaad"/>
    <w:rsid w:val="00CC450F"/>
    <w:pPr>
      <w:pBdr>
        <w:top w:val="single" w:sz="8" w:space="0" w:color="auto"/>
        <w:bottom w:val="single" w:sz="8" w:space="0" w:color="auto"/>
        <w:right w:val="single" w:sz="8" w:space="0" w:color="auto"/>
      </w:pBdr>
      <w:shd w:val="clear" w:color="000000" w:fill="C4D79B"/>
      <w:spacing w:before="100" w:beforeAutospacing="1" w:after="100" w:afterAutospacing="1"/>
      <w:jc w:val="center"/>
      <w:textAlignment w:val="center"/>
    </w:pPr>
    <w:rPr>
      <w:b/>
      <w:bCs/>
      <w:color w:val="000000"/>
    </w:rPr>
  </w:style>
  <w:style w:type="paragraph" w:customStyle="1" w:styleId="xl141">
    <w:name w:val="xl141"/>
    <w:basedOn w:val="Normaallaad"/>
    <w:rsid w:val="00CC450F"/>
    <w:pPr>
      <w:pBdr>
        <w:bottom w:val="single" w:sz="8" w:space="0" w:color="auto"/>
        <w:right w:val="single" w:sz="8" w:space="0" w:color="auto"/>
      </w:pBdr>
      <w:shd w:val="clear" w:color="000000" w:fill="C4D79B"/>
      <w:spacing w:before="100" w:beforeAutospacing="1" w:after="100" w:afterAutospacing="1"/>
      <w:jc w:val="center"/>
      <w:textAlignment w:val="center"/>
    </w:pPr>
    <w:rPr>
      <w:b/>
      <w:bCs/>
    </w:rPr>
  </w:style>
  <w:style w:type="paragraph" w:customStyle="1" w:styleId="xl142">
    <w:name w:val="xl142"/>
    <w:basedOn w:val="Normaallaad"/>
    <w:rsid w:val="00CC450F"/>
    <w:pPr>
      <w:pBdr>
        <w:top w:val="single" w:sz="8" w:space="0" w:color="auto"/>
        <w:right w:val="single" w:sz="8" w:space="0" w:color="auto"/>
      </w:pBdr>
      <w:shd w:val="clear" w:color="000000" w:fill="FABF8F"/>
      <w:spacing w:before="100" w:beforeAutospacing="1" w:after="100" w:afterAutospacing="1"/>
      <w:textAlignment w:val="center"/>
    </w:pPr>
    <w:rPr>
      <w:color w:val="000000"/>
    </w:rPr>
  </w:style>
  <w:style w:type="paragraph" w:customStyle="1" w:styleId="xl143">
    <w:name w:val="xl143"/>
    <w:basedOn w:val="Normaallaad"/>
    <w:rsid w:val="00CC450F"/>
    <w:pPr>
      <w:pBdr>
        <w:bottom w:val="single" w:sz="8" w:space="0" w:color="auto"/>
        <w:right w:val="single" w:sz="8" w:space="0" w:color="auto"/>
      </w:pBdr>
      <w:shd w:val="clear" w:color="000000" w:fill="FABF8F"/>
      <w:spacing w:before="100" w:beforeAutospacing="1" w:after="100" w:afterAutospacing="1"/>
      <w:textAlignment w:val="center"/>
    </w:pPr>
    <w:rPr>
      <w:color w:val="000000"/>
    </w:rPr>
  </w:style>
  <w:style w:type="character" w:styleId="Kommentaariviide">
    <w:name w:val="annotation reference"/>
    <w:uiPriority w:val="99"/>
    <w:semiHidden/>
    <w:unhideWhenUsed/>
    <w:rsid w:val="00CC450F"/>
    <w:rPr>
      <w:sz w:val="16"/>
      <w:szCs w:val="16"/>
    </w:rPr>
  </w:style>
  <w:style w:type="paragraph" w:styleId="Kommentaaritekst">
    <w:name w:val="annotation text"/>
    <w:basedOn w:val="Normaallaad"/>
    <w:link w:val="KommentaaritekstMrk"/>
    <w:uiPriority w:val="99"/>
    <w:unhideWhenUsed/>
    <w:rsid w:val="00CC450F"/>
    <w:pPr>
      <w:spacing w:after="200"/>
    </w:pPr>
    <w:rPr>
      <w:rFonts w:ascii="Calibri" w:eastAsia="Calibri" w:hAnsi="Calibri"/>
      <w:sz w:val="20"/>
      <w:szCs w:val="20"/>
      <w:lang w:eastAsia="en-US"/>
    </w:rPr>
  </w:style>
  <w:style w:type="character" w:customStyle="1" w:styleId="KommentaaritekstMrk">
    <w:name w:val="Kommentaari tekst Märk"/>
    <w:link w:val="Kommentaaritekst"/>
    <w:uiPriority w:val="99"/>
    <w:rsid w:val="00CC450F"/>
    <w:rPr>
      <w:rFonts w:ascii="Calibri" w:eastAsia="Calibri" w:hAnsi="Calibri"/>
      <w:lang w:eastAsia="en-US"/>
    </w:rPr>
  </w:style>
  <w:style w:type="paragraph" w:styleId="Kommentaariteema">
    <w:name w:val="annotation subject"/>
    <w:basedOn w:val="Kommentaaritekst"/>
    <w:next w:val="Kommentaaritekst"/>
    <w:link w:val="KommentaariteemaMrk"/>
    <w:uiPriority w:val="99"/>
    <w:semiHidden/>
    <w:unhideWhenUsed/>
    <w:rsid w:val="00CC450F"/>
    <w:rPr>
      <w:b/>
      <w:bCs/>
    </w:rPr>
  </w:style>
  <w:style w:type="character" w:customStyle="1" w:styleId="KommentaariteemaMrk">
    <w:name w:val="Kommentaari teema Märk"/>
    <w:link w:val="Kommentaariteema"/>
    <w:uiPriority w:val="99"/>
    <w:semiHidden/>
    <w:rsid w:val="00CC450F"/>
    <w:rPr>
      <w:rFonts w:ascii="Calibri" w:eastAsia="Calibri" w:hAnsi="Calibri"/>
      <w:b/>
      <w:bCs/>
      <w:lang w:eastAsia="en-US"/>
    </w:rPr>
  </w:style>
  <w:style w:type="character" w:customStyle="1" w:styleId="KsimusChar">
    <w:name w:val="Küsimus Char"/>
    <w:link w:val="Ksimus"/>
    <w:locked/>
    <w:rsid w:val="00CC450F"/>
    <w:rPr>
      <w:rFonts w:ascii="Arial" w:hAnsi="Arial" w:cs="Arial"/>
      <w:b/>
      <w:szCs w:val="24"/>
    </w:rPr>
  </w:style>
  <w:style w:type="paragraph" w:customStyle="1" w:styleId="Ksimus">
    <w:name w:val="Küsimus"/>
    <w:basedOn w:val="Normaallaad"/>
    <w:link w:val="KsimusChar"/>
    <w:rsid w:val="00CC450F"/>
    <w:pPr>
      <w:keepNext/>
      <w:numPr>
        <w:numId w:val="10"/>
      </w:numPr>
      <w:spacing w:before="160"/>
    </w:pPr>
    <w:rPr>
      <w:rFonts w:ascii="Arial" w:hAnsi="Arial" w:cs="Arial"/>
      <w:b/>
      <w:sz w:val="20"/>
    </w:rPr>
  </w:style>
  <w:style w:type="paragraph" w:styleId="Loendilik">
    <w:name w:val="List Paragraph"/>
    <w:basedOn w:val="Normaallaad"/>
    <w:uiPriority w:val="34"/>
    <w:qFormat/>
    <w:rsid w:val="00A72C77"/>
    <w:pPr>
      <w:ind w:left="720"/>
      <w:contextualSpacing/>
    </w:pPr>
  </w:style>
  <w:style w:type="numbering" w:customStyle="1" w:styleId="Loendita3">
    <w:name w:val="Loendita3"/>
    <w:next w:val="Loendita"/>
    <w:uiPriority w:val="99"/>
    <w:semiHidden/>
    <w:unhideWhenUsed/>
    <w:rsid w:val="00E83D13"/>
  </w:style>
  <w:style w:type="paragraph" w:styleId="Vahedeta">
    <w:name w:val="No Spacing"/>
    <w:uiPriority w:val="1"/>
    <w:qFormat/>
    <w:rsid w:val="00E83D13"/>
    <w:rPr>
      <w:rFonts w:asciiTheme="minorHAnsi" w:eastAsiaTheme="minorHAnsi" w:hAnsiTheme="minorHAnsi" w:cstheme="minorBidi"/>
      <w:sz w:val="22"/>
      <w:szCs w:val="22"/>
      <w:lang w:eastAsia="en-US"/>
    </w:rPr>
  </w:style>
  <w:style w:type="table" w:customStyle="1" w:styleId="Heleruuttabel1rhk11">
    <w:name w:val="Hele ruuttabel 1 – rõhk 11"/>
    <w:basedOn w:val="Normaaltabel"/>
    <w:uiPriority w:val="46"/>
    <w:rsid w:val="0003104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ableColumnHeader">
    <w:name w:val="Table Column Header"/>
    <w:basedOn w:val="Normaallaad"/>
    <w:rsid w:val="000838C3"/>
    <w:pPr>
      <w:spacing w:before="120" w:after="170" w:line="260" w:lineRule="atLeast"/>
    </w:pPr>
    <w:rPr>
      <w:b/>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8992">
      <w:bodyDiv w:val="1"/>
      <w:marLeft w:val="0"/>
      <w:marRight w:val="0"/>
      <w:marTop w:val="0"/>
      <w:marBottom w:val="0"/>
      <w:divBdr>
        <w:top w:val="none" w:sz="0" w:space="0" w:color="auto"/>
        <w:left w:val="none" w:sz="0" w:space="0" w:color="auto"/>
        <w:bottom w:val="none" w:sz="0" w:space="0" w:color="auto"/>
        <w:right w:val="none" w:sz="0" w:space="0" w:color="auto"/>
      </w:divBdr>
    </w:div>
    <w:div w:id="9766866">
      <w:bodyDiv w:val="1"/>
      <w:marLeft w:val="0"/>
      <w:marRight w:val="0"/>
      <w:marTop w:val="0"/>
      <w:marBottom w:val="0"/>
      <w:divBdr>
        <w:top w:val="none" w:sz="0" w:space="0" w:color="auto"/>
        <w:left w:val="none" w:sz="0" w:space="0" w:color="auto"/>
        <w:bottom w:val="none" w:sz="0" w:space="0" w:color="auto"/>
        <w:right w:val="none" w:sz="0" w:space="0" w:color="auto"/>
      </w:divBdr>
    </w:div>
    <w:div w:id="11499853">
      <w:bodyDiv w:val="1"/>
      <w:marLeft w:val="0"/>
      <w:marRight w:val="0"/>
      <w:marTop w:val="0"/>
      <w:marBottom w:val="0"/>
      <w:divBdr>
        <w:top w:val="none" w:sz="0" w:space="0" w:color="auto"/>
        <w:left w:val="none" w:sz="0" w:space="0" w:color="auto"/>
        <w:bottom w:val="none" w:sz="0" w:space="0" w:color="auto"/>
        <w:right w:val="none" w:sz="0" w:space="0" w:color="auto"/>
      </w:divBdr>
    </w:div>
    <w:div w:id="24329466">
      <w:bodyDiv w:val="1"/>
      <w:marLeft w:val="0"/>
      <w:marRight w:val="0"/>
      <w:marTop w:val="0"/>
      <w:marBottom w:val="0"/>
      <w:divBdr>
        <w:top w:val="none" w:sz="0" w:space="0" w:color="auto"/>
        <w:left w:val="none" w:sz="0" w:space="0" w:color="auto"/>
        <w:bottom w:val="none" w:sz="0" w:space="0" w:color="auto"/>
        <w:right w:val="none" w:sz="0" w:space="0" w:color="auto"/>
      </w:divBdr>
    </w:div>
    <w:div w:id="26684391">
      <w:bodyDiv w:val="1"/>
      <w:marLeft w:val="0"/>
      <w:marRight w:val="0"/>
      <w:marTop w:val="0"/>
      <w:marBottom w:val="0"/>
      <w:divBdr>
        <w:top w:val="none" w:sz="0" w:space="0" w:color="auto"/>
        <w:left w:val="none" w:sz="0" w:space="0" w:color="auto"/>
        <w:bottom w:val="none" w:sz="0" w:space="0" w:color="auto"/>
        <w:right w:val="none" w:sz="0" w:space="0" w:color="auto"/>
      </w:divBdr>
    </w:div>
    <w:div w:id="31000892">
      <w:bodyDiv w:val="1"/>
      <w:marLeft w:val="0"/>
      <w:marRight w:val="0"/>
      <w:marTop w:val="0"/>
      <w:marBottom w:val="0"/>
      <w:divBdr>
        <w:top w:val="none" w:sz="0" w:space="0" w:color="auto"/>
        <w:left w:val="none" w:sz="0" w:space="0" w:color="auto"/>
        <w:bottom w:val="none" w:sz="0" w:space="0" w:color="auto"/>
        <w:right w:val="none" w:sz="0" w:space="0" w:color="auto"/>
      </w:divBdr>
    </w:div>
    <w:div w:id="32269150">
      <w:bodyDiv w:val="1"/>
      <w:marLeft w:val="0"/>
      <w:marRight w:val="0"/>
      <w:marTop w:val="0"/>
      <w:marBottom w:val="0"/>
      <w:divBdr>
        <w:top w:val="none" w:sz="0" w:space="0" w:color="auto"/>
        <w:left w:val="none" w:sz="0" w:space="0" w:color="auto"/>
        <w:bottom w:val="none" w:sz="0" w:space="0" w:color="auto"/>
        <w:right w:val="none" w:sz="0" w:space="0" w:color="auto"/>
      </w:divBdr>
    </w:div>
    <w:div w:id="35158951">
      <w:bodyDiv w:val="1"/>
      <w:marLeft w:val="0"/>
      <w:marRight w:val="0"/>
      <w:marTop w:val="0"/>
      <w:marBottom w:val="0"/>
      <w:divBdr>
        <w:top w:val="none" w:sz="0" w:space="0" w:color="auto"/>
        <w:left w:val="none" w:sz="0" w:space="0" w:color="auto"/>
        <w:bottom w:val="none" w:sz="0" w:space="0" w:color="auto"/>
        <w:right w:val="none" w:sz="0" w:space="0" w:color="auto"/>
      </w:divBdr>
    </w:div>
    <w:div w:id="36516732">
      <w:bodyDiv w:val="1"/>
      <w:marLeft w:val="0"/>
      <w:marRight w:val="0"/>
      <w:marTop w:val="0"/>
      <w:marBottom w:val="0"/>
      <w:divBdr>
        <w:top w:val="none" w:sz="0" w:space="0" w:color="auto"/>
        <w:left w:val="none" w:sz="0" w:space="0" w:color="auto"/>
        <w:bottom w:val="none" w:sz="0" w:space="0" w:color="auto"/>
        <w:right w:val="none" w:sz="0" w:space="0" w:color="auto"/>
      </w:divBdr>
    </w:div>
    <w:div w:id="46994327">
      <w:bodyDiv w:val="1"/>
      <w:marLeft w:val="0"/>
      <w:marRight w:val="0"/>
      <w:marTop w:val="0"/>
      <w:marBottom w:val="0"/>
      <w:divBdr>
        <w:top w:val="none" w:sz="0" w:space="0" w:color="auto"/>
        <w:left w:val="none" w:sz="0" w:space="0" w:color="auto"/>
        <w:bottom w:val="none" w:sz="0" w:space="0" w:color="auto"/>
        <w:right w:val="none" w:sz="0" w:space="0" w:color="auto"/>
      </w:divBdr>
    </w:div>
    <w:div w:id="48651717">
      <w:bodyDiv w:val="1"/>
      <w:marLeft w:val="0"/>
      <w:marRight w:val="0"/>
      <w:marTop w:val="0"/>
      <w:marBottom w:val="0"/>
      <w:divBdr>
        <w:top w:val="none" w:sz="0" w:space="0" w:color="auto"/>
        <w:left w:val="none" w:sz="0" w:space="0" w:color="auto"/>
        <w:bottom w:val="none" w:sz="0" w:space="0" w:color="auto"/>
        <w:right w:val="none" w:sz="0" w:space="0" w:color="auto"/>
      </w:divBdr>
    </w:div>
    <w:div w:id="52588912">
      <w:bodyDiv w:val="1"/>
      <w:marLeft w:val="0"/>
      <w:marRight w:val="0"/>
      <w:marTop w:val="0"/>
      <w:marBottom w:val="0"/>
      <w:divBdr>
        <w:top w:val="none" w:sz="0" w:space="0" w:color="auto"/>
        <w:left w:val="none" w:sz="0" w:space="0" w:color="auto"/>
        <w:bottom w:val="none" w:sz="0" w:space="0" w:color="auto"/>
        <w:right w:val="none" w:sz="0" w:space="0" w:color="auto"/>
      </w:divBdr>
    </w:div>
    <w:div w:id="58600351">
      <w:bodyDiv w:val="1"/>
      <w:marLeft w:val="0"/>
      <w:marRight w:val="0"/>
      <w:marTop w:val="0"/>
      <w:marBottom w:val="0"/>
      <w:divBdr>
        <w:top w:val="none" w:sz="0" w:space="0" w:color="auto"/>
        <w:left w:val="none" w:sz="0" w:space="0" w:color="auto"/>
        <w:bottom w:val="none" w:sz="0" w:space="0" w:color="auto"/>
        <w:right w:val="none" w:sz="0" w:space="0" w:color="auto"/>
      </w:divBdr>
    </w:div>
    <w:div w:id="66147288">
      <w:bodyDiv w:val="1"/>
      <w:marLeft w:val="0"/>
      <w:marRight w:val="0"/>
      <w:marTop w:val="0"/>
      <w:marBottom w:val="0"/>
      <w:divBdr>
        <w:top w:val="none" w:sz="0" w:space="0" w:color="auto"/>
        <w:left w:val="none" w:sz="0" w:space="0" w:color="auto"/>
        <w:bottom w:val="none" w:sz="0" w:space="0" w:color="auto"/>
        <w:right w:val="none" w:sz="0" w:space="0" w:color="auto"/>
      </w:divBdr>
    </w:div>
    <w:div w:id="66388303">
      <w:bodyDiv w:val="1"/>
      <w:marLeft w:val="0"/>
      <w:marRight w:val="0"/>
      <w:marTop w:val="0"/>
      <w:marBottom w:val="0"/>
      <w:divBdr>
        <w:top w:val="none" w:sz="0" w:space="0" w:color="auto"/>
        <w:left w:val="none" w:sz="0" w:space="0" w:color="auto"/>
        <w:bottom w:val="none" w:sz="0" w:space="0" w:color="auto"/>
        <w:right w:val="none" w:sz="0" w:space="0" w:color="auto"/>
      </w:divBdr>
    </w:div>
    <w:div w:id="68844443">
      <w:bodyDiv w:val="1"/>
      <w:marLeft w:val="0"/>
      <w:marRight w:val="0"/>
      <w:marTop w:val="0"/>
      <w:marBottom w:val="0"/>
      <w:divBdr>
        <w:top w:val="none" w:sz="0" w:space="0" w:color="auto"/>
        <w:left w:val="none" w:sz="0" w:space="0" w:color="auto"/>
        <w:bottom w:val="none" w:sz="0" w:space="0" w:color="auto"/>
        <w:right w:val="none" w:sz="0" w:space="0" w:color="auto"/>
      </w:divBdr>
    </w:div>
    <w:div w:id="72708026">
      <w:bodyDiv w:val="1"/>
      <w:marLeft w:val="0"/>
      <w:marRight w:val="0"/>
      <w:marTop w:val="0"/>
      <w:marBottom w:val="0"/>
      <w:divBdr>
        <w:top w:val="none" w:sz="0" w:space="0" w:color="auto"/>
        <w:left w:val="none" w:sz="0" w:space="0" w:color="auto"/>
        <w:bottom w:val="none" w:sz="0" w:space="0" w:color="auto"/>
        <w:right w:val="none" w:sz="0" w:space="0" w:color="auto"/>
      </w:divBdr>
    </w:div>
    <w:div w:id="74595541">
      <w:bodyDiv w:val="1"/>
      <w:marLeft w:val="0"/>
      <w:marRight w:val="0"/>
      <w:marTop w:val="0"/>
      <w:marBottom w:val="0"/>
      <w:divBdr>
        <w:top w:val="none" w:sz="0" w:space="0" w:color="auto"/>
        <w:left w:val="none" w:sz="0" w:space="0" w:color="auto"/>
        <w:bottom w:val="none" w:sz="0" w:space="0" w:color="auto"/>
        <w:right w:val="none" w:sz="0" w:space="0" w:color="auto"/>
      </w:divBdr>
    </w:div>
    <w:div w:id="76487498">
      <w:bodyDiv w:val="1"/>
      <w:marLeft w:val="0"/>
      <w:marRight w:val="0"/>
      <w:marTop w:val="0"/>
      <w:marBottom w:val="0"/>
      <w:divBdr>
        <w:top w:val="none" w:sz="0" w:space="0" w:color="auto"/>
        <w:left w:val="none" w:sz="0" w:space="0" w:color="auto"/>
        <w:bottom w:val="none" w:sz="0" w:space="0" w:color="auto"/>
        <w:right w:val="none" w:sz="0" w:space="0" w:color="auto"/>
      </w:divBdr>
    </w:div>
    <w:div w:id="84232090">
      <w:bodyDiv w:val="1"/>
      <w:marLeft w:val="0"/>
      <w:marRight w:val="0"/>
      <w:marTop w:val="0"/>
      <w:marBottom w:val="0"/>
      <w:divBdr>
        <w:top w:val="none" w:sz="0" w:space="0" w:color="auto"/>
        <w:left w:val="none" w:sz="0" w:space="0" w:color="auto"/>
        <w:bottom w:val="none" w:sz="0" w:space="0" w:color="auto"/>
        <w:right w:val="none" w:sz="0" w:space="0" w:color="auto"/>
      </w:divBdr>
    </w:div>
    <w:div w:id="85467388">
      <w:bodyDiv w:val="1"/>
      <w:marLeft w:val="0"/>
      <w:marRight w:val="0"/>
      <w:marTop w:val="0"/>
      <w:marBottom w:val="0"/>
      <w:divBdr>
        <w:top w:val="none" w:sz="0" w:space="0" w:color="auto"/>
        <w:left w:val="none" w:sz="0" w:space="0" w:color="auto"/>
        <w:bottom w:val="none" w:sz="0" w:space="0" w:color="auto"/>
        <w:right w:val="none" w:sz="0" w:space="0" w:color="auto"/>
      </w:divBdr>
    </w:div>
    <w:div w:id="89088987">
      <w:bodyDiv w:val="1"/>
      <w:marLeft w:val="0"/>
      <w:marRight w:val="0"/>
      <w:marTop w:val="0"/>
      <w:marBottom w:val="0"/>
      <w:divBdr>
        <w:top w:val="none" w:sz="0" w:space="0" w:color="auto"/>
        <w:left w:val="none" w:sz="0" w:space="0" w:color="auto"/>
        <w:bottom w:val="none" w:sz="0" w:space="0" w:color="auto"/>
        <w:right w:val="none" w:sz="0" w:space="0" w:color="auto"/>
      </w:divBdr>
    </w:div>
    <w:div w:id="93596202">
      <w:bodyDiv w:val="1"/>
      <w:marLeft w:val="0"/>
      <w:marRight w:val="0"/>
      <w:marTop w:val="0"/>
      <w:marBottom w:val="0"/>
      <w:divBdr>
        <w:top w:val="none" w:sz="0" w:space="0" w:color="auto"/>
        <w:left w:val="none" w:sz="0" w:space="0" w:color="auto"/>
        <w:bottom w:val="none" w:sz="0" w:space="0" w:color="auto"/>
        <w:right w:val="none" w:sz="0" w:space="0" w:color="auto"/>
      </w:divBdr>
    </w:div>
    <w:div w:id="94789182">
      <w:bodyDiv w:val="1"/>
      <w:marLeft w:val="0"/>
      <w:marRight w:val="0"/>
      <w:marTop w:val="0"/>
      <w:marBottom w:val="0"/>
      <w:divBdr>
        <w:top w:val="none" w:sz="0" w:space="0" w:color="auto"/>
        <w:left w:val="none" w:sz="0" w:space="0" w:color="auto"/>
        <w:bottom w:val="none" w:sz="0" w:space="0" w:color="auto"/>
        <w:right w:val="none" w:sz="0" w:space="0" w:color="auto"/>
      </w:divBdr>
    </w:div>
    <w:div w:id="98304290">
      <w:bodyDiv w:val="1"/>
      <w:marLeft w:val="0"/>
      <w:marRight w:val="0"/>
      <w:marTop w:val="0"/>
      <w:marBottom w:val="0"/>
      <w:divBdr>
        <w:top w:val="none" w:sz="0" w:space="0" w:color="auto"/>
        <w:left w:val="none" w:sz="0" w:space="0" w:color="auto"/>
        <w:bottom w:val="none" w:sz="0" w:space="0" w:color="auto"/>
        <w:right w:val="none" w:sz="0" w:space="0" w:color="auto"/>
      </w:divBdr>
    </w:div>
    <w:div w:id="99760294">
      <w:bodyDiv w:val="1"/>
      <w:marLeft w:val="0"/>
      <w:marRight w:val="0"/>
      <w:marTop w:val="0"/>
      <w:marBottom w:val="0"/>
      <w:divBdr>
        <w:top w:val="none" w:sz="0" w:space="0" w:color="auto"/>
        <w:left w:val="none" w:sz="0" w:space="0" w:color="auto"/>
        <w:bottom w:val="none" w:sz="0" w:space="0" w:color="auto"/>
        <w:right w:val="none" w:sz="0" w:space="0" w:color="auto"/>
      </w:divBdr>
    </w:div>
    <w:div w:id="102306930">
      <w:bodyDiv w:val="1"/>
      <w:marLeft w:val="0"/>
      <w:marRight w:val="0"/>
      <w:marTop w:val="0"/>
      <w:marBottom w:val="0"/>
      <w:divBdr>
        <w:top w:val="none" w:sz="0" w:space="0" w:color="auto"/>
        <w:left w:val="none" w:sz="0" w:space="0" w:color="auto"/>
        <w:bottom w:val="none" w:sz="0" w:space="0" w:color="auto"/>
        <w:right w:val="none" w:sz="0" w:space="0" w:color="auto"/>
      </w:divBdr>
    </w:div>
    <w:div w:id="104273874">
      <w:bodyDiv w:val="1"/>
      <w:marLeft w:val="0"/>
      <w:marRight w:val="0"/>
      <w:marTop w:val="0"/>
      <w:marBottom w:val="0"/>
      <w:divBdr>
        <w:top w:val="none" w:sz="0" w:space="0" w:color="auto"/>
        <w:left w:val="none" w:sz="0" w:space="0" w:color="auto"/>
        <w:bottom w:val="none" w:sz="0" w:space="0" w:color="auto"/>
        <w:right w:val="none" w:sz="0" w:space="0" w:color="auto"/>
      </w:divBdr>
    </w:div>
    <w:div w:id="104929379">
      <w:bodyDiv w:val="1"/>
      <w:marLeft w:val="0"/>
      <w:marRight w:val="0"/>
      <w:marTop w:val="0"/>
      <w:marBottom w:val="0"/>
      <w:divBdr>
        <w:top w:val="none" w:sz="0" w:space="0" w:color="auto"/>
        <w:left w:val="none" w:sz="0" w:space="0" w:color="auto"/>
        <w:bottom w:val="none" w:sz="0" w:space="0" w:color="auto"/>
        <w:right w:val="none" w:sz="0" w:space="0" w:color="auto"/>
      </w:divBdr>
    </w:div>
    <w:div w:id="106435948">
      <w:bodyDiv w:val="1"/>
      <w:marLeft w:val="0"/>
      <w:marRight w:val="0"/>
      <w:marTop w:val="0"/>
      <w:marBottom w:val="0"/>
      <w:divBdr>
        <w:top w:val="none" w:sz="0" w:space="0" w:color="auto"/>
        <w:left w:val="none" w:sz="0" w:space="0" w:color="auto"/>
        <w:bottom w:val="none" w:sz="0" w:space="0" w:color="auto"/>
        <w:right w:val="none" w:sz="0" w:space="0" w:color="auto"/>
      </w:divBdr>
    </w:div>
    <w:div w:id="107430864">
      <w:bodyDiv w:val="1"/>
      <w:marLeft w:val="0"/>
      <w:marRight w:val="0"/>
      <w:marTop w:val="0"/>
      <w:marBottom w:val="0"/>
      <w:divBdr>
        <w:top w:val="none" w:sz="0" w:space="0" w:color="auto"/>
        <w:left w:val="none" w:sz="0" w:space="0" w:color="auto"/>
        <w:bottom w:val="none" w:sz="0" w:space="0" w:color="auto"/>
        <w:right w:val="none" w:sz="0" w:space="0" w:color="auto"/>
      </w:divBdr>
    </w:div>
    <w:div w:id="109857923">
      <w:bodyDiv w:val="1"/>
      <w:marLeft w:val="0"/>
      <w:marRight w:val="0"/>
      <w:marTop w:val="0"/>
      <w:marBottom w:val="0"/>
      <w:divBdr>
        <w:top w:val="none" w:sz="0" w:space="0" w:color="auto"/>
        <w:left w:val="none" w:sz="0" w:space="0" w:color="auto"/>
        <w:bottom w:val="none" w:sz="0" w:space="0" w:color="auto"/>
        <w:right w:val="none" w:sz="0" w:space="0" w:color="auto"/>
      </w:divBdr>
    </w:div>
    <w:div w:id="116947686">
      <w:bodyDiv w:val="1"/>
      <w:marLeft w:val="0"/>
      <w:marRight w:val="0"/>
      <w:marTop w:val="0"/>
      <w:marBottom w:val="0"/>
      <w:divBdr>
        <w:top w:val="none" w:sz="0" w:space="0" w:color="auto"/>
        <w:left w:val="none" w:sz="0" w:space="0" w:color="auto"/>
        <w:bottom w:val="none" w:sz="0" w:space="0" w:color="auto"/>
        <w:right w:val="none" w:sz="0" w:space="0" w:color="auto"/>
      </w:divBdr>
    </w:div>
    <w:div w:id="119418250">
      <w:bodyDiv w:val="1"/>
      <w:marLeft w:val="0"/>
      <w:marRight w:val="0"/>
      <w:marTop w:val="0"/>
      <w:marBottom w:val="0"/>
      <w:divBdr>
        <w:top w:val="none" w:sz="0" w:space="0" w:color="auto"/>
        <w:left w:val="none" w:sz="0" w:space="0" w:color="auto"/>
        <w:bottom w:val="none" w:sz="0" w:space="0" w:color="auto"/>
        <w:right w:val="none" w:sz="0" w:space="0" w:color="auto"/>
      </w:divBdr>
    </w:div>
    <w:div w:id="120005099">
      <w:bodyDiv w:val="1"/>
      <w:marLeft w:val="0"/>
      <w:marRight w:val="0"/>
      <w:marTop w:val="0"/>
      <w:marBottom w:val="0"/>
      <w:divBdr>
        <w:top w:val="none" w:sz="0" w:space="0" w:color="auto"/>
        <w:left w:val="none" w:sz="0" w:space="0" w:color="auto"/>
        <w:bottom w:val="none" w:sz="0" w:space="0" w:color="auto"/>
        <w:right w:val="none" w:sz="0" w:space="0" w:color="auto"/>
      </w:divBdr>
    </w:div>
    <w:div w:id="122618815">
      <w:bodyDiv w:val="1"/>
      <w:marLeft w:val="0"/>
      <w:marRight w:val="0"/>
      <w:marTop w:val="0"/>
      <w:marBottom w:val="0"/>
      <w:divBdr>
        <w:top w:val="none" w:sz="0" w:space="0" w:color="auto"/>
        <w:left w:val="none" w:sz="0" w:space="0" w:color="auto"/>
        <w:bottom w:val="none" w:sz="0" w:space="0" w:color="auto"/>
        <w:right w:val="none" w:sz="0" w:space="0" w:color="auto"/>
      </w:divBdr>
    </w:div>
    <w:div w:id="124393879">
      <w:bodyDiv w:val="1"/>
      <w:marLeft w:val="0"/>
      <w:marRight w:val="0"/>
      <w:marTop w:val="0"/>
      <w:marBottom w:val="0"/>
      <w:divBdr>
        <w:top w:val="none" w:sz="0" w:space="0" w:color="auto"/>
        <w:left w:val="none" w:sz="0" w:space="0" w:color="auto"/>
        <w:bottom w:val="none" w:sz="0" w:space="0" w:color="auto"/>
        <w:right w:val="none" w:sz="0" w:space="0" w:color="auto"/>
      </w:divBdr>
    </w:div>
    <w:div w:id="127557236">
      <w:bodyDiv w:val="1"/>
      <w:marLeft w:val="0"/>
      <w:marRight w:val="0"/>
      <w:marTop w:val="0"/>
      <w:marBottom w:val="0"/>
      <w:divBdr>
        <w:top w:val="none" w:sz="0" w:space="0" w:color="auto"/>
        <w:left w:val="none" w:sz="0" w:space="0" w:color="auto"/>
        <w:bottom w:val="none" w:sz="0" w:space="0" w:color="auto"/>
        <w:right w:val="none" w:sz="0" w:space="0" w:color="auto"/>
      </w:divBdr>
    </w:div>
    <w:div w:id="131409858">
      <w:bodyDiv w:val="1"/>
      <w:marLeft w:val="0"/>
      <w:marRight w:val="0"/>
      <w:marTop w:val="0"/>
      <w:marBottom w:val="0"/>
      <w:divBdr>
        <w:top w:val="none" w:sz="0" w:space="0" w:color="auto"/>
        <w:left w:val="none" w:sz="0" w:space="0" w:color="auto"/>
        <w:bottom w:val="none" w:sz="0" w:space="0" w:color="auto"/>
        <w:right w:val="none" w:sz="0" w:space="0" w:color="auto"/>
      </w:divBdr>
    </w:div>
    <w:div w:id="133180791">
      <w:bodyDiv w:val="1"/>
      <w:marLeft w:val="0"/>
      <w:marRight w:val="0"/>
      <w:marTop w:val="0"/>
      <w:marBottom w:val="0"/>
      <w:divBdr>
        <w:top w:val="none" w:sz="0" w:space="0" w:color="auto"/>
        <w:left w:val="none" w:sz="0" w:space="0" w:color="auto"/>
        <w:bottom w:val="none" w:sz="0" w:space="0" w:color="auto"/>
        <w:right w:val="none" w:sz="0" w:space="0" w:color="auto"/>
      </w:divBdr>
    </w:div>
    <w:div w:id="136463345">
      <w:bodyDiv w:val="1"/>
      <w:marLeft w:val="0"/>
      <w:marRight w:val="0"/>
      <w:marTop w:val="0"/>
      <w:marBottom w:val="0"/>
      <w:divBdr>
        <w:top w:val="none" w:sz="0" w:space="0" w:color="auto"/>
        <w:left w:val="none" w:sz="0" w:space="0" w:color="auto"/>
        <w:bottom w:val="none" w:sz="0" w:space="0" w:color="auto"/>
        <w:right w:val="none" w:sz="0" w:space="0" w:color="auto"/>
      </w:divBdr>
    </w:div>
    <w:div w:id="140538541">
      <w:bodyDiv w:val="1"/>
      <w:marLeft w:val="0"/>
      <w:marRight w:val="0"/>
      <w:marTop w:val="0"/>
      <w:marBottom w:val="0"/>
      <w:divBdr>
        <w:top w:val="none" w:sz="0" w:space="0" w:color="auto"/>
        <w:left w:val="none" w:sz="0" w:space="0" w:color="auto"/>
        <w:bottom w:val="none" w:sz="0" w:space="0" w:color="auto"/>
        <w:right w:val="none" w:sz="0" w:space="0" w:color="auto"/>
      </w:divBdr>
    </w:div>
    <w:div w:id="140930280">
      <w:bodyDiv w:val="1"/>
      <w:marLeft w:val="0"/>
      <w:marRight w:val="0"/>
      <w:marTop w:val="0"/>
      <w:marBottom w:val="0"/>
      <w:divBdr>
        <w:top w:val="none" w:sz="0" w:space="0" w:color="auto"/>
        <w:left w:val="none" w:sz="0" w:space="0" w:color="auto"/>
        <w:bottom w:val="none" w:sz="0" w:space="0" w:color="auto"/>
        <w:right w:val="none" w:sz="0" w:space="0" w:color="auto"/>
      </w:divBdr>
    </w:div>
    <w:div w:id="144974979">
      <w:bodyDiv w:val="1"/>
      <w:marLeft w:val="0"/>
      <w:marRight w:val="0"/>
      <w:marTop w:val="0"/>
      <w:marBottom w:val="0"/>
      <w:divBdr>
        <w:top w:val="none" w:sz="0" w:space="0" w:color="auto"/>
        <w:left w:val="none" w:sz="0" w:space="0" w:color="auto"/>
        <w:bottom w:val="none" w:sz="0" w:space="0" w:color="auto"/>
        <w:right w:val="none" w:sz="0" w:space="0" w:color="auto"/>
      </w:divBdr>
    </w:div>
    <w:div w:id="147981434">
      <w:bodyDiv w:val="1"/>
      <w:marLeft w:val="0"/>
      <w:marRight w:val="0"/>
      <w:marTop w:val="0"/>
      <w:marBottom w:val="0"/>
      <w:divBdr>
        <w:top w:val="none" w:sz="0" w:space="0" w:color="auto"/>
        <w:left w:val="none" w:sz="0" w:space="0" w:color="auto"/>
        <w:bottom w:val="none" w:sz="0" w:space="0" w:color="auto"/>
        <w:right w:val="none" w:sz="0" w:space="0" w:color="auto"/>
      </w:divBdr>
    </w:div>
    <w:div w:id="161970116">
      <w:bodyDiv w:val="1"/>
      <w:marLeft w:val="0"/>
      <w:marRight w:val="0"/>
      <w:marTop w:val="0"/>
      <w:marBottom w:val="0"/>
      <w:divBdr>
        <w:top w:val="none" w:sz="0" w:space="0" w:color="auto"/>
        <w:left w:val="none" w:sz="0" w:space="0" w:color="auto"/>
        <w:bottom w:val="none" w:sz="0" w:space="0" w:color="auto"/>
        <w:right w:val="none" w:sz="0" w:space="0" w:color="auto"/>
      </w:divBdr>
    </w:div>
    <w:div w:id="173956791">
      <w:bodyDiv w:val="1"/>
      <w:marLeft w:val="0"/>
      <w:marRight w:val="0"/>
      <w:marTop w:val="0"/>
      <w:marBottom w:val="0"/>
      <w:divBdr>
        <w:top w:val="none" w:sz="0" w:space="0" w:color="auto"/>
        <w:left w:val="none" w:sz="0" w:space="0" w:color="auto"/>
        <w:bottom w:val="none" w:sz="0" w:space="0" w:color="auto"/>
        <w:right w:val="none" w:sz="0" w:space="0" w:color="auto"/>
      </w:divBdr>
    </w:div>
    <w:div w:id="180820006">
      <w:bodyDiv w:val="1"/>
      <w:marLeft w:val="0"/>
      <w:marRight w:val="0"/>
      <w:marTop w:val="0"/>
      <w:marBottom w:val="0"/>
      <w:divBdr>
        <w:top w:val="none" w:sz="0" w:space="0" w:color="auto"/>
        <w:left w:val="none" w:sz="0" w:space="0" w:color="auto"/>
        <w:bottom w:val="none" w:sz="0" w:space="0" w:color="auto"/>
        <w:right w:val="none" w:sz="0" w:space="0" w:color="auto"/>
      </w:divBdr>
    </w:div>
    <w:div w:id="182866921">
      <w:bodyDiv w:val="1"/>
      <w:marLeft w:val="0"/>
      <w:marRight w:val="0"/>
      <w:marTop w:val="0"/>
      <w:marBottom w:val="0"/>
      <w:divBdr>
        <w:top w:val="none" w:sz="0" w:space="0" w:color="auto"/>
        <w:left w:val="none" w:sz="0" w:space="0" w:color="auto"/>
        <w:bottom w:val="none" w:sz="0" w:space="0" w:color="auto"/>
        <w:right w:val="none" w:sz="0" w:space="0" w:color="auto"/>
      </w:divBdr>
    </w:div>
    <w:div w:id="187069624">
      <w:bodyDiv w:val="1"/>
      <w:marLeft w:val="0"/>
      <w:marRight w:val="0"/>
      <w:marTop w:val="0"/>
      <w:marBottom w:val="0"/>
      <w:divBdr>
        <w:top w:val="none" w:sz="0" w:space="0" w:color="auto"/>
        <w:left w:val="none" w:sz="0" w:space="0" w:color="auto"/>
        <w:bottom w:val="none" w:sz="0" w:space="0" w:color="auto"/>
        <w:right w:val="none" w:sz="0" w:space="0" w:color="auto"/>
      </w:divBdr>
    </w:div>
    <w:div w:id="188417950">
      <w:bodyDiv w:val="1"/>
      <w:marLeft w:val="0"/>
      <w:marRight w:val="0"/>
      <w:marTop w:val="0"/>
      <w:marBottom w:val="0"/>
      <w:divBdr>
        <w:top w:val="none" w:sz="0" w:space="0" w:color="auto"/>
        <w:left w:val="none" w:sz="0" w:space="0" w:color="auto"/>
        <w:bottom w:val="none" w:sz="0" w:space="0" w:color="auto"/>
        <w:right w:val="none" w:sz="0" w:space="0" w:color="auto"/>
      </w:divBdr>
    </w:div>
    <w:div w:id="192117370">
      <w:bodyDiv w:val="1"/>
      <w:marLeft w:val="0"/>
      <w:marRight w:val="0"/>
      <w:marTop w:val="0"/>
      <w:marBottom w:val="0"/>
      <w:divBdr>
        <w:top w:val="none" w:sz="0" w:space="0" w:color="auto"/>
        <w:left w:val="none" w:sz="0" w:space="0" w:color="auto"/>
        <w:bottom w:val="none" w:sz="0" w:space="0" w:color="auto"/>
        <w:right w:val="none" w:sz="0" w:space="0" w:color="auto"/>
      </w:divBdr>
    </w:div>
    <w:div w:id="193731515">
      <w:bodyDiv w:val="1"/>
      <w:marLeft w:val="0"/>
      <w:marRight w:val="0"/>
      <w:marTop w:val="0"/>
      <w:marBottom w:val="0"/>
      <w:divBdr>
        <w:top w:val="none" w:sz="0" w:space="0" w:color="auto"/>
        <w:left w:val="none" w:sz="0" w:space="0" w:color="auto"/>
        <w:bottom w:val="none" w:sz="0" w:space="0" w:color="auto"/>
        <w:right w:val="none" w:sz="0" w:space="0" w:color="auto"/>
      </w:divBdr>
    </w:div>
    <w:div w:id="196627600">
      <w:bodyDiv w:val="1"/>
      <w:marLeft w:val="0"/>
      <w:marRight w:val="0"/>
      <w:marTop w:val="0"/>
      <w:marBottom w:val="0"/>
      <w:divBdr>
        <w:top w:val="none" w:sz="0" w:space="0" w:color="auto"/>
        <w:left w:val="none" w:sz="0" w:space="0" w:color="auto"/>
        <w:bottom w:val="none" w:sz="0" w:space="0" w:color="auto"/>
        <w:right w:val="none" w:sz="0" w:space="0" w:color="auto"/>
      </w:divBdr>
    </w:div>
    <w:div w:id="205259017">
      <w:bodyDiv w:val="1"/>
      <w:marLeft w:val="0"/>
      <w:marRight w:val="0"/>
      <w:marTop w:val="0"/>
      <w:marBottom w:val="0"/>
      <w:divBdr>
        <w:top w:val="none" w:sz="0" w:space="0" w:color="auto"/>
        <w:left w:val="none" w:sz="0" w:space="0" w:color="auto"/>
        <w:bottom w:val="none" w:sz="0" w:space="0" w:color="auto"/>
        <w:right w:val="none" w:sz="0" w:space="0" w:color="auto"/>
      </w:divBdr>
    </w:div>
    <w:div w:id="205990681">
      <w:bodyDiv w:val="1"/>
      <w:marLeft w:val="0"/>
      <w:marRight w:val="0"/>
      <w:marTop w:val="0"/>
      <w:marBottom w:val="0"/>
      <w:divBdr>
        <w:top w:val="none" w:sz="0" w:space="0" w:color="auto"/>
        <w:left w:val="none" w:sz="0" w:space="0" w:color="auto"/>
        <w:bottom w:val="none" w:sz="0" w:space="0" w:color="auto"/>
        <w:right w:val="none" w:sz="0" w:space="0" w:color="auto"/>
      </w:divBdr>
    </w:div>
    <w:div w:id="208421348">
      <w:bodyDiv w:val="1"/>
      <w:marLeft w:val="0"/>
      <w:marRight w:val="0"/>
      <w:marTop w:val="0"/>
      <w:marBottom w:val="0"/>
      <w:divBdr>
        <w:top w:val="none" w:sz="0" w:space="0" w:color="auto"/>
        <w:left w:val="none" w:sz="0" w:space="0" w:color="auto"/>
        <w:bottom w:val="none" w:sz="0" w:space="0" w:color="auto"/>
        <w:right w:val="none" w:sz="0" w:space="0" w:color="auto"/>
      </w:divBdr>
    </w:div>
    <w:div w:id="210508670">
      <w:bodyDiv w:val="1"/>
      <w:marLeft w:val="0"/>
      <w:marRight w:val="0"/>
      <w:marTop w:val="0"/>
      <w:marBottom w:val="0"/>
      <w:divBdr>
        <w:top w:val="none" w:sz="0" w:space="0" w:color="auto"/>
        <w:left w:val="none" w:sz="0" w:space="0" w:color="auto"/>
        <w:bottom w:val="none" w:sz="0" w:space="0" w:color="auto"/>
        <w:right w:val="none" w:sz="0" w:space="0" w:color="auto"/>
      </w:divBdr>
    </w:div>
    <w:div w:id="214123052">
      <w:bodyDiv w:val="1"/>
      <w:marLeft w:val="0"/>
      <w:marRight w:val="0"/>
      <w:marTop w:val="0"/>
      <w:marBottom w:val="0"/>
      <w:divBdr>
        <w:top w:val="none" w:sz="0" w:space="0" w:color="auto"/>
        <w:left w:val="none" w:sz="0" w:space="0" w:color="auto"/>
        <w:bottom w:val="none" w:sz="0" w:space="0" w:color="auto"/>
        <w:right w:val="none" w:sz="0" w:space="0" w:color="auto"/>
      </w:divBdr>
    </w:div>
    <w:div w:id="216627873">
      <w:bodyDiv w:val="1"/>
      <w:marLeft w:val="0"/>
      <w:marRight w:val="0"/>
      <w:marTop w:val="0"/>
      <w:marBottom w:val="0"/>
      <w:divBdr>
        <w:top w:val="none" w:sz="0" w:space="0" w:color="auto"/>
        <w:left w:val="none" w:sz="0" w:space="0" w:color="auto"/>
        <w:bottom w:val="none" w:sz="0" w:space="0" w:color="auto"/>
        <w:right w:val="none" w:sz="0" w:space="0" w:color="auto"/>
      </w:divBdr>
    </w:div>
    <w:div w:id="218126409">
      <w:bodyDiv w:val="1"/>
      <w:marLeft w:val="0"/>
      <w:marRight w:val="0"/>
      <w:marTop w:val="0"/>
      <w:marBottom w:val="0"/>
      <w:divBdr>
        <w:top w:val="none" w:sz="0" w:space="0" w:color="auto"/>
        <w:left w:val="none" w:sz="0" w:space="0" w:color="auto"/>
        <w:bottom w:val="none" w:sz="0" w:space="0" w:color="auto"/>
        <w:right w:val="none" w:sz="0" w:space="0" w:color="auto"/>
      </w:divBdr>
    </w:div>
    <w:div w:id="223687735">
      <w:bodyDiv w:val="1"/>
      <w:marLeft w:val="0"/>
      <w:marRight w:val="0"/>
      <w:marTop w:val="0"/>
      <w:marBottom w:val="0"/>
      <w:divBdr>
        <w:top w:val="none" w:sz="0" w:space="0" w:color="auto"/>
        <w:left w:val="none" w:sz="0" w:space="0" w:color="auto"/>
        <w:bottom w:val="none" w:sz="0" w:space="0" w:color="auto"/>
        <w:right w:val="none" w:sz="0" w:space="0" w:color="auto"/>
      </w:divBdr>
    </w:div>
    <w:div w:id="225800099">
      <w:bodyDiv w:val="1"/>
      <w:marLeft w:val="0"/>
      <w:marRight w:val="0"/>
      <w:marTop w:val="0"/>
      <w:marBottom w:val="0"/>
      <w:divBdr>
        <w:top w:val="none" w:sz="0" w:space="0" w:color="auto"/>
        <w:left w:val="none" w:sz="0" w:space="0" w:color="auto"/>
        <w:bottom w:val="none" w:sz="0" w:space="0" w:color="auto"/>
        <w:right w:val="none" w:sz="0" w:space="0" w:color="auto"/>
      </w:divBdr>
    </w:div>
    <w:div w:id="230966202">
      <w:bodyDiv w:val="1"/>
      <w:marLeft w:val="0"/>
      <w:marRight w:val="0"/>
      <w:marTop w:val="0"/>
      <w:marBottom w:val="0"/>
      <w:divBdr>
        <w:top w:val="none" w:sz="0" w:space="0" w:color="auto"/>
        <w:left w:val="none" w:sz="0" w:space="0" w:color="auto"/>
        <w:bottom w:val="none" w:sz="0" w:space="0" w:color="auto"/>
        <w:right w:val="none" w:sz="0" w:space="0" w:color="auto"/>
      </w:divBdr>
    </w:div>
    <w:div w:id="234901120">
      <w:bodyDiv w:val="1"/>
      <w:marLeft w:val="0"/>
      <w:marRight w:val="0"/>
      <w:marTop w:val="0"/>
      <w:marBottom w:val="0"/>
      <w:divBdr>
        <w:top w:val="none" w:sz="0" w:space="0" w:color="auto"/>
        <w:left w:val="none" w:sz="0" w:space="0" w:color="auto"/>
        <w:bottom w:val="none" w:sz="0" w:space="0" w:color="auto"/>
        <w:right w:val="none" w:sz="0" w:space="0" w:color="auto"/>
      </w:divBdr>
    </w:div>
    <w:div w:id="235630415">
      <w:bodyDiv w:val="1"/>
      <w:marLeft w:val="0"/>
      <w:marRight w:val="0"/>
      <w:marTop w:val="0"/>
      <w:marBottom w:val="0"/>
      <w:divBdr>
        <w:top w:val="none" w:sz="0" w:space="0" w:color="auto"/>
        <w:left w:val="none" w:sz="0" w:space="0" w:color="auto"/>
        <w:bottom w:val="none" w:sz="0" w:space="0" w:color="auto"/>
        <w:right w:val="none" w:sz="0" w:space="0" w:color="auto"/>
      </w:divBdr>
    </w:div>
    <w:div w:id="241332138">
      <w:bodyDiv w:val="1"/>
      <w:marLeft w:val="0"/>
      <w:marRight w:val="0"/>
      <w:marTop w:val="0"/>
      <w:marBottom w:val="0"/>
      <w:divBdr>
        <w:top w:val="none" w:sz="0" w:space="0" w:color="auto"/>
        <w:left w:val="none" w:sz="0" w:space="0" w:color="auto"/>
        <w:bottom w:val="none" w:sz="0" w:space="0" w:color="auto"/>
        <w:right w:val="none" w:sz="0" w:space="0" w:color="auto"/>
      </w:divBdr>
    </w:div>
    <w:div w:id="242763284">
      <w:bodyDiv w:val="1"/>
      <w:marLeft w:val="0"/>
      <w:marRight w:val="0"/>
      <w:marTop w:val="0"/>
      <w:marBottom w:val="0"/>
      <w:divBdr>
        <w:top w:val="none" w:sz="0" w:space="0" w:color="auto"/>
        <w:left w:val="none" w:sz="0" w:space="0" w:color="auto"/>
        <w:bottom w:val="none" w:sz="0" w:space="0" w:color="auto"/>
        <w:right w:val="none" w:sz="0" w:space="0" w:color="auto"/>
      </w:divBdr>
    </w:div>
    <w:div w:id="245573948">
      <w:bodyDiv w:val="1"/>
      <w:marLeft w:val="0"/>
      <w:marRight w:val="0"/>
      <w:marTop w:val="0"/>
      <w:marBottom w:val="0"/>
      <w:divBdr>
        <w:top w:val="none" w:sz="0" w:space="0" w:color="auto"/>
        <w:left w:val="none" w:sz="0" w:space="0" w:color="auto"/>
        <w:bottom w:val="none" w:sz="0" w:space="0" w:color="auto"/>
        <w:right w:val="none" w:sz="0" w:space="0" w:color="auto"/>
      </w:divBdr>
    </w:div>
    <w:div w:id="253442249">
      <w:bodyDiv w:val="1"/>
      <w:marLeft w:val="0"/>
      <w:marRight w:val="0"/>
      <w:marTop w:val="0"/>
      <w:marBottom w:val="0"/>
      <w:divBdr>
        <w:top w:val="none" w:sz="0" w:space="0" w:color="auto"/>
        <w:left w:val="none" w:sz="0" w:space="0" w:color="auto"/>
        <w:bottom w:val="none" w:sz="0" w:space="0" w:color="auto"/>
        <w:right w:val="none" w:sz="0" w:space="0" w:color="auto"/>
      </w:divBdr>
    </w:div>
    <w:div w:id="257445692">
      <w:bodyDiv w:val="1"/>
      <w:marLeft w:val="0"/>
      <w:marRight w:val="0"/>
      <w:marTop w:val="0"/>
      <w:marBottom w:val="0"/>
      <w:divBdr>
        <w:top w:val="none" w:sz="0" w:space="0" w:color="auto"/>
        <w:left w:val="none" w:sz="0" w:space="0" w:color="auto"/>
        <w:bottom w:val="none" w:sz="0" w:space="0" w:color="auto"/>
        <w:right w:val="none" w:sz="0" w:space="0" w:color="auto"/>
      </w:divBdr>
    </w:div>
    <w:div w:id="282152907">
      <w:bodyDiv w:val="1"/>
      <w:marLeft w:val="0"/>
      <w:marRight w:val="0"/>
      <w:marTop w:val="0"/>
      <w:marBottom w:val="0"/>
      <w:divBdr>
        <w:top w:val="none" w:sz="0" w:space="0" w:color="auto"/>
        <w:left w:val="none" w:sz="0" w:space="0" w:color="auto"/>
        <w:bottom w:val="none" w:sz="0" w:space="0" w:color="auto"/>
        <w:right w:val="none" w:sz="0" w:space="0" w:color="auto"/>
      </w:divBdr>
    </w:div>
    <w:div w:id="286929623">
      <w:bodyDiv w:val="1"/>
      <w:marLeft w:val="0"/>
      <w:marRight w:val="0"/>
      <w:marTop w:val="0"/>
      <w:marBottom w:val="0"/>
      <w:divBdr>
        <w:top w:val="none" w:sz="0" w:space="0" w:color="auto"/>
        <w:left w:val="none" w:sz="0" w:space="0" w:color="auto"/>
        <w:bottom w:val="none" w:sz="0" w:space="0" w:color="auto"/>
        <w:right w:val="none" w:sz="0" w:space="0" w:color="auto"/>
      </w:divBdr>
    </w:div>
    <w:div w:id="292949976">
      <w:bodyDiv w:val="1"/>
      <w:marLeft w:val="0"/>
      <w:marRight w:val="0"/>
      <w:marTop w:val="0"/>
      <w:marBottom w:val="0"/>
      <w:divBdr>
        <w:top w:val="none" w:sz="0" w:space="0" w:color="auto"/>
        <w:left w:val="none" w:sz="0" w:space="0" w:color="auto"/>
        <w:bottom w:val="none" w:sz="0" w:space="0" w:color="auto"/>
        <w:right w:val="none" w:sz="0" w:space="0" w:color="auto"/>
      </w:divBdr>
    </w:div>
    <w:div w:id="295573452">
      <w:bodyDiv w:val="1"/>
      <w:marLeft w:val="0"/>
      <w:marRight w:val="0"/>
      <w:marTop w:val="0"/>
      <w:marBottom w:val="0"/>
      <w:divBdr>
        <w:top w:val="none" w:sz="0" w:space="0" w:color="auto"/>
        <w:left w:val="none" w:sz="0" w:space="0" w:color="auto"/>
        <w:bottom w:val="none" w:sz="0" w:space="0" w:color="auto"/>
        <w:right w:val="none" w:sz="0" w:space="0" w:color="auto"/>
      </w:divBdr>
    </w:div>
    <w:div w:id="296565576">
      <w:bodyDiv w:val="1"/>
      <w:marLeft w:val="0"/>
      <w:marRight w:val="0"/>
      <w:marTop w:val="0"/>
      <w:marBottom w:val="0"/>
      <w:divBdr>
        <w:top w:val="none" w:sz="0" w:space="0" w:color="auto"/>
        <w:left w:val="none" w:sz="0" w:space="0" w:color="auto"/>
        <w:bottom w:val="none" w:sz="0" w:space="0" w:color="auto"/>
        <w:right w:val="none" w:sz="0" w:space="0" w:color="auto"/>
      </w:divBdr>
    </w:div>
    <w:div w:id="302005121">
      <w:bodyDiv w:val="1"/>
      <w:marLeft w:val="0"/>
      <w:marRight w:val="0"/>
      <w:marTop w:val="0"/>
      <w:marBottom w:val="0"/>
      <w:divBdr>
        <w:top w:val="none" w:sz="0" w:space="0" w:color="auto"/>
        <w:left w:val="none" w:sz="0" w:space="0" w:color="auto"/>
        <w:bottom w:val="none" w:sz="0" w:space="0" w:color="auto"/>
        <w:right w:val="none" w:sz="0" w:space="0" w:color="auto"/>
      </w:divBdr>
    </w:div>
    <w:div w:id="307980739">
      <w:bodyDiv w:val="1"/>
      <w:marLeft w:val="0"/>
      <w:marRight w:val="0"/>
      <w:marTop w:val="0"/>
      <w:marBottom w:val="0"/>
      <w:divBdr>
        <w:top w:val="none" w:sz="0" w:space="0" w:color="auto"/>
        <w:left w:val="none" w:sz="0" w:space="0" w:color="auto"/>
        <w:bottom w:val="none" w:sz="0" w:space="0" w:color="auto"/>
        <w:right w:val="none" w:sz="0" w:space="0" w:color="auto"/>
      </w:divBdr>
    </w:div>
    <w:div w:id="316300711">
      <w:bodyDiv w:val="1"/>
      <w:marLeft w:val="0"/>
      <w:marRight w:val="0"/>
      <w:marTop w:val="0"/>
      <w:marBottom w:val="0"/>
      <w:divBdr>
        <w:top w:val="none" w:sz="0" w:space="0" w:color="auto"/>
        <w:left w:val="none" w:sz="0" w:space="0" w:color="auto"/>
        <w:bottom w:val="none" w:sz="0" w:space="0" w:color="auto"/>
        <w:right w:val="none" w:sz="0" w:space="0" w:color="auto"/>
      </w:divBdr>
    </w:div>
    <w:div w:id="318537115">
      <w:bodyDiv w:val="1"/>
      <w:marLeft w:val="0"/>
      <w:marRight w:val="0"/>
      <w:marTop w:val="0"/>
      <w:marBottom w:val="0"/>
      <w:divBdr>
        <w:top w:val="none" w:sz="0" w:space="0" w:color="auto"/>
        <w:left w:val="none" w:sz="0" w:space="0" w:color="auto"/>
        <w:bottom w:val="none" w:sz="0" w:space="0" w:color="auto"/>
        <w:right w:val="none" w:sz="0" w:space="0" w:color="auto"/>
      </w:divBdr>
    </w:div>
    <w:div w:id="327103839">
      <w:bodyDiv w:val="1"/>
      <w:marLeft w:val="0"/>
      <w:marRight w:val="0"/>
      <w:marTop w:val="0"/>
      <w:marBottom w:val="0"/>
      <w:divBdr>
        <w:top w:val="none" w:sz="0" w:space="0" w:color="auto"/>
        <w:left w:val="none" w:sz="0" w:space="0" w:color="auto"/>
        <w:bottom w:val="none" w:sz="0" w:space="0" w:color="auto"/>
        <w:right w:val="none" w:sz="0" w:space="0" w:color="auto"/>
      </w:divBdr>
    </w:div>
    <w:div w:id="341980860">
      <w:bodyDiv w:val="1"/>
      <w:marLeft w:val="0"/>
      <w:marRight w:val="0"/>
      <w:marTop w:val="0"/>
      <w:marBottom w:val="0"/>
      <w:divBdr>
        <w:top w:val="none" w:sz="0" w:space="0" w:color="auto"/>
        <w:left w:val="none" w:sz="0" w:space="0" w:color="auto"/>
        <w:bottom w:val="none" w:sz="0" w:space="0" w:color="auto"/>
        <w:right w:val="none" w:sz="0" w:space="0" w:color="auto"/>
      </w:divBdr>
    </w:div>
    <w:div w:id="343477280">
      <w:bodyDiv w:val="1"/>
      <w:marLeft w:val="0"/>
      <w:marRight w:val="0"/>
      <w:marTop w:val="0"/>
      <w:marBottom w:val="0"/>
      <w:divBdr>
        <w:top w:val="none" w:sz="0" w:space="0" w:color="auto"/>
        <w:left w:val="none" w:sz="0" w:space="0" w:color="auto"/>
        <w:bottom w:val="none" w:sz="0" w:space="0" w:color="auto"/>
        <w:right w:val="none" w:sz="0" w:space="0" w:color="auto"/>
      </w:divBdr>
    </w:div>
    <w:div w:id="358941565">
      <w:bodyDiv w:val="1"/>
      <w:marLeft w:val="0"/>
      <w:marRight w:val="0"/>
      <w:marTop w:val="0"/>
      <w:marBottom w:val="0"/>
      <w:divBdr>
        <w:top w:val="none" w:sz="0" w:space="0" w:color="auto"/>
        <w:left w:val="none" w:sz="0" w:space="0" w:color="auto"/>
        <w:bottom w:val="none" w:sz="0" w:space="0" w:color="auto"/>
        <w:right w:val="none" w:sz="0" w:space="0" w:color="auto"/>
      </w:divBdr>
    </w:div>
    <w:div w:id="363286492">
      <w:bodyDiv w:val="1"/>
      <w:marLeft w:val="0"/>
      <w:marRight w:val="0"/>
      <w:marTop w:val="0"/>
      <w:marBottom w:val="0"/>
      <w:divBdr>
        <w:top w:val="none" w:sz="0" w:space="0" w:color="auto"/>
        <w:left w:val="none" w:sz="0" w:space="0" w:color="auto"/>
        <w:bottom w:val="none" w:sz="0" w:space="0" w:color="auto"/>
        <w:right w:val="none" w:sz="0" w:space="0" w:color="auto"/>
      </w:divBdr>
    </w:div>
    <w:div w:id="367919760">
      <w:bodyDiv w:val="1"/>
      <w:marLeft w:val="0"/>
      <w:marRight w:val="0"/>
      <w:marTop w:val="0"/>
      <w:marBottom w:val="0"/>
      <w:divBdr>
        <w:top w:val="none" w:sz="0" w:space="0" w:color="auto"/>
        <w:left w:val="none" w:sz="0" w:space="0" w:color="auto"/>
        <w:bottom w:val="none" w:sz="0" w:space="0" w:color="auto"/>
        <w:right w:val="none" w:sz="0" w:space="0" w:color="auto"/>
      </w:divBdr>
    </w:div>
    <w:div w:id="375815485">
      <w:bodyDiv w:val="1"/>
      <w:marLeft w:val="0"/>
      <w:marRight w:val="0"/>
      <w:marTop w:val="0"/>
      <w:marBottom w:val="0"/>
      <w:divBdr>
        <w:top w:val="none" w:sz="0" w:space="0" w:color="auto"/>
        <w:left w:val="none" w:sz="0" w:space="0" w:color="auto"/>
        <w:bottom w:val="none" w:sz="0" w:space="0" w:color="auto"/>
        <w:right w:val="none" w:sz="0" w:space="0" w:color="auto"/>
      </w:divBdr>
    </w:div>
    <w:div w:id="382413583">
      <w:bodyDiv w:val="1"/>
      <w:marLeft w:val="0"/>
      <w:marRight w:val="0"/>
      <w:marTop w:val="0"/>
      <w:marBottom w:val="0"/>
      <w:divBdr>
        <w:top w:val="none" w:sz="0" w:space="0" w:color="auto"/>
        <w:left w:val="none" w:sz="0" w:space="0" w:color="auto"/>
        <w:bottom w:val="none" w:sz="0" w:space="0" w:color="auto"/>
        <w:right w:val="none" w:sz="0" w:space="0" w:color="auto"/>
      </w:divBdr>
    </w:div>
    <w:div w:id="389380550">
      <w:bodyDiv w:val="1"/>
      <w:marLeft w:val="0"/>
      <w:marRight w:val="0"/>
      <w:marTop w:val="0"/>
      <w:marBottom w:val="0"/>
      <w:divBdr>
        <w:top w:val="none" w:sz="0" w:space="0" w:color="auto"/>
        <w:left w:val="none" w:sz="0" w:space="0" w:color="auto"/>
        <w:bottom w:val="none" w:sz="0" w:space="0" w:color="auto"/>
        <w:right w:val="none" w:sz="0" w:space="0" w:color="auto"/>
      </w:divBdr>
    </w:div>
    <w:div w:id="401634852">
      <w:bodyDiv w:val="1"/>
      <w:marLeft w:val="0"/>
      <w:marRight w:val="0"/>
      <w:marTop w:val="0"/>
      <w:marBottom w:val="0"/>
      <w:divBdr>
        <w:top w:val="none" w:sz="0" w:space="0" w:color="auto"/>
        <w:left w:val="none" w:sz="0" w:space="0" w:color="auto"/>
        <w:bottom w:val="none" w:sz="0" w:space="0" w:color="auto"/>
        <w:right w:val="none" w:sz="0" w:space="0" w:color="auto"/>
      </w:divBdr>
    </w:div>
    <w:div w:id="402604219">
      <w:bodyDiv w:val="1"/>
      <w:marLeft w:val="0"/>
      <w:marRight w:val="0"/>
      <w:marTop w:val="0"/>
      <w:marBottom w:val="0"/>
      <w:divBdr>
        <w:top w:val="none" w:sz="0" w:space="0" w:color="auto"/>
        <w:left w:val="none" w:sz="0" w:space="0" w:color="auto"/>
        <w:bottom w:val="none" w:sz="0" w:space="0" w:color="auto"/>
        <w:right w:val="none" w:sz="0" w:space="0" w:color="auto"/>
      </w:divBdr>
    </w:div>
    <w:div w:id="403182050">
      <w:bodyDiv w:val="1"/>
      <w:marLeft w:val="0"/>
      <w:marRight w:val="0"/>
      <w:marTop w:val="0"/>
      <w:marBottom w:val="0"/>
      <w:divBdr>
        <w:top w:val="none" w:sz="0" w:space="0" w:color="auto"/>
        <w:left w:val="none" w:sz="0" w:space="0" w:color="auto"/>
        <w:bottom w:val="none" w:sz="0" w:space="0" w:color="auto"/>
        <w:right w:val="none" w:sz="0" w:space="0" w:color="auto"/>
      </w:divBdr>
    </w:div>
    <w:div w:id="412971406">
      <w:bodyDiv w:val="1"/>
      <w:marLeft w:val="0"/>
      <w:marRight w:val="0"/>
      <w:marTop w:val="0"/>
      <w:marBottom w:val="0"/>
      <w:divBdr>
        <w:top w:val="none" w:sz="0" w:space="0" w:color="auto"/>
        <w:left w:val="none" w:sz="0" w:space="0" w:color="auto"/>
        <w:bottom w:val="none" w:sz="0" w:space="0" w:color="auto"/>
        <w:right w:val="none" w:sz="0" w:space="0" w:color="auto"/>
      </w:divBdr>
    </w:div>
    <w:div w:id="414547540">
      <w:bodyDiv w:val="1"/>
      <w:marLeft w:val="0"/>
      <w:marRight w:val="0"/>
      <w:marTop w:val="0"/>
      <w:marBottom w:val="0"/>
      <w:divBdr>
        <w:top w:val="none" w:sz="0" w:space="0" w:color="auto"/>
        <w:left w:val="none" w:sz="0" w:space="0" w:color="auto"/>
        <w:bottom w:val="none" w:sz="0" w:space="0" w:color="auto"/>
        <w:right w:val="none" w:sz="0" w:space="0" w:color="auto"/>
      </w:divBdr>
    </w:div>
    <w:div w:id="417794742">
      <w:bodyDiv w:val="1"/>
      <w:marLeft w:val="0"/>
      <w:marRight w:val="0"/>
      <w:marTop w:val="0"/>
      <w:marBottom w:val="0"/>
      <w:divBdr>
        <w:top w:val="none" w:sz="0" w:space="0" w:color="auto"/>
        <w:left w:val="none" w:sz="0" w:space="0" w:color="auto"/>
        <w:bottom w:val="none" w:sz="0" w:space="0" w:color="auto"/>
        <w:right w:val="none" w:sz="0" w:space="0" w:color="auto"/>
      </w:divBdr>
    </w:div>
    <w:div w:id="418793440">
      <w:bodyDiv w:val="1"/>
      <w:marLeft w:val="0"/>
      <w:marRight w:val="0"/>
      <w:marTop w:val="0"/>
      <w:marBottom w:val="0"/>
      <w:divBdr>
        <w:top w:val="none" w:sz="0" w:space="0" w:color="auto"/>
        <w:left w:val="none" w:sz="0" w:space="0" w:color="auto"/>
        <w:bottom w:val="none" w:sz="0" w:space="0" w:color="auto"/>
        <w:right w:val="none" w:sz="0" w:space="0" w:color="auto"/>
      </w:divBdr>
    </w:div>
    <w:div w:id="421605227">
      <w:bodyDiv w:val="1"/>
      <w:marLeft w:val="0"/>
      <w:marRight w:val="0"/>
      <w:marTop w:val="0"/>
      <w:marBottom w:val="0"/>
      <w:divBdr>
        <w:top w:val="none" w:sz="0" w:space="0" w:color="auto"/>
        <w:left w:val="none" w:sz="0" w:space="0" w:color="auto"/>
        <w:bottom w:val="none" w:sz="0" w:space="0" w:color="auto"/>
        <w:right w:val="none" w:sz="0" w:space="0" w:color="auto"/>
      </w:divBdr>
    </w:div>
    <w:div w:id="430781349">
      <w:bodyDiv w:val="1"/>
      <w:marLeft w:val="0"/>
      <w:marRight w:val="0"/>
      <w:marTop w:val="0"/>
      <w:marBottom w:val="0"/>
      <w:divBdr>
        <w:top w:val="none" w:sz="0" w:space="0" w:color="auto"/>
        <w:left w:val="none" w:sz="0" w:space="0" w:color="auto"/>
        <w:bottom w:val="none" w:sz="0" w:space="0" w:color="auto"/>
        <w:right w:val="none" w:sz="0" w:space="0" w:color="auto"/>
      </w:divBdr>
    </w:div>
    <w:div w:id="431515822">
      <w:bodyDiv w:val="1"/>
      <w:marLeft w:val="0"/>
      <w:marRight w:val="0"/>
      <w:marTop w:val="0"/>
      <w:marBottom w:val="0"/>
      <w:divBdr>
        <w:top w:val="none" w:sz="0" w:space="0" w:color="auto"/>
        <w:left w:val="none" w:sz="0" w:space="0" w:color="auto"/>
        <w:bottom w:val="none" w:sz="0" w:space="0" w:color="auto"/>
        <w:right w:val="none" w:sz="0" w:space="0" w:color="auto"/>
      </w:divBdr>
    </w:div>
    <w:div w:id="431517182">
      <w:bodyDiv w:val="1"/>
      <w:marLeft w:val="0"/>
      <w:marRight w:val="0"/>
      <w:marTop w:val="0"/>
      <w:marBottom w:val="0"/>
      <w:divBdr>
        <w:top w:val="none" w:sz="0" w:space="0" w:color="auto"/>
        <w:left w:val="none" w:sz="0" w:space="0" w:color="auto"/>
        <w:bottom w:val="none" w:sz="0" w:space="0" w:color="auto"/>
        <w:right w:val="none" w:sz="0" w:space="0" w:color="auto"/>
      </w:divBdr>
    </w:div>
    <w:div w:id="432020060">
      <w:bodyDiv w:val="1"/>
      <w:marLeft w:val="0"/>
      <w:marRight w:val="0"/>
      <w:marTop w:val="0"/>
      <w:marBottom w:val="0"/>
      <w:divBdr>
        <w:top w:val="none" w:sz="0" w:space="0" w:color="auto"/>
        <w:left w:val="none" w:sz="0" w:space="0" w:color="auto"/>
        <w:bottom w:val="none" w:sz="0" w:space="0" w:color="auto"/>
        <w:right w:val="none" w:sz="0" w:space="0" w:color="auto"/>
      </w:divBdr>
    </w:div>
    <w:div w:id="435710038">
      <w:bodyDiv w:val="1"/>
      <w:marLeft w:val="0"/>
      <w:marRight w:val="0"/>
      <w:marTop w:val="0"/>
      <w:marBottom w:val="0"/>
      <w:divBdr>
        <w:top w:val="none" w:sz="0" w:space="0" w:color="auto"/>
        <w:left w:val="none" w:sz="0" w:space="0" w:color="auto"/>
        <w:bottom w:val="none" w:sz="0" w:space="0" w:color="auto"/>
        <w:right w:val="none" w:sz="0" w:space="0" w:color="auto"/>
      </w:divBdr>
    </w:div>
    <w:div w:id="439958613">
      <w:bodyDiv w:val="1"/>
      <w:marLeft w:val="0"/>
      <w:marRight w:val="0"/>
      <w:marTop w:val="0"/>
      <w:marBottom w:val="0"/>
      <w:divBdr>
        <w:top w:val="none" w:sz="0" w:space="0" w:color="auto"/>
        <w:left w:val="none" w:sz="0" w:space="0" w:color="auto"/>
        <w:bottom w:val="none" w:sz="0" w:space="0" w:color="auto"/>
        <w:right w:val="none" w:sz="0" w:space="0" w:color="auto"/>
      </w:divBdr>
    </w:div>
    <w:div w:id="440685972">
      <w:bodyDiv w:val="1"/>
      <w:marLeft w:val="0"/>
      <w:marRight w:val="0"/>
      <w:marTop w:val="0"/>
      <w:marBottom w:val="0"/>
      <w:divBdr>
        <w:top w:val="none" w:sz="0" w:space="0" w:color="auto"/>
        <w:left w:val="none" w:sz="0" w:space="0" w:color="auto"/>
        <w:bottom w:val="none" w:sz="0" w:space="0" w:color="auto"/>
        <w:right w:val="none" w:sz="0" w:space="0" w:color="auto"/>
      </w:divBdr>
    </w:div>
    <w:div w:id="463885854">
      <w:bodyDiv w:val="1"/>
      <w:marLeft w:val="0"/>
      <w:marRight w:val="0"/>
      <w:marTop w:val="0"/>
      <w:marBottom w:val="0"/>
      <w:divBdr>
        <w:top w:val="none" w:sz="0" w:space="0" w:color="auto"/>
        <w:left w:val="none" w:sz="0" w:space="0" w:color="auto"/>
        <w:bottom w:val="none" w:sz="0" w:space="0" w:color="auto"/>
        <w:right w:val="none" w:sz="0" w:space="0" w:color="auto"/>
      </w:divBdr>
    </w:div>
    <w:div w:id="466968901">
      <w:bodyDiv w:val="1"/>
      <w:marLeft w:val="0"/>
      <w:marRight w:val="0"/>
      <w:marTop w:val="0"/>
      <w:marBottom w:val="0"/>
      <w:divBdr>
        <w:top w:val="none" w:sz="0" w:space="0" w:color="auto"/>
        <w:left w:val="none" w:sz="0" w:space="0" w:color="auto"/>
        <w:bottom w:val="none" w:sz="0" w:space="0" w:color="auto"/>
        <w:right w:val="none" w:sz="0" w:space="0" w:color="auto"/>
      </w:divBdr>
    </w:div>
    <w:div w:id="477189134">
      <w:bodyDiv w:val="1"/>
      <w:marLeft w:val="0"/>
      <w:marRight w:val="0"/>
      <w:marTop w:val="0"/>
      <w:marBottom w:val="0"/>
      <w:divBdr>
        <w:top w:val="none" w:sz="0" w:space="0" w:color="auto"/>
        <w:left w:val="none" w:sz="0" w:space="0" w:color="auto"/>
        <w:bottom w:val="none" w:sz="0" w:space="0" w:color="auto"/>
        <w:right w:val="none" w:sz="0" w:space="0" w:color="auto"/>
      </w:divBdr>
    </w:div>
    <w:div w:id="481193542">
      <w:bodyDiv w:val="1"/>
      <w:marLeft w:val="0"/>
      <w:marRight w:val="0"/>
      <w:marTop w:val="0"/>
      <w:marBottom w:val="0"/>
      <w:divBdr>
        <w:top w:val="none" w:sz="0" w:space="0" w:color="auto"/>
        <w:left w:val="none" w:sz="0" w:space="0" w:color="auto"/>
        <w:bottom w:val="none" w:sz="0" w:space="0" w:color="auto"/>
        <w:right w:val="none" w:sz="0" w:space="0" w:color="auto"/>
      </w:divBdr>
    </w:div>
    <w:div w:id="485174317">
      <w:bodyDiv w:val="1"/>
      <w:marLeft w:val="0"/>
      <w:marRight w:val="0"/>
      <w:marTop w:val="0"/>
      <w:marBottom w:val="0"/>
      <w:divBdr>
        <w:top w:val="none" w:sz="0" w:space="0" w:color="auto"/>
        <w:left w:val="none" w:sz="0" w:space="0" w:color="auto"/>
        <w:bottom w:val="none" w:sz="0" w:space="0" w:color="auto"/>
        <w:right w:val="none" w:sz="0" w:space="0" w:color="auto"/>
      </w:divBdr>
    </w:div>
    <w:div w:id="487327485">
      <w:bodyDiv w:val="1"/>
      <w:marLeft w:val="0"/>
      <w:marRight w:val="0"/>
      <w:marTop w:val="0"/>
      <w:marBottom w:val="0"/>
      <w:divBdr>
        <w:top w:val="none" w:sz="0" w:space="0" w:color="auto"/>
        <w:left w:val="none" w:sz="0" w:space="0" w:color="auto"/>
        <w:bottom w:val="none" w:sz="0" w:space="0" w:color="auto"/>
        <w:right w:val="none" w:sz="0" w:space="0" w:color="auto"/>
      </w:divBdr>
    </w:div>
    <w:div w:id="488836027">
      <w:bodyDiv w:val="1"/>
      <w:marLeft w:val="0"/>
      <w:marRight w:val="0"/>
      <w:marTop w:val="0"/>
      <w:marBottom w:val="0"/>
      <w:divBdr>
        <w:top w:val="none" w:sz="0" w:space="0" w:color="auto"/>
        <w:left w:val="none" w:sz="0" w:space="0" w:color="auto"/>
        <w:bottom w:val="none" w:sz="0" w:space="0" w:color="auto"/>
        <w:right w:val="none" w:sz="0" w:space="0" w:color="auto"/>
      </w:divBdr>
    </w:div>
    <w:div w:id="491024886">
      <w:bodyDiv w:val="1"/>
      <w:marLeft w:val="0"/>
      <w:marRight w:val="0"/>
      <w:marTop w:val="0"/>
      <w:marBottom w:val="0"/>
      <w:divBdr>
        <w:top w:val="none" w:sz="0" w:space="0" w:color="auto"/>
        <w:left w:val="none" w:sz="0" w:space="0" w:color="auto"/>
        <w:bottom w:val="none" w:sz="0" w:space="0" w:color="auto"/>
        <w:right w:val="none" w:sz="0" w:space="0" w:color="auto"/>
      </w:divBdr>
    </w:div>
    <w:div w:id="500390393">
      <w:bodyDiv w:val="1"/>
      <w:marLeft w:val="0"/>
      <w:marRight w:val="0"/>
      <w:marTop w:val="0"/>
      <w:marBottom w:val="0"/>
      <w:divBdr>
        <w:top w:val="none" w:sz="0" w:space="0" w:color="auto"/>
        <w:left w:val="none" w:sz="0" w:space="0" w:color="auto"/>
        <w:bottom w:val="none" w:sz="0" w:space="0" w:color="auto"/>
        <w:right w:val="none" w:sz="0" w:space="0" w:color="auto"/>
      </w:divBdr>
    </w:div>
    <w:div w:id="504637320">
      <w:bodyDiv w:val="1"/>
      <w:marLeft w:val="0"/>
      <w:marRight w:val="0"/>
      <w:marTop w:val="0"/>
      <w:marBottom w:val="0"/>
      <w:divBdr>
        <w:top w:val="none" w:sz="0" w:space="0" w:color="auto"/>
        <w:left w:val="none" w:sz="0" w:space="0" w:color="auto"/>
        <w:bottom w:val="none" w:sz="0" w:space="0" w:color="auto"/>
        <w:right w:val="none" w:sz="0" w:space="0" w:color="auto"/>
      </w:divBdr>
    </w:div>
    <w:div w:id="507211425">
      <w:bodyDiv w:val="1"/>
      <w:marLeft w:val="0"/>
      <w:marRight w:val="0"/>
      <w:marTop w:val="0"/>
      <w:marBottom w:val="0"/>
      <w:divBdr>
        <w:top w:val="none" w:sz="0" w:space="0" w:color="auto"/>
        <w:left w:val="none" w:sz="0" w:space="0" w:color="auto"/>
        <w:bottom w:val="none" w:sz="0" w:space="0" w:color="auto"/>
        <w:right w:val="none" w:sz="0" w:space="0" w:color="auto"/>
      </w:divBdr>
    </w:div>
    <w:div w:id="520703422">
      <w:bodyDiv w:val="1"/>
      <w:marLeft w:val="0"/>
      <w:marRight w:val="0"/>
      <w:marTop w:val="0"/>
      <w:marBottom w:val="0"/>
      <w:divBdr>
        <w:top w:val="none" w:sz="0" w:space="0" w:color="auto"/>
        <w:left w:val="none" w:sz="0" w:space="0" w:color="auto"/>
        <w:bottom w:val="none" w:sz="0" w:space="0" w:color="auto"/>
        <w:right w:val="none" w:sz="0" w:space="0" w:color="auto"/>
      </w:divBdr>
    </w:div>
    <w:div w:id="526676160">
      <w:bodyDiv w:val="1"/>
      <w:marLeft w:val="0"/>
      <w:marRight w:val="0"/>
      <w:marTop w:val="0"/>
      <w:marBottom w:val="0"/>
      <w:divBdr>
        <w:top w:val="none" w:sz="0" w:space="0" w:color="auto"/>
        <w:left w:val="none" w:sz="0" w:space="0" w:color="auto"/>
        <w:bottom w:val="none" w:sz="0" w:space="0" w:color="auto"/>
        <w:right w:val="none" w:sz="0" w:space="0" w:color="auto"/>
      </w:divBdr>
    </w:div>
    <w:div w:id="529223129">
      <w:bodyDiv w:val="1"/>
      <w:marLeft w:val="0"/>
      <w:marRight w:val="0"/>
      <w:marTop w:val="0"/>
      <w:marBottom w:val="0"/>
      <w:divBdr>
        <w:top w:val="none" w:sz="0" w:space="0" w:color="auto"/>
        <w:left w:val="none" w:sz="0" w:space="0" w:color="auto"/>
        <w:bottom w:val="none" w:sz="0" w:space="0" w:color="auto"/>
        <w:right w:val="none" w:sz="0" w:space="0" w:color="auto"/>
      </w:divBdr>
    </w:div>
    <w:div w:id="532883485">
      <w:bodyDiv w:val="1"/>
      <w:marLeft w:val="0"/>
      <w:marRight w:val="0"/>
      <w:marTop w:val="0"/>
      <w:marBottom w:val="0"/>
      <w:divBdr>
        <w:top w:val="none" w:sz="0" w:space="0" w:color="auto"/>
        <w:left w:val="none" w:sz="0" w:space="0" w:color="auto"/>
        <w:bottom w:val="none" w:sz="0" w:space="0" w:color="auto"/>
        <w:right w:val="none" w:sz="0" w:space="0" w:color="auto"/>
      </w:divBdr>
    </w:div>
    <w:div w:id="537010015">
      <w:bodyDiv w:val="1"/>
      <w:marLeft w:val="0"/>
      <w:marRight w:val="0"/>
      <w:marTop w:val="0"/>
      <w:marBottom w:val="0"/>
      <w:divBdr>
        <w:top w:val="none" w:sz="0" w:space="0" w:color="auto"/>
        <w:left w:val="none" w:sz="0" w:space="0" w:color="auto"/>
        <w:bottom w:val="none" w:sz="0" w:space="0" w:color="auto"/>
        <w:right w:val="none" w:sz="0" w:space="0" w:color="auto"/>
      </w:divBdr>
    </w:div>
    <w:div w:id="537670783">
      <w:bodyDiv w:val="1"/>
      <w:marLeft w:val="0"/>
      <w:marRight w:val="0"/>
      <w:marTop w:val="0"/>
      <w:marBottom w:val="0"/>
      <w:divBdr>
        <w:top w:val="none" w:sz="0" w:space="0" w:color="auto"/>
        <w:left w:val="none" w:sz="0" w:space="0" w:color="auto"/>
        <w:bottom w:val="none" w:sz="0" w:space="0" w:color="auto"/>
        <w:right w:val="none" w:sz="0" w:space="0" w:color="auto"/>
      </w:divBdr>
    </w:div>
    <w:div w:id="541482502">
      <w:bodyDiv w:val="1"/>
      <w:marLeft w:val="0"/>
      <w:marRight w:val="0"/>
      <w:marTop w:val="0"/>
      <w:marBottom w:val="0"/>
      <w:divBdr>
        <w:top w:val="none" w:sz="0" w:space="0" w:color="auto"/>
        <w:left w:val="none" w:sz="0" w:space="0" w:color="auto"/>
        <w:bottom w:val="none" w:sz="0" w:space="0" w:color="auto"/>
        <w:right w:val="none" w:sz="0" w:space="0" w:color="auto"/>
      </w:divBdr>
    </w:div>
    <w:div w:id="554509610">
      <w:bodyDiv w:val="1"/>
      <w:marLeft w:val="0"/>
      <w:marRight w:val="0"/>
      <w:marTop w:val="0"/>
      <w:marBottom w:val="0"/>
      <w:divBdr>
        <w:top w:val="none" w:sz="0" w:space="0" w:color="auto"/>
        <w:left w:val="none" w:sz="0" w:space="0" w:color="auto"/>
        <w:bottom w:val="none" w:sz="0" w:space="0" w:color="auto"/>
        <w:right w:val="none" w:sz="0" w:space="0" w:color="auto"/>
      </w:divBdr>
    </w:div>
    <w:div w:id="556404913">
      <w:bodyDiv w:val="1"/>
      <w:marLeft w:val="0"/>
      <w:marRight w:val="0"/>
      <w:marTop w:val="0"/>
      <w:marBottom w:val="0"/>
      <w:divBdr>
        <w:top w:val="none" w:sz="0" w:space="0" w:color="auto"/>
        <w:left w:val="none" w:sz="0" w:space="0" w:color="auto"/>
        <w:bottom w:val="none" w:sz="0" w:space="0" w:color="auto"/>
        <w:right w:val="none" w:sz="0" w:space="0" w:color="auto"/>
      </w:divBdr>
    </w:div>
    <w:div w:id="571231764">
      <w:bodyDiv w:val="1"/>
      <w:marLeft w:val="0"/>
      <w:marRight w:val="0"/>
      <w:marTop w:val="0"/>
      <w:marBottom w:val="0"/>
      <w:divBdr>
        <w:top w:val="none" w:sz="0" w:space="0" w:color="auto"/>
        <w:left w:val="none" w:sz="0" w:space="0" w:color="auto"/>
        <w:bottom w:val="none" w:sz="0" w:space="0" w:color="auto"/>
        <w:right w:val="none" w:sz="0" w:space="0" w:color="auto"/>
      </w:divBdr>
    </w:div>
    <w:div w:id="572279478">
      <w:bodyDiv w:val="1"/>
      <w:marLeft w:val="0"/>
      <w:marRight w:val="0"/>
      <w:marTop w:val="0"/>
      <w:marBottom w:val="0"/>
      <w:divBdr>
        <w:top w:val="none" w:sz="0" w:space="0" w:color="auto"/>
        <w:left w:val="none" w:sz="0" w:space="0" w:color="auto"/>
        <w:bottom w:val="none" w:sz="0" w:space="0" w:color="auto"/>
        <w:right w:val="none" w:sz="0" w:space="0" w:color="auto"/>
      </w:divBdr>
    </w:div>
    <w:div w:id="576784844">
      <w:bodyDiv w:val="1"/>
      <w:marLeft w:val="0"/>
      <w:marRight w:val="0"/>
      <w:marTop w:val="0"/>
      <w:marBottom w:val="0"/>
      <w:divBdr>
        <w:top w:val="none" w:sz="0" w:space="0" w:color="auto"/>
        <w:left w:val="none" w:sz="0" w:space="0" w:color="auto"/>
        <w:bottom w:val="none" w:sz="0" w:space="0" w:color="auto"/>
        <w:right w:val="none" w:sz="0" w:space="0" w:color="auto"/>
      </w:divBdr>
    </w:div>
    <w:div w:id="580603115">
      <w:bodyDiv w:val="1"/>
      <w:marLeft w:val="0"/>
      <w:marRight w:val="0"/>
      <w:marTop w:val="0"/>
      <w:marBottom w:val="0"/>
      <w:divBdr>
        <w:top w:val="none" w:sz="0" w:space="0" w:color="auto"/>
        <w:left w:val="none" w:sz="0" w:space="0" w:color="auto"/>
        <w:bottom w:val="none" w:sz="0" w:space="0" w:color="auto"/>
        <w:right w:val="none" w:sz="0" w:space="0" w:color="auto"/>
      </w:divBdr>
    </w:div>
    <w:div w:id="582031376">
      <w:bodyDiv w:val="1"/>
      <w:marLeft w:val="0"/>
      <w:marRight w:val="0"/>
      <w:marTop w:val="0"/>
      <w:marBottom w:val="0"/>
      <w:divBdr>
        <w:top w:val="none" w:sz="0" w:space="0" w:color="auto"/>
        <w:left w:val="none" w:sz="0" w:space="0" w:color="auto"/>
        <w:bottom w:val="none" w:sz="0" w:space="0" w:color="auto"/>
        <w:right w:val="none" w:sz="0" w:space="0" w:color="auto"/>
      </w:divBdr>
    </w:div>
    <w:div w:id="588200831">
      <w:bodyDiv w:val="1"/>
      <w:marLeft w:val="0"/>
      <w:marRight w:val="0"/>
      <w:marTop w:val="0"/>
      <w:marBottom w:val="0"/>
      <w:divBdr>
        <w:top w:val="none" w:sz="0" w:space="0" w:color="auto"/>
        <w:left w:val="none" w:sz="0" w:space="0" w:color="auto"/>
        <w:bottom w:val="none" w:sz="0" w:space="0" w:color="auto"/>
        <w:right w:val="none" w:sz="0" w:space="0" w:color="auto"/>
      </w:divBdr>
    </w:div>
    <w:div w:id="598224156">
      <w:bodyDiv w:val="1"/>
      <w:marLeft w:val="0"/>
      <w:marRight w:val="0"/>
      <w:marTop w:val="0"/>
      <w:marBottom w:val="0"/>
      <w:divBdr>
        <w:top w:val="none" w:sz="0" w:space="0" w:color="auto"/>
        <w:left w:val="none" w:sz="0" w:space="0" w:color="auto"/>
        <w:bottom w:val="none" w:sz="0" w:space="0" w:color="auto"/>
        <w:right w:val="none" w:sz="0" w:space="0" w:color="auto"/>
      </w:divBdr>
    </w:div>
    <w:div w:id="607198211">
      <w:bodyDiv w:val="1"/>
      <w:marLeft w:val="0"/>
      <w:marRight w:val="0"/>
      <w:marTop w:val="0"/>
      <w:marBottom w:val="0"/>
      <w:divBdr>
        <w:top w:val="none" w:sz="0" w:space="0" w:color="auto"/>
        <w:left w:val="none" w:sz="0" w:space="0" w:color="auto"/>
        <w:bottom w:val="none" w:sz="0" w:space="0" w:color="auto"/>
        <w:right w:val="none" w:sz="0" w:space="0" w:color="auto"/>
      </w:divBdr>
    </w:div>
    <w:div w:id="627980695">
      <w:bodyDiv w:val="1"/>
      <w:marLeft w:val="0"/>
      <w:marRight w:val="0"/>
      <w:marTop w:val="0"/>
      <w:marBottom w:val="0"/>
      <w:divBdr>
        <w:top w:val="none" w:sz="0" w:space="0" w:color="auto"/>
        <w:left w:val="none" w:sz="0" w:space="0" w:color="auto"/>
        <w:bottom w:val="none" w:sz="0" w:space="0" w:color="auto"/>
        <w:right w:val="none" w:sz="0" w:space="0" w:color="auto"/>
      </w:divBdr>
    </w:div>
    <w:div w:id="636956005">
      <w:bodyDiv w:val="1"/>
      <w:marLeft w:val="0"/>
      <w:marRight w:val="0"/>
      <w:marTop w:val="0"/>
      <w:marBottom w:val="0"/>
      <w:divBdr>
        <w:top w:val="none" w:sz="0" w:space="0" w:color="auto"/>
        <w:left w:val="none" w:sz="0" w:space="0" w:color="auto"/>
        <w:bottom w:val="none" w:sz="0" w:space="0" w:color="auto"/>
        <w:right w:val="none" w:sz="0" w:space="0" w:color="auto"/>
      </w:divBdr>
    </w:div>
    <w:div w:id="638145900">
      <w:bodyDiv w:val="1"/>
      <w:marLeft w:val="0"/>
      <w:marRight w:val="0"/>
      <w:marTop w:val="0"/>
      <w:marBottom w:val="0"/>
      <w:divBdr>
        <w:top w:val="none" w:sz="0" w:space="0" w:color="auto"/>
        <w:left w:val="none" w:sz="0" w:space="0" w:color="auto"/>
        <w:bottom w:val="none" w:sz="0" w:space="0" w:color="auto"/>
        <w:right w:val="none" w:sz="0" w:space="0" w:color="auto"/>
      </w:divBdr>
    </w:div>
    <w:div w:id="640623959">
      <w:bodyDiv w:val="1"/>
      <w:marLeft w:val="0"/>
      <w:marRight w:val="0"/>
      <w:marTop w:val="0"/>
      <w:marBottom w:val="0"/>
      <w:divBdr>
        <w:top w:val="none" w:sz="0" w:space="0" w:color="auto"/>
        <w:left w:val="none" w:sz="0" w:space="0" w:color="auto"/>
        <w:bottom w:val="none" w:sz="0" w:space="0" w:color="auto"/>
        <w:right w:val="none" w:sz="0" w:space="0" w:color="auto"/>
      </w:divBdr>
    </w:div>
    <w:div w:id="641694505">
      <w:bodyDiv w:val="1"/>
      <w:marLeft w:val="0"/>
      <w:marRight w:val="0"/>
      <w:marTop w:val="0"/>
      <w:marBottom w:val="0"/>
      <w:divBdr>
        <w:top w:val="none" w:sz="0" w:space="0" w:color="auto"/>
        <w:left w:val="none" w:sz="0" w:space="0" w:color="auto"/>
        <w:bottom w:val="none" w:sz="0" w:space="0" w:color="auto"/>
        <w:right w:val="none" w:sz="0" w:space="0" w:color="auto"/>
      </w:divBdr>
    </w:div>
    <w:div w:id="642655869">
      <w:bodyDiv w:val="1"/>
      <w:marLeft w:val="0"/>
      <w:marRight w:val="0"/>
      <w:marTop w:val="0"/>
      <w:marBottom w:val="0"/>
      <w:divBdr>
        <w:top w:val="none" w:sz="0" w:space="0" w:color="auto"/>
        <w:left w:val="none" w:sz="0" w:space="0" w:color="auto"/>
        <w:bottom w:val="none" w:sz="0" w:space="0" w:color="auto"/>
        <w:right w:val="none" w:sz="0" w:space="0" w:color="auto"/>
      </w:divBdr>
    </w:div>
    <w:div w:id="648439843">
      <w:bodyDiv w:val="1"/>
      <w:marLeft w:val="0"/>
      <w:marRight w:val="0"/>
      <w:marTop w:val="0"/>
      <w:marBottom w:val="0"/>
      <w:divBdr>
        <w:top w:val="none" w:sz="0" w:space="0" w:color="auto"/>
        <w:left w:val="none" w:sz="0" w:space="0" w:color="auto"/>
        <w:bottom w:val="none" w:sz="0" w:space="0" w:color="auto"/>
        <w:right w:val="none" w:sz="0" w:space="0" w:color="auto"/>
      </w:divBdr>
    </w:div>
    <w:div w:id="657344586">
      <w:bodyDiv w:val="1"/>
      <w:marLeft w:val="0"/>
      <w:marRight w:val="0"/>
      <w:marTop w:val="0"/>
      <w:marBottom w:val="0"/>
      <w:divBdr>
        <w:top w:val="none" w:sz="0" w:space="0" w:color="auto"/>
        <w:left w:val="none" w:sz="0" w:space="0" w:color="auto"/>
        <w:bottom w:val="none" w:sz="0" w:space="0" w:color="auto"/>
        <w:right w:val="none" w:sz="0" w:space="0" w:color="auto"/>
      </w:divBdr>
    </w:div>
    <w:div w:id="661390539">
      <w:bodyDiv w:val="1"/>
      <w:marLeft w:val="0"/>
      <w:marRight w:val="0"/>
      <w:marTop w:val="0"/>
      <w:marBottom w:val="0"/>
      <w:divBdr>
        <w:top w:val="none" w:sz="0" w:space="0" w:color="auto"/>
        <w:left w:val="none" w:sz="0" w:space="0" w:color="auto"/>
        <w:bottom w:val="none" w:sz="0" w:space="0" w:color="auto"/>
        <w:right w:val="none" w:sz="0" w:space="0" w:color="auto"/>
      </w:divBdr>
    </w:div>
    <w:div w:id="668871101">
      <w:bodyDiv w:val="1"/>
      <w:marLeft w:val="0"/>
      <w:marRight w:val="0"/>
      <w:marTop w:val="0"/>
      <w:marBottom w:val="0"/>
      <w:divBdr>
        <w:top w:val="none" w:sz="0" w:space="0" w:color="auto"/>
        <w:left w:val="none" w:sz="0" w:space="0" w:color="auto"/>
        <w:bottom w:val="none" w:sz="0" w:space="0" w:color="auto"/>
        <w:right w:val="none" w:sz="0" w:space="0" w:color="auto"/>
      </w:divBdr>
    </w:div>
    <w:div w:id="668992929">
      <w:bodyDiv w:val="1"/>
      <w:marLeft w:val="0"/>
      <w:marRight w:val="0"/>
      <w:marTop w:val="0"/>
      <w:marBottom w:val="0"/>
      <w:divBdr>
        <w:top w:val="none" w:sz="0" w:space="0" w:color="auto"/>
        <w:left w:val="none" w:sz="0" w:space="0" w:color="auto"/>
        <w:bottom w:val="none" w:sz="0" w:space="0" w:color="auto"/>
        <w:right w:val="none" w:sz="0" w:space="0" w:color="auto"/>
      </w:divBdr>
    </w:div>
    <w:div w:id="671029169">
      <w:bodyDiv w:val="1"/>
      <w:marLeft w:val="0"/>
      <w:marRight w:val="0"/>
      <w:marTop w:val="0"/>
      <w:marBottom w:val="0"/>
      <w:divBdr>
        <w:top w:val="none" w:sz="0" w:space="0" w:color="auto"/>
        <w:left w:val="none" w:sz="0" w:space="0" w:color="auto"/>
        <w:bottom w:val="none" w:sz="0" w:space="0" w:color="auto"/>
        <w:right w:val="none" w:sz="0" w:space="0" w:color="auto"/>
      </w:divBdr>
    </w:div>
    <w:div w:id="672686223">
      <w:bodyDiv w:val="1"/>
      <w:marLeft w:val="0"/>
      <w:marRight w:val="0"/>
      <w:marTop w:val="0"/>
      <w:marBottom w:val="0"/>
      <w:divBdr>
        <w:top w:val="none" w:sz="0" w:space="0" w:color="auto"/>
        <w:left w:val="none" w:sz="0" w:space="0" w:color="auto"/>
        <w:bottom w:val="none" w:sz="0" w:space="0" w:color="auto"/>
        <w:right w:val="none" w:sz="0" w:space="0" w:color="auto"/>
      </w:divBdr>
    </w:div>
    <w:div w:id="680082822">
      <w:bodyDiv w:val="1"/>
      <w:marLeft w:val="0"/>
      <w:marRight w:val="0"/>
      <w:marTop w:val="0"/>
      <w:marBottom w:val="0"/>
      <w:divBdr>
        <w:top w:val="none" w:sz="0" w:space="0" w:color="auto"/>
        <w:left w:val="none" w:sz="0" w:space="0" w:color="auto"/>
        <w:bottom w:val="none" w:sz="0" w:space="0" w:color="auto"/>
        <w:right w:val="none" w:sz="0" w:space="0" w:color="auto"/>
      </w:divBdr>
    </w:div>
    <w:div w:id="687409912">
      <w:bodyDiv w:val="1"/>
      <w:marLeft w:val="0"/>
      <w:marRight w:val="0"/>
      <w:marTop w:val="0"/>
      <w:marBottom w:val="0"/>
      <w:divBdr>
        <w:top w:val="none" w:sz="0" w:space="0" w:color="auto"/>
        <w:left w:val="none" w:sz="0" w:space="0" w:color="auto"/>
        <w:bottom w:val="none" w:sz="0" w:space="0" w:color="auto"/>
        <w:right w:val="none" w:sz="0" w:space="0" w:color="auto"/>
      </w:divBdr>
    </w:div>
    <w:div w:id="693962331">
      <w:bodyDiv w:val="1"/>
      <w:marLeft w:val="0"/>
      <w:marRight w:val="0"/>
      <w:marTop w:val="0"/>
      <w:marBottom w:val="0"/>
      <w:divBdr>
        <w:top w:val="none" w:sz="0" w:space="0" w:color="auto"/>
        <w:left w:val="none" w:sz="0" w:space="0" w:color="auto"/>
        <w:bottom w:val="none" w:sz="0" w:space="0" w:color="auto"/>
        <w:right w:val="none" w:sz="0" w:space="0" w:color="auto"/>
      </w:divBdr>
    </w:div>
    <w:div w:id="702899039">
      <w:bodyDiv w:val="1"/>
      <w:marLeft w:val="0"/>
      <w:marRight w:val="0"/>
      <w:marTop w:val="0"/>
      <w:marBottom w:val="0"/>
      <w:divBdr>
        <w:top w:val="none" w:sz="0" w:space="0" w:color="auto"/>
        <w:left w:val="none" w:sz="0" w:space="0" w:color="auto"/>
        <w:bottom w:val="none" w:sz="0" w:space="0" w:color="auto"/>
        <w:right w:val="none" w:sz="0" w:space="0" w:color="auto"/>
      </w:divBdr>
      <w:divsChild>
        <w:div w:id="1946881159">
          <w:marLeft w:val="0"/>
          <w:marRight w:val="0"/>
          <w:marTop w:val="0"/>
          <w:marBottom w:val="0"/>
          <w:divBdr>
            <w:top w:val="none" w:sz="0" w:space="0" w:color="auto"/>
            <w:left w:val="none" w:sz="0" w:space="0" w:color="auto"/>
            <w:bottom w:val="none" w:sz="0" w:space="0" w:color="auto"/>
            <w:right w:val="none" w:sz="0" w:space="0" w:color="auto"/>
          </w:divBdr>
          <w:divsChild>
            <w:div w:id="613756804">
              <w:marLeft w:val="0"/>
              <w:marRight w:val="0"/>
              <w:marTop w:val="0"/>
              <w:marBottom w:val="0"/>
              <w:divBdr>
                <w:top w:val="none" w:sz="0" w:space="0" w:color="auto"/>
                <w:left w:val="none" w:sz="0" w:space="0" w:color="auto"/>
                <w:bottom w:val="none" w:sz="0" w:space="0" w:color="auto"/>
                <w:right w:val="none" w:sz="0" w:space="0" w:color="auto"/>
              </w:divBdr>
              <w:divsChild>
                <w:div w:id="2082755724">
                  <w:marLeft w:val="0"/>
                  <w:marRight w:val="0"/>
                  <w:marTop w:val="0"/>
                  <w:marBottom w:val="0"/>
                  <w:divBdr>
                    <w:top w:val="none" w:sz="0" w:space="0" w:color="auto"/>
                    <w:left w:val="none" w:sz="0" w:space="0" w:color="auto"/>
                    <w:bottom w:val="none" w:sz="0" w:space="0" w:color="auto"/>
                    <w:right w:val="none" w:sz="0" w:space="0" w:color="auto"/>
                  </w:divBdr>
                  <w:divsChild>
                    <w:div w:id="1904295929">
                      <w:marLeft w:val="300"/>
                      <w:marRight w:val="300"/>
                      <w:marTop w:val="90"/>
                      <w:marBottom w:val="0"/>
                      <w:divBdr>
                        <w:top w:val="none" w:sz="0" w:space="0" w:color="auto"/>
                        <w:left w:val="none" w:sz="0" w:space="0" w:color="auto"/>
                        <w:bottom w:val="none" w:sz="0" w:space="0" w:color="auto"/>
                        <w:right w:val="none" w:sz="0" w:space="0" w:color="auto"/>
                      </w:divBdr>
                      <w:divsChild>
                        <w:div w:id="13486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347658">
      <w:bodyDiv w:val="1"/>
      <w:marLeft w:val="0"/>
      <w:marRight w:val="0"/>
      <w:marTop w:val="0"/>
      <w:marBottom w:val="0"/>
      <w:divBdr>
        <w:top w:val="none" w:sz="0" w:space="0" w:color="auto"/>
        <w:left w:val="none" w:sz="0" w:space="0" w:color="auto"/>
        <w:bottom w:val="none" w:sz="0" w:space="0" w:color="auto"/>
        <w:right w:val="none" w:sz="0" w:space="0" w:color="auto"/>
      </w:divBdr>
    </w:div>
    <w:div w:id="712539358">
      <w:bodyDiv w:val="1"/>
      <w:marLeft w:val="0"/>
      <w:marRight w:val="0"/>
      <w:marTop w:val="0"/>
      <w:marBottom w:val="0"/>
      <w:divBdr>
        <w:top w:val="none" w:sz="0" w:space="0" w:color="auto"/>
        <w:left w:val="none" w:sz="0" w:space="0" w:color="auto"/>
        <w:bottom w:val="none" w:sz="0" w:space="0" w:color="auto"/>
        <w:right w:val="none" w:sz="0" w:space="0" w:color="auto"/>
      </w:divBdr>
    </w:div>
    <w:div w:id="729840122">
      <w:bodyDiv w:val="1"/>
      <w:marLeft w:val="0"/>
      <w:marRight w:val="0"/>
      <w:marTop w:val="0"/>
      <w:marBottom w:val="0"/>
      <w:divBdr>
        <w:top w:val="none" w:sz="0" w:space="0" w:color="auto"/>
        <w:left w:val="none" w:sz="0" w:space="0" w:color="auto"/>
        <w:bottom w:val="none" w:sz="0" w:space="0" w:color="auto"/>
        <w:right w:val="none" w:sz="0" w:space="0" w:color="auto"/>
      </w:divBdr>
    </w:div>
    <w:div w:id="734160624">
      <w:bodyDiv w:val="1"/>
      <w:marLeft w:val="0"/>
      <w:marRight w:val="0"/>
      <w:marTop w:val="0"/>
      <w:marBottom w:val="0"/>
      <w:divBdr>
        <w:top w:val="none" w:sz="0" w:space="0" w:color="auto"/>
        <w:left w:val="none" w:sz="0" w:space="0" w:color="auto"/>
        <w:bottom w:val="none" w:sz="0" w:space="0" w:color="auto"/>
        <w:right w:val="none" w:sz="0" w:space="0" w:color="auto"/>
      </w:divBdr>
    </w:div>
    <w:div w:id="738333770">
      <w:bodyDiv w:val="1"/>
      <w:marLeft w:val="0"/>
      <w:marRight w:val="0"/>
      <w:marTop w:val="0"/>
      <w:marBottom w:val="0"/>
      <w:divBdr>
        <w:top w:val="none" w:sz="0" w:space="0" w:color="auto"/>
        <w:left w:val="none" w:sz="0" w:space="0" w:color="auto"/>
        <w:bottom w:val="none" w:sz="0" w:space="0" w:color="auto"/>
        <w:right w:val="none" w:sz="0" w:space="0" w:color="auto"/>
      </w:divBdr>
    </w:div>
    <w:div w:id="743114390">
      <w:bodyDiv w:val="1"/>
      <w:marLeft w:val="0"/>
      <w:marRight w:val="0"/>
      <w:marTop w:val="0"/>
      <w:marBottom w:val="0"/>
      <w:divBdr>
        <w:top w:val="none" w:sz="0" w:space="0" w:color="auto"/>
        <w:left w:val="none" w:sz="0" w:space="0" w:color="auto"/>
        <w:bottom w:val="none" w:sz="0" w:space="0" w:color="auto"/>
        <w:right w:val="none" w:sz="0" w:space="0" w:color="auto"/>
      </w:divBdr>
    </w:div>
    <w:div w:id="750127442">
      <w:bodyDiv w:val="1"/>
      <w:marLeft w:val="0"/>
      <w:marRight w:val="0"/>
      <w:marTop w:val="0"/>
      <w:marBottom w:val="0"/>
      <w:divBdr>
        <w:top w:val="none" w:sz="0" w:space="0" w:color="auto"/>
        <w:left w:val="none" w:sz="0" w:space="0" w:color="auto"/>
        <w:bottom w:val="none" w:sz="0" w:space="0" w:color="auto"/>
        <w:right w:val="none" w:sz="0" w:space="0" w:color="auto"/>
      </w:divBdr>
    </w:div>
    <w:div w:id="756631476">
      <w:bodyDiv w:val="1"/>
      <w:marLeft w:val="0"/>
      <w:marRight w:val="0"/>
      <w:marTop w:val="0"/>
      <w:marBottom w:val="0"/>
      <w:divBdr>
        <w:top w:val="none" w:sz="0" w:space="0" w:color="auto"/>
        <w:left w:val="none" w:sz="0" w:space="0" w:color="auto"/>
        <w:bottom w:val="none" w:sz="0" w:space="0" w:color="auto"/>
        <w:right w:val="none" w:sz="0" w:space="0" w:color="auto"/>
      </w:divBdr>
    </w:div>
    <w:div w:id="757140049">
      <w:bodyDiv w:val="1"/>
      <w:marLeft w:val="0"/>
      <w:marRight w:val="0"/>
      <w:marTop w:val="0"/>
      <w:marBottom w:val="0"/>
      <w:divBdr>
        <w:top w:val="none" w:sz="0" w:space="0" w:color="auto"/>
        <w:left w:val="none" w:sz="0" w:space="0" w:color="auto"/>
        <w:bottom w:val="none" w:sz="0" w:space="0" w:color="auto"/>
        <w:right w:val="none" w:sz="0" w:space="0" w:color="auto"/>
      </w:divBdr>
    </w:div>
    <w:div w:id="760835679">
      <w:bodyDiv w:val="1"/>
      <w:marLeft w:val="0"/>
      <w:marRight w:val="0"/>
      <w:marTop w:val="0"/>
      <w:marBottom w:val="0"/>
      <w:divBdr>
        <w:top w:val="none" w:sz="0" w:space="0" w:color="auto"/>
        <w:left w:val="none" w:sz="0" w:space="0" w:color="auto"/>
        <w:bottom w:val="none" w:sz="0" w:space="0" w:color="auto"/>
        <w:right w:val="none" w:sz="0" w:space="0" w:color="auto"/>
      </w:divBdr>
    </w:div>
    <w:div w:id="761336779">
      <w:bodyDiv w:val="1"/>
      <w:marLeft w:val="0"/>
      <w:marRight w:val="0"/>
      <w:marTop w:val="0"/>
      <w:marBottom w:val="0"/>
      <w:divBdr>
        <w:top w:val="none" w:sz="0" w:space="0" w:color="auto"/>
        <w:left w:val="none" w:sz="0" w:space="0" w:color="auto"/>
        <w:bottom w:val="none" w:sz="0" w:space="0" w:color="auto"/>
        <w:right w:val="none" w:sz="0" w:space="0" w:color="auto"/>
      </w:divBdr>
    </w:div>
    <w:div w:id="762804043">
      <w:bodyDiv w:val="1"/>
      <w:marLeft w:val="0"/>
      <w:marRight w:val="0"/>
      <w:marTop w:val="0"/>
      <w:marBottom w:val="0"/>
      <w:divBdr>
        <w:top w:val="none" w:sz="0" w:space="0" w:color="auto"/>
        <w:left w:val="none" w:sz="0" w:space="0" w:color="auto"/>
        <w:bottom w:val="none" w:sz="0" w:space="0" w:color="auto"/>
        <w:right w:val="none" w:sz="0" w:space="0" w:color="auto"/>
      </w:divBdr>
    </w:div>
    <w:div w:id="766468156">
      <w:bodyDiv w:val="1"/>
      <w:marLeft w:val="0"/>
      <w:marRight w:val="0"/>
      <w:marTop w:val="0"/>
      <w:marBottom w:val="0"/>
      <w:divBdr>
        <w:top w:val="none" w:sz="0" w:space="0" w:color="auto"/>
        <w:left w:val="none" w:sz="0" w:space="0" w:color="auto"/>
        <w:bottom w:val="none" w:sz="0" w:space="0" w:color="auto"/>
        <w:right w:val="none" w:sz="0" w:space="0" w:color="auto"/>
      </w:divBdr>
    </w:div>
    <w:div w:id="768433647">
      <w:bodyDiv w:val="1"/>
      <w:marLeft w:val="0"/>
      <w:marRight w:val="0"/>
      <w:marTop w:val="0"/>
      <w:marBottom w:val="0"/>
      <w:divBdr>
        <w:top w:val="none" w:sz="0" w:space="0" w:color="auto"/>
        <w:left w:val="none" w:sz="0" w:space="0" w:color="auto"/>
        <w:bottom w:val="none" w:sz="0" w:space="0" w:color="auto"/>
        <w:right w:val="none" w:sz="0" w:space="0" w:color="auto"/>
      </w:divBdr>
    </w:div>
    <w:div w:id="769393893">
      <w:bodyDiv w:val="1"/>
      <w:marLeft w:val="0"/>
      <w:marRight w:val="0"/>
      <w:marTop w:val="0"/>
      <w:marBottom w:val="0"/>
      <w:divBdr>
        <w:top w:val="none" w:sz="0" w:space="0" w:color="auto"/>
        <w:left w:val="none" w:sz="0" w:space="0" w:color="auto"/>
        <w:bottom w:val="none" w:sz="0" w:space="0" w:color="auto"/>
        <w:right w:val="none" w:sz="0" w:space="0" w:color="auto"/>
      </w:divBdr>
    </w:div>
    <w:div w:id="774985633">
      <w:marLeft w:val="0"/>
      <w:marRight w:val="0"/>
      <w:marTop w:val="0"/>
      <w:marBottom w:val="0"/>
      <w:divBdr>
        <w:top w:val="none" w:sz="0" w:space="0" w:color="auto"/>
        <w:left w:val="none" w:sz="0" w:space="0" w:color="auto"/>
        <w:bottom w:val="none" w:sz="0" w:space="0" w:color="auto"/>
        <w:right w:val="none" w:sz="0" w:space="0" w:color="auto"/>
      </w:divBdr>
    </w:div>
    <w:div w:id="774985634">
      <w:marLeft w:val="0"/>
      <w:marRight w:val="0"/>
      <w:marTop w:val="0"/>
      <w:marBottom w:val="0"/>
      <w:divBdr>
        <w:top w:val="none" w:sz="0" w:space="0" w:color="auto"/>
        <w:left w:val="none" w:sz="0" w:space="0" w:color="auto"/>
        <w:bottom w:val="none" w:sz="0" w:space="0" w:color="auto"/>
        <w:right w:val="none" w:sz="0" w:space="0" w:color="auto"/>
      </w:divBdr>
    </w:div>
    <w:div w:id="774985635">
      <w:marLeft w:val="0"/>
      <w:marRight w:val="0"/>
      <w:marTop w:val="0"/>
      <w:marBottom w:val="0"/>
      <w:divBdr>
        <w:top w:val="none" w:sz="0" w:space="0" w:color="auto"/>
        <w:left w:val="none" w:sz="0" w:space="0" w:color="auto"/>
        <w:bottom w:val="none" w:sz="0" w:space="0" w:color="auto"/>
        <w:right w:val="none" w:sz="0" w:space="0" w:color="auto"/>
      </w:divBdr>
    </w:div>
    <w:div w:id="774985636">
      <w:marLeft w:val="0"/>
      <w:marRight w:val="0"/>
      <w:marTop w:val="0"/>
      <w:marBottom w:val="0"/>
      <w:divBdr>
        <w:top w:val="none" w:sz="0" w:space="0" w:color="auto"/>
        <w:left w:val="none" w:sz="0" w:space="0" w:color="auto"/>
        <w:bottom w:val="none" w:sz="0" w:space="0" w:color="auto"/>
        <w:right w:val="none" w:sz="0" w:space="0" w:color="auto"/>
      </w:divBdr>
    </w:div>
    <w:div w:id="774985637">
      <w:marLeft w:val="0"/>
      <w:marRight w:val="0"/>
      <w:marTop w:val="0"/>
      <w:marBottom w:val="0"/>
      <w:divBdr>
        <w:top w:val="none" w:sz="0" w:space="0" w:color="auto"/>
        <w:left w:val="none" w:sz="0" w:space="0" w:color="auto"/>
        <w:bottom w:val="none" w:sz="0" w:space="0" w:color="auto"/>
        <w:right w:val="none" w:sz="0" w:space="0" w:color="auto"/>
      </w:divBdr>
    </w:div>
    <w:div w:id="774985638">
      <w:marLeft w:val="0"/>
      <w:marRight w:val="0"/>
      <w:marTop w:val="0"/>
      <w:marBottom w:val="0"/>
      <w:divBdr>
        <w:top w:val="none" w:sz="0" w:space="0" w:color="auto"/>
        <w:left w:val="none" w:sz="0" w:space="0" w:color="auto"/>
        <w:bottom w:val="none" w:sz="0" w:space="0" w:color="auto"/>
        <w:right w:val="none" w:sz="0" w:space="0" w:color="auto"/>
      </w:divBdr>
    </w:div>
    <w:div w:id="774985639">
      <w:marLeft w:val="0"/>
      <w:marRight w:val="0"/>
      <w:marTop w:val="0"/>
      <w:marBottom w:val="0"/>
      <w:divBdr>
        <w:top w:val="none" w:sz="0" w:space="0" w:color="auto"/>
        <w:left w:val="none" w:sz="0" w:space="0" w:color="auto"/>
        <w:bottom w:val="none" w:sz="0" w:space="0" w:color="auto"/>
        <w:right w:val="none" w:sz="0" w:space="0" w:color="auto"/>
      </w:divBdr>
    </w:div>
    <w:div w:id="774985640">
      <w:marLeft w:val="0"/>
      <w:marRight w:val="0"/>
      <w:marTop w:val="0"/>
      <w:marBottom w:val="0"/>
      <w:divBdr>
        <w:top w:val="none" w:sz="0" w:space="0" w:color="auto"/>
        <w:left w:val="none" w:sz="0" w:space="0" w:color="auto"/>
        <w:bottom w:val="none" w:sz="0" w:space="0" w:color="auto"/>
        <w:right w:val="none" w:sz="0" w:space="0" w:color="auto"/>
      </w:divBdr>
    </w:div>
    <w:div w:id="774985641">
      <w:marLeft w:val="0"/>
      <w:marRight w:val="0"/>
      <w:marTop w:val="0"/>
      <w:marBottom w:val="0"/>
      <w:divBdr>
        <w:top w:val="none" w:sz="0" w:space="0" w:color="auto"/>
        <w:left w:val="none" w:sz="0" w:space="0" w:color="auto"/>
        <w:bottom w:val="none" w:sz="0" w:space="0" w:color="auto"/>
        <w:right w:val="none" w:sz="0" w:space="0" w:color="auto"/>
      </w:divBdr>
    </w:div>
    <w:div w:id="774985642">
      <w:marLeft w:val="0"/>
      <w:marRight w:val="0"/>
      <w:marTop w:val="0"/>
      <w:marBottom w:val="0"/>
      <w:divBdr>
        <w:top w:val="none" w:sz="0" w:space="0" w:color="auto"/>
        <w:left w:val="none" w:sz="0" w:space="0" w:color="auto"/>
        <w:bottom w:val="none" w:sz="0" w:space="0" w:color="auto"/>
        <w:right w:val="none" w:sz="0" w:space="0" w:color="auto"/>
      </w:divBdr>
    </w:div>
    <w:div w:id="774985643">
      <w:marLeft w:val="0"/>
      <w:marRight w:val="0"/>
      <w:marTop w:val="0"/>
      <w:marBottom w:val="0"/>
      <w:divBdr>
        <w:top w:val="none" w:sz="0" w:space="0" w:color="auto"/>
        <w:left w:val="none" w:sz="0" w:space="0" w:color="auto"/>
        <w:bottom w:val="none" w:sz="0" w:space="0" w:color="auto"/>
        <w:right w:val="none" w:sz="0" w:space="0" w:color="auto"/>
      </w:divBdr>
    </w:div>
    <w:div w:id="774985644">
      <w:marLeft w:val="0"/>
      <w:marRight w:val="0"/>
      <w:marTop w:val="0"/>
      <w:marBottom w:val="0"/>
      <w:divBdr>
        <w:top w:val="none" w:sz="0" w:space="0" w:color="auto"/>
        <w:left w:val="none" w:sz="0" w:space="0" w:color="auto"/>
        <w:bottom w:val="none" w:sz="0" w:space="0" w:color="auto"/>
        <w:right w:val="none" w:sz="0" w:space="0" w:color="auto"/>
      </w:divBdr>
    </w:div>
    <w:div w:id="774985645">
      <w:marLeft w:val="0"/>
      <w:marRight w:val="0"/>
      <w:marTop w:val="0"/>
      <w:marBottom w:val="0"/>
      <w:divBdr>
        <w:top w:val="none" w:sz="0" w:space="0" w:color="auto"/>
        <w:left w:val="none" w:sz="0" w:space="0" w:color="auto"/>
        <w:bottom w:val="none" w:sz="0" w:space="0" w:color="auto"/>
        <w:right w:val="none" w:sz="0" w:space="0" w:color="auto"/>
      </w:divBdr>
    </w:div>
    <w:div w:id="774985646">
      <w:marLeft w:val="0"/>
      <w:marRight w:val="0"/>
      <w:marTop w:val="0"/>
      <w:marBottom w:val="0"/>
      <w:divBdr>
        <w:top w:val="none" w:sz="0" w:space="0" w:color="auto"/>
        <w:left w:val="none" w:sz="0" w:space="0" w:color="auto"/>
        <w:bottom w:val="none" w:sz="0" w:space="0" w:color="auto"/>
        <w:right w:val="none" w:sz="0" w:space="0" w:color="auto"/>
      </w:divBdr>
    </w:div>
    <w:div w:id="774985647">
      <w:marLeft w:val="0"/>
      <w:marRight w:val="0"/>
      <w:marTop w:val="0"/>
      <w:marBottom w:val="0"/>
      <w:divBdr>
        <w:top w:val="none" w:sz="0" w:space="0" w:color="auto"/>
        <w:left w:val="none" w:sz="0" w:space="0" w:color="auto"/>
        <w:bottom w:val="none" w:sz="0" w:space="0" w:color="auto"/>
        <w:right w:val="none" w:sz="0" w:space="0" w:color="auto"/>
      </w:divBdr>
    </w:div>
    <w:div w:id="774985648">
      <w:marLeft w:val="0"/>
      <w:marRight w:val="0"/>
      <w:marTop w:val="0"/>
      <w:marBottom w:val="0"/>
      <w:divBdr>
        <w:top w:val="none" w:sz="0" w:space="0" w:color="auto"/>
        <w:left w:val="none" w:sz="0" w:space="0" w:color="auto"/>
        <w:bottom w:val="none" w:sz="0" w:space="0" w:color="auto"/>
        <w:right w:val="none" w:sz="0" w:space="0" w:color="auto"/>
      </w:divBdr>
    </w:div>
    <w:div w:id="774985649">
      <w:marLeft w:val="0"/>
      <w:marRight w:val="0"/>
      <w:marTop w:val="0"/>
      <w:marBottom w:val="0"/>
      <w:divBdr>
        <w:top w:val="none" w:sz="0" w:space="0" w:color="auto"/>
        <w:left w:val="none" w:sz="0" w:space="0" w:color="auto"/>
        <w:bottom w:val="none" w:sz="0" w:space="0" w:color="auto"/>
        <w:right w:val="none" w:sz="0" w:space="0" w:color="auto"/>
      </w:divBdr>
    </w:div>
    <w:div w:id="774985650">
      <w:marLeft w:val="0"/>
      <w:marRight w:val="0"/>
      <w:marTop w:val="0"/>
      <w:marBottom w:val="0"/>
      <w:divBdr>
        <w:top w:val="none" w:sz="0" w:space="0" w:color="auto"/>
        <w:left w:val="none" w:sz="0" w:space="0" w:color="auto"/>
        <w:bottom w:val="none" w:sz="0" w:space="0" w:color="auto"/>
        <w:right w:val="none" w:sz="0" w:space="0" w:color="auto"/>
      </w:divBdr>
    </w:div>
    <w:div w:id="774985651">
      <w:marLeft w:val="0"/>
      <w:marRight w:val="0"/>
      <w:marTop w:val="0"/>
      <w:marBottom w:val="0"/>
      <w:divBdr>
        <w:top w:val="none" w:sz="0" w:space="0" w:color="auto"/>
        <w:left w:val="none" w:sz="0" w:space="0" w:color="auto"/>
        <w:bottom w:val="none" w:sz="0" w:space="0" w:color="auto"/>
        <w:right w:val="none" w:sz="0" w:space="0" w:color="auto"/>
      </w:divBdr>
    </w:div>
    <w:div w:id="774985652">
      <w:marLeft w:val="0"/>
      <w:marRight w:val="0"/>
      <w:marTop w:val="0"/>
      <w:marBottom w:val="0"/>
      <w:divBdr>
        <w:top w:val="none" w:sz="0" w:space="0" w:color="auto"/>
        <w:left w:val="none" w:sz="0" w:space="0" w:color="auto"/>
        <w:bottom w:val="none" w:sz="0" w:space="0" w:color="auto"/>
        <w:right w:val="none" w:sz="0" w:space="0" w:color="auto"/>
      </w:divBdr>
    </w:div>
    <w:div w:id="774985653">
      <w:marLeft w:val="0"/>
      <w:marRight w:val="0"/>
      <w:marTop w:val="0"/>
      <w:marBottom w:val="0"/>
      <w:divBdr>
        <w:top w:val="none" w:sz="0" w:space="0" w:color="auto"/>
        <w:left w:val="none" w:sz="0" w:space="0" w:color="auto"/>
        <w:bottom w:val="none" w:sz="0" w:space="0" w:color="auto"/>
        <w:right w:val="none" w:sz="0" w:space="0" w:color="auto"/>
      </w:divBdr>
    </w:div>
    <w:div w:id="774985654">
      <w:marLeft w:val="0"/>
      <w:marRight w:val="0"/>
      <w:marTop w:val="0"/>
      <w:marBottom w:val="0"/>
      <w:divBdr>
        <w:top w:val="none" w:sz="0" w:space="0" w:color="auto"/>
        <w:left w:val="none" w:sz="0" w:space="0" w:color="auto"/>
        <w:bottom w:val="none" w:sz="0" w:space="0" w:color="auto"/>
        <w:right w:val="none" w:sz="0" w:space="0" w:color="auto"/>
      </w:divBdr>
    </w:div>
    <w:div w:id="774985655">
      <w:marLeft w:val="0"/>
      <w:marRight w:val="0"/>
      <w:marTop w:val="0"/>
      <w:marBottom w:val="0"/>
      <w:divBdr>
        <w:top w:val="none" w:sz="0" w:space="0" w:color="auto"/>
        <w:left w:val="none" w:sz="0" w:space="0" w:color="auto"/>
        <w:bottom w:val="none" w:sz="0" w:space="0" w:color="auto"/>
        <w:right w:val="none" w:sz="0" w:space="0" w:color="auto"/>
      </w:divBdr>
    </w:div>
    <w:div w:id="774985656">
      <w:marLeft w:val="0"/>
      <w:marRight w:val="0"/>
      <w:marTop w:val="0"/>
      <w:marBottom w:val="0"/>
      <w:divBdr>
        <w:top w:val="none" w:sz="0" w:space="0" w:color="auto"/>
        <w:left w:val="none" w:sz="0" w:space="0" w:color="auto"/>
        <w:bottom w:val="none" w:sz="0" w:space="0" w:color="auto"/>
        <w:right w:val="none" w:sz="0" w:space="0" w:color="auto"/>
      </w:divBdr>
    </w:div>
    <w:div w:id="774985657">
      <w:marLeft w:val="0"/>
      <w:marRight w:val="0"/>
      <w:marTop w:val="0"/>
      <w:marBottom w:val="0"/>
      <w:divBdr>
        <w:top w:val="none" w:sz="0" w:space="0" w:color="auto"/>
        <w:left w:val="none" w:sz="0" w:space="0" w:color="auto"/>
        <w:bottom w:val="none" w:sz="0" w:space="0" w:color="auto"/>
        <w:right w:val="none" w:sz="0" w:space="0" w:color="auto"/>
      </w:divBdr>
    </w:div>
    <w:div w:id="774985658">
      <w:marLeft w:val="0"/>
      <w:marRight w:val="0"/>
      <w:marTop w:val="0"/>
      <w:marBottom w:val="0"/>
      <w:divBdr>
        <w:top w:val="none" w:sz="0" w:space="0" w:color="auto"/>
        <w:left w:val="none" w:sz="0" w:space="0" w:color="auto"/>
        <w:bottom w:val="none" w:sz="0" w:space="0" w:color="auto"/>
        <w:right w:val="none" w:sz="0" w:space="0" w:color="auto"/>
      </w:divBdr>
    </w:div>
    <w:div w:id="774985659">
      <w:marLeft w:val="0"/>
      <w:marRight w:val="0"/>
      <w:marTop w:val="0"/>
      <w:marBottom w:val="0"/>
      <w:divBdr>
        <w:top w:val="none" w:sz="0" w:space="0" w:color="auto"/>
        <w:left w:val="none" w:sz="0" w:space="0" w:color="auto"/>
        <w:bottom w:val="none" w:sz="0" w:space="0" w:color="auto"/>
        <w:right w:val="none" w:sz="0" w:space="0" w:color="auto"/>
      </w:divBdr>
    </w:div>
    <w:div w:id="774985660">
      <w:marLeft w:val="0"/>
      <w:marRight w:val="0"/>
      <w:marTop w:val="0"/>
      <w:marBottom w:val="0"/>
      <w:divBdr>
        <w:top w:val="none" w:sz="0" w:space="0" w:color="auto"/>
        <w:left w:val="none" w:sz="0" w:space="0" w:color="auto"/>
        <w:bottom w:val="none" w:sz="0" w:space="0" w:color="auto"/>
        <w:right w:val="none" w:sz="0" w:space="0" w:color="auto"/>
      </w:divBdr>
    </w:div>
    <w:div w:id="774985661">
      <w:marLeft w:val="0"/>
      <w:marRight w:val="0"/>
      <w:marTop w:val="0"/>
      <w:marBottom w:val="0"/>
      <w:divBdr>
        <w:top w:val="none" w:sz="0" w:space="0" w:color="auto"/>
        <w:left w:val="none" w:sz="0" w:space="0" w:color="auto"/>
        <w:bottom w:val="none" w:sz="0" w:space="0" w:color="auto"/>
        <w:right w:val="none" w:sz="0" w:space="0" w:color="auto"/>
      </w:divBdr>
    </w:div>
    <w:div w:id="774985662">
      <w:marLeft w:val="0"/>
      <w:marRight w:val="0"/>
      <w:marTop w:val="0"/>
      <w:marBottom w:val="0"/>
      <w:divBdr>
        <w:top w:val="none" w:sz="0" w:space="0" w:color="auto"/>
        <w:left w:val="none" w:sz="0" w:space="0" w:color="auto"/>
        <w:bottom w:val="none" w:sz="0" w:space="0" w:color="auto"/>
        <w:right w:val="none" w:sz="0" w:space="0" w:color="auto"/>
      </w:divBdr>
    </w:div>
    <w:div w:id="774985663">
      <w:marLeft w:val="0"/>
      <w:marRight w:val="0"/>
      <w:marTop w:val="0"/>
      <w:marBottom w:val="0"/>
      <w:divBdr>
        <w:top w:val="none" w:sz="0" w:space="0" w:color="auto"/>
        <w:left w:val="none" w:sz="0" w:space="0" w:color="auto"/>
        <w:bottom w:val="none" w:sz="0" w:space="0" w:color="auto"/>
        <w:right w:val="none" w:sz="0" w:space="0" w:color="auto"/>
      </w:divBdr>
    </w:div>
    <w:div w:id="774985664">
      <w:marLeft w:val="0"/>
      <w:marRight w:val="0"/>
      <w:marTop w:val="0"/>
      <w:marBottom w:val="0"/>
      <w:divBdr>
        <w:top w:val="none" w:sz="0" w:space="0" w:color="auto"/>
        <w:left w:val="none" w:sz="0" w:space="0" w:color="auto"/>
        <w:bottom w:val="none" w:sz="0" w:space="0" w:color="auto"/>
        <w:right w:val="none" w:sz="0" w:space="0" w:color="auto"/>
      </w:divBdr>
    </w:div>
    <w:div w:id="774985665">
      <w:marLeft w:val="0"/>
      <w:marRight w:val="0"/>
      <w:marTop w:val="0"/>
      <w:marBottom w:val="0"/>
      <w:divBdr>
        <w:top w:val="none" w:sz="0" w:space="0" w:color="auto"/>
        <w:left w:val="none" w:sz="0" w:space="0" w:color="auto"/>
        <w:bottom w:val="none" w:sz="0" w:space="0" w:color="auto"/>
        <w:right w:val="none" w:sz="0" w:space="0" w:color="auto"/>
      </w:divBdr>
    </w:div>
    <w:div w:id="774985666">
      <w:marLeft w:val="0"/>
      <w:marRight w:val="0"/>
      <w:marTop w:val="0"/>
      <w:marBottom w:val="0"/>
      <w:divBdr>
        <w:top w:val="none" w:sz="0" w:space="0" w:color="auto"/>
        <w:left w:val="none" w:sz="0" w:space="0" w:color="auto"/>
        <w:bottom w:val="none" w:sz="0" w:space="0" w:color="auto"/>
        <w:right w:val="none" w:sz="0" w:space="0" w:color="auto"/>
      </w:divBdr>
    </w:div>
    <w:div w:id="774985667">
      <w:marLeft w:val="0"/>
      <w:marRight w:val="0"/>
      <w:marTop w:val="0"/>
      <w:marBottom w:val="0"/>
      <w:divBdr>
        <w:top w:val="none" w:sz="0" w:space="0" w:color="auto"/>
        <w:left w:val="none" w:sz="0" w:space="0" w:color="auto"/>
        <w:bottom w:val="none" w:sz="0" w:space="0" w:color="auto"/>
        <w:right w:val="none" w:sz="0" w:space="0" w:color="auto"/>
      </w:divBdr>
    </w:div>
    <w:div w:id="774985668">
      <w:marLeft w:val="0"/>
      <w:marRight w:val="0"/>
      <w:marTop w:val="0"/>
      <w:marBottom w:val="0"/>
      <w:divBdr>
        <w:top w:val="none" w:sz="0" w:space="0" w:color="auto"/>
        <w:left w:val="none" w:sz="0" w:space="0" w:color="auto"/>
        <w:bottom w:val="none" w:sz="0" w:space="0" w:color="auto"/>
        <w:right w:val="none" w:sz="0" w:space="0" w:color="auto"/>
      </w:divBdr>
    </w:div>
    <w:div w:id="774985669">
      <w:marLeft w:val="0"/>
      <w:marRight w:val="0"/>
      <w:marTop w:val="0"/>
      <w:marBottom w:val="0"/>
      <w:divBdr>
        <w:top w:val="none" w:sz="0" w:space="0" w:color="auto"/>
        <w:left w:val="none" w:sz="0" w:space="0" w:color="auto"/>
        <w:bottom w:val="none" w:sz="0" w:space="0" w:color="auto"/>
        <w:right w:val="none" w:sz="0" w:space="0" w:color="auto"/>
      </w:divBdr>
    </w:div>
    <w:div w:id="774985670">
      <w:marLeft w:val="0"/>
      <w:marRight w:val="0"/>
      <w:marTop w:val="0"/>
      <w:marBottom w:val="0"/>
      <w:divBdr>
        <w:top w:val="none" w:sz="0" w:space="0" w:color="auto"/>
        <w:left w:val="none" w:sz="0" w:space="0" w:color="auto"/>
        <w:bottom w:val="none" w:sz="0" w:space="0" w:color="auto"/>
        <w:right w:val="none" w:sz="0" w:space="0" w:color="auto"/>
      </w:divBdr>
    </w:div>
    <w:div w:id="774985671">
      <w:marLeft w:val="0"/>
      <w:marRight w:val="0"/>
      <w:marTop w:val="0"/>
      <w:marBottom w:val="0"/>
      <w:divBdr>
        <w:top w:val="none" w:sz="0" w:space="0" w:color="auto"/>
        <w:left w:val="none" w:sz="0" w:space="0" w:color="auto"/>
        <w:bottom w:val="none" w:sz="0" w:space="0" w:color="auto"/>
        <w:right w:val="none" w:sz="0" w:space="0" w:color="auto"/>
      </w:divBdr>
    </w:div>
    <w:div w:id="774985672">
      <w:marLeft w:val="0"/>
      <w:marRight w:val="0"/>
      <w:marTop w:val="0"/>
      <w:marBottom w:val="0"/>
      <w:divBdr>
        <w:top w:val="none" w:sz="0" w:space="0" w:color="auto"/>
        <w:left w:val="none" w:sz="0" w:space="0" w:color="auto"/>
        <w:bottom w:val="none" w:sz="0" w:space="0" w:color="auto"/>
        <w:right w:val="none" w:sz="0" w:space="0" w:color="auto"/>
      </w:divBdr>
    </w:div>
    <w:div w:id="774985673">
      <w:marLeft w:val="0"/>
      <w:marRight w:val="0"/>
      <w:marTop w:val="0"/>
      <w:marBottom w:val="0"/>
      <w:divBdr>
        <w:top w:val="none" w:sz="0" w:space="0" w:color="auto"/>
        <w:left w:val="none" w:sz="0" w:space="0" w:color="auto"/>
        <w:bottom w:val="none" w:sz="0" w:space="0" w:color="auto"/>
        <w:right w:val="none" w:sz="0" w:space="0" w:color="auto"/>
      </w:divBdr>
    </w:div>
    <w:div w:id="774985674">
      <w:marLeft w:val="0"/>
      <w:marRight w:val="0"/>
      <w:marTop w:val="0"/>
      <w:marBottom w:val="0"/>
      <w:divBdr>
        <w:top w:val="none" w:sz="0" w:space="0" w:color="auto"/>
        <w:left w:val="none" w:sz="0" w:space="0" w:color="auto"/>
        <w:bottom w:val="none" w:sz="0" w:space="0" w:color="auto"/>
        <w:right w:val="none" w:sz="0" w:space="0" w:color="auto"/>
      </w:divBdr>
    </w:div>
    <w:div w:id="774985675">
      <w:marLeft w:val="0"/>
      <w:marRight w:val="0"/>
      <w:marTop w:val="0"/>
      <w:marBottom w:val="0"/>
      <w:divBdr>
        <w:top w:val="none" w:sz="0" w:space="0" w:color="auto"/>
        <w:left w:val="none" w:sz="0" w:space="0" w:color="auto"/>
        <w:bottom w:val="none" w:sz="0" w:space="0" w:color="auto"/>
        <w:right w:val="none" w:sz="0" w:space="0" w:color="auto"/>
      </w:divBdr>
    </w:div>
    <w:div w:id="774985676">
      <w:marLeft w:val="0"/>
      <w:marRight w:val="0"/>
      <w:marTop w:val="0"/>
      <w:marBottom w:val="0"/>
      <w:divBdr>
        <w:top w:val="none" w:sz="0" w:space="0" w:color="auto"/>
        <w:left w:val="none" w:sz="0" w:space="0" w:color="auto"/>
        <w:bottom w:val="none" w:sz="0" w:space="0" w:color="auto"/>
        <w:right w:val="none" w:sz="0" w:space="0" w:color="auto"/>
      </w:divBdr>
    </w:div>
    <w:div w:id="774985677">
      <w:marLeft w:val="0"/>
      <w:marRight w:val="0"/>
      <w:marTop w:val="0"/>
      <w:marBottom w:val="0"/>
      <w:divBdr>
        <w:top w:val="none" w:sz="0" w:space="0" w:color="auto"/>
        <w:left w:val="none" w:sz="0" w:space="0" w:color="auto"/>
        <w:bottom w:val="none" w:sz="0" w:space="0" w:color="auto"/>
        <w:right w:val="none" w:sz="0" w:space="0" w:color="auto"/>
      </w:divBdr>
    </w:div>
    <w:div w:id="774985678">
      <w:marLeft w:val="0"/>
      <w:marRight w:val="0"/>
      <w:marTop w:val="0"/>
      <w:marBottom w:val="0"/>
      <w:divBdr>
        <w:top w:val="none" w:sz="0" w:space="0" w:color="auto"/>
        <w:left w:val="none" w:sz="0" w:space="0" w:color="auto"/>
        <w:bottom w:val="none" w:sz="0" w:space="0" w:color="auto"/>
        <w:right w:val="none" w:sz="0" w:space="0" w:color="auto"/>
      </w:divBdr>
    </w:div>
    <w:div w:id="774985679">
      <w:marLeft w:val="0"/>
      <w:marRight w:val="0"/>
      <w:marTop w:val="0"/>
      <w:marBottom w:val="0"/>
      <w:divBdr>
        <w:top w:val="none" w:sz="0" w:space="0" w:color="auto"/>
        <w:left w:val="none" w:sz="0" w:space="0" w:color="auto"/>
        <w:bottom w:val="none" w:sz="0" w:space="0" w:color="auto"/>
        <w:right w:val="none" w:sz="0" w:space="0" w:color="auto"/>
      </w:divBdr>
    </w:div>
    <w:div w:id="774985680">
      <w:marLeft w:val="0"/>
      <w:marRight w:val="0"/>
      <w:marTop w:val="0"/>
      <w:marBottom w:val="0"/>
      <w:divBdr>
        <w:top w:val="none" w:sz="0" w:space="0" w:color="auto"/>
        <w:left w:val="none" w:sz="0" w:space="0" w:color="auto"/>
        <w:bottom w:val="none" w:sz="0" w:space="0" w:color="auto"/>
        <w:right w:val="none" w:sz="0" w:space="0" w:color="auto"/>
      </w:divBdr>
    </w:div>
    <w:div w:id="774985681">
      <w:marLeft w:val="0"/>
      <w:marRight w:val="0"/>
      <w:marTop w:val="0"/>
      <w:marBottom w:val="0"/>
      <w:divBdr>
        <w:top w:val="none" w:sz="0" w:space="0" w:color="auto"/>
        <w:left w:val="none" w:sz="0" w:space="0" w:color="auto"/>
        <w:bottom w:val="none" w:sz="0" w:space="0" w:color="auto"/>
        <w:right w:val="none" w:sz="0" w:space="0" w:color="auto"/>
      </w:divBdr>
    </w:div>
    <w:div w:id="774985682">
      <w:marLeft w:val="0"/>
      <w:marRight w:val="0"/>
      <w:marTop w:val="0"/>
      <w:marBottom w:val="0"/>
      <w:divBdr>
        <w:top w:val="none" w:sz="0" w:space="0" w:color="auto"/>
        <w:left w:val="none" w:sz="0" w:space="0" w:color="auto"/>
        <w:bottom w:val="none" w:sz="0" w:space="0" w:color="auto"/>
        <w:right w:val="none" w:sz="0" w:space="0" w:color="auto"/>
      </w:divBdr>
    </w:div>
    <w:div w:id="774985683">
      <w:marLeft w:val="0"/>
      <w:marRight w:val="0"/>
      <w:marTop w:val="0"/>
      <w:marBottom w:val="0"/>
      <w:divBdr>
        <w:top w:val="none" w:sz="0" w:space="0" w:color="auto"/>
        <w:left w:val="none" w:sz="0" w:space="0" w:color="auto"/>
        <w:bottom w:val="none" w:sz="0" w:space="0" w:color="auto"/>
        <w:right w:val="none" w:sz="0" w:space="0" w:color="auto"/>
      </w:divBdr>
    </w:div>
    <w:div w:id="774985684">
      <w:marLeft w:val="0"/>
      <w:marRight w:val="0"/>
      <w:marTop w:val="0"/>
      <w:marBottom w:val="0"/>
      <w:divBdr>
        <w:top w:val="none" w:sz="0" w:space="0" w:color="auto"/>
        <w:left w:val="none" w:sz="0" w:space="0" w:color="auto"/>
        <w:bottom w:val="none" w:sz="0" w:space="0" w:color="auto"/>
        <w:right w:val="none" w:sz="0" w:space="0" w:color="auto"/>
      </w:divBdr>
    </w:div>
    <w:div w:id="774985685">
      <w:marLeft w:val="0"/>
      <w:marRight w:val="0"/>
      <w:marTop w:val="0"/>
      <w:marBottom w:val="0"/>
      <w:divBdr>
        <w:top w:val="none" w:sz="0" w:space="0" w:color="auto"/>
        <w:left w:val="none" w:sz="0" w:space="0" w:color="auto"/>
        <w:bottom w:val="none" w:sz="0" w:space="0" w:color="auto"/>
        <w:right w:val="none" w:sz="0" w:space="0" w:color="auto"/>
      </w:divBdr>
    </w:div>
    <w:div w:id="774985688">
      <w:marLeft w:val="0"/>
      <w:marRight w:val="0"/>
      <w:marTop w:val="0"/>
      <w:marBottom w:val="0"/>
      <w:divBdr>
        <w:top w:val="none" w:sz="0" w:space="0" w:color="auto"/>
        <w:left w:val="none" w:sz="0" w:space="0" w:color="auto"/>
        <w:bottom w:val="none" w:sz="0" w:space="0" w:color="auto"/>
        <w:right w:val="none" w:sz="0" w:space="0" w:color="auto"/>
      </w:divBdr>
      <w:divsChild>
        <w:div w:id="774985715">
          <w:marLeft w:val="0"/>
          <w:marRight w:val="0"/>
          <w:marTop w:val="0"/>
          <w:marBottom w:val="0"/>
          <w:divBdr>
            <w:top w:val="none" w:sz="0" w:space="0" w:color="auto"/>
            <w:left w:val="none" w:sz="0" w:space="0" w:color="auto"/>
            <w:bottom w:val="none" w:sz="0" w:space="0" w:color="auto"/>
            <w:right w:val="none" w:sz="0" w:space="0" w:color="auto"/>
          </w:divBdr>
        </w:div>
      </w:divsChild>
    </w:div>
    <w:div w:id="774985696">
      <w:marLeft w:val="0"/>
      <w:marRight w:val="0"/>
      <w:marTop w:val="0"/>
      <w:marBottom w:val="0"/>
      <w:divBdr>
        <w:top w:val="none" w:sz="0" w:space="0" w:color="auto"/>
        <w:left w:val="none" w:sz="0" w:space="0" w:color="auto"/>
        <w:bottom w:val="none" w:sz="0" w:space="0" w:color="auto"/>
        <w:right w:val="none" w:sz="0" w:space="0" w:color="auto"/>
      </w:divBdr>
      <w:divsChild>
        <w:div w:id="774985705">
          <w:marLeft w:val="0"/>
          <w:marRight w:val="0"/>
          <w:marTop w:val="0"/>
          <w:marBottom w:val="0"/>
          <w:divBdr>
            <w:top w:val="none" w:sz="0" w:space="0" w:color="auto"/>
            <w:left w:val="none" w:sz="0" w:space="0" w:color="auto"/>
            <w:bottom w:val="none" w:sz="0" w:space="0" w:color="auto"/>
            <w:right w:val="none" w:sz="0" w:space="0" w:color="auto"/>
          </w:divBdr>
          <w:divsChild>
            <w:div w:id="774985704">
              <w:marLeft w:val="0"/>
              <w:marRight w:val="0"/>
              <w:marTop w:val="0"/>
              <w:marBottom w:val="0"/>
              <w:divBdr>
                <w:top w:val="none" w:sz="0" w:space="0" w:color="auto"/>
                <w:left w:val="none" w:sz="0" w:space="0" w:color="auto"/>
                <w:bottom w:val="none" w:sz="0" w:space="0" w:color="auto"/>
                <w:right w:val="none" w:sz="0" w:space="0" w:color="auto"/>
              </w:divBdr>
              <w:divsChild>
                <w:div w:id="774985689">
                  <w:marLeft w:val="0"/>
                  <w:marRight w:val="0"/>
                  <w:marTop w:val="0"/>
                  <w:marBottom w:val="0"/>
                  <w:divBdr>
                    <w:top w:val="none" w:sz="0" w:space="0" w:color="auto"/>
                    <w:left w:val="none" w:sz="0" w:space="0" w:color="auto"/>
                    <w:bottom w:val="none" w:sz="0" w:space="0" w:color="auto"/>
                    <w:right w:val="none" w:sz="0" w:space="0" w:color="auto"/>
                  </w:divBdr>
                  <w:divsChild>
                    <w:div w:id="774985693">
                      <w:marLeft w:val="0"/>
                      <w:marRight w:val="0"/>
                      <w:marTop w:val="0"/>
                      <w:marBottom w:val="0"/>
                      <w:divBdr>
                        <w:top w:val="none" w:sz="0" w:space="0" w:color="auto"/>
                        <w:left w:val="none" w:sz="0" w:space="0" w:color="auto"/>
                        <w:bottom w:val="none" w:sz="0" w:space="0" w:color="auto"/>
                        <w:right w:val="none" w:sz="0" w:space="0" w:color="auto"/>
                      </w:divBdr>
                      <w:divsChild>
                        <w:div w:id="774985702">
                          <w:marLeft w:val="0"/>
                          <w:marRight w:val="0"/>
                          <w:marTop w:val="0"/>
                          <w:marBottom w:val="0"/>
                          <w:divBdr>
                            <w:top w:val="none" w:sz="0" w:space="0" w:color="auto"/>
                            <w:left w:val="none" w:sz="0" w:space="0" w:color="auto"/>
                            <w:bottom w:val="none" w:sz="0" w:space="0" w:color="auto"/>
                            <w:right w:val="none" w:sz="0" w:space="0" w:color="auto"/>
                          </w:divBdr>
                          <w:divsChild>
                            <w:div w:id="774985692">
                              <w:marLeft w:val="0"/>
                              <w:marRight w:val="0"/>
                              <w:marTop w:val="0"/>
                              <w:marBottom w:val="0"/>
                              <w:divBdr>
                                <w:top w:val="none" w:sz="0" w:space="0" w:color="auto"/>
                                <w:left w:val="none" w:sz="0" w:space="0" w:color="auto"/>
                                <w:bottom w:val="none" w:sz="0" w:space="0" w:color="auto"/>
                                <w:right w:val="none" w:sz="0" w:space="0" w:color="auto"/>
                              </w:divBdr>
                              <w:divsChild>
                                <w:div w:id="774985697">
                                  <w:marLeft w:val="0"/>
                                  <w:marRight w:val="0"/>
                                  <w:marTop w:val="0"/>
                                  <w:marBottom w:val="0"/>
                                  <w:divBdr>
                                    <w:top w:val="none" w:sz="0" w:space="0" w:color="auto"/>
                                    <w:left w:val="none" w:sz="0" w:space="0" w:color="auto"/>
                                    <w:bottom w:val="none" w:sz="0" w:space="0" w:color="auto"/>
                                    <w:right w:val="none" w:sz="0" w:space="0" w:color="auto"/>
                                  </w:divBdr>
                                  <w:divsChild>
                                    <w:div w:id="77498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4985699">
      <w:marLeft w:val="0"/>
      <w:marRight w:val="0"/>
      <w:marTop w:val="0"/>
      <w:marBottom w:val="0"/>
      <w:divBdr>
        <w:top w:val="none" w:sz="0" w:space="0" w:color="auto"/>
        <w:left w:val="none" w:sz="0" w:space="0" w:color="auto"/>
        <w:bottom w:val="none" w:sz="0" w:space="0" w:color="auto"/>
        <w:right w:val="none" w:sz="0" w:space="0" w:color="auto"/>
      </w:divBdr>
      <w:divsChild>
        <w:div w:id="774985716">
          <w:marLeft w:val="0"/>
          <w:marRight w:val="0"/>
          <w:marTop w:val="0"/>
          <w:marBottom w:val="0"/>
          <w:divBdr>
            <w:top w:val="none" w:sz="0" w:space="0" w:color="auto"/>
            <w:left w:val="none" w:sz="0" w:space="0" w:color="auto"/>
            <w:bottom w:val="none" w:sz="0" w:space="0" w:color="auto"/>
            <w:right w:val="none" w:sz="0" w:space="0" w:color="auto"/>
          </w:divBdr>
          <w:divsChild>
            <w:div w:id="774985708">
              <w:marLeft w:val="0"/>
              <w:marRight w:val="0"/>
              <w:marTop w:val="0"/>
              <w:marBottom w:val="0"/>
              <w:divBdr>
                <w:top w:val="none" w:sz="0" w:space="0" w:color="auto"/>
                <w:left w:val="none" w:sz="0" w:space="0" w:color="auto"/>
                <w:bottom w:val="none" w:sz="0" w:space="0" w:color="auto"/>
                <w:right w:val="none" w:sz="0" w:space="0" w:color="auto"/>
              </w:divBdr>
              <w:divsChild>
                <w:div w:id="774985694">
                  <w:marLeft w:val="0"/>
                  <w:marRight w:val="0"/>
                  <w:marTop w:val="0"/>
                  <w:marBottom w:val="0"/>
                  <w:divBdr>
                    <w:top w:val="none" w:sz="0" w:space="0" w:color="auto"/>
                    <w:left w:val="none" w:sz="0" w:space="0" w:color="auto"/>
                    <w:bottom w:val="none" w:sz="0" w:space="0" w:color="auto"/>
                    <w:right w:val="none" w:sz="0" w:space="0" w:color="auto"/>
                  </w:divBdr>
                  <w:divsChild>
                    <w:div w:id="774985695">
                      <w:marLeft w:val="0"/>
                      <w:marRight w:val="0"/>
                      <w:marTop w:val="0"/>
                      <w:marBottom w:val="0"/>
                      <w:divBdr>
                        <w:top w:val="none" w:sz="0" w:space="0" w:color="auto"/>
                        <w:left w:val="none" w:sz="0" w:space="0" w:color="auto"/>
                        <w:bottom w:val="none" w:sz="0" w:space="0" w:color="auto"/>
                        <w:right w:val="none" w:sz="0" w:space="0" w:color="auto"/>
                      </w:divBdr>
                      <w:divsChild>
                        <w:div w:id="774985710">
                          <w:marLeft w:val="0"/>
                          <w:marRight w:val="0"/>
                          <w:marTop w:val="0"/>
                          <w:marBottom w:val="0"/>
                          <w:divBdr>
                            <w:top w:val="none" w:sz="0" w:space="0" w:color="auto"/>
                            <w:left w:val="none" w:sz="0" w:space="0" w:color="auto"/>
                            <w:bottom w:val="none" w:sz="0" w:space="0" w:color="auto"/>
                            <w:right w:val="none" w:sz="0" w:space="0" w:color="auto"/>
                          </w:divBdr>
                          <w:divsChild>
                            <w:div w:id="774985691">
                              <w:marLeft w:val="0"/>
                              <w:marRight w:val="0"/>
                              <w:marTop w:val="0"/>
                              <w:marBottom w:val="0"/>
                              <w:divBdr>
                                <w:top w:val="none" w:sz="0" w:space="0" w:color="auto"/>
                                <w:left w:val="none" w:sz="0" w:space="0" w:color="auto"/>
                                <w:bottom w:val="none" w:sz="0" w:space="0" w:color="auto"/>
                                <w:right w:val="none" w:sz="0" w:space="0" w:color="auto"/>
                              </w:divBdr>
                              <w:divsChild>
                                <w:div w:id="774985703">
                                  <w:marLeft w:val="0"/>
                                  <w:marRight w:val="0"/>
                                  <w:marTop w:val="0"/>
                                  <w:marBottom w:val="0"/>
                                  <w:divBdr>
                                    <w:top w:val="none" w:sz="0" w:space="0" w:color="auto"/>
                                    <w:left w:val="none" w:sz="0" w:space="0" w:color="auto"/>
                                    <w:bottom w:val="none" w:sz="0" w:space="0" w:color="auto"/>
                                    <w:right w:val="none" w:sz="0" w:space="0" w:color="auto"/>
                                  </w:divBdr>
                                  <w:divsChild>
                                    <w:div w:id="77498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4985700">
      <w:marLeft w:val="0"/>
      <w:marRight w:val="0"/>
      <w:marTop w:val="0"/>
      <w:marBottom w:val="0"/>
      <w:divBdr>
        <w:top w:val="none" w:sz="0" w:space="0" w:color="auto"/>
        <w:left w:val="none" w:sz="0" w:space="0" w:color="auto"/>
        <w:bottom w:val="none" w:sz="0" w:space="0" w:color="auto"/>
        <w:right w:val="none" w:sz="0" w:space="0" w:color="auto"/>
      </w:divBdr>
      <w:divsChild>
        <w:div w:id="774985713">
          <w:marLeft w:val="0"/>
          <w:marRight w:val="0"/>
          <w:marTop w:val="0"/>
          <w:marBottom w:val="0"/>
          <w:divBdr>
            <w:top w:val="none" w:sz="0" w:space="0" w:color="auto"/>
            <w:left w:val="none" w:sz="0" w:space="0" w:color="auto"/>
            <w:bottom w:val="none" w:sz="0" w:space="0" w:color="auto"/>
            <w:right w:val="none" w:sz="0" w:space="0" w:color="auto"/>
          </w:divBdr>
          <w:divsChild>
            <w:div w:id="774985714">
              <w:marLeft w:val="0"/>
              <w:marRight w:val="0"/>
              <w:marTop w:val="0"/>
              <w:marBottom w:val="0"/>
              <w:divBdr>
                <w:top w:val="none" w:sz="0" w:space="0" w:color="auto"/>
                <w:left w:val="none" w:sz="0" w:space="0" w:color="auto"/>
                <w:bottom w:val="none" w:sz="0" w:space="0" w:color="auto"/>
                <w:right w:val="none" w:sz="0" w:space="0" w:color="auto"/>
              </w:divBdr>
              <w:divsChild>
                <w:div w:id="774985712">
                  <w:marLeft w:val="0"/>
                  <w:marRight w:val="0"/>
                  <w:marTop w:val="0"/>
                  <w:marBottom w:val="0"/>
                  <w:divBdr>
                    <w:top w:val="none" w:sz="0" w:space="0" w:color="auto"/>
                    <w:left w:val="none" w:sz="0" w:space="0" w:color="auto"/>
                    <w:bottom w:val="none" w:sz="0" w:space="0" w:color="auto"/>
                    <w:right w:val="none" w:sz="0" w:space="0" w:color="auto"/>
                  </w:divBdr>
                  <w:divsChild>
                    <w:div w:id="774985698">
                      <w:marLeft w:val="0"/>
                      <w:marRight w:val="0"/>
                      <w:marTop w:val="0"/>
                      <w:marBottom w:val="0"/>
                      <w:divBdr>
                        <w:top w:val="none" w:sz="0" w:space="0" w:color="auto"/>
                        <w:left w:val="none" w:sz="0" w:space="0" w:color="auto"/>
                        <w:bottom w:val="none" w:sz="0" w:space="0" w:color="auto"/>
                        <w:right w:val="none" w:sz="0" w:space="0" w:color="auto"/>
                      </w:divBdr>
                      <w:divsChild>
                        <w:div w:id="774985690">
                          <w:marLeft w:val="0"/>
                          <w:marRight w:val="0"/>
                          <w:marTop w:val="0"/>
                          <w:marBottom w:val="0"/>
                          <w:divBdr>
                            <w:top w:val="none" w:sz="0" w:space="0" w:color="auto"/>
                            <w:left w:val="none" w:sz="0" w:space="0" w:color="auto"/>
                            <w:bottom w:val="none" w:sz="0" w:space="0" w:color="auto"/>
                            <w:right w:val="none" w:sz="0" w:space="0" w:color="auto"/>
                          </w:divBdr>
                          <w:divsChild>
                            <w:div w:id="774985686">
                              <w:marLeft w:val="0"/>
                              <w:marRight w:val="0"/>
                              <w:marTop w:val="0"/>
                              <w:marBottom w:val="0"/>
                              <w:divBdr>
                                <w:top w:val="none" w:sz="0" w:space="0" w:color="auto"/>
                                <w:left w:val="none" w:sz="0" w:space="0" w:color="auto"/>
                                <w:bottom w:val="none" w:sz="0" w:space="0" w:color="auto"/>
                                <w:right w:val="none" w:sz="0" w:space="0" w:color="auto"/>
                              </w:divBdr>
                              <w:divsChild>
                                <w:div w:id="774985709">
                                  <w:marLeft w:val="0"/>
                                  <w:marRight w:val="0"/>
                                  <w:marTop w:val="0"/>
                                  <w:marBottom w:val="0"/>
                                  <w:divBdr>
                                    <w:top w:val="none" w:sz="0" w:space="0" w:color="auto"/>
                                    <w:left w:val="none" w:sz="0" w:space="0" w:color="auto"/>
                                    <w:bottom w:val="none" w:sz="0" w:space="0" w:color="auto"/>
                                    <w:right w:val="none" w:sz="0" w:space="0" w:color="auto"/>
                                  </w:divBdr>
                                  <w:divsChild>
                                    <w:div w:id="77498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4985711">
      <w:marLeft w:val="0"/>
      <w:marRight w:val="0"/>
      <w:marTop w:val="0"/>
      <w:marBottom w:val="0"/>
      <w:divBdr>
        <w:top w:val="none" w:sz="0" w:space="0" w:color="auto"/>
        <w:left w:val="none" w:sz="0" w:space="0" w:color="auto"/>
        <w:bottom w:val="none" w:sz="0" w:space="0" w:color="auto"/>
        <w:right w:val="none" w:sz="0" w:space="0" w:color="auto"/>
      </w:divBdr>
      <w:divsChild>
        <w:div w:id="774985701">
          <w:marLeft w:val="0"/>
          <w:marRight w:val="0"/>
          <w:marTop w:val="0"/>
          <w:marBottom w:val="0"/>
          <w:divBdr>
            <w:top w:val="none" w:sz="0" w:space="0" w:color="auto"/>
            <w:left w:val="none" w:sz="0" w:space="0" w:color="auto"/>
            <w:bottom w:val="none" w:sz="0" w:space="0" w:color="auto"/>
            <w:right w:val="none" w:sz="0" w:space="0" w:color="auto"/>
          </w:divBdr>
        </w:div>
      </w:divsChild>
    </w:div>
    <w:div w:id="774985717">
      <w:marLeft w:val="0"/>
      <w:marRight w:val="0"/>
      <w:marTop w:val="0"/>
      <w:marBottom w:val="0"/>
      <w:divBdr>
        <w:top w:val="none" w:sz="0" w:space="0" w:color="auto"/>
        <w:left w:val="none" w:sz="0" w:space="0" w:color="auto"/>
        <w:bottom w:val="none" w:sz="0" w:space="0" w:color="auto"/>
        <w:right w:val="none" w:sz="0" w:space="0" w:color="auto"/>
      </w:divBdr>
    </w:div>
    <w:div w:id="774985718">
      <w:marLeft w:val="0"/>
      <w:marRight w:val="0"/>
      <w:marTop w:val="0"/>
      <w:marBottom w:val="0"/>
      <w:divBdr>
        <w:top w:val="none" w:sz="0" w:space="0" w:color="auto"/>
        <w:left w:val="none" w:sz="0" w:space="0" w:color="auto"/>
        <w:bottom w:val="none" w:sz="0" w:space="0" w:color="auto"/>
        <w:right w:val="none" w:sz="0" w:space="0" w:color="auto"/>
      </w:divBdr>
    </w:div>
    <w:div w:id="774985719">
      <w:marLeft w:val="0"/>
      <w:marRight w:val="0"/>
      <w:marTop w:val="0"/>
      <w:marBottom w:val="0"/>
      <w:divBdr>
        <w:top w:val="none" w:sz="0" w:space="0" w:color="auto"/>
        <w:left w:val="none" w:sz="0" w:space="0" w:color="auto"/>
        <w:bottom w:val="none" w:sz="0" w:space="0" w:color="auto"/>
        <w:right w:val="none" w:sz="0" w:space="0" w:color="auto"/>
      </w:divBdr>
    </w:div>
    <w:div w:id="774985720">
      <w:marLeft w:val="0"/>
      <w:marRight w:val="0"/>
      <w:marTop w:val="0"/>
      <w:marBottom w:val="0"/>
      <w:divBdr>
        <w:top w:val="none" w:sz="0" w:space="0" w:color="auto"/>
        <w:left w:val="none" w:sz="0" w:space="0" w:color="auto"/>
        <w:bottom w:val="none" w:sz="0" w:space="0" w:color="auto"/>
        <w:right w:val="none" w:sz="0" w:space="0" w:color="auto"/>
      </w:divBdr>
    </w:div>
    <w:div w:id="775641768">
      <w:bodyDiv w:val="1"/>
      <w:marLeft w:val="0"/>
      <w:marRight w:val="0"/>
      <w:marTop w:val="0"/>
      <w:marBottom w:val="0"/>
      <w:divBdr>
        <w:top w:val="none" w:sz="0" w:space="0" w:color="auto"/>
        <w:left w:val="none" w:sz="0" w:space="0" w:color="auto"/>
        <w:bottom w:val="none" w:sz="0" w:space="0" w:color="auto"/>
        <w:right w:val="none" w:sz="0" w:space="0" w:color="auto"/>
      </w:divBdr>
    </w:div>
    <w:div w:id="783621490">
      <w:bodyDiv w:val="1"/>
      <w:marLeft w:val="0"/>
      <w:marRight w:val="0"/>
      <w:marTop w:val="0"/>
      <w:marBottom w:val="0"/>
      <w:divBdr>
        <w:top w:val="none" w:sz="0" w:space="0" w:color="auto"/>
        <w:left w:val="none" w:sz="0" w:space="0" w:color="auto"/>
        <w:bottom w:val="none" w:sz="0" w:space="0" w:color="auto"/>
        <w:right w:val="none" w:sz="0" w:space="0" w:color="auto"/>
      </w:divBdr>
    </w:div>
    <w:div w:id="783841166">
      <w:bodyDiv w:val="1"/>
      <w:marLeft w:val="0"/>
      <w:marRight w:val="0"/>
      <w:marTop w:val="0"/>
      <w:marBottom w:val="0"/>
      <w:divBdr>
        <w:top w:val="none" w:sz="0" w:space="0" w:color="auto"/>
        <w:left w:val="none" w:sz="0" w:space="0" w:color="auto"/>
        <w:bottom w:val="none" w:sz="0" w:space="0" w:color="auto"/>
        <w:right w:val="none" w:sz="0" w:space="0" w:color="auto"/>
      </w:divBdr>
    </w:div>
    <w:div w:id="789519436">
      <w:bodyDiv w:val="1"/>
      <w:marLeft w:val="0"/>
      <w:marRight w:val="0"/>
      <w:marTop w:val="0"/>
      <w:marBottom w:val="0"/>
      <w:divBdr>
        <w:top w:val="none" w:sz="0" w:space="0" w:color="auto"/>
        <w:left w:val="none" w:sz="0" w:space="0" w:color="auto"/>
        <w:bottom w:val="none" w:sz="0" w:space="0" w:color="auto"/>
        <w:right w:val="none" w:sz="0" w:space="0" w:color="auto"/>
      </w:divBdr>
    </w:div>
    <w:div w:id="792015219">
      <w:bodyDiv w:val="1"/>
      <w:marLeft w:val="0"/>
      <w:marRight w:val="0"/>
      <w:marTop w:val="0"/>
      <w:marBottom w:val="0"/>
      <w:divBdr>
        <w:top w:val="none" w:sz="0" w:space="0" w:color="auto"/>
        <w:left w:val="none" w:sz="0" w:space="0" w:color="auto"/>
        <w:bottom w:val="none" w:sz="0" w:space="0" w:color="auto"/>
        <w:right w:val="none" w:sz="0" w:space="0" w:color="auto"/>
      </w:divBdr>
    </w:div>
    <w:div w:id="795027078">
      <w:bodyDiv w:val="1"/>
      <w:marLeft w:val="0"/>
      <w:marRight w:val="0"/>
      <w:marTop w:val="0"/>
      <w:marBottom w:val="0"/>
      <w:divBdr>
        <w:top w:val="none" w:sz="0" w:space="0" w:color="auto"/>
        <w:left w:val="none" w:sz="0" w:space="0" w:color="auto"/>
        <w:bottom w:val="none" w:sz="0" w:space="0" w:color="auto"/>
        <w:right w:val="none" w:sz="0" w:space="0" w:color="auto"/>
      </w:divBdr>
    </w:div>
    <w:div w:id="803347207">
      <w:bodyDiv w:val="1"/>
      <w:marLeft w:val="0"/>
      <w:marRight w:val="0"/>
      <w:marTop w:val="0"/>
      <w:marBottom w:val="0"/>
      <w:divBdr>
        <w:top w:val="none" w:sz="0" w:space="0" w:color="auto"/>
        <w:left w:val="none" w:sz="0" w:space="0" w:color="auto"/>
        <w:bottom w:val="none" w:sz="0" w:space="0" w:color="auto"/>
        <w:right w:val="none" w:sz="0" w:space="0" w:color="auto"/>
      </w:divBdr>
    </w:div>
    <w:div w:id="804278582">
      <w:bodyDiv w:val="1"/>
      <w:marLeft w:val="0"/>
      <w:marRight w:val="0"/>
      <w:marTop w:val="0"/>
      <w:marBottom w:val="0"/>
      <w:divBdr>
        <w:top w:val="none" w:sz="0" w:space="0" w:color="auto"/>
        <w:left w:val="none" w:sz="0" w:space="0" w:color="auto"/>
        <w:bottom w:val="none" w:sz="0" w:space="0" w:color="auto"/>
        <w:right w:val="none" w:sz="0" w:space="0" w:color="auto"/>
      </w:divBdr>
    </w:div>
    <w:div w:id="809515705">
      <w:bodyDiv w:val="1"/>
      <w:marLeft w:val="0"/>
      <w:marRight w:val="0"/>
      <w:marTop w:val="0"/>
      <w:marBottom w:val="0"/>
      <w:divBdr>
        <w:top w:val="none" w:sz="0" w:space="0" w:color="auto"/>
        <w:left w:val="none" w:sz="0" w:space="0" w:color="auto"/>
        <w:bottom w:val="none" w:sz="0" w:space="0" w:color="auto"/>
        <w:right w:val="none" w:sz="0" w:space="0" w:color="auto"/>
      </w:divBdr>
    </w:div>
    <w:div w:id="818545052">
      <w:bodyDiv w:val="1"/>
      <w:marLeft w:val="0"/>
      <w:marRight w:val="0"/>
      <w:marTop w:val="0"/>
      <w:marBottom w:val="0"/>
      <w:divBdr>
        <w:top w:val="none" w:sz="0" w:space="0" w:color="auto"/>
        <w:left w:val="none" w:sz="0" w:space="0" w:color="auto"/>
        <w:bottom w:val="none" w:sz="0" w:space="0" w:color="auto"/>
        <w:right w:val="none" w:sz="0" w:space="0" w:color="auto"/>
      </w:divBdr>
    </w:div>
    <w:div w:id="821581374">
      <w:bodyDiv w:val="1"/>
      <w:marLeft w:val="0"/>
      <w:marRight w:val="0"/>
      <w:marTop w:val="0"/>
      <w:marBottom w:val="0"/>
      <w:divBdr>
        <w:top w:val="none" w:sz="0" w:space="0" w:color="auto"/>
        <w:left w:val="none" w:sz="0" w:space="0" w:color="auto"/>
        <w:bottom w:val="none" w:sz="0" w:space="0" w:color="auto"/>
        <w:right w:val="none" w:sz="0" w:space="0" w:color="auto"/>
      </w:divBdr>
    </w:div>
    <w:div w:id="823202122">
      <w:bodyDiv w:val="1"/>
      <w:marLeft w:val="0"/>
      <w:marRight w:val="0"/>
      <w:marTop w:val="0"/>
      <w:marBottom w:val="0"/>
      <w:divBdr>
        <w:top w:val="none" w:sz="0" w:space="0" w:color="auto"/>
        <w:left w:val="none" w:sz="0" w:space="0" w:color="auto"/>
        <w:bottom w:val="none" w:sz="0" w:space="0" w:color="auto"/>
        <w:right w:val="none" w:sz="0" w:space="0" w:color="auto"/>
      </w:divBdr>
    </w:div>
    <w:div w:id="825558564">
      <w:bodyDiv w:val="1"/>
      <w:marLeft w:val="0"/>
      <w:marRight w:val="0"/>
      <w:marTop w:val="0"/>
      <w:marBottom w:val="0"/>
      <w:divBdr>
        <w:top w:val="none" w:sz="0" w:space="0" w:color="auto"/>
        <w:left w:val="none" w:sz="0" w:space="0" w:color="auto"/>
        <w:bottom w:val="none" w:sz="0" w:space="0" w:color="auto"/>
        <w:right w:val="none" w:sz="0" w:space="0" w:color="auto"/>
      </w:divBdr>
    </w:div>
    <w:div w:id="828518652">
      <w:bodyDiv w:val="1"/>
      <w:marLeft w:val="0"/>
      <w:marRight w:val="0"/>
      <w:marTop w:val="0"/>
      <w:marBottom w:val="0"/>
      <w:divBdr>
        <w:top w:val="none" w:sz="0" w:space="0" w:color="auto"/>
        <w:left w:val="none" w:sz="0" w:space="0" w:color="auto"/>
        <w:bottom w:val="none" w:sz="0" w:space="0" w:color="auto"/>
        <w:right w:val="none" w:sz="0" w:space="0" w:color="auto"/>
      </w:divBdr>
    </w:div>
    <w:div w:id="835608302">
      <w:bodyDiv w:val="1"/>
      <w:marLeft w:val="0"/>
      <w:marRight w:val="0"/>
      <w:marTop w:val="0"/>
      <w:marBottom w:val="0"/>
      <w:divBdr>
        <w:top w:val="none" w:sz="0" w:space="0" w:color="auto"/>
        <w:left w:val="none" w:sz="0" w:space="0" w:color="auto"/>
        <w:bottom w:val="none" w:sz="0" w:space="0" w:color="auto"/>
        <w:right w:val="none" w:sz="0" w:space="0" w:color="auto"/>
      </w:divBdr>
    </w:div>
    <w:div w:id="837382996">
      <w:bodyDiv w:val="1"/>
      <w:marLeft w:val="0"/>
      <w:marRight w:val="0"/>
      <w:marTop w:val="0"/>
      <w:marBottom w:val="0"/>
      <w:divBdr>
        <w:top w:val="none" w:sz="0" w:space="0" w:color="auto"/>
        <w:left w:val="none" w:sz="0" w:space="0" w:color="auto"/>
        <w:bottom w:val="none" w:sz="0" w:space="0" w:color="auto"/>
        <w:right w:val="none" w:sz="0" w:space="0" w:color="auto"/>
      </w:divBdr>
    </w:div>
    <w:div w:id="843978804">
      <w:bodyDiv w:val="1"/>
      <w:marLeft w:val="0"/>
      <w:marRight w:val="0"/>
      <w:marTop w:val="0"/>
      <w:marBottom w:val="0"/>
      <w:divBdr>
        <w:top w:val="none" w:sz="0" w:space="0" w:color="auto"/>
        <w:left w:val="none" w:sz="0" w:space="0" w:color="auto"/>
        <w:bottom w:val="none" w:sz="0" w:space="0" w:color="auto"/>
        <w:right w:val="none" w:sz="0" w:space="0" w:color="auto"/>
      </w:divBdr>
    </w:div>
    <w:div w:id="847864122">
      <w:bodyDiv w:val="1"/>
      <w:marLeft w:val="0"/>
      <w:marRight w:val="0"/>
      <w:marTop w:val="0"/>
      <w:marBottom w:val="0"/>
      <w:divBdr>
        <w:top w:val="none" w:sz="0" w:space="0" w:color="auto"/>
        <w:left w:val="none" w:sz="0" w:space="0" w:color="auto"/>
        <w:bottom w:val="none" w:sz="0" w:space="0" w:color="auto"/>
        <w:right w:val="none" w:sz="0" w:space="0" w:color="auto"/>
      </w:divBdr>
    </w:div>
    <w:div w:id="854732718">
      <w:bodyDiv w:val="1"/>
      <w:marLeft w:val="0"/>
      <w:marRight w:val="0"/>
      <w:marTop w:val="0"/>
      <w:marBottom w:val="0"/>
      <w:divBdr>
        <w:top w:val="none" w:sz="0" w:space="0" w:color="auto"/>
        <w:left w:val="none" w:sz="0" w:space="0" w:color="auto"/>
        <w:bottom w:val="none" w:sz="0" w:space="0" w:color="auto"/>
        <w:right w:val="none" w:sz="0" w:space="0" w:color="auto"/>
      </w:divBdr>
    </w:div>
    <w:div w:id="856118975">
      <w:bodyDiv w:val="1"/>
      <w:marLeft w:val="0"/>
      <w:marRight w:val="0"/>
      <w:marTop w:val="0"/>
      <w:marBottom w:val="0"/>
      <w:divBdr>
        <w:top w:val="none" w:sz="0" w:space="0" w:color="auto"/>
        <w:left w:val="none" w:sz="0" w:space="0" w:color="auto"/>
        <w:bottom w:val="none" w:sz="0" w:space="0" w:color="auto"/>
        <w:right w:val="none" w:sz="0" w:space="0" w:color="auto"/>
      </w:divBdr>
    </w:div>
    <w:div w:id="862012597">
      <w:bodyDiv w:val="1"/>
      <w:marLeft w:val="0"/>
      <w:marRight w:val="0"/>
      <w:marTop w:val="0"/>
      <w:marBottom w:val="0"/>
      <w:divBdr>
        <w:top w:val="none" w:sz="0" w:space="0" w:color="auto"/>
        <w:left w:val="none" w:sz="0" w:space="0" w:color="auto"/>
        <w:bottom w:val="none" w:sz="0" w:space="0" w:color="auto"/>
        <w:right w:val="none" w:sz="0" w:space="0" w:color="auto"/>
      </w:divBdr>
    </w:div>
    <w:div w:id="865875045">
      <w:bodyDiv w:val="1"/>
      <w:marLeft w:val="0"/>
      <w:marRight w:val="0"/>
      <w:marTop w:val="0"/>
      <w:marBottom w:val="0"/>
      <w:divBdr>
        <w:top w:val="none" w:sz="0" w:space="0" w:color="auto"/>
        <w:left w:val="none" w:sz="0" w:space="0" w:color="auto"/>
        <w:bottom w:val="none" w:sz="0" w:space="0" w:color="auto"/>
        <w:right w:val="none" w:sz="0" w:space="0" w:color="auto"/>
      </w:divBdr>
    </w:div>
    <w:div w:id="871039335">
      <w:bodyDiv w:val="1"/>
      <w:marLeft w:val="0"/>
      <w:marRight w:val="0"/>
      <w:marTop w:val="0"/>
      <w:marBottom w:val="0"/>
      <w:divBdr>
        <w:top w:val="none" w:sz="0" w:space="0" w:color="auto"/>
        <w:left w:val="none" w:sz="0" w:space="0" w:color="auto"/>
        <w:bottom w:val="none" w:sz="0" w:space="0" w:color="auto"/>
        <w:right w:val="none" w:sz="0" w:space="0" w:color="auto"/>
      </w:divBdr>
    </w:div>
    <w:div w:id="873157114">
      <w:bodyDiv w:val="1"/>
      <w:marLeft w:val="0"/>
      <w:marRight w:val="0"/>
      <w:marTop w:val="0"/>
      <w:marBottom w:val="0"/>
      <w:divBdr>
        <w:top w:val="none" w:sz="0" w:space="0" w:color="auto"/>
        <w:left w:val="none" w:sz="0" w:space="0" w:color="auto"/>
        <w:bottom w:val="none" w:sz="0" w:space="0" w:color="auto"/>
        <w:right w:val="none" w:sz="0" w:space="0" w:color="auto"/>
      </w:divBdr>
    </w:div>
    <w:div w:id="876504321">
      <w:bodyDiv w:val="1"/>
      <w:marLeft w:val="0"/>
      <w:marRight w:val="0"/>
      <w:marTop w:val="0"/>
      <w:marBottom w:val="0"/>
      <w:divBdr>
        <w:top w:val="none" w:sz="0" w:space="0" w:color="auto"/>
        <w:left w:val="none" w:sz="0" w:space="0" w:color="auto"/>
        <w:bottom w:val="none" w:sz="0" w:space="0" w:color="auto"/>
        <w:right w:val="none" w:sz="0" w:space="0" w:color="auto"/>
      </w:divBdr>
    </w:div>
    <w:div w:id="882206579">
      <w:bodyDiv w:val="1"/>
      <w:marLeft w:val="0"/>
      <w:marRight w:val="0"/>
      <w:marTop w:val="0"/>
      <w:marBottom w:val="0"/>
      <w:divBdr>
        <w:top w:val="none" w:sz="0" w:space="0" w:color="auto"/>
        <w:left w:val="none" w:sz="0" w:space="0" w:color="auto"/>
        <w:bottom w:val="none" w:sz="0" w:space="0" w:color="auto"/>
        <w:right w:val="none" w:sz="0" w:space="0" w:color="auto"/>
      </w:divBdr>
    </w:div>
    <w:div w:id="885723503">
      <w:bodyDiv w:val="1"/>
      <w:marLeft w:val="0"/>
      <w:marRight w:val="0"/>
      <w:marTop w:val="0"/>
      <w:marBottom w:val="0"/>
      <w:divBdr>
        <w:top w:val="none" w:sz="0" w:space="0" w:color="auto"/>
        <w:left w:val="none" w:sz="0" w:space="0" w:color="auto"/>
        <w:bottom w:val="none" w:sz="0" w:space="0" w:color="auto"/>
        <w:right w:val="none" w:sz="0" w:space="0" w:color="auto"/>
      </w:divBdr>
    </w:div>
    <w:div w:id="891386711">
      <w:bodyDiv w:val="1"/>
      <w:marLeft w:val="0"/>
      <w:marRight w:val="0"/>
      <w:marTop w:val="0"/>
      <w:marBottom w:val="0"/>
      <w:divBdr>
        <w:top w:val="none" w:sz="0" w:space="0" w:color="auto"/>
        <w:left w:val="none" w:sz="0" w:space="0" w:color="auto"/>
        <w:bottom w:val="none" w:sz="0" w:space="0" w:color="auto"/>
        <w:right w:val="none" w:sz="0" w:space="0" w:color="auto"/>
      </w:divBdr>
    </w:div>
    <w:div w:id="892237465">
      <w:bodyDiv w:val="1"/>
      <w:marLeft w:val="0"/>
      <w:marRight w:val="0"/>
      <w:marTop w:val="0"/>
      <w:marBottom w:val="0"/>
      <w:divBdr>
        <w:top w:val="none" w:sz="0" w:space="0" w:color="auto"/>
        <w:left w:val="none" w:sz="0" w:space="0" w:color="auto"/>
        <w:bottom w:val="none" w:sz="0" w:space="0" w:color="auto"/>
        <w:right w:val="none" w:sz="0" w:space="0" w:color="auto"/>
      </w:divBdr>
    </w:div>
    <w:div w:id="892424012">
      <w:bodyDiv w:val="1"/>
      <w:marLeft w:val="0"/>
      <w:marRight w:val="0"/>
      <w:marTop w:val="0"/>
      <w:marBottom w:val="0"/>
      <w:divBdr>
        <w:top w:val="none" w:sz="0" w:space="0" w:color="auto"/>
        <w:left w:val="none" w:sz="0" w:space="0" w:color="auto"/>
        <w:bottom w:val="none" w:sz="0" w:space="0" w:color="auto"/>
        <w:right w:val="none" w:sz="0" w:space="0" w:color="auto"/>
      </w:divBdr>
    </w:div>
    <w:div w:id="894655768">
      <w:bodyDiv w:val="1"/>
      <w:marLeft w:val="0"/>
      <w:marRight w:val="0"/>
      <w:marTop w:val="0"/>
      <w:marBottom w:val="0"/>
      <w:divBdr>
        <w:top w:val="none" w:sz="0" w:space="0" w:color="auto"/>
        <w:left w:val="none" w:sz="0" w:space="0" w:color="auto"/>
        <w:bottom w:val="none" w:sz="0" w:space="0" w:color="auto"/>
        <w:right w:val="none" w:sz="0" w:space="0" w:color="auto"/>
      </w:divBdr>
    </w:div>
    <w:div w:id="896206292">
      <w:bodyDiv w:val="1"/>
      <w:marLeft w:val="0"/>
      <w:marRight w:val="0"/>
      <w:marTop w:val="0"/>
      <w:marBottom w:val="0"/>
      <w:divBdr>
        <w:top w:val="none" w:sz="0" w:space="0" w:color="auto"/>
        <w:left w:val="none" w:sz="0" w:space="0" w:color="auto"/>
        <w:bottom w:val="none" w:sz="0" w:space="0" w:color="auto"/>
        <w:right w:val="none" w:sz="0" w:space="0" w:color="auto"/>
      </w:divBdr>
      <w:divsChild>
        <w:div w:id="475489408">
          <w:marLeft w:val="0"/>
          <w:marRight w:val="0"/>
          <w:marTop w:val="0"/>
          <w:marBottom w:val="0"/>
          <w:divBdr>
            <w:top w:val="none" w:sz="0" w:space="0" w:color="auto"/>
            <w:left w:val="none" w:sz="0" w:space="0" w:color="auto"/>
            <w:bottom w:val="none" w:sz="0" w:space="0" w:color="auto"/>
            <w:right w:val="none" w:sz="0" w:space="0" w:color="auto"/>
          </w:divBdr>
          <w:divsChild>
            <w:div w:id="2096121915">
              <w:marLeft w:val="0"/>
              <w:marRight w:val="0"/>
              <w:marTop w:val="0"/>
              <w:marBottom w:val="0"/>
              <w:divBdr>
                <w:top w:val="none" w:sz="0" w:space="0" w:color="auto"/>
                <w:left w:val="none" w:sz="0" w:space="0" w:color="auto"/>
                <w:bottom w:val="none" w:sz="0" w:space="0" w:color="auto"/>
                <w:right w:val="none" w:sz="0" w:space="0" w:color="auto"/>
              </w:divBdr>
              <w:divsChild>
                <w:div w:id="164639354">
                  <w:marLeft w:val="0"/>
                  <w:marRight w:val="0"/>
                  <w:marTop w:val="0"/>
                  <w:marBottom w:val="0"/>
                  <w:divBdr>
                    <w:top w:val="none" w:sz="0" w:space="0" w:color="auto"/>
                    <w:left w:val="none" w:sz="0" w:space="0" w:color="auto"/>
                    <w:bottom w:val="none" w:sz="0" w:space="0" w:color="auto"/>
                    <w:right w:val="none" w:sz="0" w:space="0" w:color="auto"/>
                  </w:divBdr>
                  <w:divsChild>
                    <w:div w:id="1220477275">
                      <w:marLeft w:val="0"/>
                      <w:marRight w:val="0"/>
                      <w:marTop w:val="0"/>
                      <w:marBottom w:val="0"/>
                      <w:divBdr>
                        <w:top w:val="none" w:sz="0" w:space="0" w:color="auto"/>
                        <w:left w:val="none" w:sz="0" w:space="0" w:color="auto"/>
                        <w:bottom w:val="none" w:sz="0" w:space="0" w:color="auto"/>
                        <w:right w:val="none" w:sz="0" w:space="0" w:color="auto"/>
                      </w:divBdr>
                      <w:divsChild>
                        <w:div w:id="462428137">
                          <w:marLeft w:val="0"/>
                          <w:marRight w:val="0"/>
                          <w:marTop w:val="0"/>
                          <w:marBottom w:val="0"/>
                          <w:divBdr>
                            <w:top w:val="none" w:sz="0" w:space="0" w:color="auto"/>
                            <w:left w:val="single" w:sz="6" w:space="0" w:color="C5C5C5"/>
                            <w:bottom w:val="none" w:sz="0" w:space="0" w:color="auto"/>
                            <w:right w:val="single" w:sz="6" w:space="0" w:color="C5C5C5"/>
                          </w:divBdr>
                          <w:divsChild>
                            <w:div w:id="407770848">
                              <w:marLeft w:val="0"/>
                              <w:marRight w:val="0"/>
                              <w:marTop w:val="0"/>
                              <w:marBottom w:val="0"/>
                              <w:divBdr>
                                <w:top w:val="none" w:sz="0" w:space="0" w:color="auto"/>
                                <w:left w:val="none" w:sz="0" w:space="0" w:color="auto"/>
                                <w:bottom w:val="none" w:sz="0" w:space="0" w:color="auto"/>
                                <w:right w:val="none" w:sz="0" w:space="0" w:color="auto"/>
                              </w:divBdr>
                              <w:divsChild>
                                <w:div w:id="315494452">
                                  <w:marLeft w:val="0"/>
                                  <w:marRight w:val="0"/>
                                  <w:marTop w:val="0"/>
                                  <w:marBottom w:val="0"/>
                                  <w:divBdr>
                                    <w:top w:val="none" w:sz="0" w:space="0" w:color="auto"/>
                                    <w:left w:val="none" w:sz="0" w:space="0" w:color="auto"/>
                                    <w:bottom w:val="none" w:sz="0" w:space="0" w:color="auto"/>
                                    <w:right w:val="none" w:sz="0" w:space="0" w:color="auto"/>
                                  </w:divBdr>
                                  <w:divsChild>
                                    <w:div w:id="1975716138">
                                      <w:marLeft w:val="0"/>
                                      <w:marRight w:val="0"/>
                                      <w:marTop w:val="0"/>
                                      <w:marBottom w:val="0"/>
                                      <w:divBdr>
                                        <w:top w:val="none" w:sz="0" w:space="0" w:color="auto"/>
                                        <w:left w:val="none" w:sz="0" w:space="0" w:color="auto"/>
                                        <w:bottom w:val="none" w:sz="0" w:space="0" w:color="auto"/>
                                        <w:right w:val="none" w:sz="0" w:space="0" w:color="auto"/>
                                      </w:divBdr>
                                      <w:divsChild>
                                        <w:div w:id="170998704">
                                          <w:marLeft w:val="0"/>
                                          <w:marRight w:val="0"/>
                                          <w:marTop w:val="0"/>
                                          <w:marBottom w:val="0"/>
                                          <w:divBdr>
                                            <w:top w:val="none" w:sz="0" w:space="0" w:color="auto"/>
                                            <w:left w:val="none" w:sz="0" w:space="0" w:color="auto"/>
                                            <w:bottom w:val="none" w:sz="0" w:space="0" w:color="auto"/>
                                            <w:right w:val="none" w:sz="0" w:space="0" w:color="auto"/>
                                          </w:divBdr>
                                          <w:divsChild>
                                            <w:div w:id="1058018436">
                                              <w:marLeft w:val="0"/>
                                              <w:marRight w:val="0"/>
                                              <w:marTop w:val="0"/>
                                              <w:marBottom w:val="0"/>
                                              <w:divBdr>
                                                <w:top w:val="none" w:sz="0" w:space="0" w:color="auto"/>
                                                <w:left w:val="none" w:sz="0" w:space="0" w:color="auto"/>
                                                <w:bottom w:val="none" w:sz="0" w:space="0" w:color="auto"/>
                                                <w:right w:val="none" w:sz="0" w:space="0" w:color="auto"/>
                                              </w:divBdr>
                                              <w:divsChild>
                                                <w:div w:id="382220240">
                                                  <w:marLeft w:val="0"/>
                                                  <w:marRight w:val="0"/>
                                                  <w:marTop w:val="0"/>
                                                  <w:marBottom w:val="0"/>
                                                  <w:divBdr>
                                                    <w:top w:val="none" w:sz="0" w:space="0" w:color="auto"/>
                                                    <w:left w:val="none" w:sz="0" w:space="0" w:color="auto"/>
                                                    <w:bottom w:val="none" w:sz="0" w:space="0" w:color="auto"/>
                                                    <w:right w:val="none" w:sz="0" w:space="0" w:color="auto"/>
                                                  </w:divBdr>
                                                  <w:divsChild>
                                                    <w:div w:id="251276715">
                                                      <w:marLeft w:val="0"/>
                                                      <w:marRight w:val="0"/>
                                                      <w:marTop w:val="0"/>
                                                      <w:marBottom w:val="0"/>
                                                      <w:divBdr>
                                                        <w:top w:val="none" w:sz="0" w:space="0" w:color="auto"/>
                                                        <w:left w:val="none" w:sz="0" w:space="0" w:color="auto"/>
                                                        <w:bottom w:val="none" w:sz="0" w:space="0" w:color="auto"/>
                                                        <w:right w:val="none" w:sz="0" w:space="0" w:color="auto"/>
                                                      </w:divBdr>
                                                      <w:divsChild>
                                                        <w:div w:id="170026025">
                                                          <w:marLeft w:val="0"/>
                                                          <w:marRight w:val="0"/>
                                                          <w:marTop w:val="0"/>
                                                          <w:marBottom w:val="0"/>
                                                          <w:divBdr>
                                                            <w:top w:val="none" w:sz="0" w:space="0" w:color="auto"/>
                                                            <w:left w:val="none" w:sz="0" w:space="0" w:color="auto"/>
                                                            <w:bottom w:val="none" w:sz="0" w:space="0" w:color="auto"/>
                                                            <w:right w:val="none" w:sz="0" w:space="0" w:color="auto"/>
                                                          </w:divBdr>
                                                          <w:divsChild>
                                                            <w:div w:id="206926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0410658">
      <w:bodyDiv w:val="1"/>
      <w:marLeft w:val="0"/>
      <w:marRight w:val="0"/>
      <w:marTop w:val="0"/>
      <w:marBottom w:val="0"/>
      <w:divBdr>
        <w:top w:val="none" w:sz="0" w:space="0" w:color="auto"/>
        <w:left w:val="none" w:sz="0" w:space="0" w:color="auto"/>
        <w:bottom w:val="none" w:sz="0" w:space="0" w:color="auto"/>
        <w:right w:val="none" w:sz="0" w:space="0" w:color="auto"/>
      </w:divBdr>
    </w:div>
    <w:div w:id="903873586">
      <w:bodyDiv w:val="1"/>
      <w:marLeft w:val="0"/>
      <w:marRight w:val="0"/>
      <w:marTop w:val="0"/>
      <w:marBottom w:val="0"/>
      <w:divBdr>
        <w:top w:val="none" w:sz="0" w:space="0" w:color="auto"/>
        <w:left w:val="none" w:sz="0" w:space="0" w:color="auto"/>
        <w:bottom w:val="none" w:sz="0" w:space="0" w:color="auto"/>
        <w:right w:val="none" w:sz="0" w:space="0" w:color="auto"/>
      </w:divBdr>
    </w:div>
    <w:div w:id="906455872">
      <w:bodyDiv w:val="1"/>
      <w:marLeft w:val="0"/>
      <w:marRight w:val="0"/>
      <w:marTop w:val="0"/>
      <w:marBottom w:val="0"/>
      <w:divBdr>
        <w:top w:val="none" w:sz="0" w:space="0" w:color="auto"/>
        <w:left w:val="none" w:sz="0" w:space="0" w:color="auto"/>
        <w:bottom w:val="none" w:sz="0" w:space="0" w:color="auto"/>
        <w:right w:val="none" w:sz="0" w:space="0" w:color="auto"/>
      </w:divBdr>
    </w:div>
    <w:div w:id="907685968">
      <w:bodyDiv w:val="1"/>
      <w:marLeft w:val="0"/>
      <w:marRight w:val="0"/>
      <w:marTop w:val="0"/>
      <w:marBottom w:val="0"/>
      <w:divBdr>
        <w:top w:val="none" w:sz="0" w:space="0" w:color="auto"/>
        <w:left w:val="none" w:sz="0" w:space="0" w:color="auto"/>
        <w:bottom w:val="none" w:sz="0" w:space="0" w:color="auto"/>
        <w:right w:val="none" w:sz="0" w:space="0" w:color="auto"/>
      </w:divBdr>
    </w:div>
    <w:div w:id="908034045">
      <w:bodyDiv w:val="1"/>
      <w:marLeft w:val="0"/>
      <w:marRight w:val="0"/>
      <w:marTop w:val="0"/>
      <w:marBottom w:val="0"/>
      <w:divBdr>
        <w:top w:val="none" w:sz="0" w:space="0" w:color="auto"/>
        <w:left w:val="none" w:sz="0" w:space="0" w:color="auto"/>
        <w:bottom w:val="none" w:sz="0" w:space="0" w:color="auto"/>
        <w:right w:val="none" w:sz="0" w:space="0" w:color="auto"/>
      </w:divBdr>
    </w:div>
    <w:div w:id="908539922">
      <w:bodyDiv w:val="1"/>
      <w:marLeft w:val="0"/>
      <w:marRight w:val="0"/>
      <w:marTop w:val="0"/>
      <w:marBottom w:val="0"/>
      <w:divBdr>
        <w:top w:val="none" w:sz="0" w:space="0" w:color="auto"/>
        <w:left w:val="none" w:sz="0" w:space="0" w:color="auto"/>
        <w:bottom w:val="none" w:sz="0" w:space="0" w:color="auto"/>
        <w:right w:val="none" w:sz="0" w:space="0" w:color="auto"/>
      </w:divBdr>
    </w:div>
    <w:div w:id="912277085">
      <w:bodyDiv w:val="1"/>
      <w:marLeft w:val="0"/>
      <w:marRight w:val="0"/>
      <w:marTop w:val="0"/>
      <w:marBottom w:val="0"/>
      <w:divBdr>
        <w:top w:val="none" w:sz="0" w:space="0" w:color="auto"/>
        <w:left w:val="none" w:sz="0" w:space="0" w:color="auto"/>
        <w:bottom w:val="none" w:sz="0" w:space="0" w:color="auto"/>
        <w:right w:val="none" w:sz="0" w:space="0" w:color="auto"/>
      </w:divBdr>
    </w:div>
    <w:div w:id="915285449">
      <w:bodyDiv w:val="1"/>
      <w:marLeft w:val="0"/>
      <w:marRight w:val="0"/>
      <w:marTop w:val="0"/>
      <w:marBottom w:val="0"/>
      <w:divBdr>
        <w:top w:val="none" w:sz="0" w:space="0" w:color="auto"/>
        <w:left w:val="none" w:sz="0" w:space="0" w:color="auto"/>
        <w:bottom w:val="none" w:sz="0" w:space="0" w:color="auto"/>
        <w:right w:val="none" w:sz="0" w:space="0" w:color="auto"/>
      </w:divBdr>
    </w:div>
    <w:div w:id="916090557">
      <w:bodyDiv w:val="1"/>
      <w:marLeft w:val="0"/>
      <w:marRight w:val="0"/>
      <w:marTop w:val="0"/>
      <w:marBottom w:val="0"/>
      <w:divBdr>
        <w:top w:val="none" w:sz="0" w:space="0" w:color="auto"/>
        <w:left w:val="none" w:sz="0" w:space="0" w:color="auto"/>
        <w:bottom w:val="none" w:sz="0" w:space="0" w:color="auto"/>
        <w:right w:val="none" w:sz="0" w:space="0" w:color="auto"/>
      </w:divBdr>
    </w:div>
    <w:div w:id="928318251">
      <w:bodyDiv w:val="1"/>
      <w:marLeft w:val="0"/>
      <w:marRight w:val="0"/>
      <w:marTop w:val="0"/>
      <w:marBottom w:val="0"/>
      <w:divBdr>
        <w:top w:val="none" w:sz="0" w:space="0" w:color="auto"/>
        <w:left w:val="none" w:sz="0" w:space="0" w:color="auto"/>
        <w:bottom w:val="none" w:sz="0" w:space="0" w:color="auto"/>
        <w:right w:val="none" w:sz="0" w:space="0" w:color="auto"/>
      </w:divBdr>
    </w:div>
    <w:div w:id="928999254">
      <w:bodyDiv w:val="1"/>
      <w:marLeft w:val="0"/>
      <w:marRight w:val="0"/>
      <w:marTop w:val="0"/>
      <w:marBottom w:val="0"/>
      <w:divBdr>
        <w:top w:val="none" w:sz="0" w:space="0" w:color="auto"/>
        <w:left w:val="none" w:sz="0" w:space="0" w:color="auto"/>
        <w:bottom w:val="none" w:sz="0" w:space="0" w:color="auto"/>
        <w:right w:val="none" w:sz="0" w:space="0" w:color="auto"/>
      </w:divBdr>
    </w:div>
    <w:div w:id="932276847">
      <w:bodyDiv w:val="1"/>
      <w:marLeft w:val="0"/>
      <w:marRight w:val="0"/>
      <w:marTop w:val="0"/>
      <w:marBottom w:val="0"/>
      <w:divBdr>
        <w:top w:val="none" w:sz="0" w:space="0" w:color="auto"/>
        <w:left w:val="none" w:sz="0" w:space="0" w:color="auto"/>
        <w:bottom w:val="none" w:sz="0" w:space="0" w:color="auto"/>
        <w:right w:val="none" w:sz="0" w:space="0" w:color="auto"/>
      </w:divBdr>
    </w:div>
    <w:div w:id="940988313">
      <w:bodyDiv w:val="1"/>
      <w:marLeft w:val="0"/>
      <w:marRight w:val="0"/>
      <w:marTop w:val="0"/>
      <w:marBottom w:val="0"/>
      <w:divBdr>
        <w:top w:val="none" w:sz="0" w:space="0" w:color="auto"/>
        <w:left w:val="none" w:sz="0" w:space="0" w:color="auto"/>
        <w:bottom w:val="none" w:sz="0" w:space="0" w:color="auto"/>
        <w:right w:val="none" w:sz="0" w:space="0" w:color="auto"/>
      </w:divBdr>
    </w:div>
    <w:div w:id="941304536">
      <w:bodyDiv w:val="1"/>
      <w:marLeft w:val="0"/>
      <w:marRight w:val="0"/>
      <w:marTop w:val="0"/>
      <w:marBottom w:val="0"/>
      <w:divBdr>
        <w:top w:val="none" w:sz="0" w:space="0" w:color="auto"/>
        <w:left w:val="none" w:sz="0" w:space="0" w:color="auto"/>
        <w:bottom w:val="none" w:sz="0" w:space="0" w:color="auto"/>
        <w:right w:val="none" w:sz="0" w:space="0" w:color="auto"/>
      </w:divBdr>
    </w:div>
    <w:div w:id="952715330">
      <w:bodyDiv w:val="1"/>
      <w:marLeft w:val="0"/>
      <w:marRight w:val="0"/>
      <w:marTop w:val="0"/>
      <w:marBottom w:val="0"/>
      <w:divBdr>
        <w:top w:val="none" w:sz="0" w:space="0" w:color="auto"/>
        <w:left w:val="none" w:sz="0" w:space="0" w:color="auto"/>
        <w:bottom w:val="none" w:sz="0" w:space="0" w:color="auto"/>
        <w:right w:val="none" w:sz="0" w:space="0" w:color="auto"/>
      </w:divBdr>
    </w:div>
    <w:div w:id="956595426">
      <w:bodyDiv w:val="1"/>
      <w:marLeft w:val="0"/>
      <w:marRight w:val="0"/>
      <w:marTop w:val="0"/>
      <w:marBottom w:val="0"/>
      <w:divBdr>
        <w:top w:val="none" w:sz="0" w:space="0" w:color="auto"/>
        <w:left w:val="none" w:sz="0" w:space="0" w:color="auto"/>
        <w:bottom w:val="none" w:sz="0" w:space="0" w:color="auto"/>
        <w:right w:val="none" w:sz="0" w:space="0" w:color="auto"/>
      </w:divBdr>
    </w:div>
    <w:div w:id="957180259">
      <w:bodyDiv w:val="1"/>
      <w:marLeft w:val="0"/>
      <w:marRight w:val="0"/>
      <w:marTop w:val="0"/>
      <w:marBottom w:val="0"/>
      <w:divBdr>
        <w:top w:val="none" w:sz="0" w:space="0" w:color="auto"/>
        <w:left w:val="none" w:sz="0" w:space="0" w:color="auto"/>
        <w:bottom w:val="none" w:sz="0" w:space="0" w:color="auto"/>
        <w:right w:val="none" w:sz="0" w:space="0" w:color="auto"/>
      </w:divBdr>
    </w:div>
    <w:div w:id="974483185">
      <w:bodyDiv w:val="1"/>
      <w:marLeft w:val="0"/>
      <w:marRight w:val="0"/>
      <w:marTop w:val="0"/>
      <w:marBottom w:val="0"/>
      <w:divBdr>
        <w:top w:val="none" w:sz="0" w:space="0" w:color="auto"/>
        <w:left w:val="none" w:sz="0" w:space="0" w:color="auto"/>
        <w:bottom w:val="none" w:sz="0" w:space="0" w:color="auto"/>
        <w:right w:val="none" w:sz="0" w:space="0" w:color="auto"/>
      </w:divBdr>
    </w:div>
    <w:div w:id="978222270">
      <w:bodyDiv w:val="1"/>
      <w:marLeft w:val="0"/>
      <w:marRight w:val="0"/>
      <w:marTop w:val="0"/>
      <w:marBottom w:val="0"/>
      <w:divBdr>
        <w:top w:val="none" w:sz="0" w:space="0" w:color="auto"/>
        <w:left w:val="none" w:sz="0" w:space="0" w:color="auto"/>
        <w:bottom w:val="none" w:sz="0" w:space="0" w:color="auto"/>
        <w:right w:val="none" w:sz="0" w:space="0" w:color="auto"/>
      </w:divBdr>
    </w:div>
    <w:div w:id="980691006">
      <w:bodyDiv w:val="1"/>
      <w:marLeft w:val="0"/>
      <w:marRight w:val="0"/>
      <w:marTop w:val="0"/>
      <w:marBottom w:val="0"/>
      <w:divBdr>
        <w:top w:val="none" w:sz="0" w:space="0" w:color="auto"/>
        <w:left w:val="none" w:sz="0" w:space="0" w:color="auto"/>
        <w:bottom w:val="none" w:sz="0" w:space="0" w:color="auto"/>
        <w:right w:val="none" w:sz="0" w:space="0" w:color="auto"/>
      </w:divBdr>
    </w:div>
    <w:div w:id="981928477">
      <w:bodyDiv w:val="1"/>
      <w:marLeft w:val="0"/>
      <w:marRight w:val="0"/>
      <w:marTop w:val="0"/>
      <w:marBottom w:val="0"/>
      <w:divBdr>
        <w:top w:val="none" w:sz="0" w:space="0" w:color="auto"/>
        <w:left w:val="none" w:sz="0" w:space="0" w:color="auto"/>
        <w:bottom w:val="none" w:sz="0" w:space="0" w:color="auto"/>
        <w:right w:val="none" w:sz="0" w:space="0" w:color="auto"/>
      </w:divBdr>
    </w:div>
    <w:div w:id="983125285">
      <w:bodyDiv w:val="1"/>
      <w:marLeft w:val="0"/>
      <w:marRight w:val="0"/>
      <w:marTop w:val="0"/>
      <w:marBottom w:val="0"/>
      <w:divBdr>
        <w:top w:val="none" w:sz="0" w:space="0" w:color="auto"/>
        <w:left w:val="none" w:sz="0" w:space="0" w:color="auto"/>
        <w:bottom w:val="none" w:sz="0" w:space="0" w:color="auto"/>
        <w:right w:val="none" w:sz="0" w:space="0" w:color="auto"/>
      </w:divBdr>
    </w:div>
    <w:div w:id="995065686">
      <w:bodyDiv w:val="1"/>
      <w:marLeft w:val="0"/>
      <w:marRight w:val="0"/>
      <w:marTop w:val="0"/>
      <w:marBottom w:val="0"/>
      <w:divBdr>
        <w:top w:val="none" w:sz="0" w:space="0" w:color="auto"/>
        <w:left w:val="none" w:sz="0" w:space="0" w:color="auto"/>
        <w:bottom w:val="none" w:sz="0" w:space="0" w:color="auto"/>
        <w:right w:val="none" w:sz="0" w:space="0" w:color="auto"/>
      </w:divBdr>
    </w:div>
    <w:div w:id="1002392820">
      <w:bodyDiv w:val="1"/>
      <w:marLeft w:val="0"/>
      <w:marRight w:val="0"/>
      <w:marTop w:val="0"/>
      <w:marBottom w:val="0"/>
      <w:divBdr>
        <w:top w:val="none" w:sz="0" w:space="0" w:color="auto"/>
        <w:left w:val="none" w:sz="0" w:space="0" w:color="auto"/>
        <w:bottom w:val="none" w:sz="0" w:space="0" w:color="auto"/>
        <w:right w:val="none" w:sz="0" w:space="0" w:color="auto"/>
      </w:divBdr>
    </w:div>
    <w:div w:id="1005786898">
      <w:bodyDiv w:val="1"/>
      <w:marLeft w:val="0"/>
      <w:marRight w:val="0"/>
      <w:marTop w:val="0"/>
      <w:marBottom w:val="0"/>
      <w:divBdr>
        <w:top w:val="none" w:sz="0" w:space="0" w:color="auto"/>
        <w:left w:val="none" w:sz="0" w:space="0" w:color="auto"/>
        <w:bottom w:val="none" w:sz="0" w:space="0" w:color="auto"/>
        <w:right w:val="none" w:sz="0" w:space="0" w:color="auto"/>
      </w:divBdr>
    </w:div>
    <w:div w:id="1010985778">
      <w:bodyDiv w:val="1"/>
      <w:marLeft w:val="0"/>
      <w:marRight w:val="0"/>
      <w:marTop w:val="0"/>
      <w:marBottom w:val="0"/>
      <w:divBdr>
        <w:top w:val="none" w:sz="0" w:space="0" w:color="auto"/>
        <w:left w:val="none" w:sz="0" w:space="0" w:color="auto"/>
        <w:bottom w:val="none" w:sz="0" w:space="0" w:color="auto"/>
        <w:right w:val="none" w:sz="0" w:space="0" w:color="auto"/>
      </w:divBdr>
    </w:div>
    <w:div w:id="1011224017">
      <w:bodyDiv w:val="1"/>
      <w:marLeft w:val="0"/>
      <w:marRight w:val="0"/>
      <w:marTop w:val="0"/>
      <w:marBottom w:val="0"/>
      <w:divBdr>
        <w:top w:val="none" w:sz="0" w:space="0" w:color="auto"/>
        <w:left w:val="none" w:sz="0" w:space="0" w:color="auto"/>
        <w:bottom w:val="none" w:sz="0" w:space="0" w:color="auto"/>
        <w:right w:val="none" w:sz="0" w:space="0" w:color="auto"/>
      </w:divBdr>
    </w:div>
    <w:div w:id="1016735667">
      <w:bodyDiv w:val="1"/>
      <w:marLeft w:val="0"/>
      <w:marRight w:val="0"/>
      <w:marTop w:val="0"/>
      <w:marBottom w:val="0"/>
      <w:divBdr>
        <w:top w:val="none" w:sz="0" w:space="0" w:color="auto"/>
        <w:left w:val="none" w:sz="0" w:space="0" w:color="auto"/>
        <w:bottom w:val="none" w:sz="0" w:space="0" w:color="auto"/>
        <w:right w:val="none" w:sz="0" w:space="0" w:color="auto"/>
      </w:divBdr>
    </w:div>
    <w:div w:id="1025444520">
      <w:bodyDiv w:val="1"/>
      <w:marLeft w:val="0"/>
      <w:marRight w:val="0"/>
      <w:marTop w:val="0"/>
      <w:marBottom w:val="0"/>
      <w:divBdr>
        <w:top w:val="none" w:sz="0" w:space="0" w:color="auto"/>
        <w:left w:val="none" w:sz="0" w:space="0" w:color="auto"/>
        <w:bottom w:val="none" w:sz="0" w:space="0" w:color="auto"/>
        <w:right w:val="none" w:sz="0" w:space="0" w:color="auto"/>
      </w:divBdr>
    </w:div>
    <w:div w:id="1026295390">
      <w:bodyDiv w:val="1"/>
      <w:marLeft w:val="0"/>
      <w:marRight w:val="0"/>
      <w:marTop w:val="0"/>
      <w:marBottom w:val="0"/>
      <w:divBdr>
        <w:top w:val="none" w:sz="0" w:space="0" w:color="auto"/>
        <w:left w:val="none" w:sz="0" w:space="0" w:color="auto"/>
        <w:bottom w:val="none" w:sz="0" w:space="0" w:color="auto"/>
        <w:right w:val="none" w:sz="0" w:space="0" w:color="auto"/>
      </w:divBdr>
    </w:div>
    <w:div w:id="1027950074">
      <w:bodyDiv w:val="1"/>
      <w:marLeft w:val="0"/>
      <w:marRight w:val="0"/>
      <w:marTop w:val="0"/>
      <w:marBottom w:val="0"/>
      <w:divBdr>
        <w:top w:val="none" w:sz="0" w:space="0" w:color="auto"/>
        <w:left w:val="none" w:sz="0" w:space="0" w:color="auto"/>
        <w:bottom w:val="none" w:sz="0" w:space="0" w:color="auto"/>
        <w:right w:val="none" w:sz="0" w:space="0" w:color="auto"/>
      </w:divBdr>
    </w:div>
    <w:div w:id="1028138763">
      <w:bodyDiv w:val="1"/>
      <w:marLeft w:val="0"/>
      <w:marRight w:val="0"/>
      <w:marTop w:val="0"/>
      <w:marBottom w:val="0"/>
      <w:divBdr>
        <w:top w:val="none" w:sz="0" w:space="0" w:color="auto"/>
        <w:left w:val="none" w:sz="0" w:space="0" w:color="auto"/>
        <w:bottom w:val="none" w:sz="0" w:space="0" w:color="auto"/>
        <w:right w:val="none" w:sz="0" w:space="0" w:color="auto"/>
      </w:divBdr>
    </w:div>
    <w:div w:id="1033457341">
      <w:bodyDiv w:val="1"/>
      <w:marLeft w:val="0"/>
      <w:marRight w:val="0"/>
      <w:marTop w:val="0"/>
      <w:marBottom w:val="0"/>
      <w:divBdr>
        <w:top w:val="none" w:sz="0" w:space="0" w:color="auto"/>
        <w:left w:val="none" w:sz="0" w:space="0" w:color="auto"/>
        <w:bottom w:val="none" w:sz="0" w:space="0" w:color="auto"/>
        <w:right w:val="none" w:sz="0" w:space="0" w:color="auto"/>
      </w:divBdr>
    </w:div>
    <w:div w:id="1041784359">
      <w:bodyDiv w:val="1"/>
      <w:marLeft w:val="0"/>
      <w:marRight w:val="0"/>
      <w:marTop w:val="0"/>
      <w:marBottom w:val="0"/>
      <w:divBdr>
        <w:top w:val="none" w:sz="0" w:space="0" w:color="auto"/>
        <w:left w:val="none" w:sz="0" w:space="0" w:color="auto"/>
        <w:bottom w:val="none" w:sz="0" w:space="0" w:color="auto"/>
        <w:right w:val="none" w:sz="0" w:space="0" w:color="auto"/>
      </w:divBdr>
    </w:div>
    <w:div w:id="1042750670">
      <w:bodyDiv w:val="1"/>
      <w:marLeft w:val="0"/>
      <w:marRight w:val="0"/>
      <w:marTop w:val="0"/>
      <w:marBottom w:val="0"/>
      <w:divBdr>
        <w:top w:val="none" w:sz="0" w:space="0" w:color="auto"/>
        <w:left w:val="none" w:sz="0" w:space="0" w:color="auto"/>
        <w:bottom w:val="none" w:sz="0" w:space="0" w:color="auto"/>
        <w:right w:val="none" w:sz="0" w:space="0" w:color="auto"/>
      </w:divBdr>
    </w:div>
    <w:div w:id="1045325140">
      <w:bodyDiv w:val="1"/>
      <w:marLeft w:val="0"/>
      <w:marRight w:val="0"/>
      <w:marTop w:val="0"/>
      <w:marBottom w:val="0"/>
      <w:divBdr>
        <w:top w:val="none" w:sz="0" w:space="0" w:color="auto"/>
        <w:left w:val="none" w:sz="0" w:space="0" w:color="auto"/>
        <w:bottom w:val="none" w:sz="0" w:space="0" w:color="auto"/>
        <w:right w:val="none" w:sz="0" w:space="0" w:color="auto"/>
      </w:divBdr>
    </w:div>
    <w:div w:id="1047678553">
      <w:bodyDiv w:val="1"/>
      <w:marLeft w:val="0"/>
      <w:marRight w:val="0"/>
      <w:marTop w:val="0"/>
      <w:marBottom w:val="0"/>
      <w:divBdr>
        <w:top w:val="none" w:sz="0" w:space="0" w:color="auto"/>
        <w:left w:val="none" w:sz="0" w:space="0" w:color="auto"/>
        <w:bottom w:val="none" w:sz="0" w:space="0" w:color="auto"/>
        <w:right w:val="none" w:sz="0" w:space="0" w:color="auto"/>
      </w:divBdr>
    </w:div>
    <w:div w:id="1051154365">
      <w:bodyDiv w:val="1"/>
      <w:marLeft w:val="0"/>
      <w:marRight w:val="0"/>
      <w:marTop w:val="0"/>
      <w:marBottom w:val="0"/>
      <w:divBdr>
        <w:top w:val="none" w:sz="0" w:space="0" w:color="auto"/>
        <w:left w:val="none" w:sz="0" w:space="0" w:color="auto"/>
        <w:bottom w:val="none" w:sz="0" w:space="0" w:color="auto"/>
        <w:right w:val="none" w:sz="0" w:space="0" w:color="auto"/>
      </w:divBdr>
    </w:div>
    <w:div w:id="1052075902">
      <w:bodyDiv w:val="1"/>
      <w:marLeft w:val="0"/>
      <w:marRight w:val="0"/>
      <w:marTop w:val="0"/>
      <w:marBottom w:val="0"/>
      <w:divBdr>
        <w:top w:val="none" w:sz="0" w:space="0" w:color="auto"/>
        <w:left w:val="none" w:sz="0" w:space="0" w:color="auto"/>
        <w:bottom w:val="none" w:sz="0" w:space="0" w:color="auto"/>
        <w:right w:val="none" w:sz="0" w:space="0" w:color="auto"/>
      </w:divBdr>
    </w:div>
    <w:div w:id="1060177246">
      <w:bodyDiv w:val="1"/>
      <w:marLeft w:val="0"/>
      <w:marRight w:val="0"/>
      <w:marTop w:val="0"/>
      <w:marBottom w:val="0"/>
      <w:divBdr>
        <w:top w:val="none" w:sz="0" w:space="0" w:color="auto"/>
        <w:left w:val="none" w:sz="0" w:space="0" w:color="auto"/>
        <w:bottom w:val="none" w:sz="0" w:space="0" w:color="auto"/>
        <w:right w:val="none" w:sz="0" w:space="0" w:color="auto"/>
      </w:divBdr>
    </w:div>
    <w:div w:id="1061755579">
      <w:bodyDiv w:val="1"/>
      <w:marLeft w:val="0"/>
      <w:marRight w:val="0"/>
      <w:marTop w:val="0"/>
      <w:marBottom w:val="0"/>
      <w:divBdr>
        <w:top w:val="none" w:sz="0" w:space="0" w:color="auto"/>
        <w:left w:val="none" w:sz="0" w:space="0" w:color="auto"/>
        <w:bottom w:val="none" w:sz="0" w:space="0" w:color="auto"/>
        <w:right w:val="none" w:sz="0" w:space="0" w:color="auto"/>
      </w:divBdr>
    </w:div>
    <w:div w:id="1062486001">
      <w:bodyDiv w:val="1"/>
      <w:marLeft w:val="0"/>
      <w:marRight w:val="0"/>
      <w:marTop w:val="0"/>
      <w:marBottom w:val="0"/>
      <w:divBdr>
        <w:top w:val="none" w:sz="0" w:space="0" w:color="auto"/>
        <w:left w:val="none" w:sz="0" w:space="0" w:color="auto"/>
        <w:bottom w:val="none" w:sz="0" w:space="0" w:color="auto"/>
        <w:right w:val="none" w:sz="0" w:space="0" w:color="auto"/>
      </w:divBdr>
    </w:div>
    <w:div w:id="1067727698">
      <w:bodyDiv w:val="1"/>
      <w:marLeft w:val="0"/>
      <w:marRight w:val="0"/>
      <w:marTop w:val="0"/>
      <w:marBottom w:val="0"/>
      <w:divBdr>
        <w:top w:val="none" w:sz="0" w:space="0" w:color="auto"/>
        <w:left w:val="none" w:sz="0" w:space="0" w:color="auto"/>
        <w:bottom w:val="none" w:sz="0" w:space="0" w:color="auto"/>
        <w:right w:val="none" w:sz="0" w:space="0" w:color="auto"/>
      </w:divBdr>
    </w:div>
    <w:div w:id="1072774390">
      <w:bodyDiv w:val="1"/>
      <w:marLeft w:val="0"/>
      <w:marRight w:val="0"/>
      <w:marTop w:val="0"/>
      <w:marBottom w:val="0"/>
      <w:divBdr>
        <w:top w:val="none" w:sz="0" w:space="0" w:color="auto"/>
        <w:left w:val="none" w:sz="0" w:space="0" w:color="auto"/>
        <w:bottom w:val="none" w:sz="0" w:space="0" w:color="auto"/>
        <w:right w:val="none" w:sz="0" w:space="0" w:color="auto"/>
      </w:divBdr>
    </w:div>
    <w:div w:id="1073283127">
      <w:bodyDiv w:val="1"/>
      <w:marLeft w:val="0"/>
      <w:marRight w:val="0"/>
      <w:marTop w:val="0"/>
      <w:marBottom w:val="0"/>
      <w:divBdr>
        <w:top w:val="none" w:sz="0" w:space="0" w:color="auto"/>
        <w:left w:val="none" w:sz="0" w:space="0" w:color="auto"/>
        <w:bottom w:val="none" w:sz="0" w:space="0" w:color="auto"/>
        <w:right w:val="none" w:sz="0" w:space="0" w:color="auto"/>
      </w:divBdr>
    </w:div>
    <w:div w:id="1080712438">
      <w:bodyDiv w:val="1"/>
      <w:marLeft w:val="0"/>
      <w:marRight w:val="0"/>
      <w:marTop w:val="0"/>
      <w:marBottom w:val="0"/>
      <w:divBdr>
        <w:top w:val="none" w:sz="0" w:space="0" w:color="auto"/>
        <w:left w:val="none" w:sz="0" w:space="0" w:color="auto"/>
        <w:bottom w:val="none" w:sz="0" w:space="0" w:color="auto"/>
        <w:right w:val="none" w:sz="0" w:space="0" w:color="auto"/>
      </w:divBdr>
    </w:div>
    <w:div w:id="1102529127">
      <w:bodyDiv w:val="1"/>
      <w:marLeft w:val="0"/>
      <w:marRight w:val="0"/>
      <w:marTop w:val="0"/>
      <w:marBottom w:val="0"/>
      <w:divBdr>
        <w:top w:val="none" w:sz="0" w:space="0" w:color="auto"/>
        <w:left w:val="none" w:sz="0" w:space="0" w:color="auto"/>
        <w:bottom w:val="none" w:sz="0" w:space="0" w:color="auto"/>
        <w:right w:val="none" w:sz="0" w:space="0" w:color="auto"/>
      </w:divBdr>
    </w:div>
    <w:div w:id="1107314403">
      <w:bodyDiv w:val="1"/>
      <w:marLeft w:val="0"/>
      <w:marRight w:val="0"/>
      <w:marTop w:val="0"/>
      <w:marBottom w:val="0"/>
      <w:divBdr>
        <w:top w:val="none" w:sz="0" w:space="0" w:color="auto"/>
        <w:left w:val="none" w:sz="0" w:space="0" w:color="auto"/>
        <w:bottom w:val="none" w:sz="0" w:space="0" w:color="auto"/>
        <w:right w:val="none" w:sz="0" w:space="0" w:color="auto"/>
      </w:divBdr>
    </w:div>
    <w:div w:id="1122848419">
      <w:bodyDiv w:val="1"/>
      <w:marLeft w:val="0"/>
      <w:marRight w:val="0"/>
      <w:marTop w:val="0"/>
      <w:marBottom w:val="0"/>
      <w:divBdr>
        <w:top w:val="none" w:sz="0" w:space="0" w:color="auto"/>
        <w:left w:val="none" w:sz="0" w:space="0" w:color="auto"/>
        <w:bottom w:val="none" w:sz="0" w:space="0" w:color="auto"/>
        <w:right w:val="none" w:sz="0" w:space="0" w:color="auto"/>
      </w:divBdr>
    </w:div>
    <w:div w:id="1124080323">
      <w:bodyDiv w:val="1"/>
      <w:marLeft w:val="0"/>
      <w:marRight w:val="0"/>
      <w:marTop w:val="0"/>
      <w:marBottom w:val="0"/>
      <w:divBdr>
        <w:top w:val="none" w:sz="0" w:space="0" w:color="auto"/>
        <w:left w:val="none" w:sz="0" w:space="0" w:color="auto"/>
        <w:bottom w:val="none" w:sz="0" w:space="0" w:color="auto"/>
        <w:right w:val="none" w:sz="0" w:space="0" w:color="auto"/>
      </w:divBdr>
    </w:div>
    <w:div w:id="1128278800">
      <w:bodyDiv w:val="1"/>
      <w:marLeft w:val="0"/>
      <w:marRight w:val="0"/>
      <w:marTop w:val="0"/>
      <w:marBottom w:val="0"/>
      <w:divBdr>
        <w:top w:val="none" w:sz="0" w:space="0" w:color="auto"/>
        <w:left w:val="none" w:sz="0" w:space="0" w:color="auto"/>
        <w:bottom w:val="none" w:sz="0" w:space="0" w:color="auto"/>
        <w:right w:val="none" w:sz="0" w:space="0" w:color="auto"/>
      </w:divBdr>
    </w:div>
    <w:div w:id="1130631713">
      <w:bodyDiv w:val="1"/>
      <w:marLeft w:val="0"/>
      <w:marRight w:val="0"/>
      <w:marTop w:val="0"/>
      <w:marBottom w:val="0"/>
      <w:divBdr>
        <w:top w:val="none" w:sz="0" w:space="0" w:color="auto"/>
        <w:left w:val="none" w:sz="0" w:space="0" w:color="auto"/>
        <w:bottom w:val="none" w:sz="0" w:space="0" w:color="auto"/>
        <w:right w:val="none" w:sz="0" w:space="0" w:color="auto"/>
      </w:divBdr>
    </w:div>
    <w:div w:id="1140684751">
      <w:bodyDiv w:val="1"/>
      <w:marLeft w:val="0"/>
      <w:marRight w:val="0"/>
      <w:marTop w:val="0"/>
      <w:marBottom w:val="0"/>
      <w:divBdr>
        <w:top w:val="none" w:sz="0" w:space="0" w:color="auto"/>
        <w:left w:val="none" w:sz="0" w:space="0" w:color="auto"/>
        <w:bottom w:val="none" w:sz="0" w:space="0" w:color="auto"/>
        <w:right w:val="none" w:sz="0" w:space="0" w:color="auto"/>
      </w:divBdr>
    </w:div>
    <w:div w:id="1140998464">
      <w:bodyDiv w:val="1"/>
      <w:marLeft w:val="0"/>
      <w:marRight w:val="0"/>
      <w:marTop w:val="0"/>
      <w:marBottom w:val="0"/>
      <w:divBdr>
        <w:top w:val="none" w:sz="0" w:space="0" w:color="auto"/>
        <w:left w:val="none" w:sz="0" w:space="0" w:color="auto"/>
        <w:bottom w:val="none" w:sz="0" w:space="0" w:color="auto"/>
        <w:right w:val="none" w:sz="0" w:space="0" w:color="auto"/>
      </w:divBdr>
    </w:div>
    <w:div w:id="1152143121">
      <w:bodyDiv w:val="1"/>
      <w:marLeft w:val="0"/>
      <w:marRight w:val="0"/>
      <w:marTop w:val="0"/>
      <w:marBottom w:val="0"/>
      <w:divBdr>
        <w:top w:val="none" w:sz="0" w:space="0" w:color="auto"/>
        <w:left w:val="none" w:sz="0" w:space="0" w:color="auto"/>
        <w:bottom w:val="none" w:sz="0" w:space="0" w:color="auto"/>
        <w:right w:val="none" w:sz="0" w:space="0" w:color="auto"/>
      </w:divBdr>
    </w:div>
    <w:div w:id="1153717137">
      <w:bodyDiv w:val="1"/>
      <w:marLeft w:val="0"/>
      <w:marRight w:val="0"/>
      <w:marTop w:val="0"/>
      <w:marBottom w:val="0"/>
      <w:divBdr>
        <w:top w:val="none" w:sz="0" w:space="0" w:color="auto"/>
        <w:left w:val="none" w:sz="0" w:space="0" w:color="auto"/>
        <w:bottom w:val="none" w:sz="0" w:space="0" w:color="auto"/>
        <w:right w:val="none" w:sz="0" w:space="0" w:color="auto"/>
      </w:divBdr>
    </w:div>
    <w:div w:id="1162353489">
      <w:bodyDiv w:val="1"/>
      <w:marLeft w:val="0"/>
      <w:marRight w:val="0"/>
      <w:marTop w:val="0"/>
      <w:marBottom w:val="0"/>
      <w:divBdr>
        <w:top w:val="none" w:sz="0" w:space="0" w:color="auto"/>
        <w:left w:val="none" w:sz="0" w:space="0" w:color="auto"/>
        <w:bottom w:val="none" w:sz="0" w:space="0" w:color="auto"/>
        <w:right w:val="none" w:sz="0" w:space="0" w:color="auto"/>
      </w:divBdr>
    </w:div>
    <w:div w:id="1164859391">
      <w:bodyDiv w:val="1"/>
      <w:marLeft w:val="0"/>
      <w:marRight w:val="0"/>
      <w:marTop w:val="0"/>
      <w:marBottom w:val="0"/>
      <w:divBdr>
        <w:top w:val="none" w:sz="0" w:space="0" w:color="auto"/>
        <w:left w:val="none" w:sz="0" w:space="0" w:color="auto"/>
        <w:bottom w:val="none" w:sz="0" w:space="0" w:color="auto"/>
        <w:right w:val="none" w:sz="0" w:space="0" w:color="auto"/>
      </w:divBdr>
    </w:div>
    <w:div w:id="1166750629">
      <w:bodyDiv w:val="1"/>
      <w:marLeft w:val="0"/>
      <w:marRight w:val="0"/>
      <w:marTop w:val="0"/>
      <w:marBottom w:val="0"/>
      <w:divBdr>
        <w:top w:val="none" w:sz="0" w:space="0" w:color="auto"/>
        <w:left w:val="none" w:sz="0" w:space="0" w:color="auto"/>
        <w:bottom w:val="none" w:sz="0" w:space="0" w:color="auto"/>
        <w:right w:val="none" w:sz="0" w:space="0" w:color="auto"/>
      </w:divBdr>
    </w:div>
    <w:div w:id="1170290196">
      <w:bodyDiv w:val="1"/>
      <w:marLeft w:val="0"/>
      <w:marRight w:val="0"/>
      <w:marTop w:val="0"/>
      <w:marBottom w:val="0"/>
      <w:divBdr>
        <w:top w:val="none" w:sz="0" w:space="0" w:color="auto"/>
        <w:left w:val="none" w:sz="0" w:space="0" w:color="auto"/>
        <w:bottom w:val="none" w:sz="0" w:space="0" w:color="auto"/>
        <w:right w:val="none" w:sz="0" w:space="0" w:color="auto"/>
      </w:divBdr>
    </w:div>
    <w:div w:id="1170830123">
      <w:bodyDiv w:val="1"/>
      <w:marLeft w:val="0"/>
      <w:marRight w:val="0"/>
      <w:marTop w:val="0"/>
      <w:marBottom w:val="0"/>
      <w:divBdr>
        <w:top w:val="none" w:sz="0" w:space="0" w:color="auto"/>
        <w:left w:val="none" w:sz="0" w:space="0" w:color="auto"/>
        <w:bottom w:val="none" w:sz="0" w:space="0" w:color="auto"/>
        <w:right w:val="none" w:sz="0" w:space="0" w:color="auto"/>
      </w:divBdr>
    </w:div>
    <w:div w:id="1172834669">
      <w:bodyDiv w:val="1"/>
      <w:marLeft w:val="0"/>
      <w:marRight w:val="0"/>
      <w:marTop w:val="0"/>
      <w:marBottom w:val="0"/>
      <w:divBdr>
        <w:top w:val="none" w:sz="0" w:space="0" w:color="auto"/>
        <w:left w:val="none" w:sz="0" w:space="0" w:color="auto"/>
        <w:bottom w:val="none" w:sz="0" w:space="0" w:color="auto"/>
        <w:right w:val="none" w:sz="0" w:space="0" w:color="auto"/>
      </w:divBdr>
    </w:div>
    <w:div w:id="1185434823">
      <w:bodyDiv w:val="1"/>
      <w:marLeft w:val="0"/>
      <w:marRight w:val="0"/>
      <w:marTop w:val="0"/>
      <w:marBottom w:val="0"/>
      <w:divBdr>
        <w:top w:val="none" w:sz="0" w:space="0" w:color="auto"/>
        <w:left w:val="none" w:sz="0" w:space="0" w:color="auto"/>
        <w:bottom w:val="none" w:sz="0" w:space="0" w:color="auto"/>
        <w:right w:val="none" w:sz="0" w:space="0" w:color="auto"/>
      </w:divBdr>
    </w:div>
    <w:div w:id="1193306165">
      <w:bodyDiv w:val="1"/>
      <w:marLeft w:val="0"/>
      <w:marRight w:val="0"/>
      <w:marTop w:val="0"/>
      <w:marBottom w:val="0"/>
      <w:divBdr>
        <w:top w:val="none" w:sz="0" w:space="0" w:color="auto"/>
        <w:left w:val="none" w:sz="0" w:space="0" w:color="auto"/>
        <w:bottom w:val="none" w:sz="0" w:space="0" w:color="auto"/>
        <w:right w:val="none" w:sz="0" w:space="0" w:color="auto"/>
      </w:divBdr>
    </w:div>
    <w:div w:id="1197042677">
      <w:bodyDiv w:val="1"/>
      <w:marLeft w:val="0"/>
      <w:marRight w:val="0"/>
      <w:marTop w:val="0"/>
      <w:marBottom w:val="0"/>
      <w:divBdr>
        <w:top w:val="none" w:sz="0" w:space="0" w:color="auto"/>
        <w:left w:val="none" w:sz="0" w:space="0" w:color="auto"/>
        <w:bottom w:val="none" w:sz="0" w:space="0" w:color="auto"/>
        <w:right w:val="none" w:sz="0" w:space="0" w:color="auto"/>
      </w:divBdr>
    </w:div>
    <w:div w:id="1201284366">
      <w:bodyDiv w:val="1"/>
      <w:marLeft w:val="0"/>
      <w:marRight w:val="0"/>
      <w:marTop w:val="0"/>
      <w:marBottom w:val="0"/>
      <w:divBdr>
        <w:top w:val="none" w:sz="0" w:space="0" w:color="auto"/>
        <w:left w:val="none" w:sz="0" w:space="0" w:color="auto"/>
        <w:bottom w:val="none" w:sz="0" w:space="0" w:color="auto"/>
        <w:right w:val="none" w:sz="0" w:space="0" w:color="auto"/>
      </w:divBdr>
    </w:div>
    <w:div w:id="1204057600">
      <w:bodyDiv w:val="1"/>
      <w:marLeft w:val="0"/>
      <w:marRight w:val="0"/>
      <w:marTop w:val="0"/>
      <w:marBottom w:val="0"/>
      <w:divBdr>
        <w:top w:val="none" w:sz="0" w:space="0" w:color="auto"/>
        <w:left w:val="none" w:sz="0" w:space="0" w:color="auto"/>
        <w:bottom w:val="none" w:sz="0" w:space="0" w:color="auto"/>
        <w:right w:val="none" w:sz="0" w:space="0" w:color="auto"/>
      </w:divBdr>
    </w:div>
    <w:div w:id="1205369414">
      <w:bodyDiv w:val="1"/>
      <w:marLeft w:val="0"/>
      <w:marRight w:val="0"/>
      <w:marTop w:val="0"/>
      <w:marBottom w:val="0"/>
      <w:divBdr>
        <w:top w:val="none" w:sz="0" w:space="0" w:color="auto"/>
        <w:left w:val="none" w:sz="0" w:space="0" w:color="auto"/>
        <w:bottom w:val="none" w:sz="0" w:space="0" w:color="auto"/>
        <w:right w:val="none" w:sz="0" w:space="0" w:color="auto"/>
      </w:divBdr>
    </w:div>
    <w:div w:id="1218662745">
      <w:bodyDiv w:val="1"/>
      <w:marLeft w:val="0"/>
      <w:marRight w:val="0"/>
      <w:marTop w:val="0"/>
      <w:marBottom w:val="0"/>
      <w:divBdr>
        <w:top w:val="none" w:sz="0" w:space="0" w:color="auto"/>
        <w:left w:val="none" w:sz="0" w:space="0" w:color="auto"/>
        <w:bottom w:val="none" w:sz="0" w:space="0" w:color="auto"/>
        <w:right w:val="none" w:sz="0" w:space="0" w:color="auto"/>
      </w:divBdr>
    </w:div>
    <w:div w:id="1220239212">
      <w:bodyDiv w:val="1"/>
      <w:marLeft w:val="0"/>
      <w:marRight w:val="0"/>
      <w:marTop w:val="0"/>
      <w:marBottom w:val="0"/>
      <w:divBdr>
        <w:top w:val="none" w:sz="0" w:space="0" w:color="auto"/>
        <w:left w:val="none" w:sz="0" w:space="0" w:color="auto"/>
        <w:bottom w:val="none" w:sz="0" w:space="0" w:color="auto"/>
        <w:right w:val="none" w:sz="0" w:space="0" w:color="auto"/>
      </w:divBdr>
    </w:div>
    <w:div w:id="1226377535">
      <w:bodyDiv w:val="1"/>
      <w:marLeft w:val="0"/>
      <w:marRight w:val="0"/>
      <w:marTop w:val="0"/>
      <w:marBottom w:val="0"/>
      <w:divBdr>
        <w:top w:val="none" w:sz="0" w:space="0" w:color="auto"/>
        <w:left w:val="none" w:sz="0" w:space="0" w:color="auto"/>
        <w:bottom w:val="none" w:sz="0" w:space="0" w:color="auto"/>
        <w:right w:val="none" w:sz="0" w:space="0" w:color="auto"/>
      </w:divBdr>
    </w:div>
    <w:div w:id="1227765948">
      <w:bodyDiv w:val="1"/>
      <w:marLeft w:val="0"/>
      <w:marRight w:val="0"/>
      <w:marTop w:val="0"/>
      <w:marBottom w:val="0"/>
      <w:divBdr>
        <w:top w:val="none" w:sz="0" w:space="0" w:color="auto"/>
        <w:left w:val="none" w:sz="0" w:space="0" w:color="auto"/>
        <w:bottom w:val="none" w:sz="0" w:space="0" w:color="auto"/>
        <w:right w:val="none" w:sz="0" w:space="0" w:color="auto"/>
      </w:divBdr>
    </w:div>
    <w:div w:id="1229220702">
      <w:bodyDiv w:val="1"/>
      <w:marLeft w:val="0"/>
      <w:marRight w:val="0"/>
      <w:marTop w:val="0"/>
      <w:marBottom w:val="0"/>
      <w:divBdr>
        <w:top w:val="none" w:sz="0" w:space="0" w:color="auto"/>
        <w:left w:val="none" w:sz="0" w:space="0" w:color="auto"/>
        <w:bottom w:val="none" w:sz="0" w:space="0" w:color="auto"/>
        <w:right w:val="none" w:sz="0" w:space="0" w:color="auto"/>
      </w:divBdr>
    </w:div>
    <w:div w:id="1230921943">
      <w:bodyDiv w:val="1"/>
      <w:marLeft w:val="0"/>
      <w:marRight w:val="0"/>
      <w:marTop w:val="0"/>
      <w:marBottom w:val="0"/>
      <w:divBdr>
        <w:top w:val="none" w:sz="0" w:space="0" w:color="auto"/>
        <w:left w:val="none" w:sz="0" w:space="0" w:color="auto"/>
        <w:bottom w:val="none" w:sz="0" w:space="0" w:color="auto"/>
        <w:right w:val="none" w:sz="0" w:space="0" w:color="auto"/>
      </w:divBdr>
    </w:div>
    <w:div w:id="1236548392">
      <w:bodyDiv w:val="1"/>
      <w:marLeft w:val="0"/>
      <w:marRight w:val="0"/>
      <w:marTop w:val="0"/>
      <w:marBottom w:val="0"/>
      <w:divBdr>
        <w:top w:val="none" w:sz="0" w:space="0" w:color="auto"/>
        <w:left w:val="none" w:sz="0" w:space="0" w:color="auto"/>
        <w:bottom w:val="none" w:sz="0" w:space="0" w:color="auto"/>
        <w:right w:val="none" w:sz="0" w:space="0" w:color="auto"/>
      </w:divBdr>
    </w:div>
    <w:div w:id="1236629796">
      <w:bodyDiv w:val="1"/>
      <w:marLeft w:val="0"/>
      <w:marRight w:val="0"/>
      <w:marTop w:val="0"/>
      <w:marBottom w:val="0"/>
      <w:divBdr>
        <w:top w:val="none" w:sz="0" w:space="0" w:color="auto"/>
        <w:left w:val="none" w:sz="0" w:space="0" w:color="auto"/>
        <w:bottom w:val="none" w:sz="0" w:space="0" w:color="auto"/>
        <w:right w:val="none" w:sz="0" w:space="0" w:color="auto"/>
      </w:divBdr>
    </w:div>
    <w:div w:id="1238049772">
      <w:bodyDiv w:val="1"/>
      <w:marLeft w:val="0"/>
      <w:marRight w:val="0"/>
      <w:marTop w:val="0"/>
      <w:marBottom w:val="0"/>
      <w:divBdr>
        <w:top w:val="none" w:sz="0" w:space="0" w:color="auto"/>
        <w:left w:val="none" w:sz="0" w:space="0" w:color="auto"/>
        <w:bottom w:val="none" w:sz="0" w:space="0" w:color="auto"/>
        <w:right w:val="none" w:sz="0" w:space="0" w:color="auto"/>
      </w:divBdr>
    </w:div>
    <w:div w:id="1241793739">
      <w:bodyDiv w:val="1"/>
      <w:marLeft w:val="0"/>
      <w:marRight w:val="0"/>
      <w:marTop w:val="0"/>
      <w:marBottom w:val="0"/>
      <w:divBdr>
        <w:top w:val="none" w:sz="0" w:space="0" w:color="auto"/>
        <w:left w:val="none" w:sz="0" w:space="0" w:color="auto"/>
        <w:bottom w:val="none" w:sz="0" w:space="0" w:color="auto"/>
        <w:right w:val="none" w:sz="0" w:space="0" w:color="auto"/>
      </w:divBdr>
    </w:div>
    <w:div w:id="1241915168">
      <w:bodyDiv w:val="1"/>
      <w:marLeft w:val="0"/>
      <w:marRight w:val="0"/>
      <w:marTop w:val="0"/>
      <w:marBottom w:val="0"/>
      <w:divBdr>
        <w:top w:val="none" w:sz="0" w:space="0" w:color="auto"/>
        <w:left w:val="none" w:sz="0" w:space="0" w:color="auto"/>
        <w:bottom w:val="none" w:sz="0" w:space="0" w:color="auto"/>
        <w:right w:val="none" w:sz="0" w:space="0" w:color="auto"/>
      </w:divBdr>
    </w:div>
    <w:div w:id="1252859223">
      <w:bodyDiv w:val="1"/>
      <w:marLeft w:val="0"/>
      <w:marRight w:val="0"/>
      <w:marTop w:val="0"/>
      <w:marBottom w:val="0"/>
      <w:divBdr>
        <w:top w:val="none" w:sz="0" w:space="0" w:color="auto"/>
        <w:left w:val="none" w:sz="0" w:space="0" w:color="auto"/>
        <w:bottom w:val="none" w:sz="0" w:space="0" w:color="auto"/>
        <w:right w:val="none" w:sz="0" w:space="0" w:color="auto"/>
      </w:divBdr>
    </w:div>
    <w:div w:id="1256401168">
      <w:bodyDiv w:val="1"/>
      <w:marLeft w:val="0"/>
      <w:marRight w:val="0"/>
      <w:marTop w:val="0"/>
      <w:marBottom w:val="0"/>
      <w:divBdr>
        <w:top w:val="none" w:sz="0" w:space="0" w:color="auto"/>
        <w:left w:val="none" w:sz="0" w:space="0" w:color="auto"/>
        <w:bottom w:val="none" w:sz="0" w:space="0" w:color="auto"/>
        <w:right w:val="none" w:sz="0" w:space="0" w:color="auto"/>
      </w:divBdr>
    </w:div>
    <w:div w:id="1259219998">
      <w:bodyDiv w:val="1"/>
      <w:marLeft w:val="0"/>
      <w:marRight w:val="0"/>
      <w:marTop w:val="0"/>
      <w:marBottom w:val="0"/>
      <w:divBdr>
        <w:top w:val="none" w:sz="0" w:space="0" w:color="auto"/>
        <w:left w:val="none" w:sz="0" w:space="0" w:color="auto"/>
        <w:bottom w:val="none" w:sz="0" w:space="0" w:color="auto"/>
        <w:right w:val="none" w:sz="0" w:space="0" w:color="auto"/>
      </w:divBdr>
    </w:div>
    <w:div w:id="1269966793">
      <w:bodyDiv w:val="1"/>
      <w:marLeft w:val="0"/>
      <w:marRight w:val="0"/>
      <w:marTop w:val="0"/>
      <w:marBottom w:val="0"/>
      <w:divBdr>
        <w:top w:val="none" w:sz="0" w:space="0" w:color="auto"/>
        <w:left w:val="none" w:sz="0" w:space="0" w:color="auto"/>
        <w:bottom w:val="none" w:sz="0" w:space="0" w:color="auto"/>
        <w:right w:val="none" w:sz="0" w:space="0" w:color="auto"/>
      </w:divBdr>
    </w:div>
    <w:div w:id="1270159514">
      <w:bodyDiv w:val="1"/>
      <w:marLeft w:val="0"/>
      <w:marRight w:val="0"/>
      <w:marTop w:val="0"/>
      <w:marBottom w:val="0"/>
      <w:divBdr>
        <w:top w:val="none" w:sz="0" w:space="0" w:color="auto"/>
        <w:left w:val="none" w:sz="0" w:space="0" w:color="auto"/>
        <w:bottom w:val="none" w:sz="0" w:space="0" w:color="auto"/>
        <w:right w:val="none" w:sz="0" w:space="0" w:color="auto"/>
      </w:divBdr>
    </w:div>
    <w:div w:id="1270964116">
      <w:bodyDiv w:val="1"/>
      <w:marLeft w:val="0"/>
      <w:marRight w:val="0"/>
      <w:marTop w:val="0"/>
      <w:marBottom w:val="0"/>
      <w:divBdr>
        <w:top w:val="none" w:sz="0" w:space="0" w:color="auto"/>
        <w:left w:val="none" w:sz="0" w:space="0" w:color="auto"/>
        <w:bottom w:val="none" w:sz="0" w:space="0" w:color="auto"/>
        <w:right w:val="none" w:sz="0" w:space="0" w:color="auto"/>
      </w:divBdr>
    </w:div>
    <w:div w:id="1279725602">
      <w:bodyDiv w:val="1"/>
      <w:marLeft w:val="0"/>
      <w:marRight w:val="0"/>
      <w:marTop w:val="0"/>
      <w:marBottom w:val="0"/>
      <w:divBdr>
        <w:top w:val="none" w:sz="0" w:space="0" w:color="auto"/>
        <w:left w:val="none" w:sz="0" w:space="0" w:color="auto"/>
        <w:bottom w:val="none" w:sz="0" w:space="0" w:color="auto"/>
        <w:right w:val="none" w:sz="0" w:space="0" w:color="auto"/>
      </w:divBdr>
    </w:div>
    <w:div w:id="1280912675">
      <w:bodyDiv w:val="1"/>
      <w:marLeft w:val="0"/>
      <w:marRight w:val="0"/>
      <w:marTop w:val="0"/>
      <w:marBottom w:val="0"/>
      <w:divBdr>
        <w:top w:val="none" w:sz="0" w:space="0" w:color="auto"/>
        <w:left w:val="none" w:sz="0" w:space="0" w:color="auto"/>
        <w:bottom w:val="none" w:sz="0" w:space="0" w:color="auto"/>
        <w:right w:val="none" w:sz="0" w:space="0" w:color="auto"/>
      </w:divBdr>
    </w:div>
    <w:div w:id="1284920874">
      <w:bodyDiv w:val="1"/>
      <w:marLeft w:val="0"/>
      <w:marRight w:val="0"/>
      <w:marTop w:val="0"/>
      <w:marBottom w:val="0"/>
      <w:divBdr>
        <w:top w:val="none" w:sz="0" w:space="0" w:color="auto"/>
        <w:left w:val="none" w:sz="0" w:space="0" w:color="auto"/>
        <w:bottom w:val="none" w:sz="0" w:space="0" w:color="auto"/>
        <w:right w:val="none" w:sz="0" w:space="0" w:color="auto"/>
      </w:divBdr>
    </w:div>
    <w:div w:id="1293056807">
      <w:bodyDiv w:val="1"/>
      <w:marLeft w:val="0"/>
      <w:marRight w:val="0"/>
      <w:marTop w:val="0"/>
      <w:marBottom w:val="0"/>
      <w:divBdr>
        <w:top w:val="none" w:sz="0" w:space="0" w:color="auto"/>
        <w:left w:val="none" w:sz="0" w:space="0" w:color="auto"/>
        <w:bottom w:val="none" w:sz="0" w:space="0" w:color="auto"/>
        <w:right w:val="none" w:sz="0" w:space="0" w:color="auto"/>
      </w:divBdr>
    </w:div>
    <w:div w:id="1303733503">
      <w:bodyDiv w:val="1"/>
      <w:marLeft w:val="0"/>
      <w:marRight w:val="0"/>
      <w:marTop w:val="0"/>
      <w:marBottom w:val="0"/>
      <w:divBdr>
        <w:top w:val="none" w:sz="0" w:space="0" w:color="auto"/>
        <w:left w:val="none" w:sz="0" w:space="0" w:color="auto"/>
        <w:bottom w:val="none" w:sz="0" w:space="0" w:color="auto"/>
        <w:right w:val="none" w:sz="0" w:space="0" w:color="auto"/>
      </w:divBdr>
    </w:div>
    <w:div w:id="1312522149">
      <w:bodyDiv w:val="1"/>
      <w:marLeft w:val="0"/>
      <w:marRight w:val="0"/>
      <w:marTop w:val="0"/>
      <w:marBottom w:val="0"/>
      <w:divBdr>
        <w:top w:val="none" w:sz="0" w:space="0" w:color="auto"/>
        <w:left w:val="none" w:sz="0" w:space="0" w:color="auto"/>
        <w:bottom w:val="none" w:sz="0" w:space="0" w:color="auto"/>
        <w:right w:val="none" w:sz="0" w:space="0" w:color="auto"/>
      </w:divBdr>
    </w:div>
    <w:div w:id="1313102235">
      <w:bodyDiv w:val="1"/>
      <w:marLeft w:val="0"/>
      <w:marRight w:val="0"/>
      <w:marTop w:val="0"/>
      <w:marBottom w:val="0"/>
      <w:divBdr>
        <w:top w:val="none" w:sz="0" w:space="0" w:color="auto"/>
        <w:left w:val="none" w:sz="0" w:space="0" w:color="auto"/>
        <w:bottom w:val="none" w:sz="0" w:space="0" w:color="auto"/>
        <w:right w:val="none" w:sz="0" w:space="0" w:color="auto"/>
      </w:divBdr>
    </w:div>
    <w:div w:id="1314719238">
      <w:bodyDiv w:val="1"/>
      <w:marLeft w:val="0"/>
      <w:marRight w:val="0"/>
      <w:marTop w:val="0"/>
      <w:marBottom w:val="0"/>
      <w:divBdr>
        <w:top w:val="none" w:sz="0" w:space="0" w:color="auto"/>
        <w:left w:val="none" w:sz="0" w:space="0" w:color="auto"/>
        <w:bottom w:val="none" w:sz="0" w:space="0" w:color="auto"/>
        <w:right w:val="none" w:sz="0" w:space="0" w:color="auto"/>
      </w:divBdr>
    </w:div>
    <w:div w:id="1319268596">
      <w:bodyDiv w:val="1"/>
      <w:marLeft w:val="0"/>
      <w:marRight w:val="0"/>
      <w:marTop w:val="0"/>
      <w:marBottom w:val="0"/>
      <w:divBdr>
        <w:top w:val="none" w:sz="0" w:space="0" w:color="auto"/>
        <w:left w:val="none" w:sz="0" w:space="0" w:color="auto"/>
        <w:bottom w:val="none" w:sz="0" w:space="0" w:color="auto"/>
        <w:right w:val="none" w:sz="0" w:space="0" w:color="auto"/>
      </w:divBdr>
    </w:div>
    <w:div w:id="1320427787">
      <w:bodyDiv w:val="1"/>
      <w:marLeft w:val="0"/>
      <w:marRight w:val="0"/>
      <w:marTop w:val="0"/>
      <w:marBottom w:val="0"/>
      <w:divBdr>
        <w:top w:val="none" w:sz="0" w:space="0" w:color="auto"/>
        <w:left w:val="none" w:sz="0" w:space="0" w:color="auto"/>
        <w:bottom w:val="none" w:sz="0" w:space="0" w:color="auto"/>
        <w:right w:val="none" w:sz="0" w:space="0" w:color="auto"/>
      </w:divBdr>
    </w:div>
    <w:div w:id="1332178710">
      <w:bodyDiv w:val="1"/>
      <w:marLeft w:val="0"/>
      <w:marRight w:val="0"/>
      <w:marTop w:val="0"/>
      <w:marBottom w:val="0"/>
      <w:divBdr>
        <w:top w:val="none" w:sz="0" w:space="0" w:color="auto"/>
        <w:left w:val="none" w:sz="0" w:space="0" w:color="auto"/>
        <w:bottom w:val="none" w:sz="0" w:space="0" w:color="auto"/>
        <w:right w:val="none" w:sz="0" w:space="0" w:color="auto"/>
      </w:divBdr>
    </w:div>
    <w:div w:id="1332220875">
      <w:bodyDiv w:val="1"/>
      <w:marLeft w:val="0"/>
      <w:marRight w:val="0"/>
      <w:marTop w:val="0"/>
      <w:marBottom w:val="0"/>
      <w:divBdr>
        <w:top w:val="none" w:sz="0" w:space="0" w:color="auto"/>
        <w:left w:val="none" w:sz="0" w:space="0" w:color="auto"/>
        <w:bottom w:val="none" w:sz="0" w:space="0" w:color="auto"/>
        <w:right w:val="none" w:sz="0" w:space="0" w:color="auto"/>
      </w:divBdr>
    </w:div>
    <w:div w:id="1332489155">
      <w:bodyDiv w:val="1"/>
      <w:marLeft w:val="0"/>
      <w:marRight w:val="0"/>
      <w:marTop w:val="0"/>
      <w:marBottom w:val="0"/>
      <w:divBdr>
        <w:top w:val="none" w:sz="0" w:space="0" w:color="auto"/>
        <w:left w:val="none" w:sz="0" w:space="0" w:color="auto"/>
        <w:bottom w:val="none" w:sz="0" w:space="0" w:color="auto"/>
        <w:right w:val="none" w:sz="0" w:space="0" w:color="auto"/>
      </w:divBdr>
    </w:div>
    <w:div w:id="1334799257">
      <w:bodyDiv w:val="1"/>
      <w:marLeft w:val="0"/>
      <w:marRight w:val="0"/>
      <w:marTop w:val="0"/>
      <w:marBottom w:val="0"/>
      <w:divBdr>
        <w:top w:val="none" w:sz="0" w:space="0" w:color="auto"/>
        <w:left w:val="none" w:sz="0" w:space="0" w:color="auto"/>
        <w:bottom w:val="none" w:sz="0" w:space="0" w:color="auto"/>
        <w:right w:val="none" w:sz="0" w:space="0" w:color="auto"/>
      </w:divBdr>
    </w:div>
    <w:div w:id="1349679163">
      <w:bodyDiv w:val="1"/>
      <w:marLeft w:val="0"/>
      <w:marRight w:val="0"/>
      <w:marTop w:val="0"/>
      <w:marBottom w:val="0"/>
      <w:divBdr>
        <w:top w:val="none" w:sz="0" w:space="0" w:color="auto"/>
        <w:left w:val="none" w:sz="0" w:space="0" w:color="auto"/>
        <w:bottom w:val="none" w:sz="0" w:space="0" w:color="auto"/>
        <w:right w:val="none" w:sz="0" w:space="0" w:color="auto"/>
      </w:divBdr>
    </w:div>
    <w:div w:id="1349721483">
      <w:bodyDiv w:val="1"/>
      <w:marLeft w:val="0"/>
      <w:marRight w:val="0"/>
      <w:marTop w:val="0"/>
      <w:marBottom w:val="0"/>
      <w:divBdr>
        <w:top w:val="none" w:sz="0" w:space="0" w:color="auto"/>
        <w:left w:val="none" w:sz="0" w:space="0" w:color="auto"/>
        <w:bottom w:val="none" w:sz="0" w:space="0" w:color="auto"/>
        <w:right w:val="none" w:sz="0" w:space="0" w:color="auto"/>
      </w:divBdr>
    </w:div>
    <w:div w:id="1349790770">
      <w:bodyDiv w:val="1"/>
      <w:marLeft w:val="0"/>
      <w:marRight w:val="0"/>
      <w:marTop w:val="0"/>
      <w:marBottom w:val="0"/>
      <w:divBdr>
        <w:top w:val="none" w:sz="0" w:space="0" w:color="auto"/>
        <w:left w:val="none" w:sz="0" w:space="0" w:color="auto"/>
        <w:bottom w:val="none" w:sz="0" w:space="0" w:color="auto"/>
        <w:right w:val="none" w:sz="0" w:space="0" w:color="auto"/>
      </w:divBdr>
    </w:div>
    <w:div w:id="1352142218">
      <w:bodyDiv w:val="1"/>
      <w:marLeft w:val="0"/>
      <w:marRight w:val="0"/>
      <w:marTop w:val="0"/>
      <w:marBottom w:val="0"/>
      <w:divBdr>
        <w:top w:val="none" w:sz="0" w:space="0" w:color="auto"/>
        <w:left w:val="none" w:sz="0" w:space="0" w:color="auto"/>
        <w:bottom w:val="none" w:sz="0" w:space="0" w:color="auto"/>
        <w:right w:val="none" w:sz="0" w:space="0" w:color="auto"/>
      </w:divBdr>
    </w:div>
    <w:div w:id="1357924217">
      <w:bodyDiv w:val="1"/>
      <w:marLeft w:val="0"/>
      <w:marRight w:val="0"/>
      <w:marTop w:val="0"/>
      <w:marBottom w:val="0"/>
      <w:divBdr>
        <w:top w:val="none" w:sz="0" w:space="0" w:color="auto"/>
        <w:left w:val="none" w:sz="0" w:space="0" w:color="auto"/>
        <w:bottom w:val="none" w:sz="0" w:space="0" w:color="auto"/>
        <w:right w:val="none" w:sz="0" w:space="0" w:color="auto"/>
      </w:divBdr>
    </w:div>
    <w:div w:id="1367216799">
      <w:bodyDiv w:val="1"/>
      <w:marLeft w:val="0"/>
      <w:marRight w:val="0"/>
      <w:marTop w:val="0"/>
      <w:marBottom w:val="0"/>
      <w:divBdr>
        <w:top w:val="none" w:sz="0" w:space="0" w:color="auto"/>
        <w:left w:val="none" w:sz="0" w:space="0" w:color="auto"/>
        <w:bottom w:val="none" w:sz="0" w:space="0" w:color="auto"/>
        <w:right w:val="none" w:sz="0" w:space="0" w:color="auto"/>
      </w:divBdr>
    </w:div>
    <w:div w:id="1369640805">
      <w:bodyDiv w:val="1"/>
      <w:marLeft w:val="0"/>
      <w:marRight w:val="0"/>
      <w:marTop w:val="0"/>
      <w:marBottom w:val="0"/>
      <w:divBdr>
        <w:top w:val="none" w:sz="0" w:space="0" w:color="auto"/>
        <w:left w:val="none" w:sz="0" w:space="0" w:color="auto"/>
        <w:bottom w:val="none" w:sz="0" w:space="0" w:color="auto"/>
        <w:right w:val="none" w:sz="0" w:space="0" w:color="auto"/>
      </w:divBdr>
    </w:div>
    <w:div w:id="1370956918">
      <w:bodyDiv w:val="1"/>
      <w:marLeft w:val="0"/>
      <w:marRight w:val="0"/>
      <w:marTop w:val="0"/>
      <w:marBottom w:val="0"/>
      <w:divBdr>
        <w:top w:val="none" w:sz="0" w:space="0" w:color="auto"/>
        <w:left w:val="none" w:sz="0" w:space="0" w:color="auto"/>
        <w:bottom w:val="none" w:sz="0" w:space="0" w:color="auto"/>
        <w:right w:val="none" w:sz="0" w:space="0" w:color="auto"/>
      </w:divBdr>
    </w:div>
    <w:div w:id="1374885269">
      <w:bodyDiv w:val="1"/>
      <w:marLeft w:val="0"/>
      <w:marRight w:val="0"/>
      <w:marTop w:val="0"/>
      <w:marBottom w:val="0"/>
      <w:divBdr>
        <w:top w:val="none" w:sz="0" w:space="0" w:color="auto"/>
        <w:left w:val="none" w:sz="0" w:space="0" w:color="auto"/>
        <w:bottom w:val="none" w:sz="0" w:space="0" w:color="auto"/>
        <w:right w:val="none" w:sz="0" w:space="0" w:color="auto"/>
      </w:divBdr>
    </w:div>
    <w:div w:id="1379742678">
      <w:bodyDiv w:val="1"/>
      <w:marLeft w:val="0"/>
      <w:marRight w:val="0"/>
      <w:marTop w:val="0"/>
      <w:marBottom w:val="0"/>
      <w:divBdr>
        <w:top w:val="none" w:sz="0" w:space="0" w:color="auto"/>
        <w:left w:val="none" w:sz="0" w:space="0" w:color="auto"/>
        <w:bottom w:val="none" w:sz="0" w:space="0" w:color="auto"/>
        <w:right w:val="none" w:sz="0" w:space="0" w:color="auto"/>
      </w:divBdr>
    </w:div>
    <w:div w:id="1385057552">
      <w:bodyDiv w:val="1"/>
      <w:marLeft w:val="0"/>
      <w:marRight w:val="0"/>
      <w:marTop w:val="0"/>
      <w:marBottom w:val="0"/>
      <w:divBdr>
        <w:top w:val="none" w:sz="0" w:space="0" w:color="auto"/>
        <w:left w:val="none" w:sz="0" w:space="0" w:color="auto"/>
        <w:bottom w:val="none" w:sz="0" w:space="0" w:color="auto"/>
        <w:right w:val="none" w:sz="0" w:space="0" w:color="auto"/>
      </w:divBdr>
    </w:div>
    <w:div w:id="1386641999">
      <w:bodyDiv w:val="1"/>
      <w:marLeft w:val="0"/>
      <w:marRight w:val="0"/>
      <w:marTop w:val="0"/>
      <w:marBottom w:val="0"/>
      <w:divBdr>
        <w:top w:val="none" w:sz="0" w:space="0" w:color="auto"/>
        <w:left w:val="none" w:sz="0" w:space="0" w:color="auto"/>
        <w:bottom w:val="none" w:sz="0" w:space="0" w:color="auto"/>
        <w:right w:val="none" w:sz="0" w:space="0" w:color="auto"/>
      </w:divBdr>
    </w:div>
    <w:div w:id="1387335004">
      <w:bodyDiv w:val="1"/>
      <w:marLeft w:val="0"/>
      <w:marRight w:val="0"/>
      <w:marTop w:val="0"/>
      <w:marBottom w:val="0"/>
      <w:divBdr>
        <w:top w:val="none" w:sz="0" w:space="0" w:color="auto"/>
        <w:left w:val="none" w:sz="0" w:space="0" w:color="auto"/>
        <w:bottom w:val="none" w:sz="0" w:space="0" w:color="auto"/>
        <w:right w:val="none" w:sz="0" w:space="0" w:color="auto"/>
      </w:divBdr>
    </w:div>
    <w:div w:id="1387492933">
      <w:bodyDiv w:val="1"/>
      <w:marLeft w:val="0"/>
      <w:marRight w:val="0"/>
      <w:marTop w:val="0"/>
      <w:marBottom w:val="0"/>
      <w:divBdr>
        <w:top w:val="none" w:sz="0" w:space="0" w:color="auto"/>
        <w:left w:val="none" w:sz="0" w:space="0" w:color="auto"/>
        <w:bottom w:val="none" w:sz="0" w:space="0" w:color="auto"/>
        <w:right w:val="none" w:sz="0" w:space="0" w:color="auto"/>
      </w:divBdr>
    </w:div>
    <w:div w:id="1389376243">
      <w:bodyDiv w:val="1"/>
      <w:marLeft w:val="0"/>
      <w:marRight w:val="0"/>
      <w:marTop w:val="0"/>
      <w:marBottom w:val="0"/>
      <w:divBdr>
        <w:top w:val="none" w:sz="0" w:space="0" w:color="auto"/>
        <w:left w:val="none" w:sz="0" w:space="0" w:color="auto"/>
        <w:bottom w:val="none" w:sz="0" w:space="0" w:color="auto"/>
        <w:right w:val="none" w:sz="0" w:space="0" w:color="auto"/>
      </w:divBdr>
    </w:div>
    <w:div w:id="1393697836">
      <w:bodyDiv w:val="1"/>
      <w:marLeft w:val="0"/>
      <w:marRight w:val="0"/>
      <w:marTop w:val="0"/>
      <w:marBottom w:val="0"/>
      <w:divBdr>
        <w:top w:val="none" w:sz="0" w:space="0" w:color="auto"/>
        <w:left w:val="none" w:sz="0" w:space="0" w:color="auto"/>
        <w:bottom w:val="none" w:sz="0" w:space="0" w:color="auto"/>
        <w:right w:val="none" w:sz="0" w:space="0" w:color="auto"/>
      </w:divBdr>
    </w:div>
    <w:div w:id="1409574772">
      <w:bodyDiv w:val="1"/>
      <w:marLeft w:val="0"/>
      <w:marRight w:val="0"/>
      <w:marTop w:val="0"/>
      <w:marBottom w:val="0"/>
      <w:divBdr>
        <w:top w:val="none" w:sz="0" w:space="0" w:color="auto"/>
        <w:left w:val="none" w:sz="0" w:space="0" w:color="auto"/>
        <w:bottom w:val="none" w:sz="0" w:space="0" w:color="auto"/>
        <w:right w:val="none" w:sz="0" w:space="0" w:color="auto"/>
      </w:divBdr>
    </w:div>
    <w:div w:id="1409814014">
      <w:bodyDiv w:val="1"/>
      <w:marLeft w:val="0"/>
      <w:marRight w:val="0"/>
      <w:marTop w:val="0"/>
      <w:marBottom w:val="0"/>
      <w:divBdr>
        <w:top w:val="none" w:sz="0" w:space="0" w:color="auto"/>
        <w:left w:val="none" w:sz="0" w:space="0" w:color="auto"/>
        <w:bottom w:val="none" w:sz="0" w:space="0" w:color="auto"/>
        <w:right w:val="none" w:sz="0" w:space="0" w:color="auto"/>
      </w:divBdr>
    </w:div>
    <w:div w:id="1411732550">
      <w:bodyDiv w:val="1"/>
      <w:marLeft w:val="0"/>
      <w:marRight w:val="0"/>
      <w:marTop w:val="0"/>
      <w:marBottom w:val="0"/>
      <w:divBdr>
        <w:top w:val="none" w:sz="0" w:space="0" w:color="auto"/>
        <w:left w:val="none" w:sz="0" w:space="0" w:color="auto"/>
        <w:bottom w:val="none" w:sz="0" w:space="0" w:color="auto"/>
        <w:right w:val="none" w:sz="0" w:space="0" w:color="auto"/>
      </w:divBdr>
    </w:div>
    <w:div w:id="1411733501">
      <w:bodyDiv w:val="1"/>
      <w:marLeft w:val="0"/>
      <w:marRight w:val="0"/>
      <w:marTop w:val="0"/>
      <w:marBottom w:val="0"/>
      <w:divBdr>
        <w:top w:val="none" w:sz="0" w:space="0" w:color="auto"/>
        <w:left w:val="none" w:sz="0" w:space="0" w:color="auto"/>
        <w:bottom w:val="none" w:sz="0" w:space="0" w:color="auto"/>
        <w:right w:val="none" w:sz="0" w:space="0" w:color="auto"/>
      </w:divBdr>
    </w:div>
    <w:div w:id="1429889332">
      <w:bodyDiv w:val="1"/>
      <w:marLeft w:val="0"/>
      <w:marRight w:val="0"/>
      <w:marTop w:val="0"/>
      <w:marBottom w:val="0"/>
      <w:divBdr>
        <w:top w:val="none" w:sz="0" w:space="0" w:color="auto"/>
        <w:left w:val="none" w:sz="0" w:space="0" w:color="auto"/>
        <w:bottom w:val="none" w:sz="0" w:space="0" w:color="auto"/>
        <w:right w:val="none" w:sz="0" w:space="0" w:color="auto"/>
      </w:divBdr>
    </w:div>
    <w:div w:id="1434784521">
      <w:bodyDiv w:val="1"/>
      <w:marLeft w:val="0"/>
      <w:marRight w:val="0"/>
      <w:marTop w:val="0"/>
      <w:marBottom w:val="0"/>
      <w:divBdr>
        <w:top w:val="none" w:sz="0" w:space="0" w:color="auto"/>
        <w:left w:val="none" w:sz="0" w:space="0" w:color="auto"/>
        <w:bottom w:val="none" w:sz="0" w:space="0" w:color="auto"/>
        <w:right w:val="none" w:sz="0" w:space="0" w:color="auto"/>
      </w:divBdr>
      <w:divsChild>
        <w:div w:id="1854998002">
          <w:marLeft w:val="0"/>
          <w:marRight w:val="0"/>
          <w:marTop w:val="0"/>
          <w:marBottom w:val="0"/>
          <w:divBdr>
            <w:top w:val="none" w:sz="0" w:space="0" w:color="auto"/>
            <w:left w:val="none" w:sz="0" w:space="0" w:color="auto"/>
            <w:bottom w:val="none" w:sz="0" w:space="0" w:color="auto"/>
            <w:right w:val="none" w:sz="0" w:space="0" w:color="auto"/>
          </w:divBdr>
          <w:divsChild>
            <w:div w:id="641036646">
              <w:marLeft w:val="0"/>
              <w:marRight w:val="0"/>
              <w:marTop w:val="0"/>
              <w:marBottom w:val="0"/>
              <w:divBdr>
                <w:top w:val="none" w:sz="0" w:space="0" w:color="auto"/>
                <w:left w:val="none" w:sz="0" w:space="0" w:color="auto"/>
                <w:bottom w:val="none" w:sz="0" w:space="0" w:color="auto"/>
                <w:right w:val="none" w:sz="0" w:space="0" w:color="auto"/>
              </w:divBdr>
              <w:divsChild>
                <w:div w:id="2799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73392">
      <w:bodyDiv w:val="1"/>
      <w:marLeft w:val="0"/>
      <w:marRight w:val="0"/>
      <w:marTop w:val="0"/>
      <w:marBottom w:val="0"/>
      <w:divBdr>
        <w:top w:val="none" w:sz="0" w:space="0" w:color="auto"/>
        <w:left w:val="none" w:sz="0" w:space="0" w:color="auto"/>
        <w:bottom w:val="none" w:sz="0" w:space="0" w:color="auto"/>
        <w:right w:val="none" w:sz="0" w:space="0" w:color="auto"/>
      </w:divBdr>
    </w:div>
    <w:div w:id="1449541226">
      <w:bodyDiv w:val="1"/>
      <w:marLeft w:val="0"/>
      <w:marRight w:val="0"/>
      <w:marTop w:val="0"/>
      <w:marBottom w:val="0"/>
      <w:divBdr>
        <w:top w:val="none" w:sz="0" w:space="0" w:color="auto"/>
        <w:left w:val="none" w:sz="0" w:space="0" w:color="auto"/>
        <w:bottom w:val="none" w:sz="0" w:space="0" w:color="auto"/>
        <w:right w:val="none" w:sz="0" w:space="0" w:color="auto"/>
      </w:divBdr>
    </w:div>
    <w:div w:id="1455832707">
      <w:bodyDiv w:val="1"/>
      <w:marLeft w:val="0"/>
      <w:marRight w:val="0"/>
      <w:marTop w:val="0"/>
      <w:marBottom w:val="0"/>
      <w:divBdr>
        <w:top w:val="none" w:sz="0" w:space="0" w:color="auto"/>
        <w:left w:val="none" w:sz="0" w:space="0" w:color="auto"/>
        <w:bottom w:val="none" w:sz="0" w:space="0" w:color="auto"/>
        <w:right w:val="none" w:sz="0" w:space="0" w:color="auto"/>
      </w:divBdr>
    </w:div>
    <w:div w:id="1456479966">
      <w:bodyDiv w:val="1"/>
      <w:marLeft w:val="0"/>
      <w:marRight w:val="0"/>
      <w:marTop w:val="0"/>
      <w:marBottom w:val="0"/>
      <w:divBdr>
        <w:top w:val="none" w:sz="0" w:space="0" w:color="auto"/>
        <w:left w:val="none" w:sz="0" w:space="0" w:color="auto"/>
        <w:bottom w:val="none" w:sz="0" w:space="0" w:color="auto"/>
        <w:right w:val="none" w:sz="0" w:space="0" w:color="auto"/>
      </w:divBdr>
    </w:div>
    <w:div w:id="1460100895">
      <w:bodyDiv w:val="1"/>
      <w:marLeft w:val="0"/>
      <w:marRight w:val="0"/>
      <w:marTop w:val="0"/>
      <w:marBottom w:val="0"/>
      <w:divBdr>
        <w:top w:val="none" w:sz="0" w:space="0" w:color="auto"/>
        <w:left w:val="none" w:sz="0" w:space="0" w:color="auto"/>
        <w:bottom w:val="none" w:sz="0" w:space="0" w:color="auto"/>
        <w:right w:val="none" w:sz="0" w:space="0" w:color="auto"/>
      </w:divBdr>
    </w:div>
    <w:div w:id="1464883796">
      <w:bodyDiv w:val="1"/>
      <w:marLeft w:val="0"/>
      <w:marRight w:val="0"/>
      <w:marTop w:val="0"/>
      <w:marBottom w:val="0"/>
      <w:divBdr>
        <w:top w:val="none" w:sz="0" w:space="0" w:color="auto"/>
        <w:left w:val="none" w:sz="0" w:space="0" w:color="auto"/>
        <w:bottom w:val="none" w:sz="0" w:space="0" w:color="auto"/>
        <w:right w:val="none" w:sz="0" w:space="0" w:color="auto"/>
      </w:divBdr>
    </w:div>
    <w:div w:id="1471678500">
      <w:bodyDiv w:val="1"/>
      <w:marLeft w:val="0"/>
      <w:marRight w:val="0"/>
      <w:marTop w:val="0"/>
      <w:marBottom w:val="0"/>
      <w:divBdr>
        <w:top w:val="none" w:sz="0" w:space="0" w:color="auto"/>
        <w:left w:val="none" w:sz="0" w:space="0" w:color="auto"/>
        <w:bottom w:val="none" w:sz="0" w:space="0" w:color="auto"/>
        <w:right w:val="none" w:sz="0" w:space="0" w:color="auto"/>
      </w:divBdr>
    </w:div>
    <w:div w:id="1472093857">
      <w:bodyDiv w:val="1"/>
      <w:marLeft w:val="0"/>
      <w:marRight w:val="0"/>
      <w:marTop w:val="0"/>
      <w:marBottom w:val="0"/>
      <w:divBdr>
        <w:top w:val="none" w:sz="0" w:space="0" w:color="auto"/>
        <w:left w:val="none" w:sz="0" w:space="0" w:color="auto"/>
        <w:bottom w:val="none" w:sz="0" w:space="0" w:color="auto"/>
        <w:right w:val="none" w:sz="0" w:space="0" w:color="auto"/>
      </w:divBdr>
    </w:div>
    <w:div w:id="1474130141">
      <w:bodyDiv w:val="1"/>
      <w:marLeft w:val="0"/>
      <w:marRight w:val="0"/>
      <w:marTop w:val="0"/>
      <w:marBottom w:val="0"/>
      <w:divBdr>
        <w:top w:val="none" w:sz="0" w:space="0" w:color="auto"/>
        <w:left w:val="none" w:sz="0" w:space="0" w:color="auto"/>
        <w:bottom w:val="none" w:sz="0" w:space="0" w:color="auto"/>
        <w:right w:val="none" w:sz="0" w:space="0" w:color="auto"/>
      </w:divBdr>
    </w:div>
    <w:div w:id="1476410913">
      <w:bodyDiv w:val="1"/>
      <w:marLeft w:val="0"/>
      <w:marRight w:val="0"/>
      <w:marTop w:val="0"/>
      <w:marBottom w:val="0"/>
      <w:divBdr>
        <w:top w:val="none" w:sz="0" w:space="0" w:color="auto"/>
        <w:left w:val="none" w:sz="0" w:space="0" w:color="auto"/>
        <w:bottom w:val="none" w:sz="0" w:space="0" w:color="auto"/>
        <w:right w:val="none" w:sz="0" w:space="0" w:color="auto"/>
      </w:divBdr>
    </w:div>
    <w:div w:id="1489592531">
      <w:bodyDiv w:val="1"/>
      <w:marLeft w:val="0"/>
      <w:marRight w:val="0"/>
      <w:marTop w:val="0"/>
      <w:marBottom w:val="0"/>
      <w:divBdr>
        <w:top w:val="none" w:sz="0" w:space="0" w:color="auto"/>
        <w:left w:val="none" w:sz="0" w:space="0" w:color="auto"/>
        <w:bottom w:val="none" w:sz="0" w:space="0" w:color="auto"/>
        <w:right w:val="none" w:sz="0" w:space="0" w:color="auto"/>
      </w:divBdr>
    </w:div>
    <w:div w:id="1497384801">
      <w:bodyDiv w:val="1"/>
      <w:marLeft w:val="0"/>
      <w:marRight w:val="0"/>
      <w:marTop w:val="0"/>
      <w:marBottom w:val="0"/>
      <w:divBdr>
        <w:top w:val="none" w:sz="0" w:space="0" w:color="auto"/>
        <w:left w:val="none" w:sz="0" w:space="0" w:color="auto"/>
        <w:bottom w:val="none" w:sz="0" w:space="0" w:color="auto"/>
        <w:right w:val="none" w:sz="0" w:space="0" w:color="auto"/>
      </w:divBdr>
    </w:div>
    <w:div w:id="1510098138">
      <w:bodyDiv w:val="1"/>
      <w:marLeft w:val="0"/>
      <w:marRight w:val="0"/>
      <w:marTop w:val="0"/>
      <w:marBottom w:val="0"/>
      <w:divBdr>
        <w:top w:val="none" w:sz="0" w:space="0" w:color="auto"/>
        <w:left w:val="none" w:sz="0" w:space="0" w:color="auto"/>
        <w:bottom w:val="none" w:sz="0" w:space="0" w:color="auto"/>
        <w:right w:val="none" w:sz="0" w:space="0" w:color="auto"/>
      </w:divBdr>
    </w:div>
    <w:div w:id="1510677178">
      <w:bodyDiv w:val="1"/>
      <w:marLeft w:val="0"/>
      <w:marRight w:val="0"/>
      <w:marTop w:val="0"/>
      <w:marBottom w:val="0"/>
      <w:divBdr>
        <w:top w:val="none" w:sz="0" w:space="0" w:color="auto"/>
        <w:left w:val="none" w:sz="0" w:space="0" w:color="auto"/>
        <w:bottom w:val="none" w:sz="0" w:space="0" w:color="auto"/>
        <w:right w:val="none" w:sz="0" w:space="0" w:color="auto"/>
      </w:divBdr>
    </w:div>
    <w:div w:id="1521117948">
      <w:bodyDiv w:val="1"/>
      <w:marLeft w:val="0"/>
      <w:marRight w:val="0"/>
      <w:marTop w:val="0"/>
      <w:marBottom w:val="0"/>
      <w:divBdr>
        <w:top w:val="none" w:sz="0" w:space="0" w:color="auto"/>
        <w:left w:val="none" w:sz="0" w:space="0" w:color="auto"/>
        <w:bottom w:val="none" w:sz="0" w:space="0" w:color="auto"/>
        <w:right w:val="none" w:sz="0" w:space="0" w:color="auto"/>
      </w:divBdr>
    </w:div>
    <w:div w:id="1523127222">
      <w:bodyDiv w:val="1"/>
      <w:marLeft w:val="0"/>
      <w:marRight w:val="0"/>
      <w:marTop w:val="0"/>
      <w:marBottom w:val="0"/>
      <w:divBdr>
        <w:top w:val="none" w:sz="0" w:space="0" w:color="auto"/>
        <w:left w:val="none" w:sz="0" w:space="0" w:color="auto"/>
        <w:bottom w:val="none" w:sz="0" w:space="0" w:color="auto"/>
        <w:right w:val="none" w:sz="0" w:space="0" w:color="auto"/>
      </w:divBdr>
    </w:div>
    <w:div w:id="1523543910">
      <w:bodyDiv w:val="1"/>
      <w:marLeft w:val="0"/>
      <w:marRight w:val="0"/>
      <w:marTop w:val="0"/>
      <w:marBottom w:val="0"/>
      <w:divBdr>
        <w:top w:val="none" w:sz="0" w:space="0" w:color="auto"/>
        <w:left w:val="none" w:sz="0" w:space="0" w:color="auto"/>
        <w:bottom w:val="none" w:sz="0" w:space="0" w:color="auto"/>
        <w:right w:val="none" w:sz="0" w:space="0" w:color="auto"/>
      </w:divBdr>
    </w:div>
    <w:div w:id="1528986481">
      <w:bodyDiv w:val="1"/>
      <w:marLeft w:val="0"/>
      <w:marRight w:val="0"/>
      <w:marTop w:val="0"/>
      <w:marBottom w:val="0"/>
      <w:divBdr>
        <w:top w:val="none" w:sz="0" w:space="0" w:color="auto"/>
        <w:left w:val="none" w:sz="0" w:space="0" w:color="auto"/>
        <w:bottom w:val="none" w:sz="0" w:space="0" w:color="auto"/>
        <w:right w:val="none" w:sz="0" w:space="0" w:color="auto"/>
      </w:divBdr>
    </w:div>
    <w:div w:id="1531215289">
      <w:bodyDiv w:val="1"/>
      <w:marLeft w:val="0"/>
      <w:marRight w:val="0"/>
      <w:marTop w:val="0"/>
      <w:marBottom w:val="0"/>
      <w:divBdr>
        <w:top w:val="none" w:sz="0" w:space="0" w:color="auto"/>
        <w:left w:val="none" w:sz="0" w:space="0" w:color="auto"/>
        <w:bottom w:val="none" w:sz="0" w:space="0" w:color="auto"/>
        <w:right w:val="none" w:sz="0" w:space="0" w:color="auto"/>
      </w:divBdr>
    </w:div>
    <w:div w:id="1534145807">
      <w:bodyDiv w:val="1"/>
      <w:marLeft w:val="0"/>
      <w:marRight w:val="0"/>
      <w:marTop w:val="0"/>
      <w:marBottom w:val="0"/>
      <w:divBdr>
        <w:top w:val="none" w:sz="0" w:space="0" w:color="auto"/>
        <w:left w:val="none" w:sz="0" w:space="0" w:color="auto"/>
        <w:bottom w:val="none" w:sz="0" w:space="0" w:color="auto"/>
        <w:right w:val="none" w:sz="0" w:space="0" w:color="auto"/>
      </w:divBdr>
    </w:div>
    <w:div w:id="1535188602">
      <w:bodyDiv w:val="1"/>
      <w:marLeft w:val="0"/>
      <w:marRight w:val="0"/>
      <w:marTop w:val="0"/>
      <w:marBottom w:val="0"/>
      <w:divBdr>
        <w:top w:val="none" w:sz="0" w:space="0" w:color="auto"/>
        <w:left w:val="none" w:sz="0" w:space="0" w:color="auto"/>
        <w:bottom w:val="none" w:sz="0" w:space="0" w:color="auto"/>
        <w:right w:val="none" w:sz="0" w:space="0" w:color="auto"/>
      </w:divBdr>
    </w:div>
    <w:div w:id="1547064398">
      <w:bodyDiv w:val="1"/>
      <w:marLeft w:val="0"/>
      <w:marRight w:val="0"/>
      <w:marTop w:val="0"/>
      <w:marBottom w:val="0"/>
      <w:divBdr>
        <w:top w:val="none" w:sz="0" w:space="0" w:color="auto"/>
        <w:left w:val="none" w:sz="0" w:space="0" w:color="auto"/>
        <w:bottom w:val="none" w:sz="0" w:space="0" w:color="auto"/>
        <w:right w:val="none" w:sz="0" w:space="0" w:color="auto"/>
      </w:divBdr>
    </w:div>
    <w:div w:id="1547765396">
      <w:bodyDiv w:val="1"/>
      <w:marLeft w:val="0"/>
      <w:marRight w:val="0"/>
      <w:marTop w:val="0"/>
      <w:marBottom w:val="0"/>
      <w:divBdr>
        <w:top w:val="none" w:sz="0" w:space="0" w:color="auto"/>
        <w:left w:val="none" w:sz="0" w:space="0" w:color="auto"/>
        <w:bottom w:val="none" w:sz="0" w:space="0" w:color="auto"/>
        <w:right w:val="none" w:sz="0" w:space="0" w:color="auto"/>
      </w:divBdr>
    </w:div>
    <w:div w:id="1549220987">
      <w:bodyDiv w:val="1"/>
      <w:marLeft w:val="0"/>
      <w:marRight w:val="0"/>
      <w:marTop w:val="0"/>
      <w:marBottom w:val="0"/>
      <w:divBdr>
        <w:top w:val="none" w:sz="0" w:space="0" w:color="auto"/>
        <w:left w:val="none" w:sz="0" w:space="0" w:color="auto"/>
        <w:bottom w:val="none" w:sz="0" w:space="0" w:color="auto"/>
        <w:right w:val="none" w:sz="0" w:space="0" w:color="auto"/>
      </w:divBdr>
    </w:div>
    <w:div w:id="1553076468">
      <w:bodyDiv w:val="1"/>
      <w:marLeft w:val="0"/>
      <w:marRight w:val="0"/>
      <w:marTop w:val="0"/>
      <w:marBottom w:val="0"/>
      <w:divBdr>
        <w:top w:val="none" w:sz="0" w:space="0" w:color="auto"/>
        <w:left w:val="none" w:sz="0" w:space="0" w:color="auto"/>
        <w:bottom w:val="none" w:sz="0" w:space="0" w:color="auto"/>
        <w:right w:val="none" w:sz="0" w:space="0" w:color="auto"/>
      </w:divBdr>
    </w:div>
    <w:div w:id="1558780525">
      <w:bodyDiv w:val="1"/>
      <w:marLeft w:val="0"/>
      <w:marRight w:val="0"/>
      <w:marTop w:val="0"/>
      <w:marBottom w:val="0"/>
      <w:divBdr>
        <w:top w:val="none" w:sz="0" w:space="0" w:color="auto"/>
        <w:left w:val="none" w:sz="0" w:space="0" w:color="auto"/>
        <w:bottom w:val="none" w:sz="0" w:space="0" w:color="auto"/>
        <w:right w:val="none" w:sz="0" w:space="0" w:color="auto"/>
      </w:divBdr>
    </w:div>
    <w:div w:id="1564104405">
      <w:bodyDiv w:val="1"/>
      <w:marLeft w:val="0"/>
      <w:marRight w:val="0"/>
      <w:marTop w:val="0"/>
      <w:marBottom w:val="0"/>
      <w:divBdr>
        <w:top w:val="none" w:sz="0" w:space="0" w:color="auto"/>
        <w:left w:val="none" w:sz="0" w:space="0" w:color="auto"/>
        <w:bottom w:val="none" w:sz="0" w:space="0" w:color="auto"/>
        <w:right w:val="none" w:sz="0" w:space="0" w:color="auto"/>
      </w:divBdr>
    </w:div>
    <w:div w:id="1564415751">
      <w:bodyDiv w:val="1"/>
      <w:marLeft w:val="0"/>
      <w:marRight w:val="0"/>
      <w:marTop w:val="0"/>
      <w:marBottom w:val="0"/>
      <w:divBdr>
        <w:top w:val="none" w:sz="0" w:space="0" w:color="auto"/>
        <w:left w:val="none" w:sz="0" w:space="0" w:color="auto"/>
        <w:bottom w:val="none" w:sz="0" w:space="0" w:color="auto"/>
        <w:right w:val="none" w:sz="0" w:space="0" w:color="auto"/>
      </w:divBdr>
    </w:div>
    <w:div w:id="1566918760">
      <w:bodyDiv w:val="1"/>
      <w:marLeft w:val="0"/>
      <w:marRight w:val="0"/>
      <w:marTop w:val="0"/>
      <w:marBottom w:val="0"/>
      <w:divBdr>
        <w:top w:val="none" w:sz="0" w:space="0" w:color="auto"/>
        <w:left w:val="none" w:sz="0" w:space="0" w:color="auto"/>
        <w:bottom w:val="none" w:sz="0" w:space="0" w:color="auto"/>
        <w:right w:val="none" w:sz="0" w:space="0" w:color="auto"/>
      </w:divBdr>
    </w:div>
    <w:div w:id="1581598224">
      <w:bodyDiv w:val="1"/>
      <w:marLeft w:val="0"/>
      <w:marRight w:val="0"/>
      <w:marTop w:val="0"/>
      <w:marBottom w:val="0"/>
      <w:divBdr>
        <w:top w:val="none" w:sz="0" w:space="0" w:color="auto"/>
        <w:left w:val="none" w:sz="0" w:space="0" w:color="auto"/>
        <w:bottom w:val="none" w:sz="0" w:space="0" w:color="auto"/>
        <w:right w:val="none" w:sz="0" w:space="0" w:color="auto"/>
      </w:divBdr>
    </w:div>
    <w:div w:id="1581676701">
      <w:bodyDiv w:val="1"/>
      <w:marLeft w:val="0"/>
      <w:marRight w:val="0"/>
      <w:marTop w:val="0"/>
      <w:marBottom w:val="0"/>
      <w:divBdr>
        <w:top w:val="none" w:sz="0" w:space="0" w:color="auto"/>
        <w:left w:val="none" w:sz="0" w:space="0" w:color="auto"/>
        <w:bottom w:val="none" w:sz="0" w:space="0" w:color="auto"/>
        <w:right w:val="none" w:sz="0" w:space="0" w:color="auto"/>
      </w:divBdr>
    </w:div>
    <w:div w:id="1584293591">
      <w:bodyDiv w:val="1"/>
      <w:marLeft w:val="0"/>
      <w:marRight w:val="0"/>
      <w:marTop w:val="0"/>
      <w:marBottom w:val="0"/>
      <w:divBdr>
        <w:top w:val="none" w:sz="0" w:space="0" w:color="auto"/>
        <w:left w:val="none" w:sz="0" w:space="0" w:color="auto"/>
        <w:bottom w:val="none" w:sz="0" w:space="0" w:color="auto"/>
        <w:right w:val="none" w:sz="0" w:space="0" w:color="auto"/>
      </w:divBdr>
    </w:div>
    <w:div w:id="1584337266">
      <w:bodyDiv w:val="1"/>
      <w:marLeft w:val="0"/>
      <w:marRight w:val="0"/>
      <w:marTop w:val="0"/>
      <w:marBottom w:val="0"/>
      <w:divBdr>
        <w:top w:val="none" w:sz="0" w:space="0" w:color="auto"/>
        <w:left w:val="none" w:sz="0" w:space="0" w:color="auto"/>
        <w:bottom w:val="none" w:sz="0" w:space="0" w:color="auto"/>
        <w:right w:val="none" w:sz="0" w:space="0" w:color="auto"/>
      </w:divBdr>
    </w:div>
    <w:div w:id="1585647637">
      <w:bodyDiv w:val="1"/>
      <w:marLeft w:val="0"/>
      <w:marRight w:val="0"/>
      <w:marTop w:val="0"/>
      <w:marBottom w:val="0"/>
      <w:divBdr>
        <w:top w:val="none" w:sz="0" w:space="0" w:color="auto"/>
        <w:left w:val="none" w:sz="0" w:space="0" w:color="auto"/>
        <w:bottom w:val="none" w:sz="0" w:space="0" w:color="auto"/>
        <w:right w:val="none" w:sz="0" w:space="0" w:color="auto"/>
      </w:divBdr>
    </w:div>
    <w:div w:id="1589997563">
      <w:bodyDiv w:val="1"/>
      <w:marLeft w:val="0"/>
      <w:marRight w:val="0"/>
      <w:marTop w:val="0"/>
      <w:marBottom w:val="0"/>
      <w:divBdr>
        <w:top w:val="none" w:sz="0" w:space="0" w:color="auto"/>
        <w:left w:val="none" w:sz="0" w:space="0" w:color="auto"/>
        <w:bottom w:val="none" w:sz="0" w:space="0" w:color="auto"/>
        <w:right w:val="none" w:sz="0" w:space="0" w:color="auto"/>
      </w:divBdr>
    </w:div>
    <w:div w:id="1592814715">
      <w:bodyDiv w:val="1"/>
      <w:marLeft w:val="0"/>
      <w:marRight w:val="0"/>
      <w:marTop w:val="0"/>
      <w:marBottom w:val="0"/>
      <w:divBdr>
        <w:top w:val="none" w:sz="0" w:space="0" w:color="auto"/>
        <w:left w:val="none" w:sz="0" w:space="0" w:color="auto"/>
        <w:bottom w:val="none" w:sz="0" w:space="0" w:color="auto"/>
        <w:right w:val="none" w:sz="0" w:space="0" w:color="auto"/>
      </w:divBdr>
    </w:div>
    <w:div w:id="1598512777">
      <w:bodyDiv w:val="1"/>
      <w:marLeft w:val="0"/>
      <w:marRight w:val="0"/>
      <w:marTop w:val="0"/>
      <w:marBottom w:val="0"/>
      <w:divBdr>
        <w:top w:val="none" w:sz="0" w:space="0" w:color="auto"/>
        <w:left w:val="none" w:sz="0" w:space="0" w:color="auto"/>
        <w:bottom w:val="none" w:sz="0" w:space="0" w:color="auto"/>
        <w:right w:val="none" w:sz="0" w:space="0" w:color="auto"/>
      </w:divBdr>
    </w:div>
    <w:div w:id="1601257056">
      <w:bodyDiv w:val="1"/>
      <w:marLeft w:val="0"/>
      <w:marRight w:val="0"/>
      <w:marTop w:val="0"/>
      <w:marBottom w:val="0"/>
      <w:divBdr>
        <w:top w:val="none" w:sz="0" w:space="0" w:color="auto"/>
        <w:left w:val="none" w:sz="0" w:space="0" w:color="auto"/>
        <w:bottom w:val="none" w:sz="0" w:space="0" w:color="auto"/>
        <w:right w:val="none" w:sz="0" w:space="0" w:color="auto"/>
      </w:divBdr>
    </w:div>
    <w:div w:id="1604529385">
      <w:bodyDiv w:val="1"/>
      <w:marLeft w:val="0"/>
      <w:marRight w:val="0"/>
      <w:marTop w:val="0"/>
      <w:marBottom w:val="0"/>
      <w:divBdr>
        <w:top w:val="none" w:sz="0" w:space="0" w:color="auto"/>
        <w:left w:val="none" w:sz="0" w:space="0" w:color="auto"/>
        <w:bottom w:val="none" w:sz="0" w:space="0" w:color="auto"/>
        <w:right w:val="none" w:sz="0" w:space="0" w:color="auto"/>
      </w:divBdr>
    </w:div>
    <w:div w:id="1609393208">
      <w:bodyDiv w:val="1"/>
      <w:marLeft w:val="0"/>
      <w:marRight w:val="0"/>
      <w:marTop w:val="0"/>
      <w:marBottom w:val="0"/>
      <w:divBdr>
        <w:top w:val="none" w:sz="0" w:space="0" w:color="auto"/>
        <w:left w:val="none" w:sz="0" w:space="0" w:color="auto"/>
        <w:bottom w:val="none" w:sz="0" w:space="0" w:color="auto"/>
        <w:right w:val="none" w:sz="0" w:space="0" w:color="auto"/>
      </w:divBdr>
    </w:div>
    <w:div w:id="1619070606">
      <w:bodyDiv w:val="1"/>
      <w:marLeft w:val="0"/>
      <w:marRight w:val="0"/>
      <w:marTop w:val="0"/>
      <w:marBottom w:val="0"/>
      <w:divBdr>
        <w:top w:val="none" w:sz="0" w:space="0" w:color="auto"/>
        <w:left w:val="none" w:sz="0" w:space="0" w:color="auto"/>
        <w:bottom w:val="none" w:sz="0" w:space="0" w:color="auto"/>
        <w:right w:val="none" w:sz="0" w:space="0" w:color="auto"/>
      </w:divBdr>
    </w:div>
    <w:div w:id="1619219053">
      <w:bodyDiv w:val="1"/>
      <w:marLeft w:val="0"/>
      <w:marRight w:val="0"/>
      <w:marTop w:val="0"/>
      <w:marBottom w:val="0"/>
      <w:divBdr>
        <w:top w:val="none" w:sz="0" w:space="0" w:color="auto"/>
        <w:left w:val="none" w:sz="0" w:space="0" w:color="auto"/>
        <w:bottom w:val="none" w:sz="0" w:space="0" w:color="auto"/>
        <w:right w:val="none" w:sz="0" w:space="0" w:color="auto"/>
      </w:divBdr>
    </w:div>
    <w:div w:id="1621061370">
      <w:bodyDiv w:val="1"/>
      <w:marLeft w:val="0"/>
      <w:marRight w:val="0"/>
      <w:marTop w:val="0"/>
      <w:marBottom w:val="0"/>
      <w:divBdr>
        <w:top w:val="none" w:sz="0" w:space="0" w:color="auto"/>
        <w:left w:val="none" w:sz="0" w:space="0" w:color="auto"/>
        <w:bottom w:val="none" w:sz="0" w:space="0" w:color="auto"/>
        <w:right w:val="none" w:sz="0" w:space="0" w:color="auto"/>
      </w:divBdr>
    </w:div>
    <w:div w:id="1621843385">
      <w:bodyDiv w:val="1"/>
      <w:marLeft w:val="0"/>
      <w:marRight w:val="0"/>
      <w:marTop w:val="0"/>
      <w:marBottom w:val="0"/>
      <w:divBdr>
        <w:top w:val="none" w:sz="0" w:space="0" w:color="auto"/>
        <w:left w:val="none" w:sz="0" w:space="0" w:color="auto"/>
        <w:bottom w:val="none" w:sz="0" w:space="0" w:color="auto"/>
        <w:right w:val="none" w:sz="0" w:space="0" w:color="auto"/>
      </w:divBdr>
    </w:div>
    <w:div w:id="1632712163">
      <w:bodyDiv w:val="1"/>
      <w:marLeft w:val="0"/>
      <w:marRight w:val="0"/>
      <w:marTop w:val="0"/>
      <w:marBottom w:val="0"/>
      <w:divBdr>
        <w:top w:val="none" w:sz="0" w:space="0" w:color="auto"/>
        <w:left w:val="none" w:sz="0" w:space="0" w:color="auto"/>
        <w:bottom w:val="none" w:sz="0" w:space="0" w:color="auto"/>
        <w:right w:val="none" w:sz="0" w:space="0" w:color="auto"/>
      </w:divBdr>
    </w:div>
    <w:div w:id="1636838742">
      <w:bodyDiv w:val="1"/>
      <w:marLeft w:val="0"/>
      <w:marRight w:val="0"/>
      <w:marTop w:val="0"/>
      <w:marBottom w:val="0"/>
      <w:divBdr>
        <w:top w:val="none" w:sz="0" w:space="0" w:color="auto"/>
        <w:left w:val="none" w:sz="0" w:space="0" w:color="auto"/>
        <w:bottom w:val="none" w:sz="0" w:space="0" w:color="auto"/>
        <w:right w:val="none" w:sz="0" w:space="0" w:color="auto"/>
      </w:divBdr>
    </w:div>
    <w:div w:id="1640652235">
      <w:bodyDiv w:val="1"/>
      <w:marLeft w:val="0"/>
      <w:marRight w:val="0"/>
      <w:marTop w:val="0"/>
      <w:marBottom w:val="0"/>
      <w:divBdr>
        <w:top w:val="none" w:sz="0" w:space="0" w:color="auto"/>
        <w:left w:val="none" w:sz="0" w:space="0" w:color="auto"/>
        <w:bottom w:val="none" w:sz="0" w:space="0" w:color="auto"/>
        <w:right w:val="none" w:sz="0" w:space="0" w:color="auto"/>
      </w:divBdr>
    </w:div>
    <w:div w:id="1654335010">
      <w:bodyDiv w:val="1"/>
      <w:marLeft w:val="0"/>
      <w:marRight w:val="0"/>
      <w:marTop w:val="0"/>
      <w:marBottom w:val="0"/>
      <w:divBdr>
        <w:top w:val="none" w:sz="0" w:space="0" w:color="auto"/>
        <w:left w:val="none" w:sz="0" w:space="0" w:color="auto"/>
        <w:bottom w:val="none" w:sz="0" w:space="0" w:color="auto"/>
        <w:right w:val="none" w:sz="0" w:space="0" w:color="auto"/>
      </w:divBdr>
    </w:div>
    <w:div w:id="1655451670">
      <w:bodyDiv w:val="1"/>
      <w:marLeft w:val="0"/>
      <w:marRight w:val="0"/>
      <w:marTop w:val="0"/>
      <w:marBottom w:val="0"/>
      <w:divBdr>
        <w:top w:val="none" w:sz="0" w:space="0" w:color="auto"/>
        <w:left w:val="none" w:sz="0" w:space="0" w:color="auto"/>
        <w:bottom w:val="none" w:sz="0" w:space="0" w:color="auto"/>
        <w:right w:val="none" w:sz="0" w:space="0" w:color="auto"/>
      </w:divBdr>
    </w:div>
    <w:div w:id="1655797381">
      <w:bodyDiv w:val="1"/>
      <w:marLeft w:val="0"/>
      <w:marRight w:val="0"/>
      <w:marTop w:val="0"/>
      <w:marBottom w:val="0"/>
      <w:divBdr>
        <w:top w:val="none" w:sz="0" w:space="0" w:color="auto"/>
        <w:left w:val="none" w:sz="0" w:space="0" w:color="auto"/>
        <w:bottom w:val="none" w:sz="0" w:space="0" w:color="auto"/>
        <w:right w:val="none" w:sz="0" w:space="0" w:color="auto"/>
      </w:divBdr>
    </w:div>
    <w:div w:id="1662662655">
      <w:bodyDiv w:val="1"/>
      <w:marLeft w:val="0"/>
      <w:marRight w:val="0"/>
      <w:marTop w:val="0"/>
      <w:marBottom w:val="0"/>
      <w:divBdr>
        <w:top w:val="none" w:sz="0" w:space="0" w:color="auto"/>
        <w:left w:val="none" w:sz="0" w:space="0" w:color="auto"/>
        <w:bottom w:val="none" w:sz="0" w:space="0" w:color="auto"/>
        <w:right w:val="none" w:sz="0" w:space="0" w:color="auto"/>
      </w:divBdr>
    </w:div>
    <w:div w:id="1671635069">
      <w:bodyDiv w:val="1"/>
      <w:marLeft w:val="0"/>
      <w:marRight w:val="0"/>
      <w:marTop w:val="0"/>
      <w:marBottom w:val="0"/>
      <w:divBdr>
        <w:top w:val="none" w:sz="0" w:space="0" w:color="auto"/>
        <w:left w:val="none" w:sz="0" w:space="0" w:color="auto"/>
        <w:bottom w:val="none" w:sz="0" w:space="0" w:color="auto"/>
        <w:right w:val="none" w:sz="0" w:space="0" w:color="auto"/>
      </w:divBdr>
    </w:div>
    <w:div w:id="1673530932">
      <w:bodyDiv w:val="1"/>
      <w:marLeft w:val="0"/>
      <w:marRight w:val="0"/>
      <w:marTop w:val="0"/>
      <w:marBottom w:val="0"/>
      <w:divBdr>
        <w:top w:val="none" w:sz="0" w:space="0" w:color="auto"/>
        <w:left w:val="none" w:sz="0" w:space="0" w:color="auto"/>
        <w:bottom w:val="none" w:sz="0" w:space="0" w:color="auto"/>
        <w:right w:val="none" w:sz="0" w:space="0" w:color="auto"/>
      </w:divBdr>
    </w:div>
    <w:div w:id="1681738962">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5668618">
      <w:bodyDiv w:val="1"/>
      <w:marLeft w:val="0"/>
      <w:marRight w:val="0"/>
      <w:marTop w:val="0"/>
      <w:marBottom w:val="0"/>
      <w:divBdr>
        <w:top w:val="none" w:sz="0" w:space="0" w:color="auto"/>
        <w:left w:val="none" w:sz="0" w:space="0" w:color="auto"/>
        <w:bottom w:val="none" w:sz="0" w:space="0" w:color="auto"/>
        <w:right w:val="none" w:sz="0" w:space="0" w:color="auto"/>
      </w:divBdr>
    </w:div>
    <w:div w:id="1686396700">
      <w:bodyDiv w:val="1"/>
      <w:marLeft w:val="0"/>
      <w:marRight w:val="0"/>
      <w:marTop w:val="0"/>
      <w:marBottom w:val="0"/>
      <w:divBdr>
        <w:top w:val="none" w:sz="0" w:space="0" w:color="auto"/>
        <w:left w:val="none" w:sz="0" w:space="0" w:color="auto"/>
        <w:bottom w:val="none" w:sz="0" w:space="0" w:color="auto"/>
        <w:right w:val="none" w:sz="0" w:space="0" w:color="auto"/>
      </w:divBdr>
    </w:div>
    <w:div w:id="1692611919">
      <w:bodyDiv w:val="1"/>
      <w:marLeft w:val="0"/>
      <w:marRight w:val="0"/>
      <w:marTop w:val="0"/>
      <w:marBottom w:val="0"/>
      <w:divBdr>
        <w:top w:val="none" w:sz="0" w:space="0" w:color="auto"/>
        <w:left w:val="none" w:sz="0" w:space="0" w:color="auto"/>
        <w:bottom w:val="none" w:sz="0" w:space="0" w:color="auto"/>
        <w:right w:val="none" w:sz="0" w:space="0" w:color="auto"/>
      </w:divBdr>
    </w:div>
    <w:div w:id="1693649766">
      <w:bodyDiv w:val="1"/>
      <w:marLeft w:val="0"/>
      <w:marRight w:val="0"/>
      <w:marTop w:val="0"/>
      <w:marBottom w:val="0"/>
      <w:divBdr>
        <w:top w:val="none" w:sz="0" w:space="0" w:color="auto"/>
        <w:left w:val="none" w:sz="0" w:space="0" w:color="auto"/>
        <w:bottom w:val="none" w:sz="0" w:space="0" w:color="auto"/>
        <w:right w:val="none" w:sz="0" w:space="0" w:color="auto"/>
      </w:divBdr>
    </w:div>
    <w:div w:id="1696226020">
      <w:bodyDiv w:val="1"/>
      <w:marLeft w:val="0"/>
      <w:marRight w:val="0"/>
      <w:marTop w:val="0"/>
      <w:marBottom w:val="0"/>
      <w:divBdr>
        <w:top w:val="none" w:sz="0" w:space="0" w:color="auto"/>
        <w:left w:val="none" w:sz="0" w:space="0" w:color="auto"/>
        <w:bottom w:val="none" w:sz="0" w:space="0" w:color="auto"/>
        <w:right w:val="none" w:sz="0" w:space="0" w:color="auto"/>
      </w:divBdr>
    </w:div>
    <w:div w:id="1703360636">
      <w:bodyDiv w:val="1"/>
      <w:marLeft w:val="0"/>
      <w:marRight w:val="0"/>
      <w:marTop w:val="0"/>
      <w:marBottom w:val="0"/>
      <w:divBdr>
        <w:top w:val="none" w:sz="0" w:space="0" w:color="auto"/>
        <w:left w:val="none" w:sz="0" w:space="0" w:color="auto"/>
        <w:bottom w:val="none" w:sz="0" w:space="0" w:color="auto"/>
        <w:right w:val="none" w:sz="0" w:space="0" w:color="auto"/>
      </w:divBdr>
    </w:div>
    <w:div w:id="1708528927">
      <w:bodyDiv w:val="1"/>
      <w:marLeft w:val="0"/>
      <w:marRight w:val="0"/>
      <w:marTop w:val="0"/>
      <w:marBottom w:val="0"/>
      <w:divBdr>
        <w:top w:val="none" w:sz="0" w:space="0" w:color="auto"/>
        <w:left w:val="none" w:sz="0" w:space="0" w:color="auto"/>
        <w:bottom w:val="none" w:sz="0" w:space="0" w:color="auto"/>
        <w:right w:val="none" w:sz="0" w:space="0" w:color="auto"/>
      </w:divBdr>
    </w:div>
    <w:div w:id="1716662260">
      <w:bodyDiv w:val="1"/>
      <w:marLeft w:val="0"/>
      <w:marRight w:val="0"/>
      <w:marTop w:val="0"/>
      <w:marBottom w:val="0"/>
      <w:divBdr>
        <w:top w:val="none" w:sz="0" w:space="0" w:color="auto"/>
        <w:left w:val="none" w:sz="0" w:space="0" w:color="auto"/>
        <w:bottom w:val="none" w:sz="0" w:space="0" w:color="auto"/>
        <w:right w:val="none" w:sz="0" w:space="0" w:color="auto"/>
      </w:divBdr>
    </w:div>
    <w:div w:id="1731345724">
      <w:bodyDiv w:val="1"/>
      <w:marLeft w:val="0"/>
      <w:marRight w:val="0"/>
      <w:marTop w:val="0"/>
      <w:marBottom w:val="0"/>
      <w:divBdr>
        <w:top w:val="none" w:sz="0" w:space="0" w:color="auto"/>
        <w:left w:val="none" w:sz="0" w:space="0" w:color="auto"/>
        <w:bottom w:val="none" w:sz="0" w:space="0" w:color="auto"/>
        <w:right w:val="none" w:sz="0" w:space="0" w:color="auto"/>
      </w:divBdr>
    </w:div>
    <w:div w:id="1735732733">
      <w:bodyDiv w:val="1"/>
      <w:marLeft w:val="0"/>
      <w:marRight w:val="0"/>
      <w:marTop w:val="0"/>
      <w:marBottom w:val="0"/>
      <w:divBdr>
        <w:top w:val="none" w:sz="0" w:space="0" w:color="auto"/>
        <w:left w:val="none" w:sz="0" w:space="0" w:color="auto"/>
        <w:bottom w:val="none" w:sz="0" w:space="0" w:color="auto"/>
        <w:right w:val="none" w:sz="0" w:space="0" w:color="auto"/>
      </w:divBdr>
    </w:div>
    <w:div w:id="1740664550">
      <w:bodyDiv w:val="1"/>
      <w:marLeft w:val="0"/>
      <w:marRight w:val="0"/>
      <w:marTop w:val="0"/>
      <w:marBottom w:val="0"/>
      <w:divBdr>
        <w:top w:val="none" w:sz="0" w:space="0" w:color="auto"/>
        <w:left w:val="none" w:sz="0" w:space="0" w:color="auto"/>
        <w:bottom w:val="none" w:sz="0" w:space="0" w:color="auto"/>
        <w:right w:val="none" w:sz="0" w:space="0" w:color="auto"/>
      </w:divBdr>
    </w:div>
    <w:div w:id="1744257146">
      <w:bodyDiv w:val="1"/>
      <w:marLeft w:val="0"/>
      <w:marRight w:val="0"/>
      <w:marTop w:val="0"/>
      <w:marBottom w:val="0"/>
      <w:divBdr>
        <w:top w:val="none" w:sz="0" w:space="0" w:color="auto"/>
        <w:left w:val="none" w:sz="0" w:space="0" w:color="auto"/>
        <w:bottom w:val="none" w:sz="0" w:space="0" w:color="auto"/>
        <w:right w:val="none" w:sz="0" w:space="0" w:color="auto"/>
      </w:divBdr>
    </w:div>
    <w:div w:id="1744373324">
      <w:bodyDiv w:val="1"/>
      <w:marLeft w:val="0"/>
      <w:marRight w:val="0"/>
      <w:marTop w:val="0"/>
      <w:marBottom w:val="0"/>
      <w:divBdr>
        <w:top w:val="none" w:sz="0" w:space="0" w:color="auto"/>
        <w:left w:val="none" w:sz="0" w:space="0" w:color="auto"/>
        <w:bottom w:val="none" w:sz="0" w:space="0" w:color="auto"/>
        <w:right w:val="none" w:sz="0" w:space="0" w:color="auto"/>
      </w:divBdr>
    </w:div>
    <w:div w:id="1745637830">
      <w:bodyDiv w:val="1"/>
      <w:marLeft w:val="0"/>
      <w:marRight w:val="0"/>
      <w:marTop w:val="0"/>
      <w:marBottom w:val="0"/>
      <w:divBdr>
        <w:top w:val="none" w:sz="0" w:space="0" w:color="auto"/>
        <w:left w:val="none" w:sz="0" w:space="0" w:color="auto"/>
        <w:bottom w:val="none" w:sz="0" w:space="0" w:color="auto"/>
        <w:right w:val="none" w:sz="0" w:space="0" w:color="auto"/>
      </w:divBdr>
    </w:div>
    <w:div w:id="1746412791">
      <w:bodyDiv w:val="1"/>
      <w:marLeft w:val="0"/>
      <w:marRight w:val="0"/>
      <w:marTop w:val="0"/>
      <w:marBottom w:val="0"/>
      <w:divBdr>
        <w:top w:val="none" w:sz="0" w:space="0" w:color="auto"/>
        <w:left w:val="none" w:sz="0" w:space="0" w:color="auto"/>
        <w:bottom w:val="none" w:sz="0" w:space="0" w:color="auto"/>
        <w:right w:val="none" w:sz="0" w:space="0" w:color="auto"/>
      </w:divBdr>
    </w:div>
    <w:div w:id="1750687167">
      <w:bodyDiv w:val="1"/>
      <w:marLeft w:val="0"/>
      <w:marRight w:val="0"/>
      <w:marTop w:val="0"/>
      <w:marBottom w:val="0"/>
      <w:divBdr>
        <w:top w:val="none" w:sz="0" w:space="0" w:color="auto"/>
        <w:left w:val="none" w:sz="0" w:space="0" w:color="auto"/>
        <w:bottom w:val="none" w:sz="0" w:space="0" w:color="auto"/>
        <w:right w:val="none" w:sz="0" w:space="0" w:color="auto"/>
      </w:divBdr>
    </w:div>
    <w:div w:id="1750997772">
      <w:bodyDiv w:val="1"/>
      <w:marLeft w:val="0"/>
      <w:marRight w:val="0"/>
      <w:marTop w:val="0"/>
      <w:marBottom w:val="0"/>
      <w:divBdr>
        <w:top w:val="none" w:sz="0" w:space="0" w:color="auto"/>
        <w:left w:val="none" w:sz="0" w:space="0" w:color="auto"/>
        <w:bottom w:val="none" w:sz="0" w:space="0" w:color="auto"/>
        <w:right w:val="none" w:sz="0" w:space="0" w:color="auto"/>
      </w:divBdr>
    </w:div>
    <w:div w:id="1759475866">
      <w:bodyDiv w:val="1"/>
      <w:marLeft w:val="0"/>
      <w:marRight w:val="0"/>
      <w:marTop w:val="0"/>
      <w:marBottom w:val="0"/>
      <w:divBdr>
        <w:top w:val="none" w:sz="0" w:space="0" w:color="auto"/>
        <w:left w:val="none" w:sz="0" w:space="0" w:color="auto"/>
        <w:bottom w:val="none" w:sz="0" w:space="0" w:color="auto"/>
        <w:right w:val="none" w:sz="0" w:space="0" w:color="auto"/>
      </w:divBdr>
    </w:div>
    <w:div w:id="1764297040">
      <w:bodyDiv w:val="1"/>
      <w:marLeft w:val="0"/>
      <w:marRight w:val="0"/>
      <w:marTop w:val="0"/>
      <w:marBottom w:val="0"/>
      <w:divBdr>
        <w:top w:val="none" w:sz="0" w:space="0" w:color="auto"/>
        <w:left w:val="none" w:sz="0" w:space="0" w:color="auto"/>
        <w:bottom w:val="none" w:sz="0" w:space="0" w:color="auto"/>
        <w:right w:val="none" w:sz="0" w:space="0" w:color="auto"/>
      </w:divBdr>
    </w:div>
    <w:div w:id="1766724717">
      <w:bodyDiv w:val="1"/>
      <w:marLeft w:val="0"/>
      <w:marRight w:val="0"/>
      <w:marTop w:val="0"/>
      <w:marBottom w:val="0"/>
      <w:divBdr>
        <w:top w:val="none" w:sz="0" w:space="0" w:color="auto"/>
        <w:left w:val="none" w:sz="0" w:space="0" w:color="auto"/>
        <w:bottom w:val="none" w:sz="0" w:space="0" w:color="auto"/>
        <w:right w:val="none" w:sz="0" w:space="0" w:color="auto"/>
      </w:divBdr>
    </w:div>
    <w:div w:id="1766923835">
      <w:bodyDiv w:val="1"/>
      <w:marLeft w:val="0"/>
      <w:marRight w:val="0"/>
      <w:marTop w:val="0"/>
      <w:marBottom w:val="0"/>
      <w:divBdr>
        <w:top w:val="none" w:sz="0" w:space="0" w:color="auto"/>
        <w:left w:val="none" w:sz="0" w:space="0" w:color="auto"/>
        <w:bottom w:val="none" w:sz="0" w:space="0" w:color="auto"/>
        <w:right w:val="none" w:sz="0" w:space="0" w:color="auto"/>
      </w:divBdr>
    </w:div>
    <w:div w:id="1767194187">
      <w:bodyDiv w:val="1"/>
      <w:marLeft w:val="0"/>
      <w:marRight w:val="0"/>
      <w:marTop w:val="0"/>
      <w:marBottom w:val="0"/>
      <w:divBdr>
        <w:top w:val="none" w:sz="0" w:space="0" w:color="auto"/>
        <w:left w:val="none" w:sz="0" w:space="0" w:color="auto"/>
        <w:bottom w:val="none" w:sz="0" w:space="0" w:color="auto"/>
        <w:right w:val="none" w:sz="0" w:space="0" w:color="auto"/>
      </w:divBdr>
    </w:div>
    <w:div w:id="1768649764">
      <w:bodyDiv w:val="1"/>
      <w:marLeft w:val="0"/>
      <w:marRight w:val="0"/>
      <w:marTop w:val="0"/>
      <w:marBottom w:val="0"/>
      <w:divBdr>
        <w:top w:val="none" w:sz="0" w:space="0" w:color="auto"/>
        <w:left w:val="none" w:sz="0" w:space="0" w:color="auto"/>
        <w:bottom w:val="none" w:sz="0" w:space="0" w:color="auto"/>
        <w:right w:val="none" w:sz="0" w:space="0" w:color="auto"/>
      </w:divBdr>
    </w:div>
    <w:div w:id="1769615505">
      <w:bodyDiv w:val="1"/>
      <w:marLeft w:val="0"/>
      <w:marRight w:val="0"/>
      <w:marTop w:val="0"/>
      <w:marBottom w:val="0"/>
      <w:divBdr>
        <w:top w:val="none" w:sz="0" w:space="0" w:color="auto"/>
        <w:left w:val="none" w:sz="0" w:space="0" w:color="auto"/>
        <w:bottom w:val="none" w:sz="0" w:space="0" w:color="auto"/>
        <w:right w:val="none" w:sz="0" w:space="0" w:color="auto"/>
      </w:divBdr>
    </w:div>
    <w:div w:id="1770463000">
      <w:bodyDiv w:val="1"/>
      <w:marLeft w:val="0"/>
      <w:marRight w:val="0"/>
      <w:marTop w:val="0"/>
      <w:marBottom w:val="0"/>
      <w:divBdr>
        <w:top w:val="none" w:sz="0" w:space="0" w:color="auto"/>
        <w:left w:val="none" w:sz="0" w:space="0" w:color="auto"/>
        <w:bottom w:val="none" w:sz="0" w:space="0" w:color="auto"/>
        <w:right w:val="none" w:sz="0" w:space="0" w:color="auto"/>
      </w:divBdr>
    </w:div>
    <w:div w:id="1775009190">
      <w:bodyDiv w:val="1"/>
      <w:marLeft w:val="0"/>
      <w:marRight w:val="0"/>
      <w:marTop w:val="0"/>
      <w:marBottom w:val="0"/>
      <w:divBdr>
        <w:top w:val="none" w:sz="0" w:space="0" w:color="auto"/>
        <w:left w:val="none" w:sz="0" w:space="0" w:color="auto"/>
        <w:bottom w:val="none" w:sz="0" w:space="0" w:color="auto"/>
        <w:right w:val="none" w:sz="0" w:space="0" w:color="auto"/>
      </w:divBdr>
    </w:div>
    <w:div w:id="1779138475">
      <w:bodyDiv w:val="1"/>
      <w:marLeft w:val="0"/>
      <w:marRight w:val="0"/>
      <w:marTop w:val="0"/>
      <w:marBottom w:val="0"/>
      <w:divBdr>
        <w:top w:val="none" w:sz="0" w:space="0" w:color="auto"/>
        <w:left w:val="none" w:sz="0" w:space="0" w:color="auto"/>
        <w:bottom w:val="none" w:sz="0" w:space="0" w:color="auto"/>
        <w:right w:val="none" w:sz="0" w:space="0" w:color="auto"/>
      </w:divBdr>
    </w:div>
    <w:div w:id="1786078278">
      <w:bodyDiv w:val="1"/>
      <w:marLeft w:val="0"/>
      <w:marRight w:val="0"/>
      <w:marTop w:val="0"/>
      <w:marBottom w:val="0"/>
      <w:divBdr>
        <w:top w:val="none" w:sz="0" w:space="0" w:color="auto"/>
        <w:left w:val="none" w:sz="0" w:space="0" w:color="auto"/>
        <w:bottom w:val="none" w:sz="0" w:space="0" w:color="auto"/>
        <w:right w:val="none" w:sz="0" w:space="0" w:color="auto"/>
      </w:divBdr>
    </w:div>
    <w:div w:id="1786540809">
      <w:bodyDiv w:val="1"/>
      <w:marLeft w:val="0"/>
      <w:marRight w:val="0"/>
      <w:marTop w:val="0"/>
      <w:marBottom w:val="0"/>
      <w:divBdr>
        <w:top w:val="none" w:sz="0" w:space="0" w:color="auto"/>
        <w:left w:val="none" w:sz="0" w:space="0" w:color="auto"/>
        <w:bottom w:val="none" w:sz="0" w:space="0" w:color="auto"/>
        <w:right w:val="none" w:sz="0" w:space="0" w:color="auto"/>
      </w:divBdr>
    </w:div>
    <w:div w:id="1789858025">
      <w:bodyDiv w:val="1"/>
      <w:marLeft w:val="0"/>
      <w:marRight w:val="0"/>
      <w:marTop w:val="0"/>
      <w:marBottom w:val="0"/>
      <w:divBdr>
        <w:top w:val="none" w:sz="0" w:space="0" w:color="auto"/>
        <w:left w:val="none" w:sz="0" w:space="0" w:color="auto"/>
        <w:bottom w:val="none" w:sz="0" w:space="0" w:color="auto"/>
        <w:right w:val="none" w:sz="0" w:space="0" w:color="auto"/>
      </w:divBdr>
    </w:div>
    <w:div w:id="1794983010">
      <w:bodyDiv w:val="1"/>
      <w:marLeft w:val="0"/>
      <w:marRight w:val="0"/>
      <w:marTop w:val="0"/>
      <w:marBottom w:val="0"/>
      <w:divBdr>
        <w:top w:val="none" w:sz="0" w:space="0" w:color="auto"/>
        <w:left w:val="none" w:sz="0" w:space="0" w:color="auto"/>
        <w:bottom w:val="none" w:sz="0" w:space="0" w:color="auto"/>
        <w:right w:val="none" w:sz="0" w:space="0" w:color="auto"/>
      </w:divBdr>
    </w:div>
    <w:div w:id="1799300168">
      <w:bodyDiv w:val="1"/>
      <w:marLeft w:val="0"/>
      <w:marRight w:val="0"/>
      <w:marTop w:val="0"/>
      <w:marBottom w:val="0"/>
      <w:divBdr>
        <w:top w:val="none" w:sz="0" w:space="0" w:color="auto"/>
        <w:left w:val="none" w:sz="0" w:space="0" w:color="auto"/>
        <w:bottom w:val="none" w:sz="0" w:space="0" w:color="auto"/>
        <w:right w:val="none" w:sz="0" w:space="0" w:color="auto"/>
      </w:divBdr>
      <w:divsChild>
        <w:div w:id="991635745">
          <w:marLeft w:val="0"/>
          <w:marRight w:val="0"/>
          <w:marTop w:val="0"/>
          <w:marBottom w:val="0"/>
          <w:divBdr>
            <w:top w:val="none" w:sz="0" w:space="0" w:color="auto"/>
            <w:left w:val="none" w:sz="0" w:space="0" w:color="auto"/>
            <w:bottom w:val="none" w:sz="0" w:space="0" w:color="auto"/>
            <w:right w:val="none" w:sz="0" w:space="0" w:color="auto"/>
          </w:divBdr>
          <w:divsChild>
            <w:div w:id="252200723">
              <w:marLeft w:val="0"/>
              <w:marRight w:val="0"/>
              <w:marTop w:val="0"/>
              <w:marBottom w:val="0"/>
              <w:divBdr>
                <w:top w:val="none" w:sz="0" w:space="0" w:color="auto"/>
                <w:left w:val="none" w:sz="0" w:space="0" w:color="auto"/>
                <w:bottom w:val="none" w:sz="0" w:space="0" w:color="auto"/>
                <w:right w:val="none" w:sz="0" w:space="0" w:color="auto"/>
              </w:divBdr>
              <w:divsChild>
                <w:div w:id="1566841565">
                  <w:marLeft w:val="0"/>
                  <w:marRight w:val="0"/>
                  <w:marTop w:val="0"/>
                  <w:marBottom w:val="0"/>
                  <w:divBdr>
                    <w:top w:val="none" w:sz="0" w:space="0" w:color="auto"/>
                    <w:left w:val="none" w:sz="0" w:space="0" w:color="auto"/>
                    <w:bottom w:val="none" w:sz="0" w:space="0" w:color="auto"/>
                    <w:right w:val="none" w:sz="0" w:space="0" w:color="auto"/>
                  </w:divBdr>
                </w:div>
              </w:divsChild>
            </w:div>
            <w:div w:id="10808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44927">
      <w:bodyDiv w:val="1"/>
      <w:marLeft w:val="0"/>
      <w:marRight w:val="0"/>
      <w:marTop w:val="0"/>
      <w:marBottom w:val="0"/>
      <w:divBdr>
        <w:top w:val="none" w:sz="0" w:space="0" w:color="auto"/>
        <w:left w:val="none" w:sz="0" w:space="0" w:color="auto"/>
        <w:bottom w:val="none" w:sz="0" w:space="0" w:color="auto"/>
        <w:right w:val="none" w:sz="0" w:space="0" w:color="auto"/>
      </w:divBdr>
    </w:div>
    <w:div w:id="1805343159">
      <w:bodyDiv w:val="1"/>
      <w:marLeft w:val="0"/>
      <w:marRight w:val="0"/>
      <w:marTop w:val="0"/>
      <w:marBottom w:val="0"/>
      <w:divBdr>
        <w:top w:val="none" w:sz="0" w:space="0" w:color="auto"/>
        <w:left w:val="none" w:sz="0" w:space="0" w:color="auto"/>
        <w:bottom w:val="none" w:sz="0" w:space="0" w:color="auto"/>
        <w:right w:val="none" w:sz="0" w:space="0" w:color="auto"/>
      </w:divBdr>
    </w:div>
    <w:div w:id="1805928277">
      <w:bodyDiv w:val="1"/>
      <w:marLeft w:val="0"/>
      <w:marRight w:val="0"/>
      <w:marTop w:val="0"/>
      <w:marBottom w:val="0"/>
      <w:divBdr>
        <w:top w:val="none" w:sz="0" w:space="0" w:color="auto"/>
        <w:left w:val="none" w:sz="0" w:space="0" w:color="auto"/>
        <w:bottom w:val="none" w:sz="0" w:space="0" w:color="auto"/>
        <w:right w:val="none" w:sz="0" w:space="0" w:color="auto"/>
      </w:divBdr>
    </w:div>
    <w:div w:id="1806463586">
      <w:bodyDiv w:val="1"/>
      <w:marLeft w:val="0"/>
      <w:marRight w:val="0"/>
      <w:marTop w:val="0"/>
      <w:marBottom w:val="0"/>
      <w:divBdr>
        <w:top w:val="none" w:sz="0" w:space="0" w:color="auto"/>
        <w:left w:val="none" w:sz="0" w:space="0" w:color="auto"/>
        <w:bottom w:val="none" w:sz="0" w:space="0" w:color="auto"/>
        <w:right w:val="none" w:sz="0" w:space="0" w:color="auto"/>
      </w:divBdr>
    </w:div>
    <w:div w:id="1819760398">
      <w:bodyDiv w:val="1"/>
      <w:marLeft w:val="0"/>
      <w:marRight w:val="0"/>
      <w:marTop w:val="0"/>
      <w:marBottom w:val="0"/>
      <w:divBdr>
        <w:top w:val="none" w:sz="0" w:space="0" w:color="auto"/>
        <w:left w:val="none" w:sz="0" w:space="0" w:color="auto"/>
        <w:bottom w:val="none" w:sz="0" w:space="0" w:color="auto"/>
        <w:right w:val="none" w:sz="0" w:space="0" w:color="auto"/>
      </w:divBdr>
    </w:div>
    <w:div w:id="1820078798">
      <w:bodyDiv w:val="1"/>
      <w:marLeft w:val="0"/>
      <w:marRight w:val="0"/>
      <w:marTop w:val="0"/>
      <w:marBottom w:val="0"/>
      <w:divBdr>
        <w:top w:val="none" w:sz="0" w:space="0" w:color="auto"/>
        <w:left w:val="none" w:sz="0" w:space="0" w:color="auto"/>
        <w:bottom w:val="none" w:sz="0" w:space="0" w:color="auto"/>
        <w:right w:val="none" w:sz="0" w:space="0" w:color="auto"/>
      </w:divBdr>
    </w:div>
    <w:div w:id="1831557601">
      <w:bodyDiv w:val="1"/>
      <w:marLeft w:val="0"/>
      <w:marRight w:val="0"/>
      <w:marTop w:val="0"/>
      <w:marBottom w:val="0"/>
      <w:divBdr>
        <w:top w:val="none" w:sz="0" w:space="0" w:color="auto"/>
        <w:left w:val="none" w:sz="0" w:space="0" w:color="auto"/>
        <w:bottom w:val="none" w:sz="0" w:space="0" w:color="auto"/>
        <w:right w:val="none" w:sz="0" w:space="0" w:color="auto"/>
      </w:divBdr>
    </w:div>
    <w:div w:id="1839995801">
      <w:bodyDiv w:val="1"/>
      <w:marLeft w:val="0"/>
      <w:marRight w:val="0"/>
      <w:marTop w:val="0"/>
      <w:marBottom w:val="0"/>
      <w:divBdr>
        <w:top w:val="none" w:sz="0" w:space="0" w:color="auto"/>
        <w:left w:val="none" w:sz="0" w:space="0" w:color="auto"/>
        <w:bottom w:val="none" w:sz="0" w:space="0" w:color="auto"/>
        <w:right w:val="none" w:sz="0" w:space="0" w:color="auto"/>
      </w:divBdr>
    </w:div>
    <w:div w:id="1844972859">
      <w:bodyDiv w:val="1"/>
      <w:marLeft w:val="0"/>
      <w:marRight w:val="0"/>
      <w:marTop w:val="0"/>
      <w:marBottom w:val="0"/>
      <w:divBdr>
        <w:top w:val="none" w:sz="0" w:space="0" w:color="auto"/>
        <w:left w:val="none" w:sz="0" w:space="0" w:color="auto"/>
        <w:bottom w:val="none" w:sz="0" w:space="0" w:color="auto"/>
        <w:right w:val="none" w:sz="0" w:space="0" w:color="auto"/>
      </w:divBdr>
    </w:div>
    <w:div w:id="1847010606">
      <w:bodyDiv w:val="1"/>
      <w:marLeft w:val="0"/>
      <w:marRight w:val="0"/>
      <w:marTop w:val="0"/>
      <w:marBottom w:val="0"/>
      <w:divBdr>
        <w:top w:val="none" w:sz="0" w:space="0" w:color="auto"/>
        <w:left w:val="none" w:sz="0" w:space="0" w:color="auto"/>
        <w:bottom w:val="none" w:sz="0" w:space="0" w:color="auto"/>
        <w:right w:val="none" w:sz="0" w:space="0" w:color="auto"/>
      </w:divBdr>
    </w:div>
    <w:div w:id="1847623429">
      <w:bodyDiv w:val="1"/>
      <w:marLeft w:val="0"/>
      <w:marRight w:val="0"/>
      <w:marTop w:val="0"/>
      <w:marBottom w:val="0"/>
      <w:divBdr>
        <w:top w:val="none" w:sz="0" w:space="0" w:color="auto"/>
        <w:left w:val="none" w:sz="0" w:space="0" w:color="auto"/>
        <w:bottom w:val="none" w:sz="0" w:space="0" w:color="auto"/>
        <w:right w:val="none" w:sz="0" w:space="0" w:color="auto"/>
      </w:divBdr>
    </w:div>
    <w:div w:id="1854804079">
      <w:bodyDiv w:val="1"/>
      <w:marLeft w:val="0"/>
      <w:marRight w:val="0"/>
      <w:marTop w:val="0"/>
      <w:marBottom w:val="0"/>
      <w:divBdr>
        <w:top w:val="none" w:sz="0" w:space="0" w:color="auto"/>
        <w:left w:val="none" w:sz="0" w:space="0" w:color="auto"/>
        <w:bottom w:val="none" w:sz="0" w:space="0" w:color="auto"/>
        <w:right w:val="none" w:sz="0" w:space="0" w:color="auto"/>
      </w:divBdr>
    </w:div>
    <w:div w:id="1857185345">
      <w:bodyDiv w:val="1"/>
      <w:marLeft w:val="0"/>
      <w:marRight w:val="0"/>
      <w:marTop w:val="0"/>
      <w:marBottom w:val="0"/>
      <w:divBdr>
        <w:top w:val="none" w:sz="0" w:space="0" w:color="auto"/>
        <w:left w:val="none" w:sz="0" w:space="0" w:color="auto"/>
        <w:bottom w:val="none" w:sz="0" w:space="0" w:color="auto"/>
        <w:right w:val="none" w:sz="0" w:space="0" w:color="auto"/>
      </w:divBdr>
    </w:div>
    <w:div w:id="1859273406">
      <w:bodyDiv w:val="1"/>
      <w:marLeft w:val="0"/>
      <w:marRight w:val="0"/>
      <w:marTop w:val="0"/>
      <w:marBottom w:val="0"/>
      <w:divBdr>
        <w:top w:val="none" w:sz="0" w:space="0" w:color="auto"/>
        <w:left w:val="none" w:sz="0" w:space="0" w:color="auto"/>
        <w:bottom w:val="none" w:sz="0" w:space="0" w:color="auto"/>
        <w:right w:val="none" w:sz="0" w:space="0" w:color="auto"/>
      </w:divBdr>
    </w:div>
    <w:div w:id="1861360592">
      <w:bodyDiv w:val="1"/>
      <w:marLeft w:val="0"/>
      <w:marRight w:val="0"/>
      <w:marTop w:val="0"/>
      <w:marBottom w:val="0"/>
      <w:divBdr>
        <w:top w:val="none" w:sz="0" w:space="0" w:color="auto"/>
        <w:left w:val="none" w:sz="0" w:space="0" w:color="auto"/>
        <w:bottom w:val="none" w:sz="0" w:space="0" w:color="auto"/>
        <w:right w:val="none" w:sz="0" w:space="0" w:color="auto"/>
      </w:divBdr>
    </w:div>
    <w:div w:id="1869367122">
      <w:bodyDiv w:val="1"/>
      <w:marLeft w:val="0"/>
      <w:marRight w:val="0"/>
      <w:marTop w:val="0"/>
      <w:marBottom w:val="0"/>
      <w:divBdr>
        <w:top w:val="none" w:sz="0" w:space="0" w:color="auto"/>
        <w:left w:val="none" w:sz="0" w:space="0" w:color="auto"/>
        <w:bottom w:val="none" w:sz="0" w:space="0" w:color="auto"/>
        <w:right w:val="none" w:sz="0" w:space="0" w:color="auto"/>
      </w:divBdr>
    </w:div>
    <w:div w:id="1877232991">
      <w:bodyDiv w:val="1"/>
      <w:marLeft w:val="0"/>
      <w:marRight w:val="0"/>
      <w:marTop w:val="0"/>
      <w:marBottom w:val="0"/>
      <w:divBdr>
        <w:top w:val="none" w:sz="0" w:space="0" w:color="auto"/>
        <w:left w:val="none" w:sz="0" w:space="0" w:color="auto"/>
        <w:bottom w:val="none" w:sz="0" w:space="0" w:color="auto"/>
        <w:right w:val="none" w:sz="0" w:space="0" w:color="auto"/>
      </w:divBdr>
    </w:div>
    <w:div w:id="1879463987">
      <w:bodyDiv w:val="1"/>
      <w:marLeft w:val="0"/>
      <w:marRight w:val="0"/>
      <w:marTop w:val="0"/>
      <w:marBottom w:val="0"/>
      <w:divBdr>
        <w:top w:val="none" w:sz="0" w:space="0" w:color="auto"/>
        <w:left w:val="none" w:sz="0" w:space="0" w:color="auto"/>
        <w:bottom w:val="none" w:sz="0" w:space="0" w:color="auto"/>
        <w:right w:val="none" w:sz="0" w:space="0" w:color="auto"/>
      </w:divBdr>
    </w:div>
    <w:div w:id="1883134841">
      <w:bodyDiv w:val="1"/>
      <w:marLeft w:val="0"/>
      <w:marRight w:val="0"/>
      <w:marTop w:val="0"/>
      <w:marBottom w:val="0"/>
      <w:divBdr>
        <w:top w:val="none" w:sz="0" w:space="0" w:color="auto"/>
        <w:left w:val="none" w:sz="0" w:space="0" w:color="auto"/>
        <w:bottom w:val="none" w:sz="0" w:space="0" w:color="auto"/>
        <w:right w:val="none" w:sz="0" w:space="0" w:color="auto"/>
      </w:divBdr>
    </w:div>
    <w:div w:id="1890456486">
      <w:bodyDiv w:val="1"/>
      <w:marLeft w:val="0"/>
      <w:marRight w:val="0"/>
      <w:marTop w:val="0"/>
      <w:marBottom w:val="0"/>
      <w:divBdr>
        <w:top w:val="none" w:sz="0" w:space="0" w:color="auto"/>
        <w:left w:val="none" w:sz="0" w:space="0" w:color="auto"/>
        <w:bottom w:val="none" w:sz="0" w:space="0" w:color="auto"/>
        <w:right w:val="none" w:sz="0" w:space="0" w:color="auto"/>
      </w:divBdr>
    </w:div>
    <w:div w:id="1905681929">
      <w:bodyDiv w:val="1"/>
      <w:marLeft w:val="0"/>
      <w:marRight w:val="0"/>
      <w:marTop w:val="0"/>
      <w:marBottom w:val="0"/>
      <w:divBdr>
        <w:top w:val="none" w:sz="0" w:space="0" w:color="auto"/>
        <w:left w:val="none" w:sz="0" w:space="0" w:color="auto"/>
        <w:bottom w:val="none" w:sz="0" w:space="0" w:color="auto"/>
        <w:right w:val="none" w:sz="0" w:space="0" w:color="auto"/>
      </w:divBdr>
    </w:div>
    <w:div w:id="1905944402">
      <w:bodyDiv w:val="1"/>
      <w:marLeft w:val="0"/>
      <w:marRight w:val="0"/>
      <w:marTop w:val="0"/>
      <w:marBottom w:val="0"/>
      <w:divBdr>
        <w:top w:val="none" w:sz="0" w:space="0" w:color="auto"/>
        <w:left w:val="none" w:sz="0" w:space="0" w:color="auto"/>
        <w:bottom w:val="none" w:sz="0" w:space="0" w:color="auto"/>
        <w:right w:val="none" w:sz="0" w:space="0" w:color="auto"/>
      </w:divBdr>
    </w:div>
    <w:div w:id="1909219017">
      <w:bodyDiv w:val="1"/>
      <w:marLeft w:val="0"/>
      <w:marRight w:val="0"/>
      <w:marTop w:val="0"/>
      <w:marBottom w:val="0"/>
      <w:divBdr>
        <w:top w:val="none" w:sz="0" w:space="0" w:color="auto"/>
        <w:left w:val="none" w:sz="0" w:space="0" w:color="auto"/>
        <w:bottom w:val="none" w:sz="0" w:space="0" w:color="auto"/>
        <w:right w:val="none" w:sz="0" w:space="0" w:color="auto"/>
      </w:divBdr>
    </w:div>
    <w:div w:id="1922375397">
      <w:bodyDiv w:val="1"/>
      <w:marLeft w:val="0"/>
      <w:marRight w:val="0"/>
      <w:marTop w:val="0"/>
      <w:marBottom w:val="0"/>
      <w:divBdr>
        <w:top w:val="none" w:sz="0" w:space="0" w:color="auto"/>
        <w:left w:val="none" w:sz="0" w:space="0" w:color="auto"/>
        <w:bottom w:val="none" w:sz="0" w:space="0" w:color="auto"/>
        <w:right w:val="none" w:sz="0" w:space="0" w:color="auto"/>
      </w:divBdr>
    </w:div>
    <w:div w:id="1929460716">
      <w:bodyDiv w:val="1"/>
      <w:marLeft w:val="0"/>
      <w:marRight w:val="0"/>
      <w:marTop w:val="0"/>
      <w:marBottom w:val="0"/>
      <w:divBdr>
        <w:top w:val="none" w:sz="0" w:space="0" w:color="auto"/>
        <w:left w:val="none" w:sz="0" w:space="0" w:color="auto"/>
        <w:bottom w:val="none" w:sz="0" w:space="0" w:color="auto"/>
        <w:right w:val="none" w:sz="0" w:space="0" w:color="auto"/>
      </w:divBdr>
    </w:div>
    <w:div w:id="1932080668">
      <w:bodyDiv w:val="1"/>
      <w:marLeft w:val="0"/>
      <w:marRight w:val="0"/>
      <w:marTop w:val="0"/>
      <w:marBottom w:val="0"/>
      <w:divBdr>
        <w:top w:val="none" w:sz="0" w:space="0" w:color="auto"/>
        <w:left w:val="none" w:sz="0" w:space="0" w:color="auto"/>
        <w:bottom w:val="none" w:sz="0" w:space="0" w:color="auto"/>
        <w:right w:val="none" w:sz="0" w:space="0" w:color="auto"/>
      </w:divBdr>
    </w:div>
    <w:div w:id="1944222497">
      <w:bodyDiv w:val="1"/>
      <w:marLeft w:val="0"/>
      <w:marRight w:val="0"/>
      <w:marTop w:val="0"/>
      <w:marBottom w:val="0"/>
      <w:divBdr>
        <w:top w:val="none" w:sz="0" w:space="0" w:color="auto"/>
        <w:left w:val="none" w:sz="0" w:space="0" w:color="auto"/>
        <w:bottom w:val="none" w:sz="0" w:space="0" w:color="auto"/>
        <w:right w:val="none" w:sz="0" w:space="0" w:color="auto"/>
      </w:divBdr>
    </w:div>
    <w:div w:id="1946693194">
      <w:bodyDiv w:val="1"/>
      <w:marLeft w:val="0"/>
      <w:marRight w:val="0"/>
      <w:marTop w:val="0"/>
      <w:marBottom w:val="0"/>
      <w:divBdr>
        <w:top w:val="none" w:sz="0" w:space="0" w:color="auto"/>
        <w:left w:val="none" w:sz="0" w:space="0" w:color="auto"/>
        <w:bottom w:val="none" w:sz="0" w:space="0" w:color="auto"/>
        <w:right w:val="none" w:sz="0" w:space="0" w:color="auto"/>
      </w:divBdr>
    </w:div>
    <w:div w:id="1953391315">
      <w:bodyDiv w:val="1"/>
      <w:marLeft w:val="0"/>
      <w:marRight w:val="0"/>
      <w:marTop w:val="0"/>
      <w:marBottom w:val="0"/>
      <w:divBdr>
        <w:top w:val="none" w:sz="0" w:space="0" w:color="auto"/>
        <w:left w:val="none" w:sz="0" w:space="0" w:color="auto"/>
        <w:bottom w:val="none" w:sz="0" w:space="0" w:color="auto"/>
        <w:right w:val="none" w:sz="0" w:space="0" w:color="auto"/>
      </w:divBdr>
    </w:div>
    <w:div w:id="1958832849">
      <w:bodyDiv w:val="1"/>
      <w:marLeft w:val="0"/>
      <w:marRight w:val="0"/>
      <w:marTop w:val="0"/>
      <w:marBottom w:val="0"/>
      <w:divBdr>
        <w:top w:val="none" w:sz="0" w:space="0" w:color="auto"/>
        <w:left w:val="none" w:sz="0" w:space="0" w:color="auto"/>
        <w:bottom w:val="none" w:sz="0" w:space="0" w:color="auto"/>
        <w:right w:val="none" w:sz="0" w:space="0" w:color="auto"/>
      </w:divBdr>
    </w:div>
    <w:div w:id="1966619322">
      <w:bodyDiv w:val="1"/>
      <w:marLeft w:val="0"/>
      <w:marRight w:val="0"/>
      <w:marTop w:val="0"/>
      <w:marBottom w:val="0"/>
      <w:divBdr>
        <w:top w:val="none" w:sz="0" w:space="0" w:color="auto"/>
        <w:left w:val="none" w:sz="0" w:space="0" w:color="auto"/>
        <w:bottom w:val="none" w:sz="0" w:space="0" w:color="auto"/>
        <w:right w:val="none" w:sz="0" w:space="0" w:color="auto"/>
      </w:divBdr>
    </w:div>
    <w:div w:id="1969243665">
      <w:bodyDiv w:val="1"/>
      <w:marLeft w:val="0"/>
      <w:marRight w:val="0"/>
      <w:marTop w:val="0"/>
      <w:marBottom w:val="0"/>
      <w:divBdr>
        <w:top w:val="none" w:sz="0" w:space="0" w:color="auto"/>
        <w:left w:val="none" w:sz="0" w:space="0" w:color="auto"/>
        <w:bottom w:val="none" w:sz="0" w:space="0" w:color="auto"/>
        <w:right w:val="none" w:sz="0" w:space="0" w:color="auto"/>
      </w:divBdr>
    </w:div>
    <w:div w:id="1970667667">
      <w:bodyDiv w:val="1"/>
      <w:marLeft w:val="0"/>
      <w:marRight w:val="0"/>
      <w:marTop w:val="0"/>
      <w:marBottom w:val="0"/>
      <w:divBdr>
        <w:top w:val="none" w:sz="0" w:space="0" w:color="auto"/>
        <w:left w:val="none" w:sz="0" w:space="0" w:color="auto"/>
        <w:bottom w:val="none" w:sz="0" w:space="0" w:color="auto"/>
        <w:right w:val="none" w:sz="0" w:space="0" w:color="auto"/>
      </w:divBdr>
    </w:div>
    <w:div w:id="1977687232">
      <w:bodyDiv w:val="1"/>
      <w:marLeft w:val="0"/>
      <w:marRight w:val="0"/>
      <w:marTop w:val="0"/>
      <w:marBottom w:val="0"/>
      <w:divBdr>
        <w:top w:val="none" w:sz="0" w:space="0" w:color="auto"/>
        <w:left w:val="none" w:sz="0" w:space="0" w:color="auto"/>
        <w:bottom w:val="none" w:sz="0" w:space="0" w:color="auto"/>
        <w:right w:val="none" w:sz="0" w:space="0" w:color="auto"/>
      </w:divBdr>
    </w:div>
    <w:div w:id="1980722467">
      <w:bodyDiv w:val="1"/>
      <w:marLeft w:val="0"/>
      <w:marRight w:val="0"/>
      <w:marTop w:val="0"/>
      <w:marBottom w:val="0"/>
      <w:divBdr>
        <w:top w:val="none" w:sz="0" w:space="0" w:color="auto"/>
        <w:left w:val="none" w:sz="0" w:space="0" w:color="auto"/>
        <w:bottom w:val="none" w:sz="0" w:space="0" w:color="auto"/>
        <w:right w:val="none" w:sz="0" w:space="0" w:color="auto"/>
      </w:divBdr>
    </w:div>
    <w:div w:id="1983271858">
      <w:bodyDiv w:val="1"/>
      <w:marLeft w:val="0"/>
      <w:marRight w:val="0"/>
      <w:marTop w:val="0"/>
      <w:marBottom w:val="0"/>
      <w:divBdr>
        <w:top w:val="none" w:sz="0" w:space="0" w:color="auto"/>
        <w:left w:val="none" w:sz="0" w:space="0" w:color="auto"/>
        <w:bottom w:val="none" w:sz="0" w:space="0" w:color="auto"/>
        <w:right w:val="none" w:sz="0" w:space="0" w:color="auto"/>
      </w:divBdr>
    </w:div>
    <w:div w:id="1985544639">
      <w:bodyDiv w:val="1"/>
      <w:marLeft w:val="0"/>
      <w:marRight w:val="0"/>
      <w:marTop w:val="0"/>
      <w:marBottom w:val="0"/>
      <w:divBdr>
        <w:top w:val="none" w:sz="0" w:space="0" w:color="auto"/>
        <w:left w:val="none" w:sz="0" w:space="0" w:color="auto"/>
        <w:bottom w:val="none" w:sz="0" w:space="0" w:color="auto"/>
        <w:right w:val="none" w:sz="0" w:space="0" w:color="auto"/>
      </w:divBdr>
    </w:div>
    <w:div w:id="1989817001">
      <w:bodyDiv w:val="1"/>
      <w:marLeft w:val="0"/>
      <w:marRight w:val="0"/>
      <w:marTop w:val="0"/>
      <w:marBottom w:val="0"/>
      <w:divBdr>
        <w:top w:val="none" w:sz="0" w:space="0" w:color="auto"/>
        <w:left w:val="none" w:sz="0" w:space="0" w:color="auto"/>
        <w:bottom w:val="none" w:sz="0" w:space="0" w:color="auto"/>
        <w:right w:val="none" w:sz="0" w:space="0" w:color="auto"/>
      </w:divBdr>
    </w:div>
    <w:div w:id="1991055577">
      <w:bodyDiv w:val="1"/>
      <w:marLeft w:val="0"/>
      <w:marRight w:val="0"/>
      <w:marTop w:val="0"/>
      <w:marBottom w:val="0"/>
      <w:divBdr>
        <w:top w:val="none" w:sz="0" w:space="0" w:color="auto"/>
        <w:left w:val="none" w:sz="0" w:space="0" w:color="auto"/>
        <w:bottom w:val="none" w:sz="0" w:space="0" w:color="auto"/>
        <w:right w:val="none" w:sz="0" w:space="0" w:color="auto"/>
      </w:divBdr>
    </w:div>
    <w:div w:id="1994605829">
      <w:bodyDiv w:val="1"/>
      <w:marLeft w:val="0"/>
      <w:marRight w:val="0"/>
      <w:marTop w:val="0"/>
      <w:marBottom w:val="0"/>
      <w:divBdr>
        <w:top w:val="none" w:sz="0" w:space="0" w:color="auto"/>
        <w:left w:val="none" w:sz="0" w:space="0" w:color="auto"/>
        <w:bottom w:val="none" w:sz="0" w:space="0" w:color="auto"/>
        <w:right w:val="none" w:sz="0" w:space="0" w:color="auto"/>
      </w:divBdr>
    </w:div>
    <w:div w:id="1995795056">
      <w:bodyDiv w:val="1"/>
      <w:marLeft w:val="0"/>
      <w:marRight w:val="0"/>
      <w:marTop w:val="0"/>
      <w:marBottom w:val="0"/>
      <w:divBdr>
        <w:top w:val="none" w:sz="0" w:space="0" w:color="auto"/>
        <w:left w:val="none" w:sz="0" w:space="0" w:color="auto"/>
        <w:bottom w:val="none" w:sz="0" w:space="0" w:color="auto"/>
        <w:right w:val="none" w:sz="0" w:space="0" w:color="auto"/>
      </w:divBdr>
    </w:div>
    <w:div w:id="1996834410">
      <w:bodyDiv w:val="1"/>
      <w:marLeft w:val="0"/>
      <w:marRight w:val="0"/>
      <w:marTop w:val="0"/>
      <w:marBottom w:val="0"/>
      <w:divBdr>
        <w:top w:val="none" w:sz="0" w:space="0" w:color="auto"/>
        <w:left w:val="none" w:sz="0" w:space="0" w:color="auto"/>
        <w:bottom w:val="none" w:sz="0" w:space="0" w:color="auto"/>
        <w:right w:val="none" w:sz="0" w:space="0" w:color="auto"/>
      </w:divBdr>
    </w:div>
    <w:div w:id="2001812897">
      <w:bodyDiv w:val="1"/>
      <w:marLeft w:val="0"/>
      <w:marRight w:val="0"/>
      <w:marTop w:val="0"/>
      <w:marBottom w:val="0"/>
      <w:divBdr>
        <w:top w:val="none" w:sz="0" w:space="0" w:color="auto"/>
        <w:left w:val="none" w:sz="0" w:space="0" w:color="auto"/>
        <w:bottom w:val="none" w:sz="0" w:space="0" w:color="auto"/>
        <w:right w:val="none" w:sz="0" w:space="0" w:color="auto"/>
      </w:divBdr>
    </w:div>
    <w:div w:id="2005357348">
      <w:bodyDiv w:val="1"/>
      <w:marLeft w:val="0"/>
      <w:marRight w:val="0"/>
      <w:marTop w:val="0"/>
      <w:marBottom w:val="0"/>
      <w:divBdr>
        <w:top w:val="none" w:sz="0" w:space="0" w:color="auto"/>
        <w:left w:val="none" w:sz="0" w:space="0" w:color="auto"/>
        <w:bottom w:val="none" w:sz="0" w:space="0" w:color="auto"/>
        <w:right w:val="none" w:sz="0" w:space="0" w:color="auto"/>
      </w:divBdr>
    </w:div>
    <w:div w:id="2013797316">
      <w:bodyDiv w:val="1"/>
      <w:marLeft w:val="0"/>
      <w:marRight w:val="0"/>
      <w:marTop w:val="0"/>
      <w:marBottom w:val="0"/>
      <w:divBdr>
        <w:top w:val="none" w:sz="0" w:space="0" w:color="auto"/>
        <w:left w:val="none" w:sz="0" w:space="0" w:color="auto"/>
        <w:bottom w:val="none" w:sz="0" w:space="0" w:color="auto"/>
        <w:right w:val="none" w:sz="0" w:space="0" w:color="auto"/>
      </w:divBdr>
    </w:div>
    <w:div w:id="2032411892">
      <w:bodyDiv w:val="1"/>
      <w:marLeft w:val="0"/>
      <w:marRight w:val="0"/>
      <w:marTop w:val="0"/>
      <w:marBottom w:val="0"/>
      <w:divBdr>
        <w:top w:val="none" w:sz="0" w:space="0" w:color="auto"/>
        <w:left w:val="none" w:sz="0" w:space="0" w:color="auto"/>
        <w:bottom w:val="none" w:sz="0" w:space="0" w:color="auto"/>
        <w:right w:val="none" w:sz="0" w:space="0" w:color="auto"/>
      </w:divBdr>
    </w:div>
    <w:div w:id="2032607733">
      <w:bodyDiv w:val="1"/>
      <w:marLeft w:val="0"/>
      <w:marRight w:val="0"/>
      <w:marTop w:val="0"/>
      <w:marBottom w:val="0"/>
      <w:divBdr>
        <w:top w:val="none" w:sz="0" w:space="0" w:color="auto"/>
        <w:left w:val="none" w:sz="0" w:space="0" w:color="auto"/>
        <w:bottom w:val="none" w:sz="0" w:space="0" w:color="auto"/>
        <w:right w:val="none" w:sz="0" w:space="0" w:color="auto"/>
      </w:divBdr>
    </w:div>
    <w:div w:id="2034304485">
      <w:bodyDiv w:val="1"/>
      <w:marLeft w:val="0"/>
      <w:marRight w:val="0"/>
      <w:marTop w:val="0"/>
      <w:marBottom w:val="0"/>
      <w:divBdr>
        <w:top w:val="none" w:sz="0" w:space="0" w:color="auto"/>
        <w:left w:val="none" w:sz="0" w:space="0" w:color="auto"/>
        <w:bottom w:val="none" w:sz="0" w:space="0" w:color="auto"/>
        <w:right w:val="none" w:sz="0" w:space="0" w:color="auto"/>
      </w:divBdr>
    </w:div>
    <w:div w:id="2035039589">
      <w:bodyDiv w:val="1"/>
      <w:marLeft w:val="0"/>
      <w:marRight w:val="0"/>
      <w:marTop w:val="0"/>
      <w:marBottom w:val="0"/>
      <w:divBdr>
        <w:top w:val="none" w:sz="0" w:space="0" w:color="auto"/>
        <w:left w:val="none" w:sz="0" w:space="0" w:color="auto"/>
        <w:bottom w:val="none" w:sz="0" w:space="0" w:color="auto"/>
        <w:right w:val="none" w:sz="0" w:space="0" w:color="auto"/>
      </w:divBdr>
    </w:div>
    <w:div w:id="2036733261">
      <w:bodyDiv w:val="1"/>
      <w:marLeft w:val="0"/>
      <w:marRight w:val="0"/>
      <w:marTop w:val="0"/>
      <w:marBottom w:val="0"/>
      <w:divBdr>
        <w:top w:val="none" w:sz="0" w:space="0" w:color="auto"/>
        <w:left w:val="none" w:sz="0" w:space="0" w:color="auto"/>
        <w:bottom w:val="none" w:sz="0" w:space="0" w:color="auto"/>
        <w:right w:val="none" w:sz="0" w:space="0" w:color="auto"/>
      </w:divBdr>
    </w:div>
    <w:div w:id="2038045849">
      <w:bodyDiv w:val="1"/>
      <w:marLeft w:val="0"/>
      <w:marRight w:val="0"/>
      <w:marTop w:val="0"/>
      <w:marBottom w:val="0"/>
      <w:divBdr>
        <w:top w:val="none" w:sz="0" w:space="0" w:color="auto"/>
        <w:left w:val="none" w:sz="0" w:space="0" w:color="auto"/>
        <w:bottom w:val="none" w:sz="0" w:space="0" w:color="auto"/>
        <w:right w:val="none" w:sz="0" w:space="0" w:color="auto"/>
      </w:divBdr>
    </w:div>
    <w:div w:id="2045250330">
      <w:bodyDiv w:val="1"/>
      <w:marLeft w:val="0"/>
      <w:marRight w:val="0"/>
      <w:marTop w:val="0"/>
      <w:marBottom w:val="0"/>
      <w:divBdr>
        <w:top w:val="none" w:sz="0" w:space="0" w:color="auto"/>
        <w:left w:val="none" w:sz="0" w:space="0" w:color="auto"/>
        <w:bottom w:val="none" w:sz="0" w:space="0" w:color="auto"/>
        <w:right w:val="none" w:sz="0" w:space="0" w:color="auto"/>
      </w:divBdr>
    </w:div>
    <w:div w:id="2046786238">
      <w:bodyDiv w:val="1"/>
      <w:marLeft w:val="0"/>
      <w:marRight w:val="0"/>
      <w:marTop w:val="0"/>
      <w:marBottom w:val="0"/>
      <w:divBdr>
        <w:top w:val="none" w:sz="0" w:space="0" w:color="auto"/>
        <w:left w:val="none" w:sz="0" w:space="0" w:color="auto"/>
        <w:bottom w:val="none" w:sz="0" w:space="0" w:color="auto"/>
        <w:right w:val="none" w:sz="0" w:space="0" w:color="auto"/>
      </w:divBdr>
    </w:div>
    <w:div w:id="2049062095">
      <w:bodyDiv w:val="1"/>
      <w:marLeft w:val="0"/>
      <w:marRight w:val="0"/>
      <w:marTop w:val="0"/>
      <w:marBottom w:val="0"/>
      <w:divBdr>
        <w:top w:val="none" w:sz="0" w:space="0" w:color="auto"/>
        <w:left w:val="none" w:sz="0" w:space="0" w:color="auto"/>
        <w:bottom w:val="none" w:sz="0" w:space="0" w:color="auto"/>
        <w:right w:val="none" w:sz="0" w:space="0" w:color="auto"/>
      </w:divBdr>
    </w:div>
    <w:div w:id="2054234481">
      <w:bodyDiv w:val="1"/>
      <w:marLeft w:val="0"/>
      <w:marRight w:val="0"/>
      <w:marTop w:val="0"/>
      <w:marBottom w:val="0"/>
      <w:divBdr>
        <w:top w:val="none" w:sz="0" w:space="0" w:color="auto"/>
        <w:left w:val="none" w:sz="0" w:space="0" w:color="auto"/>
        <w:bottom w:val="none" w:sz="0" w:space="0" w:color="auto"/>
        <w:right w:val="none" w:sz="0" w:space="0" w:color="auto"/>
      </w:divBdr>
    </w:div>
    <w:div w:id="2057271918">
      <w:bodyDiv w:val="1"/>
      <w:marLeft w:val="0"/>
      <w:marRight w:val="0"/>
      <w:marTop w:val="0"/>
      <w:marBottom w:val="0"/>
      <w:divBdr>
        <w:top w:val="none" w:sz="0" w:space="0" w:color="auto"/>
        <w:left w:val="none" w:sz="0" w:space="0" w:color="auto"/>
        <w:bottom w:val="none" w:sz="0" w:space="0" w:color="auto"/>
        <w:right w:val="none" w:sz="0" w:space="0" w:color="auto"/>
      </w:divBdr>
    </w:div>
    <w:div w:id="2058236900">
      <w:bodyDiv w:val="1"/>
      <w:marLeft w:val="0"/>
      <w:marRight w:val="0"/>
      <w:marTop w:val="0"/>
      <w:marBottom w:val="0"/>
      <w:divBdr>
        <w:top w:val="none" w:sz="0" w:space="0" w:color="auto"/>
        <w:left w:val="none" w:sz="0" w:space="0" w:color="auto"/>
        <w:bottom w:val="none" w:sz="0" w:space="0" w:color="auto"/>
        <w:right w:val="none" w:sz="0" w:space="0" w:color="auto"/>
      </w:divBdr>
    </w:div>
    <w:div w:id="2062749703">
      <w:bodyDiv w:val="1"/>
      <w:marLeft w:val="0"/>
      <w:marRight w:val="0"/>
      <w:marTop w:val="0"/>
      <w:marBottom w:val="0"/>
      <w:divBdr>
        <w:top w:val="none" w:sz="0" w:space="0" w:color="auto"/>
        <w:left w:val="none" w:sz="0" w:space="0" w:color="auto"/>
        <w:bottom w:val="none" w:sz="0" w:space="0" w:color="auto"/>
        <w:right w:val="none" w:sz="0" w:space="0" w:color="auto"/>
      </w:divBdr>
    </w:div>
    <w:div w:id="2064518517">
      <w:bodyDiv w:val="1"/>
      <w:marLeft w:val="0"/>
      <w:marRight w:val="0"/>
      <w:marTop w:val="0"/>
      <w:marBottom w:val="0"/>
      <w:divBdr>
        <w:top w:val="none" w:sz="0" w:space="0" w:color="auto"/>
        <w:left w:val="none" w:sz="0" w:space="0" w:color="auto"/>
        <w:bottom w:val="none" w:sz="0" w:space="0" w:color="auto"/>
        <w:right w:val="none" w:sz="0" w:space="0" w:color="auto"/>
      </w:divBdr>
    </w:div>
    <w:div w:id="2067606343">
      <w:bodyDiv w:val="1"/>
      <w:marLeft w:val="0"/>
      <w:marRight w:val="0"/>
      <w:marTop w:val="0"/>
      <w:marBottom w:val="0"/>
      <w:divBdr>
        <w:top w:val="none" w:sz="0" w:space="0" w:color="auto"/>
        <w:left w:val="none" w:sz="0" w:space="0" w:color="auto"/>
        <w:bottom w:val="none" w:sz="0" w:space="0" w:color="auto"/>
        <w:right w:val="none" w:sz="0" w:space="0" w:color="auto"/>
      </w:divBdr>
    </w:div>
    <w:div w:id="2080010729">
      <w:bodyDiv w:val="1"/>
      <w:marLeft w:val="0"/>
      <w:marRight w:val="0"/>
      <w:marTop w:val="0"/>
      <w:marBottom w:val="0"/>
      <w:divBdr>
        <w:top w:val="none" w:sz="0" w:space="0" w:color="auto"/>
        <w:left w:val="none" w:sz="0" w:space="0" w:color="auto"/>
        <w:bottom w:val="none" w:sz="0" w:space="0" w:color="auto"/>
        <w:right w:val="none" w:sz="0" w:space="0" w:color="auto"/>
      </w:divBdr>
    </w:div>
    <w:div w:id="2081755456">
      <w:bodyDiv w:val="1"/>
      <w:marLeft w:val="0"/>
      <w:marRight w:val="0"/>
      <w:marTop w:val="0"/>
      <w:marBottom w:val="0"/>
      <w:divBdr>
        <w:top w:val="none" w:sz="0" w:space="0" w:color="auto"/>
        <w:left w:val="none" w:sz="0" w:space="0" w:color="auto"/>
        <w:bottom w:val="none" w:sz="0" w:space="0" w:color="auto"/>
        <w:right w:val="none" w:sz="0" w:space="0" w:color="auto"/>
      </w:divBdr>
    </w:div>
    <w:div w:id="2082678477">
      <w:bodyDiv w:val="1"/>
      <w:marLeft w:val="0"/>
      <w:marRight w:val="0"/>
      <w:marTop w:val="0"/>
      <w:marBottom w:val="0"/>
      <w:divBdr>
        <w:top w:val="none" w:sz="0" w:space="0" w:color="auto"/>
        <w:left w:val="none" w:sz="0" w:space="0" w:color="auto"/>
        <w:bottom w:val="none" w:sz="0" w:space="0" w:color="auto"/>
        <w:right w:val="none" w:sz="0" w:space="0" w:color="auto"/>
      </w:divBdr>
    </w:div>
    <w:div w:id="2082825940">
      <w:bodyDiv w:val="1"/>
      <w:marLeft w:val="0"/>
      <w:marRight w:val="0"/>
      <w:marTop w:val="0"/>
      <w:marBottom w:val="0"/>
      <w:divBdr>
        <w:top w:val="none" w:sz="0" w:space="0" w:color="auto"/>
        <w:left w:val="none" w:sz="0" w:space="0" w:color="auto"/>
        <w:bottom w:val="none" w:sz="0" w:space="0" w:color="auto"/>
        <w:right w:val="none" w:sz="0" w:space="0" w:color="auto"/>
      </w:divBdr>
    </w:div>
    <w:div w:id="2083142803">
      <w:bodyDiv w:val="1"/>
      <w:marLeft w:val="0"/>
      <w:marRight w:val="0"/>
      <w:marTop w:val="0"/>
      <w:marBottom w:val="0"/>
      <w:divBdr>
        <w:top w:val="none" w:sz="0" w:space="0" w:color="auto"/>
        <w:left w:val="none" w:sz="0" w:space="0" w:color="auto"/>
        <w:bottom w:val="none" w:sz="0" w:space="0" w:color="auto"/>
        <w:right w:val="none" w:sz="0" w:space="0" w:color="auto"/>
      </w:divBdr>
    </w:div>
    <w:div w:id="2095323464">
      <w:bodyDiv w:val="1"/>
      <w:marLeft w:val="0"/>
      <w:marRight w:val="0"/>
      <w:marTop w:val="0"/>
      <w:marBottom w:val="0"/>
      <w:divBdr>
        <w:top w:val="none" w:sz="0" w:space="0" w:color="auto"/>
        <w:left w:val="none" w:sz="0" w:space="0" w:color="auto"/>
        <w:bottom w:val="none" w:sz="0" w:space="0" w:color="auto"/>
        <w:right w:val="none" w:sz="0" w:space="0" w:color="auto"/>
      </w:divBdr>
      <w:divsChild>
        <w:div w:id="578756484">
          <w:marLeft w:val="0"/>
          <w:marRight w:val="0"/>
          <w:marTop w:val="0"/>
          <w:marBottom w:val="0"/>
          <w:divBdr>
            <w:top w:val="none" w:sz="0" w:space="0" w:color="auto"/>
            <w:left w:val="none" w:sz="0" w:space="0" w:color="auto"/>
            <w:bottom w:val="none" w:sz="0" w:space="0" w:color="auto"/>
            <w:right w:val="none" w:sz="0" w:space="0" w:color="auto"/>
          </w:divBdr>
          <w:divsChild>
            <w:div w:id="1063141202">
              <w:marLeft w:val="0"/>
              <w:marRight w:val="0"/>
              <w:marTop w:val="0"/>
              <w:marBottom w:val="0"/>
              <w:divBdr>
                <w:top w:val="none" w:sz="0" w:space="0" w:color="auto"/>
                <w:left w:val="none" w:sz="0" w:space="0" w:color="auto"/>
                <w:bottom w:val="none" w:sz="0" w:space="0" w:color="auto"/>
                <w:right w:val="none" w:sz="0" w:space="0" w:color="auto"/>
              </w:divBdr>
            </w:div>
            <w:div w:id="1402407717">
              <w:marLeft w:val="0"/>
              <w:marRight w:val="0"/>
              <w:marTop w:val="0"/>
              <w:marBottom w:val="0"/>
              <w:divBdr>
                <w:top w:val="none" w:sz="0" w:space="0" w:color="auto"/>
                <w:left w:val="none" w:sz="0" w:space="0" w:color="auto"/>
                <w:bottom w:val="none" w:sz="0" w:space="0" w:color="auto"/>
                <w:right w:val="none" w:sz="0" w:space="0" w:color="auto"/>
              </w:divBdr>
              <w:divsChild>
                <w:div w:id="130589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26002">
      <w:bodyDiv w:val="1"/>
      <w:marLeft w:val="0"/>
      <w:marRight w:val="0"/>
      <w:marTop w:val="0"/>
      <w:marBottom w:val="0"/>
      <w:divBdr>
        <w:top w:val="none" w:sz="0" w:space="0" w:color="auto"/>
        <w:left w:val="none" w:sz="0" w:space="0" w:color="auto"/>
        <w:bottom w:val="none" w:sz="0" w:space="0" w:color="auto"/>
        <w:right w:val="none" w:sz="0" w:space="0" w:color="auto"/>
      </w:divBdr>
    </w:div>
    <w:div w:id="2097751518">
      <w:bodyDiv w:val="1"/>
      <w:marLeft w:val="0"/>
      <w:marRight w:val="0"/>
      <w:marTop w:val="0"/>
      <w:marBottom w:val="0"/>
      <w:divBdr>
        <w:top w:val="none" w:sz="0" w:space="0" w:color="auto"/>
        <w:left w:val="none" w:sz="0" w:space="0" w:color="auto"/>
        <w:bottom w:val="none" w:sz="0" w:space="0" w:color="auto"/>
        <w:right w:val="none" w:sz="0" w:space="0" w:color="auto"/>
      </w:divBdr>
    </w:div>
    <w:div w:id="2099478481">
      <w:bodyDiv w:val="1"/>
      <w:marLeft w:val="0"/>
      <w:marRight w:val="0"/>
      <w:marTop w:val="0"/>
      <w:marBottom w:val="0"/>
      <w:divBdr>
        <w:top w:val="none" w:sz="0" w:space="0" w:color="auto"/>
        <w:left w:val="none" w:sz="0" w:space="0" w:color="auto"/>
        <w:bottom w:val="none" w:sz="0" w:space="0" w:color="auto"/>
        <w:right w:val="none" w:sz="0" w:space="0" w:color="auto"/>
      </w:divBdr>
    </w:div>
    <w:div w:id="2104645235">
      <w:bodyDiv w:val="1"/>
      <w:marLeft w:val="0"/>
      <w:marRight w:val="0"/>
      <w:marTop w:val="0"/>
      <w:marBottom w:val="0"/>
      <w:divBdr>
        <w:top w:val="none" w:sz="0" w:space="0" w:color="auto"/>
        <w:left w:val="none" w:sz="0" w:space="0" w:color="auto"/>
        <w:bottom w:val="none" w:sz="0" w:space="0" w:color="auto"/>
        <w:right w:val="none" w:sz="0" w:space="0" w:color="auto"/>
      </w:divBdr>
    </w:div>
    <w:div w:id="2112623109">
      <w:bodyDiv w:val="1"/>
      <w:marLeft w:val="0"/>
      <w:marRight w:val="0"/>
      <w:marTop w:val="0"/>
      <w:marBottom w:val="0"/>
      <w:divBdr>
        <w:top w:val="none" w:sz="0" w:space="0" w:color="auto"/>
        <w:left w:val="none" w:sz="0" w:space="0" w:color="auto"/>
        <w:bottom w:val="none" w:sz="0" w:space="0" w:color="auto"/>
        <w:right w:val="none" w:sz="0" w:space="0" w:color="auto"/>
      </w:divBdr>
    </w:div>
    <w:div w:id="2114129115">
      <w:bodyDiv w:val="1"/>
      <w:marLeft w:val="0"/>
      <w:marRight w:val="0"/>
      <w:marTop w:val="0"/>
      <w:marBottom w:val="0"/>
      <w:divBdr>
        <w:top w:val="none" w:sz="0" w:space="0" w:color="auto"/>
        <w:left w:val="none" w:sz="0" w:space="0" w:color="auto"/>
        <w:bottom w:val="none" w:sz="0" w:space="0" w:color="auto"/>
        <w:right w:val="none" w:sz="0" w:space="0" w:color="auto"/>
      </w:divBdr>
    </w:div>
    <w:div w:id="2119979990">
      <w:bodyDiv w:val="1"/>
      <w:marLeft w:val="0"/>
      <w:marRight w:val="0"/>
      <w:marTop w:val="0"/>
      <w:marBottom w:val="0"/>
      <w:divBdr>
        <w:top w:val="none" w:sz="0" w:space="0" w:color="auto"/>
        <w:left w:val="none" w:sz="0" w:space="0" w:color="auto"/>
        <w:bottom w:val="none" w:sz="0" w:space="0" w:color="auto"/>
        <w:right w:val="none" w:sz="0" w:space="0" w:color="auto"/>
      </w:divBdr>
    </w:div>
    <w:div w:id="2123719719">
      <w:bodyDiv w:val="1"/>
      <w:marLeft w:val="0"/>
      <w:marRight w:val="0"/>
      <w:marTop w:val="0"/>
      <w:marBottom w:val="0"/>
      <w:divBdr>
        <w:top w:val="none" w:sz="0" w:space="0" w:color="auto"/>
        <w:left w:val="none" w:sz="0" w:space="0" w:color="auto"/>
        <w:bottom w:val="none" w:sz="0" w:space="0" w:color="auto"/>
        <w:right w:val="none" w:sz="0" w:space="0" w:color="auto"/>
      </w:divBdr>
    </w:div>
    <w:div w:id="2127848686">
      <w:bodyDiv w:val="1"/>
      <w:marLeft w:val="0"/>
      <w:marRight w:val="0"/>
      <w:marTop w:val="0"/>
      <w:marBottom w:val="0"/>
      <w:divBdr>
        <w:top w:val="none" w:sz="0" w:space="0" w:color="auto"/>
        <w:left w:val="none" w:sz="0" w:space="0" w:color="auto"/>
        <w:bottom w:val="none" w:sz="0" w:space="0" w:color="auto"/>
        <w:right w:val="none" w:sz="0" w:space="0" w:color="auto"/>
      </w:divBdr>
    </w:div>
    <w:div w:id="2129202319">
      <w:bodyDiv w:val="1"/>
      <w:marLeft w:val="0"/>
      <w:marRight w:val="0"/>
      <w:marTop w:val="0"/>
      <w:marBottom w:val="0"/>
      <w:divBdr>
        <w:top w:val="none" w:sz="0" w:space="0" w:color="auto"/>
        <w:left w:val="none" w:sz="0" w:space="0" w:color="auto"/>
        <w:bottom w:val="none" w:sz="0" w:space="0" w:color="auto"/>
        <w:right w:val="none" w:sz="0" w:space="0" w:color="auto"/>
      </w:divBdr>
    </w:div>
    <w:div w:id="2129272232">
      <w:bodyDiv w:val="1"/>
      <w:marLeft w:val="0"/>
      <w:marRight w:val="0"/>
      <w:marTop w:val="0"/>
      <w:marBottom w:val="0"/>
      <w:divBdr>
        <w:top w:val="none" w:sz="0" w:space="0" w:color="auto"/>
        <w:left w:val="none" w:sz="0" w:space="0" w:color="auto"/>
        <w:bottom w:val="none" w:sz="0" w:space="0" w:color="auto"/>
        <w:right w:val="none" w:sz="0" w:space="0" w:color="auto"/>
      </w:divBdr>
    </w:div>
    <w:div w:id="2133861550">
      <w:bodyDiv w:val="1"/>
      <w:marLeft w:val="0"/>
      <w:marRight w:val="0"/>
      <w:marTop w:val="0"/>
      <w:marBottom w:val="0"/>
      <w:divBdr>
        <w:top w:val="none" w:sz="0" w:space="0" w:color="auto"/>
        <w:left w:val="none" w:sz="0" w:space="0" w:color="auto"/>
        <w:bottom w:val="none" w:sz="0" w:space="0" w:color="auto"/>
        <w:right w:val="none" w:sz="0" w:space="0" w:color="auto"/>
      </w:divBdr>
    </w:div>
    <w:div w:id="2135437543">
      <w:bodyDiv w:val="1"/>
      <w:marLeft w:val="0"/>
      <w:marRight w:val="0"/>
      <w:marTop w:val="0"/>
      <w:marBottom w:val="0"/>
      <w:divBdr>
        <w:top w:val="none" w:sz="0" w:space="0" w:color="auto"/>
        <w:left w:val="none" w:sz="0" w:space="0" w:color="auto"/>
        <w:bottom w:val="none" w:sz="0" w:space="0" w:color="auto"/>
        <w:right w:val="none" w:sz="0" w:space="0" w:color="auto"/>
      </w:divBdr>
    </w:div>
    <w:div w:id="2137678882">
      <w:bodyDiv w:val="1"/>
      <w:marLeft w:val="0"/>
      <w:marRight w:val="0"/>
      <w:marTop w:val="0"/>
      <w:marBottom w:val="0"/>
      <w:divBdr>
        <w:top w:val="none" w:sz="0" w:space="0" w:color="auto"/>
        <w:left w:val="none" w:sz="0" w:space="0" w:color="auto"/>
        <w:bottom w:val="none" w:sz="0" w:space="0" w:color="auto"/>
        <w:right w:val="none" w:sz="0" w:space="0" w:color="auto"/>
      </w:divBdr>
    </w:div>
    <w:div w:id="2141918854">
      <w:bodyDiv w:val="1"/>
      <w:marLeft w:val="0"/>
      <w:marRight w:val="0"/>
      <w:marTop w:val="0"/>
      <w:marBottom w:val="0"/>
      <w:divBdr>
        <w:top w:val="none" w:sz="0" w:space="0" w:color="auto"/>
        <w:left w:val="none" w:sz="0" w:space="0" w:color="auto"/>
        <w:bottom w:val="none" w:sz="0" w:space="0" w:color="auto"/>
        <w:right w:val="none" w:sz="0" w:space="0" w:color="auto"/>
      </w:divBdr>
    </w:div>
    <w:div w:id="214689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4070920180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82E8B-7483-49A5-A2D9-10EDA9D8C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1668</TotalTime>
  <Pages>24</Pages>
  <Words>12377</Words>
  <Characters>71792</Characters>
  <Application>Microsoft Office Word</Application>
  <DocSecurity>0</DocSecurity>
  <Lines>598</Lines>
  <Paragraphs>168</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VILJANDI LINNA 2017. aastaaruanne</vt:lpstr>
      <vt:lpstr>VILJANDI LINNA 2017. aastaaruanne</vt:lpstr>
      <vt:lpstr>VILJANDI LINNA 2016. aastaaruanne</vt:lpstr>
    </vt:vector>
  </TitlesOfParts>
  <Company>VLV</Company>
  <LinksUpToDate>false</LinksUpToDate>
  <CharactersWithSpaces>84001</CharactersWithSpaces>
  <SharedDoc>false</SharedDoc>
  <HLinks>
    <vt:vector size="342" baseType="variant">
      <vt:variant>
        <vt:i4>4849738</vt:i4>
      </vt:variant>
      <vt:variant>
        <vt:i4>297</vt:i4>
      </vt:variant>
      <vt:variant>
        <vt:i4>0</vt:i4>
      </vt:variant>
      <vt:variant>
        <vt:i4>5</vt:i4>
      </vt:variant>
      <vt:variant>
        <vt:lpwstr>http://www.viljandi.ee/et/c/document_library/get_file?uuid=0c8ab6fa-5ef5-4744-849d-5fd75be1704f&amp;groupId=22735</vt:lpwstr>
      </vt:variant>
      <vt:variant>
        <vt:lpwstr/>
      </vt:variant>
      <vt:variant>
        <vt:i4>3866671</vt:i4>
      </vt:variant>
      <vt:variant>
        <vt:i4>291</vt:i4>
      </vt:variant>
      <vt:variant>
        <vt:i4>0</vt:i4>
      </vt:variant>
      <vt:variant>
        <vt:i4>5</vt:i4>
      </vt:variant>
      <vt:variant>
        <vt:lpwstr>https://www.viljandi.ee/et/c/document_library/get_file?uuid=b799f80a-b8d1-4b30-9d2e-e30d75527eb1&amp;groupId=22735</vt:lpwstr>
      </vt:variant>
      <vt:variant>
        <vt:lpwstr/>
      </vt:variant>
      <vt:variant>
        <vt:i4>2293868</vt:i4>
      </vt:variant>
      <vt:variant>
        <vt:i4>288</vt:i4>
      </vt:variant>
      <vt:variant>
        <vt:i4>0</vt:i4>
      </vt:variant>
      <vt:variant>
        <vt:i4>5</vt:i4>
      </vt:variant>
      <vt:variant>
        <vt:lpwstr>http://www.viljandi.ee/et/arengudokumendid</vt:lpwstr>
      </vt:variant>
      <vt:variant>
        <vt:lpwstr/>
      </vt:variant>
      <vt:variant>
        <vt:i4>8192090</vt:i4>
      </vt:variant>
      <vt:variant>
        <vt:i4>285</vt:i4>
      </vt:variant>
      <vt:variant>
        <vt:i4>0</vt:i4>
      </vt:variant>
      <vt:variant>
        <vt:i4>5</vt:i4>
      </vt:variant>
      <vt:variant>
        <vt:lpwstr>http://www.tootukassa.ee/sites/tootukassa.ee/files/tootud_KOV-des 2013 detsember.xls</vt:lpwstr>
      </vt:variant>
      <vt:variant>
        <vt:lpwstr/>
      </vt:variant>
      <vt:variant>
        <vt:i4>2228338</vt:i4>
      </vt:variant>
      <vt:variant>
        <vt:i4>282</vt:i4>
      </vt:variant>
      <vt:variant>
        <vt:i4>0</vt:i4>
      </vt:variant>
      <vt:variant>
        <vt:i4>5</vt:i4>
      </vt:variant>
      <vt:variant>
        <vt:lpwstr>http://www.viljandivesi.ee/?id=546</vt:lpwstr>
      </vt:variant>
      <vt:variant>
        <vt:lpwstr/>
      </vt:variant>
      <vt:variant>
        <vt:i4>7340129</vt:i4>
      </vt:variant>
      <vt:variant>
        <vt:i4>279</vt:i4>
      </vt:variant>
      <vt:variant>
        <vt:i4>0</vt:i4>
      </vt:variant>
      <vt:variant>
        <vt:i4>5</vt:i4>
      </vt:variant>
      <vt:variant>
        <vt:lpwstr>https://www.viljandi.ee/et/linna-pohimaarus</vt:lpwstr>
      </vt:variant>
      <vt:variant>
        <vt:lpwstr/>
      </vt:variant>
      <vt:variant>
        <vt:i4>1769526</vt:i4>
      </vt:variant>
      <vt:variant>
        <vt:i4>272</vt:i4>
      </vt:variant>
      <vt:variant>
        <vt:i4>0</vt:i4>
      </vt:variant>
      <vt:variant>
        <vt:i4>5</vt:i4>
      </vt:variant>
      <vt:variant>
        <vt:lpwstr/>
      </vt:variant>
      <vt:variant>
        <vt:lpwstr>_Toc385341468</vt:lpwstr>
      </vt:variant>
      <vt:variant>
        <vt:i4>1769526</vt:i4>
      </vt:variant>
      <vt:variant>
        <vt:i4>266</vt:i4>
      </vt:variant>
      <vt:variant>
        <vt:i4>0</vt:i4>
      </vt:variant>
      <vt:variant>
        <vt:i4>5</vt:i4>
      </vt:variant>
      <vt:variant>
        <vt:lpwstr/>
      </vt:variant>
      <vt:variant>
        <vt:lpwstr>_Toc385341467</vt:lpwstr>
      </vt:variant>
      <vt:variant>
        <vt:i4>1769526</vt:i4>
      </vt:variant>
      <vt:variant>
        <vt:i4>260</vt:i4>
      </vt:variant>
      <vt:variant>
        <vt:i4>0</vt:i4>
      </vt:variant>
      <vt:variant>
        <vt:i4>5</vt:i4>
      </vt:variant>
      <vt:variant>
        <vt:lpwstr/>
      </vt:variant>
      <vt:variant>
        <vt:lpwstr>_Toc385341466</vt:lpwstr>
      </vt:variant>
      <vt:variant>
        <vt:i4>1769526</vt:i4>
      </vt:variant>
      <vt:variant>
        <vt:i4>254</vt:i4>
      </vt:variant>
      <vt:variant>
        <vt:i4>0</vt:i4>
      </vt:variant>
      <vt:variant>
        <vt:i4>5</vt:i4>
      </vt:variant>
      <vt:variant>
        <vt:lpwstr/>
      </vt:variant>
      <vt:variant>
        <vt:lpwstr>_Toc385341465</vt:lpwstr>
      </vt:variant>
      <vt:variant>
        <vt:i4>1769526</vt:i4>
      </vt:variant>
      <vt:variant>
        <vt:i4>248</vt:i4>
      </vt:variant>
      <vt:variant>
        <vt:i4>0</vt:i4>
      </vt:variant>
      <vt:variant>
        <vt:i4>5</vt:i4>
      </vt:variant>
      <vt:variant>
        <vt:lpwstr/>
      </vt:variant>
      <vt:variant>
        <vt:lpwstr>_Toc385341464</vt:lpwstr>
      </vt:variant>
      <vt:variant>
        <vt:i4>1769526</vt:i4>
      </vt:variant>
      <vt:variant>
        <vt:i4>242</vt:i4>
      </vt:variant>
      <vt:variant>
        <vt:i4>0</vt:i4>
      </vt:variant>
      <vt:variant>
        <vt:i4>5</vt:i4>
      </vt:variant>
      <vt:variant>
        <vt:lpwstr/>
      </vt:variant>
      <vt:variant>
        <vt:lpwstr>_Toc385341463</vt:lpwstr>
      </vt:variant>
      <vt:variant>
        <vt:i4>1769526</vt:i4>
      </vt:variant>
      <vt:variant>
        <vt:i4>236</vt:i4>
      </vt:variant>
      <vt:variant>
        <vt:i4>0</vt:i4>
      </vt:variant>
      <vt:variant>
        <vt:i4>5</vt:i4>
      </vt:variant>
      <vt:variant>
        <vt:lpwstr/>
      </vt:variant>
      <vt:variant>
        <vt:lpwstr>_Toc385341462</vt:lpwstr>
      </vt:variant>
      <vt:variant>
        <vt:i4>1769526</vt:i4>
      </vt:variant>
      <vt:variant>
        <vt:i4>230</vt:i4>
      </vt:variant>
      <vt:variant>
        <vt:i4>0</vt:i4>
      </vt:variant>
      <vt:variant>
        <vt:i4>5</vt:i4>
      </vt:variant>
      <vt:variant>
        <vt:lpwstr/>
      </vt:variant>
      <vt:variant>
        <vt:lpwstr>_Toc385341461</vt:lpwstr>
      </vt:variant>
      <vt:variant>
        <vt:i4>1769526</vt:i4>
      </vt:variant>
      <vt:variant>
        <vt:i4>224</vt:i4>
      </vt:variant>
      <vt:variant>
        <vt:i4>0</vt:i4>
      </vt:variant>
      <vt:variant>
        <vt:i4>5</vt:i4>
      </vt:variant>
      <vt:variant>
        <vt:lpwstr/>
      </vt:variant>
      <vt:variant>
        <vt:lpwstr>_Toc385341460</vt:lpwstr>
      </vt:variant>
      <vt:variant>
        <vt:i4>1572918</vt:i4>
      </vt:variant>
      <vt:variant>
        <vt:i4>218</vt:i4>
      </vt:variant>
      <vt:variant>
        <vt:i4>0</vt:i4>
      </vt:variant>
      <vt:variant>
        <vt:i4>5</vt:i4>
      </vt:variant>
      <vt:variant>
        <vt:lpwstr/>
      </vt:variant>
      <vt:variant>
        <vt:lpwstr>_Toc385341459</vt:lpwstr>
      </vt:variant>
      <vt:variant>
        <vt:i4>1572918</vt:i4>
      </vt:variant>
      <vt:variant>
        <vt:i4>212</vt:i4>
      </vt:variant>
      <vt:variant>
        <vt:i4>0</vt:i4>
      </vt:variant>
      <vt:variant>
        <vt:i4>5</vt:i4>
      </vt:variant>
      <vt:variant>
        <vt:lpwstr/>
      </vt:variant>
      <vt:variant>
        <vt:lpwstr>_Toc385341458</vt:lpwstr>
      </vt:variant>
      <vt:variant>
        <vt:i4>1572918</vt:i4>
      </vt:variant>
      <vt:variant>
        <vt:i4>206</vt:i4>
      </vt:variant>
      <vt:variant>
        <vt:i4>0</vt:i4>
      </vt:variant>
      <vt:variant>
        <vt:i4>5</vt:i4>
      </vt:variant>
      <vt:variant>
        <vt:lpwstr/>
      </vt:variant>
      <vt:variant>
        <vt:lpwstr>_Toc385341457</vt:lpwstr>
      </vt:variant>
      <vt:variant>
        <vt:i4>1572918</vt:i4>
      </vt:variant>
      <vt:variant>
        <vt:i4>200</vt:i4>
      </vt:variant>
      <vt:variant>
        <vt:i4>0</vt:i4>
      </vt:variant>
      <vt:variant>
        <vt:i4>5</vt:i4>
      </vt:variant>
      <vt:variant>
        <vt:lpwstr/>
      </vt:variant>
      <vt:variant>
        <vt:lpwstr>_Toc385341456</vt:lpwstr>
      </vt:variant>
      <vt:variant>
        <vt:i4>1572918</vt:i4>
      </vt:variant>
      <vt:variant>
        <vt:i4>194</vt:i4>
      </vt:variant>
      <vt:variant>
        <vt:i4>0</vt:i4>
      </vt:variant>
      <vt:variant>
        <vt:i4>5</vt:i4>
      </vt:variant>
      <vt:variant>
        <vt:lpwstr/>
      </vt:variant>
      <vt:variant>
        <vt:lpwstr>_Toc385341455</vt:lpwstr>
      </vt:variant>
      <vt:variant>
        <vt:i4>1572918</vt:i4>
      </vt:variant>
      <vt:variant>
        <vt:i4>188</vt:i4>
      </vt:variant>
      <vt:variant>
        <vt:i4>0</vt:i4>
      </vt:variant>
      <vt:variant>
        <vt:i4>5</vt:i4>
      </vt:variant>
      <vt:variant>
        <vt:lpwstr/>
      </vt:variant>
      <vt:variant>
        <vt:lpwstr>_Toc385341454</vt:lpwstr>
      </vt:variant>
      <vt:variant>
        <vt:i4>1572918</vt:i4>
      </vt:variant>
      <vt:variant>
        <vt:i4>182</vt:i4>
      </vt:variant>
      <vt:variant>
        <vt:i4>0</vt:i4>
      </vt:variant>
      <vt:variant>
        <vt:i4>5</vt:i4>
      </vt:variant>
      <vt:variant>
        <vt:lpwstr/>
      </vt:variant>
      <vt:variant>
        <vt:lpwstr>_Toc385341453</vt:lpwstr>
      </vt:variant>
      <vt:variant>
        <vt:i4>1572918</vt:i4>
      </vt:variant>
      <vt:variant>
        <vt:i4>176</vt:i4>
      </vt:variant>
      <vt:variant>
        <vt:i4>0</vt:i4>
      </vt:variant>
      <vt:variant>
        <vt:i4>5</vt:i4>
      </vt:variant>
      <vt:variant>
        <vt:lpwstr/>
      </vt:variant>
      <vt:variant>
        <vt:lpwstr>_Toc385341452</vt:lpwstr>
      </vt:variant>
      <vt:variant>
        <vt:i4>1572918</vt:i4>
      </vt:variant>
      <vt:variant>
        <vt:i4>170</vt:i4>
      </vt:variant>
      <vt:variant>
        <vt:i4>0</vt:i4>
      </vt:variant>
      <vt:variant>
        <vt:i4>5</vt:i4>
      </vt:variant>
      <vt:variant>
        <vt:lpwstr/>
      </vt:variant>
      <vt:variant>
        <vt:lpwstr>_Toc385341451</vt:lpwstr>
      </vt:variant>
      <vt:variant>
        <vt:i4>1572918</vt:i4>
      </vt:variant>
      <vt:variant>
        <vt:i4>164</vt:i4>
      </vt:variant>
      <vt:variant>
        <vt:i4>0</vt:i4>
      </vt:variant>
      <vt:variant>
        <vt:i4>5</vt:i4>
      </vt:variant>
      <vt:variant>
        <vt:lpwstr/>
      </vt:variant>
      <vt:variant>
        <vt:lpwstr>_Toc385341450</vt:lpwstr>
      </vt:variant>
      <vt:variant>
        <vt:i4>1638454</vt:i4>
      </vt:variant>
      <vt:variant>
        <vt:i4>158</vt:i4>
      </vt:variant>
      <vt:variant>
        <vt:i4>0</vt:i4>
      </vt:variant>
      <vt:variant>
        <vt:i4>5</vt:i4>
      </vt:variant>
      <vt:variant>
        <vt:lpwstr/>
      </vt:variant>
      <vt:variant>
        <vt:lpwstr>_Toc385341449</vt:lpwstr>
      </vt:variant>
      <vt:variant>
        <vt:i4>1638454</vt:i4>
      </vt:variant>
      <vt:variant>
        <vt:i4>152</vt:i4>
      </vt:variant>
      <vt:variant>
        <vt:i4>0</vt:i4>
      </vt:variant>
      <vt:variant>
        <vt:i4>5</vt:i4>
      </vt:variant>
      <vt:variant>
        <vt:lpwstr/>
      </vt:variant>
      <vt:variant>
        <vt:lpwstr>_Toc385341448</vt:lpwstr>
      </vt:variant>
      <vt:variant>
        <vt:i4>1638454</vt:i4>
      </vt:variant>
      <vt:variant>
        <vt:i4>146</vt:i4>
      </vt:variant>
      <vt:variant>
        <vt:i4>0</vt:i4>
      </vt:variant>
      <vt:variant>
        <vt:i4>5</vt:i4>
      </vt:variant>
      <vt:variant>
        <vt:lpwstr/>
      </vt:variant>
      <vt:variant>
        <vt:lpwstr>_Toc385341447</vt:lpwstr>
      </vt:variant>
      <vt:variant>
        <vt:i4>1638454</vt:i4>
      </vt:variant>
      <vt:variant>
        <vt:i4>140</vt:i4>
      </vt:variant>
      <vt:variant>
        <vt:i4>0</vt:i4>
      </vt:variant>
      <vt:variant>
        <vt:i4>5</vt:i4>
      </vt:variant>
      <vt:variant>
        <vt:lpwstr/>
      </vt:variant>
      <vt:variant>
        <vt:lpwstr>_Toc385341446</vt:lpwstr>
      </vt:variant>
      <vt:variant>
        <vt:i4>1638454</vt:i4>
      </vt:variant>
      <vt:variant>
        <vt:i4>134</vt:i4>
      </vt:variant>
      <vt:variant>
        <vt:i4>0</vt:i4>
      </vt:variant>
      <vt:variant>
        <vt:i4>5</vt:i4>
      </vt:variant>
      <vt:variant>
        <vt:lpwstr/>
      </vt:variant>
      <vt:variant>
        <vt:lpwstr>_Toc385341445</vt:lpwstr>
      </vt:variant>
      <vt:variant>
        <vt:i4>1638454</vt:i4>
      </vt:variant>
      <vt:variant>
        <vt:i4>128</vt:i4>
      </vt:variant>
      <vt:variant>
        <vt:i4>0</vt:i4>
      </vt:variant>
      <vt:variant>
        <vt:i4>5</vt:i4>
      </vt:variant>
      <vt:variant>
        <vt:lpwstr/>
      </vt:variant>
      <vt:variant>
        <vt:lpwstr>_Toc385341444</vt:lpwstr>
      </vt:variant>
      <vt:variant>
        <vt:i4>1638454</vt:i4>
      </vt:variant>
      <vt:variant>
        <vt:i4>122</vt:i4>
      </vt:variant>
      <vt:variant>
        <vt:i4>0</vt:i4>
      </vt:variant>
      <vt:variant>
        <vt:i4>5</vt:i4>
      </vt:variant>
      <vt:variant>
        <vt:lpwstr/>
      </vt:variant>
      <vt:variant>
        <vt:lpwstr>_Toc385341443</vt:lpwstr>
      </vt:variant>
      <vt:variant>
        <vt:i4>1638454</vt:i4>
      </vt:variant>
      <vt:variant>
        <vt:i4>116</vt:i4>
      </vt:variant>
      <vt:variant>
        <vt:i4>0</vt:i4>
      </vt:variant>
      <vt:variant>
        <vt:i4>5</vt:i4>
      </vt:variant>
      <vt:variant>
        <vt:lpwstr/>
      </vt:variant>
      <vt:variant>
        <vt:lpwstr>_Toc385341442</vt:lpwstr>
      </vt:variant>
      <vt:variant>
        <vt:i4>1638454</vt:i4>
      </vt:variant>
      <vt:variant>
        <vt:i4>110</vt:i4>
      </vt:variant>
      <vt:variant>
        <vt:i4>0</vt:i4>
      </vt:variant>
      <vt:variant>
        <vt:i4>5</vt:i4>
      </vt:variant>
      <vt:variant>
        <vt:lpwstr/>
      </vt:variant>
      <vt:variant>
        <vt:lpwstr>_Toc385341441</vt:lpwstr>
      </vt:variant>
      <vt:variant>
        <vt:i4>1638454</vt:i4>
      </vt:variant>
      <vt:variant>
        <vt:i4>104</vt:i4>
      </vt:variant>
      <vt:variant>
        <vt:i4>0</vt:i4>
      </vt:variant>
      <vt:variant>
        <vt:i4>5</vt:i4>
      </vt:variant>
      <vt:variant>
        <vt:lpwstr/>
      </vt:variant>
      <vt:variant>
        <vt:lpwstr>_Toc385341440</vt:lpwstr>
      </vt:variant>
      <vt:variant>
        <vt:i4>1966134</vt:i4>
      </vt:variant>
      <vt:variant>
        <vt:i4>98</vt:i4>
      </vt:variant>
      <vt:variant>
        <vt:i4>0</vt:i4>
      </vt:variant>
      <vt:variant>
        <vt:i4>5</vt:i4>
      </vt:variant>
      <vt:variant>
        <vt:lpwstr/>
      </vt:variant>
      <vt:variant>
        <vt:lpwstr>_Toc385341439</vt:lpwstr>
      </vt:variant>
      <vt:variant>
        <vt:i4>1966134</vt:i4>
      </vt:variant>
      <vt:variant>
        <vt:i4>92</vt:i4>
      </vt:variant>
      <vt:variant>
        <vt:i4>0</vt:i4>
      </vt:variant>
      <vt:variant>
        <vt:i4>5</vt:i4>
      </vt:variant>
      <vt:variant>
        <vt:lpwstr/>
      </vt:variant>
      <vt:variant>
        <vt:lpwstr>_Toc385341438</vt:lpwstr>
      </vt:variant>
      <vt:variant>
        <vt:i4>1966134</vt:i4>
      </vt:variant>
      <vt:variant>
        <vt:i4>86</vt:i4>
      </vt:variant>
      <vt:variant>
        <vt:i4>0</vt:i4>
      </vt:variant>
      <vt:variant>
        <vt:i4>5</vt:i4>
      </vt:variant>
      <vt:variant>
        <vt:lpwstr/>
      </vt:variant>
      <vt:variant>
        <vt:lpwstr>_Toc385341437</vt:lpwstr>
      </vt:variant>
      <vt:variant>
        <vt:i4>1966134</vt:i4>
      </vt:variant>
      <vt:variant>
        <vt:i4>80</vt:i4>
      </vt:variant>
      <vt:variant>
        <vt:i4>0</vt:i4>
      </vt:variant>
      <vt:variant>
        <vt:i4>5</vt:i4>
      </vt:variant>
      <vt:variant>
        <vt:lpwstr/>
      </vt:variant>
      <vt:variant>
        <vt:lpwstr>_Toc385341436</vt:lpwstr>
      </vt:variant>
      <vt:variant>
        <vt:i4>1966134</vt:i4>
      </vt:variant>
      <vt:variant>
        <vt:i4>74</vt:i4>
      </vt:variant>
      <vt:variant>
        <vt:i4>0</vt:i4>
      </vt:variant>
      <vt:variant>
        <vt:i4>5</vt:i4>
      </vt:variant>
      <vt:variant>
        <vt:lpwstr/>
      </vt:variant>
      <vt:variant>
        <vt:lpwstr>_Toc385341435</vt:lpwstr>
      </vt:variant>
      <vt:variant>
        <vt:i4>1966134</vt:i4>
      </vt:variant>
      <vt:variant>
        <vt:i4>68</vt:i4>
      </vt:variant>
      <vt:variant>
        <vt:i4>0</vt:i4>
      </vt:variant>
      <vt:variant>
        <vt:i4>5</vt:i4>
      </vt:variant>
      <vt:variant>
        <vt:lpwstr/>
      </vt:variant>
      <vt:variant>
        <vt:lpwstr>_Toc385341434</vt:lpwstr>
      </vt:variant>
      <vt:variant>
        <vt:i4>1966134</vt:i4>
      </vt:variant>
      <vt:variant>
        <vt:i4>62</vt:i4>
      </vt:variant>
      <vt:variant>
        <vt:i4>0</vt:i4>
      </vt:variant>
      <vt:variant>
        <vt:i4>5</vt:i4>
      </vt:variant>
      <vt:variant>
        <vt:lpwstr/>
      </vt:variant>
      <vt:variant>
        <vt:lpwstr>_Toc385341433</vt:lpwstr>
      </vt:variant>
      <vt:variant>
        <vt:i4>1966134</vt:i4>
      </vt:variant>
      <vt:variant>
        <vt:i4>56</vt:i4>
      </vt:variant>
      <vt:variant>
        <vt:i4>0</vt:i4>
      </vt:variant>
      <vt:variant>
        <vt:i4>5</vt:i4>
      </vt:variant>
      <vt:variant>
        <vt:lpwstr/>
      </vt:variant>
      <vt:variant>
        <vt:lpwstr>_Toc385341432</vt:lpwstr>
      </vt:variant>
      <vt:variant>
        <vt:i4>1966134</vt:i4>
      </vt:variant>
      <vt:variant>
        <vt:i4>50</vt:i4>
      </vt:variant>
      <vt:variant>
        <vt:i4>0</vt:i4>
      </vt:variant>
      <vt:variant>
        <vt:i4>5</vt:i4>
      </vt:variant>
      <vt:variant>
        <vt:lpwstr/>
      </vt:variant>
      <vt:variant>
        <vt:lpwstr>_Toc385341431</vt:lpwstr>
      </vt:variant>
      <vt:variant>
        <vt:i4>1966134</vt:i4>
      </vt:variant>
      <vt:variant>
        <vt:i4>44</vt:i4>
      </vt:variant>
      <vt:variant>
        <vt:i4>0</vt:i4>
      </vt:variant>
      <vt:variant>
        <vt:i4>5</vt:i4>
      </vt:variant>
      <vt:variant>
        <vt:lpwstr/>
      </vt:variant>
      <vt:variant>
        <vt:lpwstr>_Toc385341430</vt:lpwstr>
      </vt:variant>
      <vt:variant>
        <vt:i4>2031670</vt:i4>
      </vt:variant>
      <vt:variant>
        <vt:i4>38</vt:i4>
      </vt:variant>
      <vt:variant>
        <vt:i4>0</vt:i4>
      </vt:variant>
      <vt:variant>
        <vt:i4>5</vt:i4>
      </vt:variant>
      <vt:variant>
        <vt:lpwstr/>
      </vt:variant>
      <vt:variant>
        <vt:lpwstr>_Toc385341429</vt:lpwstr>
      </vt:variant>
      <vt:variant>
        <vt:i4>2031670</vt:i4>
      </vt:variant>
      <vt:variant>
        <vt:i4>32</vt:i4>
      </vt:variant>
      <vt:variant>
        <vt:i4>0</vt:i4>
      </vt:variant>
      <vt:variant>
        <vt:i4>5</vt:i4>
      </vt:variant>
      <vt:variant>
        <vt:lpwstr/>
      </vt:variant>
      <vt:variant>
        <vt:lpwstr>_Toc385341428</vt:lpwstr>
      </vt:variant>
      <vt:variant>
        <vt:i4>2031670</vt:i4>
      </vt:variant>
      <vt:variant>
        <vt:i4>26</vt:i4>
      </vt:variant>
      <vt:variant>
        <vt:i4>0</vt:i4>
      </vt:variant>
      <vt:variant>
        <vt:i4>5</vt:i4>
      </vt:variant>
      <vt:variant>
        <vt:lpwstr/>
      </vt:variant>
      <vt:variant>
        <vt:lpwstr>_Toc385341427</vt:lpwstr>
      </vt:variant>
      <vt:variant>
        <vt:i4>2031670</vt:i4>
      </vt:variant>
      <vt:variant>
        <vt:i4>20</vt:i4>
      </vt:variant>
      <vt:variant>
        <vt:i4>0</vt:i4>
      </vt:variant>
      <vt:variant>
        <vt:i4>5</vt:i4>
      </vt:variant>
      <vt:variant>
        <vt:lpwstr/>
      </vt:variant>
      <vt:variant>
        <vt:lpwstr>_Toc385341426</vt:lpwstr>
      </vt:variant>
      <vt:variant>
        <vt:i4>2031670</vt:i4>
      </vt:variant>
      <vt:variant>
        <vt:i4>14</vt:i4>
      </vt:variant>
      <vt:variant>
        <vt:i4>0</vt:i4>
      </vt:variant>
      <vt:variant>
        <vt:i4>5</vt:i4>
      </vt:variant>
      <vt:variant>
        <vt:lpwstr/>
      </vt:variant>
      <vt:variant>
        <vt:lpwstr>_Toc385341425</vt:lpwstr>
      </vt:variant>
      <vt:variant>
        <vt:i4>2031670</vt:i4>
      </vt:variant>
      <vt:variant>
        <vt:i4>8</vt:i4>
      </vt:variant>
      <vt:variant>
        <vt:i4>0</vt:i4>
      </vt:variant>
      <vt:variant>
        <vt:i4>5</vt:i4>
      </vt:variant>
      <vt:variant>
        <vt:lpwstr/>
      </vt:variant>
      <vt:variant>
        <vt:lpwstr>_Toc385341424</vt:lpwstr>
      </vt:variant>
      <vt:variant>
        <vt:i4>2031670</vt:i4>
      </vt:variant>
      <vt:variant>
        <vt:i4>2</vt:i4>
      </vt:variant>
      <vt:variant>
        <vt:i4>0</vt:i4>
      </vt:variant>
      <vt:variant>
        <vt:i4>5</vt:i4>
      </vt:variant>
      <vt:variant>
        <vt:lpwstr/>
      </vt:variant>
      <vt:variant>
        <vt:lpwstr>_Toc385341423</vt:lpwstr>
      </vt:variant>
      <vt:variant>
        <vt:i4>8323121</vt:i4>
      </vt:variant>
      <vt:variant>
        <vt:i4>12</vt:i4>
      </vt:variant>
      <vt:variant>
        <vt:i4>0</vt:i4>
      </vt:variant>
      <vt:variant>
        <vt:i4>5</vt:i4>
      </vt:variant>
      <vt:variant>
        <vt:lpwstr>http://www.viljandi.ee/</vt:lpwstr>
      </vt:variant>
      <vt:variant>
        <vt:lpwstr/>
      </vt:variant>
      <vt:variant>
        <vt:i4>7929973</vt:i4>
      </vt:variant>
      <vt:variant>
        <vt:i4>9</vt:i4>
      </vt:variant>
      <vt:variant>
        <vt:i4>0</vt:i4>
      </vt:variant>
      <vt:variant>
        <vt:i4>5</vt:i4>
      </vt:variant>
      <vt:variant>
        <vt:lpwstr>https://www.viljandi.ee/et/eelarve-ja-majandusaasta-aruanne</vt:lpwstr>
      </vt:variant>
      <vt:variant>
        <vt:lpwstr/>
      </vt:variant>
      <vt:variant>
        <vt:i4>3473466</vt:i4>
      </vt:variant>
      <vt:variant>
        <vt:i4>6</vt:i4>
      </vt:variant>
      <vt:variant>
        <vt:i4>0</vt:i4>
      </vt:variant>
      <vt:variant>
        <vt:i4>5</vt:i4>
      </vt:variant>
      <vt:variant>
        <vt:lpwstr>https://www.riigiteataja.ee/akt/130122011056?leiaKehtiv</vt:lpwstr>
      </vt:variant>
      <vt:variant>
        <vt:lpwstr/>
      </vt:variant>
      <vt:variant>
        <vt:i4>5767193</vt:i4>
      </vt:variant>
      <vt:variant>
        <vt:i4>3</vt:i4>
      </vt:variant>
      <vt:variant>
        <vt:i4>0</vt:i4>
      </vt:variant>
      <vt:variant>
        <vt:i4>5</vt:i4>
      </vt:variant>
      <vt:variant>
        <vt:lpwstr>https://www.viljandi.ee/et/palgamaarad-ja-andmed</vt:lpwstr>
      </vt:variant>
      <vt:variant>
        <vt:lpwstr/>
      </vt:variant>
      <vt:variant>
        <vt:i4>1245209</vt:i4>
      </vt:variant>
      <vt:variant>
        <vt:i4>0</vt:i4>
      </vt:variant>
      <vt:variant>
        <vt:i4>0</vt:i4>
      </vt:variant>
      <vt:variant>
        <vt:i4>5</vt:i4>
      </vt:variant>
      <vt:variant>
        <vt:lpwstr>http://www.fin.ee/majandusprognoosid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VILJANDI LINNA 2017. aastaaruanne</dc:title>
  <dc:creator>anneli;marika</dc:creator>
  <cp:lastModifiedBy>Reet Alev</cp:lastModifiedBy>
  <cp:revision>36</cp:revision>
  <cp:lastPrinted>2018-04-10T07:00:00Z</cp:lastPrinted>
  <dcterms:created xsi:type="dcterms:W3CDTF">2019-02-18T11:32:00Z</dcterms:created>
  <dcterms:modified xsi:type="dcterms:W3CDTF">2019-03-11T11:29:00Z</dcterms:modified>
</cp:coreProperties>
</file>