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4EC9D" w14:textId="31AF9441" w:rsidR="00313321" w:rsidRDefault="007B6A84" w:rsidP="00313321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4F7694">
        <w:rPr>
          <w:b/>
          <w:bCs/>
          <w:sz w:val="40"/>
          <w:szCs w:val="40"/>
        </w:rPr>
        <w:t>1</w:t>
      </w:r>
      <w:r w:rsidR="00313321">
        <w:rPr>
          <w:b/>
          <w:bCs/>
          <w:sz w:val="40"/>
          <w:szCs w:val="40"/>
        </w:rPr>
        <w:t>/</w:t>
      </w:r>
      <w:r w:rsidR="00B839ED">
        <w:rPr>
          <w:b/>
          <w:bCs/>
          <w:sz w:val="40"/>
          <w:szCs w:val="40"/>
        </w:rPr>
        <w:t>356</w:t>
      </w:r>
    </w:p>
    <w:p w14:paraId="52B60CEA" w14:textId="77777777" w:rsidR="00313321" w:rsidRDefault="00313321" w:rsidP="00313321">
      <w:pPr>
        <w:rPr>
          <w:sz w:val="22"/>
          <w:szCs w:val="22"/>
        </w:rPr>
      </w:pPr>
    </w:p>
    <w:p w14:paraId="2D1A4A98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64AC7E09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 w14:paraId="7053854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6C10C9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CCFF9" w14:textId="2CE70BBF" w:rsidR="00313321" w:rsidRDefault="00D1097C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313321" w14:paraId="6DCE041F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DF94C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AB1B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7493B14A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8106E3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DC0D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408D29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056A87" w14:textId="77777777"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4A69E" w14:textId="36BA7B26" w:rsidR="00313321" w:rsidRDefault="00D1097C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1AC916B3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4BB5D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8898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56E16F11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788A0D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4D0F7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14:paraId="216EC920" w14:textId="77777777" w:rsidR="007B6A84" w:rsidRDefault="007B6A84">
      <w:pPr>
        <w:rPr>
          <w:sz w:val="24"/>
          <w:szCs w:val="24"/>
        </w:rPr>
      </w:pPr>
    </w:p>
    <w:p w14:paraId="3226A452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0F7AB383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71455445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0BBED74D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33565EBE" w14:textId="77777777" w:rsidR="007B6A84" w:rsidRPr="009A41E2" w:rsidRDefault="00D420D6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27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mai</w:t>
      </w:r>
      <w:r w:rsidR="009A41E2" w:rsidRPr="009A41E2">
        <w:rPr>
          <w:b w:val="0"/>
          <w:i w:val="0"/>
        </w:rPr>
        <w:t xml:space="preserve"> </w:t>
      </w:r>
      <w:r w:rsidR="004F7694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137D7A97" w14:textId="77777777" w:rsidR="00CC5383" w:rsidRDefault="00CC5383">
      <w:pPr>
        <w:rPr>
          <w:sz w:val="24"/>
          <w:szCs w:val="24"/>
        </w:rPr>
      </w:pPr>
    </w:p>
    <w:p w14:paraId="4FD4A4FB" w14:textId="77777777" w:rsidR="00341770" w:rsidRDefault="00341770">
      <w:pPr>
        <w:rPr>
          <w:sz w:val="24"/>
          <w:szCs w:val="24"/>
        </w:rPr>
      </w:pPr>
      <w:r w:rsidRPr="00341770">
        <w:rPr>
          <w:sz w:val="24"/>
          <w:szCs w:val="24"/>
        </w:rPr>
        <w:t xml:space="preserve">Aktsiaseltsi Viljandi Veevärk </w:t>
      </w:r>
    </w:p>
    <w:p w14:paraId="2BCA1EE1" w14:textId="77777777" w:rsidR="00313321" w:rsidRDefault="00341770">
      <w:pPr>
        <w:rPr>
          <w:sz w:val="24"/>
          <w:szCs w:val="24"/>
        </w:rPr>
      </w:pPr>
      <w:r w:rsidRPr="00341770">
        <w:rPr>
          <w:sz w:val="24"/>
          <w:szCs w:val="24"/>
        </w:rPr>
        <w:t>põhikir</w:t>
      </w:r>
      <w:r w:rsidR="00540D8E">
        <w:rPr>
          <w:sz w:val="24"/>
          <w:szCs w:val="24"/>
        </w:rPr>
        <w:t>ja muutmine</w:t>
      </w:r>
    </w:p>
    <w:p w14:paraId="040F7496" w14:textId="77777777" w:rsidR="00313321" w:rsidRDefault="00313321">
      <w:pPr>
        <w:rPr>
          <w:sz w:val="24"/>
          <w:szCs w:val="24"/>
        </w:rPr>
      </w:pPr>
    </w:p>
    <w:p w14:paraId="5FF83F9C" w14:textId="77777777" w:rsidR="00DD706B" w:rsidRDefault="00DD706B">
      <w:pPr>
        <w:rPr>
          <w:sz w:val="24"/>
          <w:szCs w:val="24"/>
        </w:rPr>
      </w:pPr>
    </w:p>
    <w:p w14:paraId="51AD2873" w14:textId="77777777" w:rsidR="00D0053A" w:rsidRDefault="00341770">
      <w:pPr>
        <w:rPr>
          <w:sz w:val="24"/>
          <w:szCs w:val="24"/>
        </w:rPr>
      </w:pPr>
      <w:r w:rsidRPr="00341770">
        <w:rPr>
          <w:sz w:val="24"/>
          <w:szCs w:val="24"/>
        </w:rPr>
        <w:t>Kohaliku omavalitsuse korralduse seaduse § 22 lõike 1 punkti 24 ja § 35 lõike 3, äriseadustiku § 300 ja Aktsiaseltsi Viljandi Veevärk põhikirja punkti 6.10.1 alusel Viljandi Linnavolikogu</w:t>
      </w:r>
    </w:p>
    <w:p w14:paraId="7AF5A960" w14:textId="77777777" w:rsidR="00341770" w:rsidRDefault="00341770">
      <w:pPr>
        <w:rPr>
          <w:sz w:val="24"/>
          <w:szCs w:val="24"/>
        </w:rPr>
      </w:pPr>
    </w:p>
    <w:p w14:paraId="3D6FD3C4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061BE4D7" w14:textId="77777777" w:rsidR="00313321" w:rsidRDefault="00313321">
      <w:pPr>
        <w:rPr>
          <w:sz w:val="24"/>
          <w:szCs w:val="24"/>
        </w:rPr>
      </w:pPr>
    </w:p>
    <w:p w14:paraId="7726CF63" w14:textId="77777777" w:rsidR="0024767B" w:rsidRDefault="00DD706B" w:rsidP="00D420D6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D420D6" w:rsidRPr="00D420D6">
        <w:rPr>
          <w:sz w:val="24"/>
          <w:szCs w:val="24"/>
        </w:rPr>
        <w:t>Muuta Aktsiaseltsi Viljandi Veevärk põhikirja ja kinnitada Aktsiaseltsi Viljandi Veevärk põhikiri uues redaktsioonis (lisatud).</w:t>
      </w:r>
    </w:p>
    <w:p w14:paraId="26EF0D84" w14:textId="77777777" w:rsidR="0024767B" w:rsidRDefault="0024767B">
      <w:pPr>
        <w:rPr>
          <w:sz w:val="24"/>
          <w:szCs w:val="24"/>
        </w:rPr>
      </w:pPr>
    </w:p>
    <w:p w14:paraId="3BE640DE" w14:textId="77777777" w:rsidR="00461F87" w:rsidRPr="00461F87" w:rsidRDefault="00DD706B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0B535C2B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18039718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5CC83368" w14:textId="77777777" w:rsidR="00DD706B" w:rsidRDefault="00DD706B" w:rsidP="00946C77">
      <w:pPr>
        <w:rPr>
          <w:sz w:val="24"/>
          <w:szCs w:val="24"/>
        </w:rPr>
      </w:pPr>
    </w:p>
    <w:p w14:paraId="076905C2" w14:textId="77777777"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14:paraId="630EA94F" w14:textId="77777777" w:rsidR="00D62721" w:rsidRDefault="00D62721" w:rsidP="004F0437">
      <w:pPr>
        <w:jc w:val="both"/>
        <w:rPr>
          <w:sz w:val="24"/>
          <w:szCs w:val="24"/>
        </w:rPr>
      </w:pPr>
    </w:p>
    <w:p w14:paraId="448220A1" w14:textId="77777777" w:rsidR="00B77288" w:rsidRDefault="00B77288">
      <w:pPr>
        <w:rPr>
          <w:sz w:val="24"/>
          <w:szCs w:val="24"/>
        </w:rPr>
      </w:pPr>
    </w:p>
    <w:p w14:paraId="4F2A8DAA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E89900C" w14:textId="77777777" w:rsidR="007B6A84" w:rsidRDefault="00B14D77">
      <w:pPr>
        <w:pStyle w:val="Pealkiri2"/>
      </w:pPr>
      <w:r>
        <w:t>Helir-Valdor Seeder</w:t>
      </w:r>
    </w:p>
    <w:p w14:paraId="6E67D54D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206EECFA" w14:textId="77777777" w:rsidR="007B6A84" w:rsidRDefault="007B6A84">
      <w:pPr>
        <w:jc w:val="both"/>
        <w:rPr>
          <w:sz w:val="24"/>
          <w:szCs w:val="24"/>
        </w:rPr>
      </w:pPr>
    </w:p>
    <w:p w14:paraId="5A85EBFD" w14:textId="77777777" w:rsidR="008D43E2" w:rsidRDefault="008D43E2">
      <w:pPr>
        <w:jc w:val="both"/>
        <w:rPr>
          <w:sz w:val="24"/>
          <w:szCs w:val="24"/>
        </w:rPr>
      </w:pPr>
    </w:p>
    <w:p w14:paraId="5EBB3973" w14:textId="77777777" w:rsidR="007B6A84" w:rsidRPr="00026DB8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D420D6" w:rsidRPr="00026DB8">
        <w:rPr>
          <w:b w:val="0"/>
          <w:sz w:val="24"/>
          <w:szCs w:val="24"/>
        </w:rPr>
        <w:t>Marko Kotsar</w:t>
      </w:r>
    </w:p>
    <w:p w14:paraId="4F97EA3C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1201EA7F" w14:textId="77777777" w:rsidR="007B6A84" w:rsidRPr="00026DB8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D420D6" w:rsidRPr="00026DB8">
        <w:rPr>
          <w:bCs/>
          <w:sz w:val="24"/>
          <w:szCs w:val="24"/>
        </w:rPr>
        <w:t>Kalvi Märtin</w:t>
      </w:r>
    </w:p>
    <w:p w14:paraId="6E8DD6C9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</w:p>
    <w:p w14:paraId="5275D641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9D6156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häälteenamus</w:t>
      </w:r>
    </w:p>
    <w:p w14:paraId="0DA9518F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33AA9B8A" w14:textId="77777777" w:rsidR="0016034E" w:rsidRPr="0016034E" w:rsidRDefault="0016034E" w:rsidP="008E22AF">
      <w:pPr>
        <w:jc w:val="center"/>
        <w:rPr>
          <w:b/>
          <w:sz w:val="24"/>
          <w:szCs w:val="24"/>
        </w:rPr>
      </w:pPr>
      <w:r w:rsidRPr="0016034E">
        <w:rPr>
          <w:b/>
          <w:sz w:val="24"/>
          <w:szCs w:val="24"/>
        </w:rPr>
        <w:t xml:space="preserve">Aktsiaseltsi Viljandi Veevärk põhikirja muutmine </w:t>
      </w:r>
    </w:p>
    <w:p w14:paraId="331DC6A3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185A3C53" w14:textId="77777777" w:rsidR="00CC5383" w:rsidRDefault="00CC5383" w:rsidP="0024767B">
      <w:pPr>
        <w:rPr>
          <w:sz w:val="24"/>
          <w:szCs w:val="24"/>
        </w:rPr>
      </w:pPr>
    </w:p>
    <w:p w14:paraId="58C8FF36" w14:textId="77777777" w:rsidR="00726FFF" w:rsidRDefault="00726FFF" w:rsidP="00B115EF">
      <w:pPr>
        <w:jc w:val="both"/>
        <w:rPr>
          <w:sz w:val="24"/>
          <w:szCs w:val="24"/>
        </w:rPr>
      </w:pPr>
      <w:r>
        <w:rPr>
          <w:sz w:val="24"/>
          <w:szCs w:val="24"/>
        </w:rPr>
        <w:t>Eelnõu eesmärk on muuta AS Viljandi Veevärk põhikirja, suurendades aktsiaseltsi aktsiakapitali</w:t>
      </w:r>
      <w:r w:rsidR="00B115EF">
        <w:rPr>
          <w:sz w:val="24"/>
          <w:szCs w:val="24"/>
        </w:rPr>
        <w:t xml:space="preserve"> lubatavat</w:t>
      </w:r>
      <w:r>
        <w:rPr>
          <w:sz w:val="24"/>
          <w:szCs w:val="24"/>
        </w:rPr>
        <w:t xml:space="preserve"> miinimum- ja maksimummäära.</w:t>
      </w:r>
    </w:p>
    <w:p w14:paraId="31F3AA43" w14:textId="77777777" w:rsidR="00726FFF" w:rsidRDefault="00726FFF" w:rsidP="00B115EF">
      <w:pPr>
        <w:jc w:val="both"/>
        <w:rPr>
          <w:sz w:val="24"/>
          <w:szCs w:val="24"/>
        </w:rPr>
      </w:pPr>
    </w:p>
    <w:p w14:paraId="6BD7988A" w14:textId="77777777" w:rsidR="00726FFF" w:rsidRDefault="0016034E" w:rsidP="00B115EF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16034E">
        <w:rPr>
          <w:sz w:val="24"/>
          <w:szCs w:val="24"/>
        </w:rPr>
        <w:t>ohaliku omavalitsuse korralduse seaduse</w:t>
      </w:r>
      <w:r>
        <w:rPr>
          <w:sz w:val="24"/>
          <w:szCs w:val="24"/>
        </w:rPr>
        <w:t xml:space="preserve"> (KOKS)</w:t>
      </w:r>
      <w:r w:rsidRPr="0016034E">
        <w:rPr>
          <w:sz w:val="24"/>
          <w:szCs w:val="24"/>
        </w:rPr>
        <w:t xml:space="preserve"> § 22 lõike 1 punkt 24 </w:t>
      </w:r>
      <w:r>
        <w:rPr>
          <w:sz w:val="24"/>
          <w:szCs w:val="24"/>
        </w:rPr>
        <w:t>kohaselt on</w:t>
      </w:r>
      <w:r w:rsidRPr="0016034E">
        <w:rPr>
          <w:sz w:val="24"/>
          <w:szCs w:val="24"/>
        </w:rPr>
        <w:t xml:space="preserve"> linna poolt äriühingu ja sihtasutuse asutamine, lõpetamine ning põhikirja kinnitamine ja muutmine volikogu ainupädevuses</w:t>
      </w:r>
      <w:r>
        <w:rPr>
          <w:sz w:val="24"/>
          <w:szCs w:val="24"/>
        </w:rPr>
        <w:t>.</w:t>
      </w:r>
      <w:r w:rsidRPr="0016034E">
        <w:rPr>
          <w:sz w:val="24"/>
          <w:szCs w:val="24"/>
        </w:rPr>
        <w:t xml:space="preserve"> </w:t>
      </w:r>
      <w:r>
        <w:rPr>
          <w:sz w:val="24"/>
          <w:szCs w:val="24"/>
        </w:rPr>
        <w:t>KOKS</w:t>
      </w:r>
      <w:r w:rsidRPr="0016034E">
        <w:rPr>
          <w:sz w:val="24"/>
          <w:szCs w:val="24"/>
        </w:rPr>
        <w:t xml:space="preserve"> § 35 lõige 3 sätestab, et kui aktsiaseltsil on ainsaks aktsionäri</w:t>
      </w:r>
      <w:r>
        <w:rPr>
          <w:sz w:val="24"/>
          <w:szCs w:val="24"/>
        </w:rPr>
        <w:t>ks linn, siis selle ak</w:t>
      </w:r>
      <w:r w:rsidRPr="0016034E">
        <w:rPr>
          <w:sz w:val="24"/>
          <w:szCs w:val="24"/>
        </w:rPr>
        <w:t>tsiaseltsi põhikirja ja selle muudatused kinnitab kohaliku omavalitsuse volikogu</w:t>
      </w:r>
      <w:r>
        <w:rPr>
          <w:sz w:val="24"/>
          <w:szCs w:val="24"/>
        </w:rPr>
        <w:t>.</w:t>
      </w:r>
      <w:r w:rsidR="00AB40FE">
        <w:rPr>
          <w:sz w:val="24"/>
          <w:szCs w:val="24"/>
        </w:rPr>
        <w:t xml:space="preserve"> Äriseadustiku § 341 lõige 3 sätestab, et</w:t>
      </w:r>
      <w:r w:rsidR="00AB40FE" w:rsidRPr="00AB40FE">
        <w:t xml:space="preserve"> </w:t>
      </w:r>
      <w:r w:rsidR="00AB40FE">
        <w:t>k</w:t>
      </w:r>
      <w:r w:rsidR="00AB40FE" w:rsidRPr="00AB40FE">
        <w:rPr>
          <w:sz w:val="24"/>
          <w:szCs w:val="24"/>
        </w:rPr>
        <w:t>ui aktsiakapitali suurendamise tõttu tuleb muuta põhikirja, tuleb põhikirja muutmine otsustada enne aktsiakapitali suurendamist.</w:t>
      </w:r>
    </w:p>
    <w:p w14:paraId="4903DBEB" w14:textId="77777777" w:rsidR="00CA02C8" w:rsidRDefault="00CA02C8" w:rsidP="00B115EF">
      <w:pPr>
        <w:jc w:val="both"/>
        <w:rPr>
          <w:sz w:val="24"/>
          <w:szCs w:val="24"/>
        </w:rPr>
      </w:pPr>
    </w:p>
    <w:p w14:paraId="3418B4E4" w14:textId="77777777" w:rsidR="00906BD2" w:rsidRPr="00906BD2" w:rsidRDefault="00906BD2" w:rsidP="00B115EF">
      <w:pPr>
        <w:jc w:val="both"/>
        <w:rPr>
          <w:sz w:val="24"/>
          <w:szCs w:val="24"/>
          <w:lang w:bidi="et-EE"/>
        </w:rPr>
      </w:pPr>
      <w:r w:rsidRPr="00906BD2">
        <w:rPr>
          <w:sz w:val="24"/>
          <w:szCs w:val="24"/>
        </w:rPr>
        <w:t>Eelnõuga muudetakse AS Viljandi Veevärk põhikirja</w:t>
      </w:r>
      <w:r>
        <w:rPr>
          <w:sz w:val="24"/>
          <w:szCs w:val="24"/>
        </w:rPr>
        <w:t xml:space="preserve"> punkti 3.1, sõnastades selle järgnevalt: „3.1. </w:t>
      </w:r>
      <w:r w:rsidRPr="00906BD2">
        <w:rPr>
          <w:sz w:val="24"/>
          <w:szCs w:val="24"/>
          <w:lang w:bidi="et-EE"/>
        </w:rPr>
        <w:t>Aktsiaseltsi miinimumkapital on 1 200 000 (üks miljon kakssada tuhat) eurot ja aktsiaseltsi maksimumkapital on 4 800 000 (neli miljonit kaheksasada tuhat) eurot.</w:t>
      </w:r>
      <w:r w:rsidR="00CA02C8">
        <w:rPr>
          <w:sz w:val="24"/>
          <w:szCs w:val="24"/>
          <w:lang w:bidi="et-EE"/>
        </w:rPr>
        <w:t>“</w:t>
      </w:r>
    </w:p>
    <w:p w14:paraId="32E06599" w14:textId="77777777" w:rsidR="00CA02C8" w:rsidRDefault="00CA02C8" w:rsidP="00B115EF">
      <w:pPr>
        <w:jc w:val="both"/>
        <w:rPr>
          <w:sz w:val="24"/>
          <w:szCs w:val="24"/>
        </w:rPr>
      </w:pPr>
    </w:p>
    <w:p w14:paraId="65A65F18" w14:textId="77777777" w:rsidR="00261C43" w:rsidRDefault="0016034E" w:rsidP="00B115EF">
      <w:pPr>
        <w:jc w:val="both"/>
        <w:rPr>
          <w:sz w:val="24"/>
          <w:szCs w:val="24"/>
        </w:rPr>
      </w:pPr>
      <w:r>
        <w:rPr>
          <w:sz w:val="24"/>
          <w:szCs w:val="24"/>
        </w:rPr>
        <w:t>Aktsiakapitali miinimum- ja maksimummäära suurendamine on tingitud sellest, et</w:t>
      </w:r>
      <w:r w:rsidR="00576DD1">
        <w:rPr>
          <w:sz w:val="24"/>
          <w:szCs w:val="24"/>
        </w:rPr>
        <w:t xml:space="preserve"> käesoleva aasta alguses</w:t>
      </w:r>
      <w:r w:rsidR="008113AB">
        <w:rPr>
          <w:sz w:val="24"/>
          <w:szCs w:val="24"/>
        </w:rPr>
        <w:t>t on</w:t>
      </w:r>
      <w:r w:rsidR="00576DD1">
        <w:rPr>
          <w:sz w:val="24"/>
          <w:szCs w:val="24"/>
        </w:rPr>
        <w:t xml:space="preserve"> aktsiaseltsi aktsiakapitali tegelik</w:t>
      </w:r>
      <w:r w:rsidR="008113AB">
        <w:rPr>
          <w:sz w:val="24"/>
          <w:szCs w:val="24"/>
        </w:rPr>
        <w:t>uks</w:t>
      </w:r>
      <w:r w:rsidR="00576DD1">
        <w:rPr>
          <w:sz w:val="24"/>
          <w:szCs w:val="24"/>
        </w:rPr>
        <w:t xml:space="preserve"> väärtus</w:t>
      </w:r>
      <w:r w:rsidR="008113AB">
        <w:rPr>
          <w:sz w:val="24"/>
          <w:szCs w:val="24"/>
        </w:rPr>
        <w:t>eks</w:t>
      </w:r>
      <w:r w:rsidR="00576DD1">
        <w:rPr>
          <w:sz w:val="24"/>
          <w:szCs w:val="24"/>
        </w:rPr>
        <w:t xml:space="preserve"> 1 200 000 euro</w:t>
      </w:r>
      <w:r w:rsidR="008113AB">
        <w:rPr>
          <w:sz w:val="24"/>
          <w:szCs w:val="24"/>
        </w:rPr>
        <w:t>t</w:t>
      </w:r>
      <w:r w:rsidR="00576DD1">
        <w:rPr>
          <w:sz w:val="24"/>
          <w:szCs w:val="24"/>
        </w:rPr>
        <w:t xml:space="preserve"> ehk hetkel kehtiva põhikirja järgi on tegemist maksimaalse lubatava aktsiakapitali väärtusega. Põhikirja muutmata ei ole vajaduse tekkimisel enam võimalik aktsiakapitali suurendada</w:t>
      </w:r>
      <w:r w:rsidR="00AB40FE">
        <w:rPr>
          <w:sz w:val="24"/>
          <w:szCs w:val="24"/>
        </w:rPr>
        <w:t xml:space="preserve"> ja vastavalt kehtivale regulatsioonile ei saa</w:t>
      </w:r>
      <w:r w:rsidR="00261C43">
        <w:rPr>
          <w:sz w:val="24"/>
          <w:szCs w:val="24"/>
        </w:rPr>
        <w:t xml:space="preserve"> suurendamine toimuda enne kui põhikirja muutmise otsus on vastu võetud</w:t>
      </w:r>
      <w:r w:rsidR="00576DD1">
        <w:rPr>
          <w:sz w:val="24"/>
          <w:szCs w:val="24"/>
        </w:rPr>
        <w:t xml:space="preserve">. </w:t>
      </w:r>
    </w:p>
    <w:p w14:paraId="3A9B049E" w14:textId="77777777" w:rsidR="00261C43" w:rsidRDefault="00261C43" w:rsidP="00B115EF">
      <w:pPr>
        <w:jc w:val="both"/>
        <w:rPr>
          <w:sz w:val="24"/>
          <w:szCs w:val="24"/>
        </w:rPr>
      </w:pPr>
    </w:p>
    <w:p w14:paraId="680D06A0" w14:textId="77777777" w:rsidR="0016034E" w:rsidRDefault="009E55AD" w:rsidP="00B115EF">
      <w:pPr>
        <w:jc w:val="both"/>
        <w:rPr>
          <w:sz w:val="24"/>
          <w:szCs w:val="24"/>
        </w:rPr>
      </w:pPr>
      <w:r>
        <w:rPr>
          <w:sz w:val="24"/>
          <w:szCs w:val="24"/>
        </w:rPr>
        <w:t>Selleks, et põhikiri võimaldaks aktsiakapitali vajadusel ka pikemas perspektiivis suurendada, on käesoleva eelnõuga ettepanek senist lubatud aktsiakapitali vahemikku neljakord</w:t>
      </w:r>
      <w:r w:rsidR="00B115EF">
        <w:rPr>
          <w:sz w:val="24"/>
          <w:szCs w:val="24"/>
        </w:rPr>
        <w:t>istada</w:t>
      </w:r>
      <w:r>
        <w:rPr>
          <w:sz w:val="24"/>
          <w:szCs w:val="24"/>
        </w:rPr>
        <w:t xml:space="preserve"> ehk senisest maksimummäärast</w:t>
      </w:r>
      <w:r w:rsidR="00B115EF">
        <w:rPr>
          <w:sz w:val="24"/>
          <w:szCs w:val="24"/>
        </w:rPr>
        <w:t xml:space="preserve"> 1 200 000 eurot</w:t>
      </w:r>
      <w:r>
        <w:rPr>
          <w:sz w:val="24"/>
          <w:szCs w:val="24"/>
        </w:rPr>
        <w:t xml:space="preserve"> saab edaspidi miinimummäär ja aktsiakapitali võimalikuks maksimummääraks saab 4 800 000 eurot. Aktsiakapitali tegelikku muutmist saab vajadusel operatiivselt otsustada juba linnavalitsus volikogu poolt sätestatud vahemikus.</w:t>
      </w:r>
    </w:p>
    <w:p w14:paraId="56C4112C" w14:textId="77777777" w:rsidR="0016034E" w:rsidRDefault="0016034E" w:rsidP="00B115EF">
      <w:pPr>
        <w:jc w:val="both"/>
        <w:rPr>
          <w:sz w:val="24"/>
          <w:szCs w:val="24"/>
        </w:rPr>
      </w:pPr>
    </w:p>
    <w:p w14:paraId="3AD3B826" w14:textId="77777777" w:rsidR="0016034E" w:rsidRDefault="0016034E" w:rsidP="00B115EF">
      <w:pPr>
        <w:jc w:val="both"/>
        <w:rPr>
          <w:sz w:val="24"/>
          <w:szCs w:val="24"/>
        </w:rPr>
      </w:pPr>
      <w:r w:rsidRPr="0016034E">
        <w:rPr>
          <w:sz w:val="24"/>
          <w:szCs w:val="24"/>
        </w:rPr>
        <w:t>Eelnõu</w:t>
      </w:r>
      <w:r>
        <w:rPr>
          <w:sz w:val="24"/>
          <w:szCs w:val="24"/>
        </w:rPr>
        <w:t>ga</w:t>
      </w:r>
      <w:r w:rsidRPr="0016034E">
        <w:rPr>
          <w:sz w:val="24"/>
          <w:szCs w:val="24"/>
        </w:rPr>
        <w:t xml:space="preserve"> ei </w:t>
      </w:r>
      <w:r>
        <w:rPr>
          <w:sz w:val="24"/>
          <w:szCs w:val="24"/>
        </w:rPr>
        <w:t>kaasne</w:t>
      </w:r>
      <w:r w:rsidRPr="0016034E">
        <w:rPr>
          <w:sz w:val="24"/>
          <w:szCs w:val="24"/>
        </w:rPr>
        <w:t xml:space="preserve"> Viljandi linnale täiendavat tulu ega kulu.</w:t>
      </w:r>
    </w:p>
    <w:p w14:paraId="674C6A9C" w14:textId="77777777" w:rsidR="0016034E" w:rsidRDefault="0016034E" w:rsidP="0024767B">
      <w:pPr>
        <w:rPr>
          <w:sz w:val="24"/>
          <w:szCs w:val="24"/>
        </w:rPr>
      </w:pPr>
    </w:p>
    <w:p w14:paraId="770F1241" w14:textId="0E03120F" w:rsidR="00DD706B" w:rsidRDefault="00DD706B" w:rsidP="0024767B">
      <w:pPr>
        <w:rPr>
          <w:sz w:val="24"/>
          <w:szCs w:val="24"/>
        </w:rPr>
      </w:pPr>
    </w:p>
    <w:p w14:paraId="183C38D5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595D0889" w14:textId="3F3FCF5E" w:rsidR="001B7F3E" w:rsidRDefault="00B839ED" w:rsidP="0024767B">
      <w:pPr>
        <w:rPr>
          <w:sz w:val="24"/>
          <w:szCs w:val="24"/>
        </w:rPr>
      </w:pPr>
      <w:r>
        <w:rPr>
          <w:sz w:val="24"/>
          <w:szCs w:val="24"/>
        </w:rPr>
        <w:t>Marko Kotsar</w:t>
      </w:r>
      <w:r w:rsidR="00726FFF">
        <w:rPr>
          <w:sz w:val="24"/>
          <w:szCs w:val="24"/>
        </w:rPr>
        <w:t xml:space="preserve"> </w:t>
      </w:r>
    </w:p>
    <w:p w14:paraId="611D62B5" w14:textId="242E59C4" w:rsidR="00DD706B" w:rsidRPr="0024767B" w:rsidRDefault="00B839ED" w:rsidP="0024767B">
      <w:pPr>
        <w:rPr>
          <w:sz w:val="24"/>
          <w:szCs w:val="24"/>
        </w:rPr>
      </w:pPr>
      <w:r>
        <w:rPr>
          <w:sz w:val="24"/>
          <w:szCs w:val="24"/>
        </w:rPr>
        <w:t>õigusteenistuse juht</w:t>
      </w: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3096D05"/>
    <w:multiLevelType w:val="multilevel"/>
    <w:tmpl w:val="31B2BEFC"/>
    <w:lvl w:ilvl="0">
      <w:start w:val="1"/>
      <w:numFmt w:val="decimal"/>
      <w:lvlText w:val="%1."/>
      <w:lvlJc w:val="left"/>
      <w:pPr>
        <w:ind w:left="342" w:hanging="240"/>
      </w:pPr>
      <w:rPr>
        <w:rFonts w:hint="default"/>
        <w:b/>
        <w:bCs/>
        <w:spacing w:val="-1"/>
        <w:w w:val="100"/>
        <w:lang w:val="et-EE" w:eastAsia="et-EE" w:bidi="et-EE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t-EE" w:bidi="et-EE"/>
      </w:rPr>
    </w:lvl>
    <w:lvl w:ilvl="2">
      <w:start w:val="1"/>
      <w:numFmt w:val="decimal"/>
      <w:lvlText w:val="%1.%2.%3."/>
      <w:lvlJc w:val="left"/>
      <w:pPr>
        <w:ind w:left="985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t-EE" w:eastAsia="et-EE" w:bidi="et-EE"/>
      </w:rPr>
    </w:lvl>
    <w:lvl w:ilvl="3">
      <w:numFmt w:val="bullet"/>
      <w:lvlText w:val="•"/>
      <w:lvlJc w:val="left"/>
      <w:pPr>
        <w:ind w:left="640" w:hanging="600"/>
      </w:pPr>
      <w:rPr>
        <w:rFonts w:hint="default"/>
        <w:lang w:val="et-EE" w:eastAsia="et-EE" w:bidi="et-EE"/>
      </w:rPr>
    </w:lvl>
    <w:lvl w:ilvl="4">
      <w:numFmt w:val="bullet"/>
      <w:lvlText w:val="•"/>
      <w:lvlJc w:val="left"/>
      <w:pPr>
        <w:ind w:left="980" w:hanging="600"/>
      </w:pPr>
      <w:rPr>
        <w:rFonts w:hint="default"/>
        <w:lang w:val="et-EE" w:eastAsia="et-EE" w:bidi="et-EE"/>
      </w:rPr>
    </w:lvl>
    <w:lvl w:ilvl="5">
      <w:numFmt w:val="bullet"/>
      <w:lvlText w:val="•"/>
      <w:lvlJc w:val="left"/>
      <w:pPr>
        <w:ind w:left="1100" w:hanging="600"/>
      </w:pPr>
      <w:rPr>
        <w:rFonts w:hint="default"/>
        <w:lang w:val="et-EE" w:eastAsia="et-EE" w:bidi="et-EE"/>
      </w:rPr>
    </w:lvl>
    <w:lvl w:ilvl="6">
      <w:numFmt w:val="bullet"/>
      <w:lvlText w:val="•"/>
      <w:lvlJc w:val="left"/>
      <w:pPr>
        <w:ind w:left="2793" w:hanging="600"/>
      </w:pPr>
      <w:rPr>
        <w:rFonts w:hint="default"/>
        <w:lang w:val="et-EE" w:eastAsia="et-EE" w:bidi="et-EE"/>
      </w:rPr>
    </w:lvl>
    <w:lvl w:ilvl="7">
      <w:numFmt w:val="bullet"/>
      <w:lvlText w:val="•"/>
      <w:lvlJc w:val="left"/>
      <w:pPr>
        <w:ind w:left="4486" w:hanging="600"/>
      </w:pPr>
      <w:rPr>
        <w:rFonts w:hint="default"/>
        <w:lang w:val="et-EE" w:eastAsia="et-EE" w:bidi="et-EE"/>
      </w:rPr>
    </w:lvl>
    <w:lvl w:ilvl="8">
      <w:numFmt w:val="bullet"/>
      <w:lvlText w:val="•"/>
      <w:lvlJc w:val="left"/>
      <w:pPr>
        <w:ind w:left="6179" w:hanging="600"/>
      </w:pPr>
      <w:rPr>
        <w:rFonts w:hint="default"/>
        <w:lang w:val="et-EE" w:eastAsia="et-EE" w:bidi="et-EE"/>
      </w:rPr>
    </w:lvl>
  </w:abstractNum>
  <w:abstractNum w:abstractNumId="4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5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6DB8"/>
    <w:rsid w:val="000310B7"/>
    <w:rsid w:val="0010121B"/>
    <w:rsid w:val="00117469"/>
    <w:rsid w:val="0016034E"/>
    <w:rsid w:val="001B687D"/>
    <w:rsid w:val="001B7F3E"/>
    <w:rsid w:val="001D7909"/>
    <w:rsid w:val="00236C0F"/>
    <w:rsid w:val="0024767B"/>
    <w:rsid w:val="0025062D"/>
    <w:rsid w:val="00261C43"/>
    <w:rsid w:val="002C4BDF"/>
    <w:rsid w:val="00313321"/>
    <w:rsid w:val="00331A65"/>
    <w:rsid w:val="003368A3"/>
    <w:rsid w:val="00341770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40D8E"/>
    <w:rsid w:val="00566DFA"/>
    <w:rsid w:val="00570778"/>
    <w:rsid w:val="00573882"/>
    <w:rsid w:val="00576DD1"/>
    <w:rsid w:val="005945DE"/>
    <w:rsid w:val="00681102"/>
    <w:rsid w:val="00726FFF"/>
    <w:rsid w:val="00776FE5"/>
    <w:rsid w:val="007B6A84"/>
    <w:rsid w:val="007B7F0F"/>
    <w:rsid w:val="007D38CB"/>
    <w:rsid w:val="00807282"/>
    <w:rsid w:val="008113AB"/>
    <w:rsid w:val="00857DEE"/>
    <w:rsid w:val="008746EE"/>
    <w:rsid w:val="008D43E2"/>
    <w:rsid w:val="008E22AF"/>
    <w:rsid w:val="00906BD2"/>
    <w:rsid w:val="00936F94"/>
    <w:rsid w:val="00946C77"/>
    <w:rsid w:val="009A41E2"/>
    <w:rsid w:val="009D6069"/>
    <w:rsid w:val="009D6156"/>
    <w:rsid w:val="009E55AD"/>
    <w:rsid w:val="00A33D81"/>
    <w:rsid w:val="00AB1EC2"/>
    <w:rsid w:val="00AB40FE"/>
    <w:rsid w:val="00AF3D22"/>
    <w:rsid w:val="00B115EF"/>
    <w:rsid w:val="00B14D77"/>
    <w:rsid w:val="00B160A9"/>
    <w:rsid w:val="00B77288"/>
    <w:rsid w:val="00B839ED"/>
    <w:rsid w:val="00B85288"/>
    <w:rsid w:val="00BC533D"/>
    <w:rsid w:val="00C12C3B"/>
    <w:rsid w:val="00C31184"/>
    <w:rsid w:val="00C51E7C"/>
    <w:rsid w:val="00C920A0"/>
    <w:rsid w:val="00CA02C8"/>
    <w:rsid w:val="00CC5383"/>
    <w:rsid w:val="00D0053A"/>
    <w:rsid w:val="00D00C99"/>
    <w:rsid w:val="00D1097C"/>
    <w:rsid w:val="00D27B80"/>
    <w:rsid w:val="00D420D6"/>
    <w:rsid w:val="00D62721"/>
    <w:rsid w:val="00DB4F42"/>
    <w:rsid w:val="00DC47CB"/>
    <w:rsid w:val="00DD706B"/>
    <w:rsid w:val="00E1472F"/>
    <w:rsid w:val="00E27A9A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417F5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906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2002-02-14T12:30:00Z</cp:lastPrinted>
  <dcterms:created xsi:type="dcterms:W3CDTF">2021-05-10T13:23:00Z</dcterms:created>
  <dcterms:modified xsi:type="dcterms:W3CDTF">2021-05-10T13:23:00Z</dcterms:modified>
</cp:coreProperties>
</file>