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B8338A">
        <w:rPr>
          <w:b/>
          <w:bCs/>
          <w:sz w:val="40"/>
          <w:szCs w:val="40"/>
        </w:rPr>
        <w:t>20</w:t>
      </w:r>
      <w:r w:rsidR="00313321">
        <w:rPr>
          <w:b/>
          <w:bCs/>
          <w:sz w:val="40"/>
          <w:szCs w:val="40"/>
        </w:rPr>
        <w:t>/</w:t>
      </w:r>
      <w:r w:rsidR="00880C23">
        <w:rPr>
          <w:b/>
          <w:bCs/>
          <w:sz w:val="40"/>
          <w:szCs w:val="40"/>
        </w:rPr>
        <w:t>375</w:t>
      </w:r>
    </w:p>
    <w:p w:rsidR="00313321" w:rsidRDefault="00313321" w:rsidP="00313321">
      <w:pPr>
        <w:rPr>
          <w:sz w:val="22"/>
          <w:szCs w:val="22"/>
        </w:rPr>
      </w:pPr>
    </w:p>
    <w:p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BF33CE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  <w:bookmarkStart w:id="0" w:name="_GoBack"/>
            <w:bookmarkEnd w:id="0"/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321" w:rsidRDefault="00313321" w:rsidP="00313321">
            <w:pPr>
              <w:rPr>
                <w:sz w:val="24"/>
                <w:szCs w:val="24"/>
              </w:rPr>
            </w:pPr>
          </w:p>
        </w:tc>
      </w:tr>
    </w:tbl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F2C6C" w:rsidRDefault="00D44B89" w:rsidP="009A41E2">
      <w:pPr>
        <w:pStyle w:val="Pealkiri3"/>
        <w:ind w:left="5760" w:firstLine="720"/>
        <w:jc w:val="both"/>
        <w:rPr>
          <w:b w:val="0"/>
          <w:i w:val="0"/>
        </w:rPr>
      </w:pPr>
      <w:r w:rsidRPr="009F2C6C">
        <w:rPr>
          <w:b w:val="0"/>
          <w:i w:val="0"/>
        </w:rPr>
        <w:t>23</w:t>
      </w:r>
      <w:r w:rsidR="008D43E2" w:rsidRPr="009F2C6C">
        <w:rPr>
          <w:b w:val="0"/>
          <w:i w:val="0"/>
        </w:rPr>
        <w:t xml:space="preserve">. </w:t>
      </w:r>
      <w:r w:rsidR="00D87804" w:rsidRPr="009F2C6C">
        <w:rPr>
          <w:b w:val="0"/>
          <w:i w:val="0"/>
        </w:rPr>
        <w:t>september</w:t>
      </w:r>
      <w:r w:rsidR="002F5F39" w:rsidRPr="009F2C6C">
        <w:rPr>
          <w:b w:val="0"/>
          <w:i w:val="0"/>
        </w:rPr>
        <w:t xml:space="preserve"> </w:t>
      </w:r>
      <w:r w:rsidR="008D43E2" w:rsidRPr="009F2C6C">
        <w:rPr>
          <w:b w:val="0"/>
          <w:i w:val="0"/>
        </w:rPr>
        <w:t>20</w:t>
      </w:r>
      <w:r w:rsidR="00F861B5" w:rsidRPr="009F2C6C">
        <w:rPr>
          <w:b w:val="0"/>
          <w:i w:val="0"/>
        </w:rPr>
        <w:t>21</w:t>
      </w:r>
      <w:r w:rsidR="00DD706B" w:rsidRPr="009F2C6C">
        <w:rPr>
          <w:b w:val="0"/>
          <w:i w:val="0"/>
        </w:rPr>
        <w:t xml:space="preserve">   </w:t>
      </w:r>
      <w:r w:rsidR="007B6A84" w:rsidRPr="009F2C6C">
        <w:rPr>
          <w:b w:val="0"/>
          <w:i w:val="0"/>
        </w:rPr>
        <w:t>nr</w:t>
      </w:r>
    </w:p>
    <w:p w:rsidR="00CC5383" w:rsidRDefault="00CC5383">
      <w:pPr>
        <w:rPr>
          <w:sz w:val="24"/>
          <w:szCs w:val="24"/>
        </w:rPr>
      </w:pPr>
    </w:p>
    <w:p w:rsidR="00313321" w:rsidRPr="00D16F8A" w:rsidRDefault="00C51B22">
      <w:pPr>
        <w:rPr>
          <w:sz w:val="24"/>
          <w:szCs w:val="24"/>
        </w:rPr>
      </w:pPr>
      <w:r w:rsidRPr="00D16F8A">
        <w:rPr>
          <w:sz w:val="24"/>
          <w:szCs w:val="24"/>
        </w:rPr>
        <w:t>Kinnistu Riia mn</w:t>
      </w:r>
      <w:r w:rsidR="00147A28">
        <w:rPr>
          <w:sz w:val="24"/>
          <w:szCs w:val="24"/>
        </w:rPr>
        <w:t>t 1 detailplaneeringu algatamine</w:t>
      </w:r>
    </w:p>
    <w:p w:rsidR="00DD706B" w:rsidRDefault="00DD706B">
      <w:pPr>
        <w:rPr>
          <w:sz w:val="24"/>
          <w:szCs w:val="24"/>
        </w:rPr>
      </w:pPr>
    </w:p>
    <w:p w:rsidR="00880C23" w:rsidRDefault="00880C23">
      <w:pPr>
        <w:rPr>
          <w:sz w:val="24"/>
          <w:szCs w:val="24"/>
        </w:rPr>
      </w:pPr>
    </w:p>
    <w:p w:rsidR="00BC06A7" w:rsidRDefault="00C51B22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Vilj</w:t>
      </w:r>
      <w:r w:rsidR="00023672">
        <w:rPr>
          <w:sz w:val="24"/>
          <w:szCs w:val="24"/>
        </w:rPr>
        <w:t xml:space="preserve">andi linnas asuva </w:t>
      </w:r>
      <w:r w:rsidR="0084738C">
        <w:rPr>
          <w:sz w:val="24"/>
          <w:szCs w:val="24"/>
        </w:rPr>
        <w:t xml:space="preserve">kinnistu </w:t>
      </w:r>
      <w:r w:rsidR="00023672">
        <w:rPr>
          <w:sz w:val="24"/>
          <w:szCs w:val="24"/>
        </w:rPr>
        <w:t>Riia mnt 1 (katastritunnus</w:t>
      </w:r>
      <w:r>
        <w:rPr>
          <w:sz w:val="24"/>
          <w:szCs w:val="24"/>
        </w:rPr>
        <w:t xml:space="preserve"> </w:t>
      </w:r>
      <w:r w:rsidRPr="00C51B22">
        <w:rPr>
          <w:sz w:val="24"/>
          <w:szCs w:val="24"/>
        </w:rPr>
        <w:t>89714:002:0640</w:t>
      </w:r>
      <w:r w:rsidR="00023672">
        <w:rPr>
          <w:sz w:val="24"/>
          <w:szCs w:val="24"/>
        </w:rPr>
        <w:t>, pindala 9388 m</w:t>
      </w:r>
      <w:r w:rsidR="00023672">
        <w:rPr>
          <w:sz w:val="24"/>
          <w:szCs w:val="24"/>
          <w:vertAlign w:val="superscript"/>
        </w:rPr>
        <w:t>2</w:t>
      </w:r>
      <w:r w:rsidR="00023672">
        <w:rPr>
          <w:sz w:val="24"/>
          <w:szCs w:val="24"/>
        </w:rPr>
        <w:t xml:space="preserve">, sihtotstarve transpordimaa 100%, kinnistusregistriosa nr </w:t>
      </w:r>
      <w:r w:rsidR="00023672" w:rsidRPr="00023672">
        <w:rPr>
          <w:sz w:val="24"/>
          <w:szCs w:val="24"/>
        </w:rPr>
        <w:t>1278439</w:t>
      </w:r>
      <w:r>
        <w:rPr>
          <w:sz w:val="24"/>
          <w:szCs w:val="24"/>
        </w:rPr>
        <w:t xml:space="preserve">) detailplaneeringu algatamiseks esitas </w:t>
      </w:r>
      <w:r w:rsidR="00264F02">
        <w:rPr>
          <w:sz w:val="24"/>
          <w:szCs w:val="24"/>
        </w:rPr>
        <w:t>21.05</w:t>
      </w:r>
      <w:r>
        <w:rPr>
          <w:sz w:val="24"/>
          <w:szCs w:val="24"/>
        </w:rPr>
        <w:t>.2021 taotluse huvitatud isik Sakala Teed OÜ (</w:t>
      </w:r>
      <w:r w:rsidR="009E0650">
        <w:rPr>
          <w:sz w:val="24"/>
          <w:szCs w:val="24"/>
        </w:rPr>
        <w:t xml:space="preserve">registrikood </w:t>
      </w:r>
      <w:r w:rsidRPr="00C51B22">
        <w:rPr>
          <w:sz w:val="24"/>
          <w:szCs w:val="24"/>
        </w:rPr>
        <w:t>10899591</w:t>
      </w:r>
      <w:r>
        <w:rPr>
          <w:sz w:val="24"/>
          <w:szCs w:val="24"/>
        </w:rPr>
        <w:t>), mida esindab Toomas Leppik. Kinnistu Riia mnt 1 detailplaneeringu k</w:t>
      </w:r>
      <w:r w:rsidR="00D87804">
        <w:rPr>
          <w:sz w:val="24"/>
          <w:szCs w:val="24"/>
        </w:rPr>
        <w:t>oostamise vajadus tuleneb huvitatud isiku soovist</w:t>
      </w:r>
      <w:r w:rsidR="008853BA">
        <w:rPr>
          <w:sz w:val="24"/>
          <w:szCs w:val="24"/>
        </w:rPr>
        <w:t xml:space="preserve"> määrata </w:t>
      </w:r>
      <w:r>
        <w:rPr>
          <w:sz w:val="24"/>
          <w:szCs w:val="24"/>
        </w:rPr>
        <w:t>ehitusõigus, et püstitad</w:t>
      </w:r>
      <w:r w:rsidR="008C4093">
        <w:rPr>
          <w:sz w:val="24"/>
          <w:szCs w:val="24"/>
        </w:rPr>
        <w:t>a kaubandus- ja teenindushoone.</w:t>
      </w:r>
    </w:p>
    <w:p w:rsidR="00BC06A7" w:rsidRDefault="00BC06A7" w:rsidP="00D16F8A">
      <w:pPr>
        <w:jc w:val="both"/>
        <w:rPr>
          <w:sz w:val="24"/>
          <w:szCs w:val="24"/>
        </w:rPr>
      </w:pPr>
    </w:p>
    <w:p w:rsidR="0084738C" w:rsidRDefault="00264F02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 linna üldplaneeringu järgi on maa-</w:t>
      </w:r>
      <w:r w:rsidR="00201957">
        <w:rPr>
          <w:sz w:val="24"/>
          <w:szCs w:val="24"/>
        </w:rPr>
        <w:t>ala juhtotstarve korrusel</w:t>
      </w:r>
      <w:r w:rsidR="0084738C">
        <w:rPr>
          <w:sz w:val="24"/>
          <w:szCs w:val="24"/>
        </w:rPr>
        <w:t>amumaa.</w:t>
      </w:r>
    </w:p>
    <w:p w:rsidR="0084738C" w:rsidRDefault="00BC06A7" w:rsidP="008473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Planeerimisseaduse §142 punkti 1 lõike 1 kohaselt on tegemist on üldplaneeringut muutva detailplaneeringuga. </w:t>
      </w:r>
      <w:r w:rsidR="0084738C">
        <w:rPr>
          <w:sz w:val="24"/>
          <w:szCs w:val="24"/>
        </w:rPr>
        <w:t>Üldplaneeringus muutub kinnistu maa-ala juhtfunktsioon polüfunktsionaalse keskuse maaks.</w:t>
      </w:r>
    </w:p>
    <w:p w:rsidR="00BC06A7" w:rsidRDefault="0084738C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Olemasolevalt on kinnistu katastriüksuse sihtotstarve transpordimaa 100%. Detailplaneeringu elluviimisel muudetakse kinnistu katastriüksuse sihtostarve ärimaaks.</w:t>
      </w:r>
    </w:p>
    <w:p w:rsidR="00E511D9" w:rsidRPr="009E0650" w:rsidRDefault="00E511D9" w:rsidP="00D16F8A">
      <w:pPr>
        <w:jc w:val="both"/>
        <w:rPr>
          <w:color w:val="FF0000"/>
          <w:sz w:val="24"/>
          <w:szCs w:val="24"/>
        </w:rPr>
      </w:pPr>
    </w:p>
    <w:p w:rsidR="00E511D9" w:rsidRDefault="00E511D9" w:rsidP="00D16F8A">
      <w:pPr>
        <w:jc w:val="both"/>
        <w:rPr>
          <w:sz w:val="24"/>
          <w:szCs w:val="24"/>
        </w:rPr>
      </w:pPr>
      <w:r w:rsidRPr="00E511D9">
        <w:rPr>
          <w:sz w:val="24"/>
          <w:szCs w:val="24"/>
        </w:rPr>
        <w:t>Üldplaneeringu põhilahenduse muutmise ettepanekut sisaldava detailplaneeringu koostamisel tuleb anda eelhinnang ja kaaluda keskkonnamõju strateegilist hindamist, lähtudes keskkonnamõju hindamise ja keskkonnajuhtimissüsteemi seaduse § 33 lõigetes 4 ja 5 sätestatud kriteeriumidest ning § 33 lõike 6 kohaste asjaomaste asutuste seisukohtadest.</w:t>
      </w:r>
    </w:p>
    <w:p w:rsidR="00BD018C" w:rsidRDefault="00BD018C" w:rsidP="00D16F8A">
      <w:pPr>
        <w:jc w:val="both"/>
        <w:rPr>
          <w:sz w:val="24"/>
          <w:szCs w:val="24"/>
        </w:rPr>
      </w:pPr>
    </w:p>
    <w:p w:rsidR="009E0650" w:rsidRDefault="00E511D9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Keskkonnamõju strateegilise hindamise eelhinnangu koostas Kobras AS</w:t>
      </w:r>
      <w:r w:rsidR="00BD018C">
        <w:rPr>
          <w:sz w:val="24"/>
          <w:szCs w:val="24"/>
        </w:rPr>
        <w:t xml:space="preserve">. </w:t>
      </w:r>
      <w:r w:rsidR="009E0650" w:rsidRPr="009E0650">
        <w:rPr>
          <w:sz w:val="24"/>
          <w:szCs w:val="24"/>
        </w:rPr>
        <w:t>Töö eesmärk on Viljandi linnas Riia mnt 1 maaüksuse detailplaneeringuga kavandatavale</w:t>
      </w:r>
      <w:r w:rsidR="009E0650">
        <w:rPr>
          <w:sz w:val="24"/>
          <w:szCs w:val="24"/>
        </w:rPr>
        <w:t xml:space="preserve"> </w:t>
      </w:r>
      <w:r w:rsidR="009E0650" w:rsidRPr="009E0650">
        <w:rPr>
          <w:sz w:val="24"/>
          <w:szCs w:val="24"/>
        </w:rPr>
        <w:t>tegevusele eelhinnangu koostamine selgitamaks välja keskkonnamõju strate</w:t>
      </w:r>
      <w:r w:rsidR="009E0650">
        <w:rPr>
          <w:sz w:val="24"/>
          <w:szCs w:val="24"/>
        </w:rPr>
        <w:t xml:space="preserve">egilise hindamise algatamise ja </w:t>
      </w:r>
      <w:r w:rsidR="009E0650" w:rsidRPr="009E0650">
        <w:rPr>
          <w:sz w:val="24"/>
          <w:szCs w:val="24"/>
        </w:rPr>
        <w:t>koostamise vajalikkus.</w:t>
      </w:r>
      <w:r w:rsidR="009E0650">
        <w:rPr>
          <w:sz w:val="24"/>
          <w:szCs w:val="24"/>
        </w:rPr>
        <w:t xml:space="preserve"> </w:t>
      </w:r>
    </w:p>
    <w:p w:rsidR="009E0650" w:rsidRDefault="009E0650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Eeldatavad kaasnevad keskkonnamõjud: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Arvestades detailplaneeringuga kavandatud tegevuse iseloomu, ei kaasne selle elluviimisega ohtu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inimese tervisele ega keskkonnale, kui arvestatakse kehtivaid ohutus- ja keskkonnakaitsealaseid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nõudeid.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Ebasoodne mõju avaldub peamiselt häiriva müra, õhusaaste (potentsiaalselt ka mõningase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vibratsiooni ja valguse) näol, mis on seotud olemasolevate hoonete lammutus- ja ehitustöödega ning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selles osas on mõjuala pigem lokaalne ja seotud ehitusplatsiga ja vahetu ümbrusega.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Ehitustööde puhul on tegemist pigem lokaalse ja ajutise mõjuga, mis lakkab intensiivsete ehitustööde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lõppemisel.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lastRenderedPageBreak/>
        <w:t>Kavandatava tegevusega kaasneb hoonete rajamisel mürarikas ehitustegevus. Müra ja teataval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määral ka vibratsioon, olenevalt kasutatavatest töövõtetest, tekivad ehitusperioodil peamiselt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erinevate ehitusmasinate kasutamisel.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Kasutusaegne müra on peamiselt seotud kaubandus-, toitlustus- ja teenindusmaa kasutamisest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tingitud liikluskoormuse kasvuga ümbritseval tänavavõrgul, eelkõige Riia maanteel ja Reinu teel.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Detailplaneeringu realiseerimisega ei ole ette näha olulist liikluskoormuse kasvu ümbritseval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tänavavõrgul, kuna linna lõikes on mitmeid teisi toidupoode ning ei või eeldada, et planeeringu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 xml:space="preserve">elluviimine oluliselt alal liiklust kasvataks. </w:t>
      </w:r>
      <w:r w:rsidR="00C0418B">
        <w:rPr>
          <w:sz w:val="24"/>
          <w:szCs w:val="24"/>
        </w:rPr>
        <w:t>Kaubandushoone</w:t>
      </w:r>
      <w:r w:rsidRPr="009E0650">
        <w:rPr>
          <w:sz w:val="24"/>
          <w:szCs w:val="24"/>
        </w:rPr>
        <w:t xml:space="preserve"> lisandumine ei too endaga kaasa märkimisväärset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liikluskoormuse kasvu Riia maanteel. Reinu tänava perspektiivis kahesuunaliseks muutmisega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suureneb Reinu teel kumulatiivselt liikluskoormus võrreldes praegusega, ent lisanduva koormusega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kaasnev müratase jääb siiski linnalisele keskkonnale ümbritsevale tänavavõrgustikule omasele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tasemele ja ei ole otstarbekas, vajalik ega mõistlik rakendada müra levikut takistavaid meetmeid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piirnevatele elamualadele. Lisanduva liikluskoormuse poolt tekitatud müra on võimalik oluliselt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leevendada läbimõeldud liikluslahendusega koostöös kohaliku omavalitsusega (liikluse rahustamise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meetmete rakendamine, kiiruse piiramine jm).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Võrreldes praeguse maaüksuse hoonestusega muudab kavandatav detailplaneering piirkonda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atraktiivsemaks, kuna olemasolevad hooned kinnistul ei ole kaasaegse väljanägemisega ning ei sobi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arenevasse linnaruumi. Planeeritavate hoonete visuaalne mõju sõltub arhitektuursest lahendusest,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mis kõigi eelduste kohaselt (vähemalt võrreldes praeguse situatsiooniga) tagab positiivse tulemuse.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Ehitusaegne mõju pinnasele on seotud peamiselt ehituskaevikute, kaubandus- ja teenindushoone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vundamendi ning parkla rajamisega. Planeeringualal ei ole tegemist loodusliku pinnasega, varasema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ehitustööde käigus on looduslikku pinnast muudetud.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Kavandatav tegevus ei avalda negatiivset mõju põhjaveele, kui kinni pidada veeseaduses ja selle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alamaktides sätestatud nõuetest põhjavee kaitseks. Põhjavee reostumise ohtu minimeerib ka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suhteliselt paks pinnakate.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Olulist negatiivset mõju tarbitava Siluri-Ordoviitsiumi põhjaveekogumi koguselisele seisundile ei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kaasne, kuna kasutusajal ei ole tarbitavad kogused suured.</w:t>
      </w:r>
    </w:p>
    <w:p w:rsidR="009E0650" w:rsidRDefault="009E0650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9E0650">
        <w:rPr>
          <w:sz w:val="24"/>
          <w:szCs w:val="24"/>
        </w:rPr>
        <w:t>Kavandatava tegevusel puudub eeldatavalt ebasoodne mõju pinnaveele, kuna ehitustöödega ei</w:t>
      </w:r>
      <w:r w:rsidR="00625965"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kaasne selliseid tagajärgi, mis Valuoja veekvaliteeti ja -režiimi võiksid mõjutada. Kui töid teostatakse</w:t>
      </w:r>
      <w:r w:rsidR="00625965"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kõiki seadusandlusest tulenevaid ohutusnõudeid järgides, siis ebasoodne mõju pinnaveele puudub.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Kavandatav tegevus ei avalda mõju Viljandi maastikukaitseala kaitse-eesmärkidele, kuna ei ole ette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näha selliseid tagajärgi, mis võiksid neile mõju avaldada (ei too kaasa muutusi ala seisundis). Sama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järeldus kehtib Viljandi loodusala puhul (selle kaitse-eesmärkidele on ebasoodne mõju välistatud).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Planeeritud tegevus Riia mnt 1 maaüksusel ei mõjuta looduskaitsealuste linnuliikide elupaikade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tingimusi (ühtlasi ka toitumistingimusi). Ehitusaegsed häiringud (peamiselt ehitusmasinate poolt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lisanduv müra) on ajutised ja mööduvad pärast ehitustööde lõppu. Planeeringu realiseerimine ei too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kaasa ka külastuskoormuse suurenemist kaitstavate linnuliikide elupaigas (ei suurenda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häirimisfaktorit). Kaitsealuste taimede kasvualale mõju puudub, kuna nende kasvukohas tingimused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ei muutu.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Kavandatav tegevus ei avalda eeldatavasti mõju ajaloomälestisele Viljandi Vana kalmistu, kuna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tegevusi mälestise alal ei ole kavandatud ning kõiki tööohutuseeskirju ja keskkonnakaitsealaseid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nõudeid järgides Kalmu tänaval ei ulatu ebasoodsad tagajärjed ka kalmistu alale.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Detailplaneeringu elluviimisel mõju rohevõrgustikule puudub, kuna tegevusi ei viida läbi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rohevõrgustiku alal ning ühtlasi puuduvad sellised tagajärjed, mis Valuoja orus ja Viljandi järvel asuvat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rohevõrgustikku võiks mõjutada.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Detailplaneeringu realiseerimine ei avalda ebasoodsat mõju Viljandi linna, järve ja lähema ümbruse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 xml:space="preserve">väärtuslikule maastikule, kuna planeeringualale ei rajata sellist objekti, mis </w:t>
      </w:r>
      <w:r w:rsidRPr="00625965">
        <w:rPr>
          <w:sz w:val="24"/>
          <w:szCs w:val="24"/>
        </w:rPr>
        <w:lastRenderedPageBreak/>
        <w:t>ümbruskonda ei sobituks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ja rikuks üldpilti, ühtlasi ei mõjuta planeeringu elluviimine väärtusliku maastiku olulisi väärtuslikke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 xml:space="preserve">komponente (Uueveski ja </w:t>
      </w:r>
      <w:proofErr w:type="spellStart"/>
      <w:r w:rsidRPr="00625965">
        <w:rPr>
          <w:sz w:val="24"/>
          <w:szCs w:val="24"/>
        </w:rPr>
        <w:t>Kösti</w:t>
      </w:r>
      <w:proofErr w:type="spellEnd"/>
      <w:r w:rsidRPr="00625965">
        <w:rPr>
          <w:sz w:val="24"/>
          <w:szCs w:val="24"/>
        </w:rPr>
        <w:t xml:space="preserve"> org, Valuoja org ja </w:t>
      </w:r>
      <w:proofErr w:type="spellStart"/>
      <w:r w:rsidRPr="00625965">
        <w:rPr>
          <w:sz w:val="24"/>
          <w:szCs w:val="24"/>
        </w:rPr>
        <w:t>Paala</w:t>
      </w:r>
      <w:proofErr w:type="spellEnd"/>
      <w:r w:rsidRPr="00625965">
        <w:rPr>
          <w:sz w:val="24"/>
          <w:szCs w:val="24"/>
        </w:rPr>
        <w:t xml:space="preserve"> paisjärv, Aedlinnaosa, vanalinna, Viljandi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järve, Viljandi maastikukaitseala ja Lossimägesid).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Kavandatava tegevuse puhul võib keskusesse visuaalselt ja funktsionaalselt sobiva arhitektuurilise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 xml:space="preserve">lahenduse leidmise puhul avalduda oluline positiivne mõju piirkonna </w:t>
      </w:r>
      <w:r w:rsidR="00B15C72">
        <w:rPr>
          <w:sz w:val="24"/>
          <w:szCs w:val="24"/>
        </w:rPr>
        <w:t>a</w:t>
      </w:r>
      <w:r w:rsidRPr="00625965">
        <w:rPr>
          <w:sz w:val="24"/>
          <w:szCs w:val="24"/>
        </w:rPr>
        <w:t>traktiivsuse tõstmise näol.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Detailplaneeringu ala kasutusaegne mõju on eelkõige positiivne, kuna maaüksus saab korrastatud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ning detailplaneering loob uusi töökohti ja pakub linnaelanikele võimalust varustada end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esmatarbekaupadega.</w:t>
      </w:r>
    </w:p>
    <w:p w:rsid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Detailplaneeringu elluviimine ei takista teiste planeeringute elluviimist ning teised planeeringud ei</w:t>
      </w:r>
      <w:r>
        <w:rPr>
          <w:sz w:val="24"/>
          <w:szCs w:val="24"/>
        </w:rPr>
        <w:t xml:space="preserve"> </w:t>
      </w:r>
      <w:r w:rsidRPr="00625965">
        <w:rPr>
          <w:sz w:val="24"/>
          <w:szCs w:val="24"/>
        </w:rPr>
        <w:t>takista Riia mnt 1 detailplaneeringu realiseerimist.</w:t>
      </w:r>
    </w:p>
    <w:p w:rsidR="00625965" w:rsidRPr="00625965" w:rsidRDefault="00625965" w:rsidP="00D16F8A">
      <w:pPr>
        <w:numPr>
          <w:ilvl w:val="0"/>
          <w:numId w:val="9"/>
        </w:numPr>
        <w:jc w:val="both"/>
        <w:rPr>
          <w:sz w:val="24"/>
          <w:szCs w:val="24"/>
        </w:rPr>
      </w:pPr>
      <w:r w:rsidRPr="00625965">
        <w:rPr>
          <w:sz w:val="24"/>
          <w:szCs w:val="24"/>
        </w:rPr>
        <w:t>Riia mnt 1 detailplaneeringu elluviimisel puudub piiriülene mõju.</w:t>
      </w:r>
    </w:p>
    <w:p w:rsidR="009E0650" w:rsidRDefault="009E0650" w:rsidP="00D16F8A">
      <w:pPr>
        <w:jc w:val="both"/>
        <w:rPr>
          <w:sz w:val="24"/>
          <w:szCs w:val="24"/>
        </w:rPr>
      </w:pPr>
    </w:p>
    <w:p w:rsidR="009E0650" w:rsidRDefault="009E0650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9E0650">
        <w:rPr>
          <w:sz w:val="24"/>
          <w:szCs w:val="24"/>
        </w:rPr>
        <w:t>rvestades Viljandi linnas Riia mnt 1 maaüksusel taotletava</w:t>
      </w:r>
      <w:r>
        <w:rPr>
          <w:sz w:val="24"/>
          <w:szCs w:val="24"/>
        </w:rPr>
        <w:t xml:space="preserve"> </w:t>
      </w:r>
      <w:r w:rsidRPr="009E0650">
        <w:rPr>
          <w:sz w:val="24"/>
          <w:szCs w:val="24"/>
        </w:rPr>
        <w:t>detailplaneeringu eesmärki ja sisu ei ole ette näha oluliste negatiiv</w:t>
      </w:r>
      <w:r>
        <w:rPr>
          <w:sz w:val="24"/>
          <w:szCs w:val="24"/>
        </w:rPr>
        <w:t xml:space="preserve">sete keskkonnamõjude avaldumist </w:t>
      </w:r>
      <w:r w:rsidRPr="009E0650">
        <w:rPr>
          <w:sz w:val="24"/>
          <w:szCs w:val="24"/>
        </w:rPr>
        <w:t>ja seega ei ole keskkonnamõju strateegilise hindamise algatamine ja läbiviimine vajalik.</w:t>
      </w:r>
    </w:p>
    <w:p w:rsidR="009E0650" w:rsidRDefault="009E0650" w:rsidP="00D16F8A">
      <w:pPr>
        <w:jc w:val="both"/>
        <w:rPr>
          <w:sz w:val="24"/>
          <w:szCs w:val="24"/>
        </w:rPr>
      </w:pPr>
    </w:p>
    <w:p w:rsidR="00BC06A7" w:rsidRDefault="00C0418B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Planeeringu elluviimisel muutub krundi kasutamise iseloom</w:t>
      </w:r>
      <w:r w:rsidR="00FD3F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ning </w:t>
      </w:r>
      <w:r w:rsidR="00FD3F41">
        <w:rPr>
          <w:sz w:val="24"/>
          <w:szCs w:val="24"/>
        </w:rPr>
        <w:t>suureneb</w:t>
      </w:r>
      <w:r>
        <w:rPr>
          <w:sz w:val="24"/>
          <w:szCs w:val="24"/>
        </w:rPr>
        <w:t xml:space="preserve"> kinni</w:t>
      </w:r>
      <w:r w:rsidR="00FD3F41">
        <w:rPr>
          <w:sz w:val="24"/>
          <w:szCs w:val="24"/>
        </w:rPr>
        <w:t>stu liikluskoormus. V</w:t>
      </w:r>
      <w:r>
        <w:rPr>
          <w:sz w:val="24"/>
          <w:szCs w:val="24"/>
        </w:rPr>
        <w:t>ajalik</w:t>
      </w:r>
      <w:r w:rsidR="00FD3F41">
        <w:rPr>
          <w:sz w:val="24"/>
          <w:szCs w:val="24"/>
        </w:rPr>
        <w:t xml:space="preserve"> on näha ette ohutud </w:t>
      </w:r>
      <w:proofErr w:type="spellStart"/>
      <w:r w:rsidR="00FD3F41">
        <w:rPr>
          <w:sz w:val="24"/>
          <w:szCs w:val="24"/>
        </w:rPr>
        <w:t>mahasõidud</w:t>
      </w:r>
      <w:proofErr w:type="spellEnd"/>
      <w:r w:rsidR="00FD3F41">
        <w:rPr>
          <w:sz w:val="24"/>
          <w:szCs w:val="24"/>
        </w:rPr>
        <w:t xml:space="preserve">, </w:t>
      </w:r>
      <w:r w:rsidR="00ED6F75">
        <w:rPr>
          <w:sz w:val="24"/>
          <w:szCs w:val="24"/>
        </w:rPr>
        <w:t>jalakäijate liiklus</w:t>
      </w:r>
      <w:r w:rsidR="00FD3F41">
        <w:rPr>
          <w:sz w:val="24"/>
          <w:szCs w:val="24"/>
        </w:rPr>
        <w:t xml:space="preserve"> </w:t>
      </w:r>
      <w:r w:rsidR="00ED6F75">
        <w:rPr>
          <w:sz w:val="24"/>
          <w:szCs w:val="24"/>
        </w:rPr>
        <w:t>ja muuta ühistranspordi peatuse asukohta.</w:t>
      </w:r>
      <w:r w:rsidR="00FD3F41">
        <w:rPr>
          <w:sz w:val="24"/>
          <w:szCs w:val="24"/>
        </w:rPr>
        <w:t xml:space="preserve"> </w:t>
      </w:r>
      <w:r w:rsidR="00ED6F75">
        <w:rPr>
          <w:sz w:val="24"/>
          <w:szCs w:val="24"/>
        </w:rPr>
        <w:t xml:space="preserve">Vajalik on </w:t>
      </w:r>
      <w:r w:rsidR="00FD3F41">
        <w:rPr>
          <w:sz w:val="24"/>
          <w:szCs w:val="24"/>
        </w:rPr>
        <w:t xml:space="preserve">rekonstrueerida </w:t>
      </w:r>
      <w:r w:rsidR="00ED6F75">
        <w:rPr>
          <w:sz w:val="24"/>
          <w:szCs w:val="24"/>
        </w:rPr>
        <w:t>krunti piiravad tänavad ja Riia mnt – Reinu tee ringristmik, mida on üldplaneeringu</w:t>
      </w:r>
      <w:r w:rsidR="00D909F4">
        <w:rPr>
          <w:sz w:val="24"/>
          <w:szCs w:val="24"/>
        </w:rPr>
        <w:t xml:space="preserve"> kohaselt </w:t>
      </w:r>
      <w:r w:rsidR="00ED6F75">
        <w:rPr>
          <w:sz w:val="24"/>
          <w:szCs w:val="24"/>
        </w:rPr>
        <w:t>vajalik</w:t>
      </w:r>
      <w:r w:rsidR="00D909F4">
        <w:rPr>
          <w:sz w:val="24"/>
          <w:szCs w:val="24"/>
        </w:rPr>
        <w:t xml:space="preserve"> </w:t>
      </w:r>
      <w:r w:rsidR="00ED6F75">
        <w:rPr>
          <w:sz w:val="24"/>
          <w:szCs w:val="24"/>
        </w:rPr>
        <w:t>suurendada.</w:t>
      </w:r>
      <w:r>
        <w:rPr>
          <w:sz w:val="24"/>
          <w:szCs w:val="24"/>
        </w:rPr>
        <w:t xml:space="preserve"> Viljandi linna üldplaneeringus on nõue tagada mugav ja terviklik jalgrattasõidu võimalus linna eri piirkondade suuremate kaubandus-, teenindus- ja sotsiaalhoonete vahel ning side puhkealadega. Lahendada</w:t>
      </w:r>
      <w:r w:rsidR="00D909F4">
        <w:rPr>
          <w:sz w:val="24"/>
          <w:szCs w:val="24"/>
        </w:rPr>
        <w:t xml:space="preserve"> tuleb</w:t>
      </w:r>
      <w:r>
        <w:rPr>
          <w:sz w:val="24"/>
          <w:szCs w:val="24"/>
        </w:rPr>
        <w:t xml:space="preserve"> planeeringualaga külgneva tänavaala </w:t>
      </w:r>
      <w:proofErr w:type="spellStart"/>
      <w:r>
        <w:rPr>
          <w:sz w:val="24"/>
          <w:szCs w:val="24"/>
        </w:rPr>
        <w:t>kergliiklusteed</w:t>
      </w:r>
      <w:proofErr w:type="spellEnd"/>
      <w:r>
        <w:rPr>
          <w:sz w:val="24"/>
          <w:szCs w:val="24"/>
        </w:rPr>
        <w:t xml:space="preserve"> ja jalgrattateed. </w:t>
      </w:r>
    </w:p>
    <w:p w:rsidR="00BC06A7" w:rsidRDefault="00BC06A7" w:rsidP="00D16F8A">
      <w:pPr>
        <w:jc w:val="both"/>
        <w:rPr>
          <w:sz w:val="24"/>
          <w:szCs w:val="24"/>
        </w:rPr>
      </w:pPr>
    </w:p>
    <w:p w:rsidR="00C0418B" w:rsidRPr="008C35E7" w:rsidRDefault="00ED6F75" w:rsidP="00D16F8A">
      <w:pPr>
        <w:jc w:val="both"/>
        <w:rPr>
          <w:sz w:val="24"/>
          <w:szCs w:val="24"/>
        </w:rPr>
      </w:pPr>
      <w:r w:rsidRPr="008C35E7">
        <w:rPr>
          <w:sz w:val="24"/>
          <w:szCs w:val="24"/>
        </w:rPr>
        <w:t>Vi</w:t>
      </w:r>
      <w:r w:rsidR="00D16F8A" w:rsidRPr="008C35E7">
        <w:rPr>
          <w:sz w:val="24"/>
          <w:szCs w:val="24"/>
        </w:rPr>
        <w:t>ljandi L</w:t>
      </w:r>
      <w:r w:rsidRPr="008C35E7">
        <w:rPr>
          <w:sz w:val="24"/>
          <w:szCs w:val="24"/>
        </w:rPr>
        <w:t>innavalitsus</w:t>
      </w:r>
      <w:r w:rsidR="00AA67DF" w:rsidRPr="008C35E7">
        <w:rPr>
          <w:sz w:val="24"/>
          <w:szCs w:val="24"/>
        </w:rPr>
        <w:t>e</w:t>
      </w:r>
      <w:r w:rsidRPr="008C35E7">
        <w:rPr>
          <w:sz w:val="24"/>
          <w:szCs w:val="24"/>
        </w:rPr>
        <w:t xml:space="preserve"> ja </w:t>
      </w:r>
      <w:r w:rsidR="00A34BA2" w:rsidRPr="008C35E7">
        <w:rPr>
          <w:sz w:val="24"/>
          <w:szCs w:val="24"/>
        </w:rPr>
        <w:t>arendaja</w:t>
      </w:r>
      <w:r w:rsidR="00AA67DF" w:rsidRPr="008C35E7">
        <w:rPr>
          <w:sz w:val="24"/>
          <w:szCs w:val="24"/>
        </w:rPr>
        <w:t xml:space="preserve"> vahel on sõlmi</w:t>
      </w:r>
      <w:r w:rsidR="009E170C" w:rsidRPr="008C35E7">
        <w:rPr>
          <w:sz w:val="24"/>
          <w:szCs w:val="24"/>
        </w:rPr>
        <w:t>tud</w:t>
      </w:r>
      <w:r w:rsidR="00A34BA2" w:rsidRPr="008C35E7">
        <w:rPr>
          <w:sz w:val="24"/>
          <w:szCs w:val="24"/>
        </w:rPr>
        <w:t xml:space="preserve"> </w:t>
      </w:r>
      <w:r w:rsidR="00AA67DF" w:rsidRPr="008C35E7">
        <w:rPr>
          <w:sz w:val="24"/>
          <w:szCs w:val="24"/>
        </w:rPr>
        <w:t>planeerimisseaduse § 131 lg 2 kohane haldusleping</w:t>
      </w:r>
      <w:r w:rsidR="00A34BA2" w:rsidRPr="008C35E7">
        <w:rPr>
          <w:sz w:val="24"/>
          <w:szCs w:val="24"/>
        </w:rPr>
        <w:t xml:space="preserve"> Riia mnt 1</w:t>
      </w:r>
      <w:r w:rsidR="00AA67DF" w:rsidRPr="008C35E7">
        <w:rPr>
          <w:sz w:val="24"/>
          <w:szCs w:val="24"/>
        </w:rPr>
        <w:t xml:space="preserve"> kinnistu ja selle </w:t>
      </w:r>
      <w:proofErr w:type="spellStart"/>
      <w:r w:rsidR="00AA67DF" w:rsidRPr="008C35E7">
        <w:rPr>
          <w:sz w:val="24"/>
          <w:szCs w:val="24"/>
        </w:rPr>
        <w:t>lähiala</w:t>
      </w:r>
      <w:proofErr w:type="spellEnd"/>
      <w:r w:rsidR="00AA67DF" w:rsidRPr="008C35E7">
        <w:rPr>
          <w:sz w:val="24"/>
          <w:szCs w:val="24"/>
        </w:rPr>
        <w:t xml:space="preserve"> kohta</w:t>
      </w:r>
      <w:r w:rsidR="00A34BA2" w:rsidRPr="008C35E7">
        <w:rPr>
          <w:sz w:val="24"/>
          <w:szCs w:val="24"/>
        </w:rPr>
        <w:t xml:space="preserve"> algatatava detailplaneeringuga kavandatavate avalikuks kasutamiseks ette nähtud rajatiste </w:t>
      </w:r>
      <w:r w:rsidR="000E4D20" w:rsidRPr="008C35E7">
        <w:rPr>
          <w:sz w:val="24"/>
          <w:szCs w:val="24"/>
        </w:rPr>
        <w:t xml:space="preserve">finantseerimise </w:t>
      </w:r>
      <w:r w:rsidRPr="008C35E7">
        <w:rPr>
          <w:sz w:val="24"/>
          <w:szCs w:val="24"/>
        </w:rPr>
        <w:t>ja väljaehitamise</w:t>
      </w:r>
      <w:r w:rsidR="00AA67DF" w:rsidRPr="008C35E7">
        <w:rPr>
          <w:sz w:val="24"/>
          <w:szCs w:val="24"/>
        </w:rPr>
        <w:t xml:space="preserve"> kohustuste jaotuse</w:t>
      </w:r>
      <w:r w:rsidRPr="008C35E7">
        <w:rPr>
          <w:sz w:val="24"/>
          <w:szCs w:val="24"/>
        </w:rPr>
        <w:t xml:space="preserve"> </w:t>
      </w:r>
      <w:r w:rsidR="008C4093">
        <w:rPr>
          <w:sz w:val="24"/>
          <w:szCs w:val="24"/>
        </w:rPr>
        <w:t>kohta.</w:t>
      </w:r>
    </w:p>
    <w:p w:rsidR="00264F02" w:rsidRDefault="00264F02" w:rsidP="00D16F8A">
      <w:pPr>
        <w:jc w:val="both"/>
        <w:rPr>
          <w:sz w:val="24"/>
          <w:szCs w:val="24"/>
        </w:rPr>
      </w:pPr>
    </w:p>
    <w:p w:rsidR="00D87804" w:rsidRDefault="00D87804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Krunt</w:t>
      </w:r>
      <w:r w:rsidRPr="00D87804">
        <w:rPr>
          <w:sz w:val="24"/>
          <w:szCs w:val="24"/>
        </w:rPr>
        <w:t xml:space="preserve"> Riia maantee </w:t>
      </w:r>
      <w:r>
        <w:rPr>
          <w:sz w:val="24"/>
          <w:szCs w:val="24"/>
        </w:rPr>
        <w:t>1</w:t>
      </w:r>
      <w:r w:rsidRPr="00D87804">
        <w:rPr>
          <w:sz w:val="24"/>
          <w:szCs w:val="24"/>
        </w:rPr>
        <w:t xml:space="preserve"> </w:t>
      </w:r>
      <w:r>
        <w:rPr>
          <w:sz w:val="24"/>
          <w:szCs w:val="24"/>
        </w:rPr>
        <w:t>piirneb kõigilt külgedelt a</w:t>
      </w:r>
      <w:r w:rsidRPr="00D87804">
        <w:rPr>
          <w:sz w:val="24"/>
          <w:szCs w:val="24"/>
        </w:rPr>
        <w:t xml:space="preserve">valiku linnaruumiga, mis </w:t>
      </w:r>
      <w:r>
        <w:rPr>
          <w:sz w:val="24"/>
          <w:szCs w:val="24"/>
        </w:rPr>
        <w:t xml:space="preserve">seab </w:t>
      </w:r>
      <w:r w:rsidRPr="00D87804">
        <w:rPr>
          <w:sz w:val="24"/>
          <w:szCs w:val="24"/>
        </w:rPr>
        <w:t xml:space="preserve">kõrgendatud </w:t>
      </w:r>
      <w:r w:rsidRPr="00E511D9">
        <w:rPr>
          <w:sz w:val="24"/>
          <w:szCs w:val="24"/>
        </w:rPr>
        <w:t>nõuded hoone arhitektuurile.</w:t>
      </w:r>
      <w:r w:rsidRPr="00D87804">
        <w:rPr>
          <w:sz w:val="24"/>
          <w:szCs w:val="24"/>
        </w:rPr>
        <w:t xml:space="preserve"> </w:t>
      </w:r>
    </w:p>
    <w:p w:rsidR="00D87804" w:rsidRDefault="00D87804" w:rsidP="00D16F8A">
      <w:pPr>
        <w:jc w:val="both"/>
        <w:rPr>
          <w:sz w:val="24"/>
          <w:szCs w:val="24"/>
        </w:rPr>
      </w:pPr>
    </w:p>
    <w:p w:rsidR="0016051D" w:rsidRDefault="00ED6F75" w:rsidP="00D16F8A">
      <w:pPr>
        <w:jc w:val="both"/>
        <w:rPr>
          <w:sz w:val="24"/>
          <w:szCs w:val="24"/>
        </w:rPr>
      </w:pPr>
      <w:r w:rsidRPr="00ED6F75">
        <w:rPr>
          <w:sz w:val="24"/>
          <w:szCs w:val="24"/>
        </w:rPr>
        <w:t xml:space="preserve">Kohaliku omavalitsuse korralduse seaduse </w:t>
      </w:r>
      <w:r w:rsidRPr="00965B80">
        <w:rPr>
          <w:sz w:val="24"/>
          <w:szCs w:val="24"/>
        </w:rPr>
        <w:t>§ 6 lõike 1, planeerimisseaduse § l25 lõike 1 punkti 1, §128 lõike 1, §142</w:t>
      </w:r>
      <w:r w:rsidRPr="00ED6F75">
        <w:rPr>
          <w:color w:val="FF0000"/>
          <w:sz w:val="24"/>
          <w:szCs w:val="24"/>
        </w:rPr>
        <w:t xml:space="preserve"> </w:t>
      </w:r>
      <w:r w:rsidRPr="00ED6F75">
        <w:rPr>
          <w:sz w:val="24"/>
          <w:szCs w:val="24"/>
        </w:rPr>
        <w:t xml:space="preserve">ja detailplaneeringu koostamisest </w:t>
      </w:r>
      <w:r>
        <w:rPr>
          <w:sz w:val="24"/>
          <w:szCs w:val="24"/>
        </w:rPr>
        <w:t>huvitatud isiku avalduse alusel Viljandi Linnavolikogu</w:t>
      </w:r>
    </w:p>
    <w:p w:rsidR="00ED6F75" w:rsidRDefault="00ED6F75" w:rsidP="00D16F8A">
      <w:pPr>
        <w:jc w:val="both"/>
        <w:rPr>
          <w:sz w:val="24"/>
          <w:szCs w:val="24"/>
        </w:rPr>
      </w:pPr>
    </w:p>
    <w:p w:rsidR="00D0053A" w:rsidRPr="00D0053A" w:rsidRDefault="00FB5DCE" w:rsidP="00D16F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 w:rsidP="00D16F8A">
      <w:pPr>
        <w:jc w:val="both"/>
        <w:rPr>
          <w:sz w:val="24"/>
          <w:szCs w:val="24"/>
        </w:rPr>
      </w:pPr>
    </w:p>
    <w:p w:rsidR="00387C49" w:rsidRDefault="00387C49" w:rsidP="00D16F8A">
      <w:pPr>
        <w:jc w:val="both"/>
        <w:rPr>
          <w:sz w:val="24"/>
          <w:szCs w:val="24"/>
        </w:rPr>
      </w:pPr>
      <w:r w:rsidRPr="00387C49">
        <w:rPr>
          <w:sz w:val="24"/>
          <w:szCs w:val="24"/>
        </w:rPr>
        <w:t>1.</w:t>
      </w:r>
      <w:r>
        <w:rPr>
          <w:sz w:val="24"/>
          <w:szCs w:val="24"/>
        </w:rPr>
        <w:t xml:space="preserve"> Algatada kinnistu Riia mnt 1 detailplaneering. Planeeringuala suurus on 9388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Planeeringuala piir on näidatud korralduse lisas 1.</w:t>
      </w:r>
    </w:p>
    <w:p w:rsidR="00387C49" w:rsidRPr="00387C49" w:rsidRDefault="00387C49" w:rsidP="00D16F8A">
      <w:pPr>
        <w:jc w:val="both"/>
        <w:rPr>
          <w:sz w:val="24"/>
          <w:szCs w:val="24"/>
        </w:rPr>
      </w:pPr>
    </w:p>
    <w:p w:rsidR="006231D4" w:rsidRDefault="006231D4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87C49">
        <w:rPr>
          <w:sz w:val="24"/>
          <w:szCs w:val="24"/>
        </w:rPr>
        <w:t>Korralduse punktis 1 nimetatud detailplaneeringu koostamise vajadus tuleneb Sakala Teed OÜ huvist määrata hoonestusala ning ehitusõigus, et püstitada kaubandus- ja teenindushoone.</w:t>
      </w:r>
    </w:p>
    <w:p w:rsidR="00387C49" w:rsidRDefault="00387C49" w:rsidP="00D16F8A">
      <w:pPr>
        <w:jc w:val="both"/>
        <w:rPr>
          <w:sz w:val="24"/>
          <w:szCs w:val="24"/>
        </w:rPr>
      </w:pPr>
    </w:p>
    <w:p w:rsidR="00387C49" w:rsidRDefault="00387C49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3. Lähteseisukohad detailplaneeringu algatamisel on:</w:t>
      </w:r>
    </w:p>
    <w:p w:rsidR="00387C49" w:rsidRDefault="00387C49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3.1. Detailplaneeringuga tuleb lahendada planeerimisseaduse §-s 126 sätestatud ülesanded.</w:t>
      </w:r>
    </w:p>
    <w:p w:rsidR="00D87804" w:rsidRDefault="00D87804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Detailplaneeringu koostamisega samaaegselt on vajalik läbi viia avalik või vähemalt 3 osalejaga arhitektuurivõistlus, </w:t>
      </w:r>
      <w:r w:rsidR="00054983">
        <w:rPr>
          <w:sz w:val="24"/>
          <w:szCs w:val="24"/>
        </w:rPr>
        <w:t>mille kaaskorraldaja on Eesti Arhitektide liit ja mille</w:t>
      </w:r>
      <w:r>
        <w:rPr>
          <w:sz w:val="24"/>
          <w:szCs w:val="24"/>
        </w:rPr>
        <w:t xml:space="preserve"> tulemusena sa</w:t>
      </w:r>
      <w:r w:rsidR="00054983">
        <w:rPr>
          <w:sz w:val="24"/>
          <w:szCs w:val="24"/>
        </w:rPr>
        <w:t>adakse mitu võistlevat eskiisi.</w:t>
      </w:r>
    </w:p>
    <w:p w:rsidR="00976CEA" w:rsidRDefault="00976CEA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Hoone põhimaht paigutada Riia mnt tänavaruumi ääristavana välja kujunenud ehitusjoonele. </w:t>
      </w:r>
    </w:p>
    <w:p w:rsidR="00976CEA" w:rsidRDefault="00C0418B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3.4</w:t>
      </w:r>
      <w:r w:rsidR="00D87804">
        <w:rPr>
          <w:sz w:val="24"/>
          <w:szCs w:val="24"/>
        </w:rPr>
        <w:t xml:space="preserve">. </w:t>
      </w:r>
      <w:r w:rsidR="00D87804" w:rsidRPr="00D87804">
        <w:rPr>
          <w:sz w:val="24"/>
          <w:szCs w:val="24"/>
        </w:rPr>
        <w:t>Detailplaneeringus tuleb esitada liiklusskeem, mis käsitleb liikluslahendust piirnevatel tänavatel ja krundil. Esitada liikluskoormuse ja manöövrite prognoos</w:t>
      </w:r>
      <w:r w:rsidR="00965B80">
        <w:rPr>
          <w:sz w:val="24"/>
          <w:szCs w:val="24"/>
        </w:rPr>
        <w:t xml:space="preserve"> ja prognoosi arvestav lahendus mis tagab liikluse sujuvuse ja ohutuse.</w:t>
      </w:r>
    </w:p>
    <w:p w:rsidR="00D87804" w:rsidRDefault="00965B80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387C49">
        <w:rPr>
          <w:sz w:val="24"/>
          <w:szCs w:val="24"/>
        </w:rPr>
        <w:t xml:space="preserve">. Parkimine lahendada vastavalt kehtivale standardile EVS 843 „Linnatänavad“ </w:t>
      </w:r>
      <w:r w:rsidR="00D87804">
        <w:rPr>
          <w:sz w:val="24"/>
          <w:szCs w:val="24"/>
        </w:rPr>
        <w:t xml:space="preserve">tänavavälise parklana </w:t>
      </w:r>
      <w:r w:rsidR="00387C49">
        <w:rPr>
          <w:sz w:val="24"/>
          <w:szCs w:val="24"/>
        </w:rPr>
        <w:t xml:space="preserve">oma krundi piires. </w:t>
      </w:r>
    </w:p>
    <w:p w:rsidR="00F861B5" w:rsidRDefault="00F861B5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65B80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16051D">
        <w:rPr>
          <w:sz w:val="24"/>
          <w:szCs w:val="24"/>
        </w:rPr>
        <w:t xml:space="preserve"> Planeerin</w:t>
      </w:r>
      <w:r w:rsidR="00B92448">
        <w:rPr>
          <w:sz w:val="24"/>
          <w:szCs w:val="24"/>
        </w:rPr>
        <w:t xml:space="preserve">gu koostamisel tuleb arvestada </w:t>
      </w:r>
      <w:r w:rsidR="0016051D">
        <w:rPr>
          <w:sz w:val="24"/>
          <w:szCs w:val="24"/>
        </w:rPr>
        <w:t xml:space="preserve">Viljandi vana kalmistu </w:t>
      </w:r>
      <w:r w:rsidR="00B92448">
        <w:rPr>
          <w:sz w:val="24"/>
          <w:szCs w:val="24"/>
        </w:rPr>
        <w:t xml:space="preserve">külastajatega ning võimaliku Riia mnt 1 kinnistul asuva parkla kasutamisega </w:t>
      </w:r>
      <w:r w:rsidR="00965B80">
        <w:rPr>
          <w:sz w:val="24"/>
          <w:szCs w:val="24"/>
        </w:rPr>
        <w:t>ja</w:t>
      </w:r>
      <w:r w:rsidR="00B92448">
        <w:rPr>
          <w:sz w:val="24"/>
          <w:szCs w:val="24"/>
        </w:rPr>
        <w:t xml:space="preserve"> Kalmu tänaval parkimisega kalmistu külastamiseks.</w:t>
      </w:r>
    </w:p>
    <w:p w:rsidR="00826508" w:rsidRDefault="008C35E7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826508">
        <w:rPr>
          <w:sz w:val="24"/>
          <w:szCs w:val="24"/>
        </w:rPr>
        <w:t xml:space="preserve">. Detailplaneering koostada ja vormistada vastavalt </w:t>
      </w:r>
      <w:r w:rsidR="00826508" w:rsidRPr="00826508">
        <w:rPr>
          <w:sz w:val="24"/>
          <w:szCs w:val="24"/>
        </w:rPr>
        <w:t>riigihalduse ministri 17.10.2019 määrusele nr 50 „Planeeringu vormistamisele ja ülesehi</w:t>
      </w:r>
      <w:r w:rsidR="00826508">
        <w:rPr>
          <w:sz w:val="24"/>
          <w:szCs w:val="24"/>
        </w:rPr>
        <w:t xml:space="preserve">tusele esitatavad nõuded“. </w:t>
      </w:r>
      <w:r w:rsidR="00826508" w:rsidRPr="00826508">
        <w:rPr>
          <w:sz w:val="24"/>
          <w:szCs w:val="24"/>
        </w:rPr>
        <w:t>Deta</w:t>
      </w:r>
      <w:r w:rsidR="00826508">
        <w:rPr>
          <w:sz w:val="24"/>
          <w:szCs w:val="24"/>
        </w:rPr>
        <w:t xml:space="preserve">ilplaneeringu </w:t>
      </w:r>
      <w:proofErr w:type="spellStart"/>
      <w:r w:rsidR="00826508">
        <w:rPr>
          <w:sz w:val="24"/>
          <w:szCs w:val="24"/>
        </w:rPr>
        <w:t>planID</w:t>
      </w:r>
      <w:proofErr w:type="spellEnd"/>
      <w:r w:rsidR="00826508">
        <w:rPr>
          <w:sz w:val="24"/>
          <w:szCs w:val="24"/>
        </w:rPr>
        <w:t xml:space="preserve"> on 2021-007</w:t>
      </w:r>
      <w:r w:rsidR="00826508" w:rsidRPr="00826508">
        <w:rPr>
          <w:sz w:val="24"/>
          <w:szCs w:val="24"/>
        </w:rPr>
        <w:t>.</w:t>
      </w:r>
    </w:p>
    <w:p w:rsidR="00DA155D" w:rsidRDefault="00DA155D" w:rsidP="00D16F8A">
      <w:pPr>
        <w:jc w:val="both"/>
        <w:rPr>
          <w:sz w:val="24"/>
          <w:szCs w:val="24"/>
        </w:rPr>
      </w:pPr>
    </w:p>
    <w:p w:rsidR="00DA155D" w:rsidRDefault="00BB79EB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4. K</w:t>
      </w:r>
      <w:r w:rsidR="00DA155D" w:rsidRPr="009E0650">
        <w:rPr>
          <w:sz w:val="24"/>
          <w:szCs w:val="24"/>
        </w:rPr>
        <w:t>eskkonnamõju strateegilise hindamise algatamine ja läbiviimine</w:t>
      </w:r>
      <w:r>
        <w:rPr>
          <w:sz w:val="24"/>
          <w:szCs w:val="24"/>
        </w:rPr>
        <w:t xml:space="preserve"> ei ole vajalik.</w:t>
      </w:r>
    </w:p>
    <w:p w:rsidR="00F861B5" w:rsidRDefault="00F861B5" w:rsidP="00D16F8A">
      <w:pPr>
        <w:jc w:val="both"/>
        <w:rPr>
          <w:sz w:val="24"/>
          <w:szCs w:val="24"/>
        </w:rPr>
      </w:pPr>
    </w:p>
    <w:p w:rsidR="00F861B5" w:rsidRPr="000E4D20" w:rsidRDefault="00BB79EB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861B5" w:rsidRPr="000E4D20">
        <w:rPr>
          <w:sz w:val="24"/>
          <w:szCs w:val="24"/>
        </w:rPr>
        <w:t xml:space="preserve">. </w:t>
      </w:r>
      <w:r w:rsidR="00CA41FE" w:rsidRPr="000E4D20">
        <w:rPr>
          <w:sz w:val="24"/>
          <w:szCs w:val="24"/>
        </w:rPr>
        <w:t>Arhitektuuriametil korraldada detailplaneeringu k</w:t>
      </w:r>
      <w:r w:rsidR="000E4D20" w:rsidRPr="000E4D20">
        <w:rPr>
          <w:sz w:val="24"/>
          <w:szCs w:val="24"/>
        </w:rPr>
        <w:t>oostamine.</w:t>
      </w:r>
    </w:p>
    <w:p w:rsidR="00387C49" w:rsidRDefault="00387C49" w:rsidP="00D16F8A">
      <w:pPr>
        <w:jc w:val="both"/>
        <w:rPr>
          <w:sz w:val="24"/>
          <w:szCs w:val="24"/>
        </w:rPr>
      </w:pPr>
    </w:p>
    <w:p w:rsidR="00461F87" w:rsidRPr="00461F87" w:rsidRDefault="00BB79EB" w:rsidP="00D16F8A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D16F8A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D16F8A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D16F8A">
      <w:pPr>
        <w:jc w:val="both"/>
        <w:rPr>
          <w:sz w:val="24"/>
          <w:szCs w:val="24"/>
        </w:rPr>
      </w:pPr>
    </w:p>
    <w:p w:rsidR="00946C77" w:rsidRDefault="00BB79EB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D16F8A">
      <w:pPr>
        <w:jc w:val="both"/>
        <w:rPr>
          <w:sz w:val="24"/>
          <w:szCs w:val="24"/>
        </w:rPr>
      </w:pPr>
    </w:p>
    <w:p w:rsidR="00B77288" w:rsidRDefault="00B77288" w:rsidP="00D16F8A">
      <w:pPr>
        <w:jc w:val="both"/>
        <w:rPr>
          <w:sz w:val="24"/>
          <w:szCs w:val="24"/>
        </w:rPr>
      </w:pPr>
    </w:p>
    <w:p w:rsidR="007B6A84" w:rsidRDefault="00570778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7B6A84" w:rsidRDefault="00B14D77" w:rsidP="00D16F8A">
      <w:pPr>
        <w:pStyle w:val="Pealkiri2"/>
        <w:jc w:val="both"/>
      </w:pPr>
      <w:r>
        <w:t>Helir-Valdor Seeder</w:t>
      </w:r>
    </w:p>
    <w:p w:rsidR="007B6A84" w:rsidRDefault="001B7F3E" w:rsidP="00D16F8A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 w:rsidP="00D16F8A">
      <w:pPr>
        <w:jc w:val="both"/>
        <w:rPr>
          <w:sz w:val="24"/>
          <w:szCs w:val="24"/>
        </w:rPr>
      </w:pPr>
    </w:p>
    <w:p w:rsidR="008D43E2" w:rsidRDefault="008D43E2" w:rsidP="00D16F8A">
      <w:pPr>
        <w:jc w:val="both"/>
        <w:rPr>
          <w:sz w:val="24"/>
          <w:szCs w:val="24"/>
        </w:rPr>
      </w:pPr>
    </w:p>
    <w:p w:rsidR="007B6A84" w:rsidRPr="00D0053A" w:rsidRDefault="007B6A84" w:rsidP="00D16F8A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120178" w:rsidRPr="00D16F8A">
        <w:rPr>
          <w:b w:val="0"/>
          <w:sz w:val="24"/>
          <w:szCs w:val="24"/>
        </w:rPr>
        <w:t xml:space="preserve">Kertu </w:t>
      </w:r>
      <w:proofErr w:type="spellStart"/>
      <w:r w:rsidR="00120178" w:rsidRPr="00D16F8A">
        <w:rPr>
          <w:b w:val="0"/>
          <w:sz w:val="24"/>
          <w:szCs w:val="24"/>
        </w:rPr>
        <w:t>Rang</w:t>
      </w:r>
      <w:proofErr w:type="spellEnd"/>
    </w:p>
    <w:p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D16F8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D16F8A">
        <w:rPr>
          <w:sz w:val="24"/>
          <w:szCs w:val="24"/>
        </w:rPr>
        <w:t xml:space="preserve"> Viljandi L</w:t>
      </w:r>
      <w:r>
        <w:rPr>
          <w:sz w:val="24"/>
          <w:szCs w:val="24"/>
        </w:rPr>
        <w:t>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9A3994" w:rsidRPr="00D16F8A">
        <w:rPr>
          <w:bCs/>
          <w:sz w:val="24"/>
          <w:szCs w:val="24"/>
        </w:rPr>
        <w:t>Kalvi Märtin</w:t>
      </w:r>
    </w:p>
    <w:p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9A3994">
        <w:rPr>
          <w:b/>
          <w:bCs/>
          <w:sz w:val="24"/>
          <w:szCs w:val="24"/>
        </w:rPr>
        <w:t xml:space="preserve"> 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:rsidR="00DD706B" w:rsidRDefault="00DD706B" w:rsidP="00127791">
      <w:pPr>
        <w:rPr>
          <w:sz w:val="24"/>
          <w:szCs w:val="24"/>
        </w:rPr>
      </w:pPr>
    </w:p>
    <w:p w:rsidR="00127791" w:rsidRDefault="00127791" w:rsidP="00127791">
      <w:pPr>
        <w:rPr>
          <w:sz w:val="24"/>
          <w:szCs w:val="24"/>
        </w:rPr>
      </w:pPr>
    </w:p>
    <w:p w:rsidR="009E6584" w:rsidRDefault="00127791" w:rsidP="00127791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27791" w:rsidRPr="009E6584" w:rsidRDefault="00127791" w:rsidP="00127791">
      <w:pPr>
        <w:jc w:val="center"/>
        <w:rPr>
          <w:sz w:val="24"/>
          <w:szCs w:val="24"/>
        </w:rPr>
      </w:pPr>
      <w:r w:rsidRPr="009E6584">
        <w:rPr>
          <w:sz w:val="24"/>
          <w:szCs w:val="24"/>
        </w:rPr>
        <w:lastRenderedPageBreak/>
        <w:t>Seletuskiri</w:t>
      </w:r>
    </w:p>
    <w:p w:rsidR="00127791" w:rsidRPr="009E6584" w:rsidRDefault="00F861B5" w:rsidP="00127791">
      <w:pPr>
        <w:autoSpaceDE/>
        <w:autoSpaceDN/>
        <w:jc w:val="center"/>
        <w:rPr>
          <w:b/>
          <w:sz w:val="24"/>
          <w:szCs w:val="24"/>
        </w:rPr>
      </w:pPr>
      <w:r w:rsidRPr="009E6584">
        <w:rPr>
          <w:b/>
          <w:sz w:val="24"/>
          <w:szCs w:val="24"/>
        </w:rPr>
        <w:t>Kinnistu Riia mnt 1 detailplaneeringu algatamine</w:t>
      </w:r>
    </w:p>
    <w:p w:rsidR="00127791" w:rsidRDefault="00127791" w:rsidP="00127791">
      <w:pPr>
        <w:jc w:val="center"/>
        <w:rPr>
          <w:sz w:val="24"/>
          <w:szCs w:val="24"/>
        </w:rPr>
      </w:pPr>
    </w:p>
    <w:p w:rsidR="009E6584" w:rsidRPr="009E6584" w:rsidRDefault="009E6584" w:rsidP="00127791">
      <w:pPr>
        <w:jc w:val="center"/>
        <w:rPr>
          <w:sz w:val="24"/>
          <w:szCs w:val="24"/>
        </w:rPr>
      </w:pPr>
    </w:p>
    <w:p w:rsidR="00CA41FE" w:rsidRPr="009E6584" w:rsidRDefault="00CA41FE" w:rsidP="00CA41FE">
      <w:pPr>
        <w:jc w:val="both"/>
        <w:rPr>
          <w:color w:val="FF0000"/>
          <w:sz w:val="24"/>
          <w:szCs w:val="24"/>
        </w:rPr>
      </w:pPr>
      <w:r w:rsidRPr="009E6584">
        <w:rPr>
          <w:sz w:val="24"/>
          <w:szCs w:val="24"/>
        </w:rPr>
        <w:t xml:space="preserve">Kinnistu Riia mnt 1 detailplaneeringu koostamise eesmärgiks on määrata alale ehitusõigus kaubandus- ja teenindushoone ning parkla rajamiseks. </w:t>
      </w:r>
      <w:r w:rsidR="000E4D20" w:rsidRPr="009E6584">
        <w:rPr>
          <w:sz w:val="24"/>
          <w:szCs w:val="24"/>
        </w:rPr>
        <w:t>Lisaks on d</w:t>
      </w:r>
      <w:r w:rsidR="00503A2F" w:rsidRPr="009E6584">
        <w:rPr>
          <w:sz w:val="24"/>
          <w:szCs w:val="24"/>
        </w:rPr>
        <w:t>etailplaneeringu eesmärk liikluskorralduse, haljastuse ja heakorrastuse põhimõtete määramine.</w:t>
      </w:r>
    </w:p>
    <w:p w:rsidR="00CA41FE" w:rsidRPr="009E6584" w:rsidRDefault="0084738C" w:rsidP="00CA41FE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Huvitatud isik soovib k</w:t>
      </w:r>
      <w:r w:rsidR="00CA41FE" w:rsidRPr="009E6584">
        <w:rPr>
          <w:sz w:val="24"/>
          <w:szCs w:val="24"/>
        </w:rPr>
        <w:t>innistu sihtotstarbeks kavanda</w:t>
      </w:r>
      <w:r w:rsidRPr="009E6584">
        <w:rPr>
          <w:sz w:val="24"/>
          <w:szCs w:val="24"/>
        </w:rPr>
        <w:t>da</w:t>
      </w:r>
      <w:r w:rsidR="00CA41FE" w:rsidRPr="009E6584">
        <w:rPr>
          <w:sz w:val="24"/>
          <w:szCs w:val="24"/>
        </w:rPr>
        <w:t xml:space="preserve"> </w:t>
      </w:r>
      <w:proofErr w:type="spellStart"/>
      <w:r w:rsidR="008853BA" w:rsidRPr="009E6584">
        <w:rPr>
          <w:sz w:val="24"/>
          <w:szCs w:val="24"/>
        </w:rPr>
        <w:t>ärimaa</w:t>
      </w:r>
      <w:proofErr w:type="spellEnd"/>
      <w:r w:rsidR="008853BA" w:rsidRPr="009E6584">
        <w:rPr>
          <w:sz w:val="24"/>
          <w:szCs w:val="24"/>
        </w:rPr>
        <w:t>. Planeeritud ehit</w:t>
      </w:r>
      <w:r w:rsidR="000E4D20" w:rsidRPr="009E6584">
        <w:rPr>
          <w:sz w:val="24"/>
          <w:szCs w:val="24"/>
        </w:rPr>
        <w:t>ise kasutamise otstarve on k</w:t>
      </w:r>
      <w:r w:rsidR="008853BA" w:rsidRPr="009E6584">
        <w:rPr>
          <w:sz w:val="24"/>
          <w:szCs w:val="24"/>
        </w:rPr>
        <w:t>aubandus- ja teenindushoone</w:t>
      </w:r>
      <w:r w:rsidR="00CA41FE" w:rsidRPr="009E6584">
        <w:rPr>
          <w:sz w:val="24"/>
          <w:szCs w:val="24"/>
        </w:rPr>
        <w:t xml:space="preserve">. </w:t>
      </w:r>
      <w:r w:rsidR="00965B80" w:rsidRPr="009E6584">
        <w:rPr>
          <w:sz w:val="24"/>
          <w:szCs w:val="24"/>
        </w:rPr>
        <w:t>Huvitatud isik soovib krundil</w:t>
      </w:r>
      <w:r w:rsidR="00CA41FE" w:rsidRPr="009E6584">
        <w:rPr>
          <w:sz w:val="24"/>
          <w:szCs w:val="24"/>
        </w:rPr>
        <w:t xml:space="preserve"> lamm</w:t>
      </w:r>
      <w:r w:rsidR="00965B80" w:rsidRPr="009E6584">
        <w:rPr>
          <w:sz w:val="24"/>
          <w:szCs w:val="24"/>
        </w:rPr>
        <w:t xml:space="preserve">utada kõik olemasolevad hooned ja kavandada kuni 2 uut hoonet. </w:t>
      </w:r>
      <w:r w:rsidR="00E550AD" w:rsidRPr="009E6584">
        <w:rPr>
          <w:sz w:val="24"/>
          <w:szCs w:val="24"/>
        </w:rPr>
        <w:t>Huvitatud isikul on soov p</w:t>
      </w:r>
      <w:r w:rsidR="00CA41FE" w:rsidRPr="009E6584">
        <w:rPr>
          <w:sz w:val="24"/>
          <w:szCs w:val="24"/>
        </w:rPr>
        <w:t xml:space="preserve">laneeringualale </w:t>
      </w:r>
      <w:r w:rsidR="00965B80" w:rsidRPr="009E6584">
        <w:rPr>
          <w:sz w:val="24"/>
          <w:szCs w:val="24"/>
        </w:rPr>
        <w:t>võimalusel rajada</w:t>
      </w:r>
      <w:r w:rsidR="00BF0D7E" w:rsidRPr="009E6584">
        <w:rPr>
          <w:sz w:val="24"/>
          <w:szCs w:val="24"/>
        </w:rPr>
        <w:t xml:space="preserve"> kinnistule </w:t>
      </w:r>
      <w:r w:rsidR="00CA41FE" w:rsidRPr="009E6584">
        <w:rPr>
          <w:sz w:val="24"/>
          <w:szCs w:val="24"/>
        </w:rPr>
        <w:t xml:space="preserve">juurdepääsud Kalmu tänavalt, Riia mnt ja Reinu teelt. </w:t>
      </w:r>
    </w:p>
    <w:p w:rsidR="00CA41FE" w:rsidRPr="009E6584" w:rsidRDefault="00CA41FE" w:rsidP="00CA41FE">
      <w:pPr>
        <w:jc w:val="both"/>
        <w:rPr>
          <w:sz w:val="24"/>
          <w:szCs w:val="24"/>
        </w:rPr>
      </w:pPr>
    </w:p>
    <w:p w:rsidR="00CA41FE" w:rsidRPr="009E6584" w:rsidRDefault="00CA41FE" w:rsidP="00CA41FE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Viljandi linna üldplaneeringu järgi on krundi Riia mnt 1 maa-ala juhtotstarve korruselamumaa.  </w:t>
      </w:r>
    </w:p>
    <w:p w:rsidR="00D909F4" w:rsidRPr="009E6584" w:rsidRDefault="005C6B41" w:rsidP="00CA41FE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Üldplaneeringut muutva detailplaneeringu algatamise vajadus tuleneb </w:t>
      </w:r>
      <w:r w:rsidR="0084738C" w:rsidRPr="009E6584">
        <w:rPr>
          <w:sz w:val="24"/>
          <w:szCs w:val="24"/>
        </w:rPr>
        <w:t>Sakala Teed OÜ huvist määrata hoonestusala ning ehitusõigus, et püstitada kaubandus- ja teenindushoone</w:t>
      </w:r>
      <w:r w:rsidR="00965B80" w:rsidRPr="009E6584">
        <w:rPr>
          <w:sz w:val="24"/>
          <w:szCs w:val="24"/>
        </w:rPr>
        <w:t xml:space="preserve">. </w:t>
      </w:r>
      <w:r w:rsidR="00CA41FE" w:rsidRPr="009E6584">
        <w:rPr>
          <w:sz w:val="24"/>
          <w:szCs w:val="24"/>
        </w:rPr>
        <w:t xml:space="preserve">Planeerimisseaduse §142 </w:t>
      </w:r>
      <w:r w:rsidR="00965B80" w:rsidRPr="009E6584">
        <w:rPr>
          <w:sz w:val="24"/>
          <w:szCs w:val="24"/>
        </w:rPr>
        <w:t xml:space="preserve">lõike </w:t>
      </w:r>
      <w:r w:rsidR="00CA41FE" w:rsidRPr="009E6584">
        <w:rPr>
          <w:sz w:val="24"/>
          <w:szCs w:val="24"/>
        </w:rPr>
        <w:t xml:space="preserve">1 </w:t>
      </w:r>
      <w:r w:rsidR="00965B80" w:rsidRPr="009E6584">
        <w:rPr>
          <w:sz w:val="24"/>
          <w:szCs w:val="24"/>
        </w:rPr>
        <w:t xml:space="preserve">punkti </w:t>
      </w:r>
      <w:r w:rsidR="00CA41FE" w:rsidRPr="009E6584">
        <w:rPr>
          <w:sz w:val="24"/>
          <w:szCs w:val="24"/>
        </w:rPr>
        <w:t>1 kohaselt on tegemist on üldplaneeri</w:t>
      </w:r>
      <w:r w:rsidR="00BF0D7E" w:rsidRPr="009E6584">
        <w:rPr>
          <w:sz w:val="24"/>
          <w:szCs w:val="24"/>
        </w:rPr>
        <w:t xml:space="preserve">ngut muutva detailplaneeringuga. </w:t>
      </w:r>
      <w:r w:rsidR="00CA41FE" w:rsidRPr="009E6584">
        <w:rPr>
          <w:sz w:val="24"/>
          <w:szCs w:val="24"/>
        </w:rPr>
        <w:t xml:space="preserve">Detailplaneering võib põhjendatud vajaduse korral sisaldada kehtestatud üldplaneeringu põhilahenduse muutmise ettepanekut. </w:t>
      </w:r>
    </w:p>
    <w:p w:rsidR="000E4D20" w:rsidRPr="009E6584" w:rsidRDefault="00E550AD" w:rsidP="00CA41FE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Viljandi l</w:t>
      </w:r>
      <w:r w:rsidR="005C6B41" w:rsidRPr="009E6584">
        <w:rPr>
          <w:sz w:val="24"/>
          <w:szCs w:val="24"/>
        </w:rPr>
        <w:t>inna eesmärgiks</w:t>
      </w:r>
      <w:r w:rsidR="00D909F4" w:rsidRPr="009E6584">
        <w:rPr>
          <w:sz w:val="24"/>
          <w:szCs w:val="24"/>
        </w:rPr>
        <w:t xml:space="preserve"> </w:t>
      </w:r>
      <w:r w:rsidR="00826508" w:rsidRPr="009E6584">
        <w:rPr>
          <w:sz w:val="24"/>
          <w:szCs w:val="24"/>
        </w:rPr>
        <w:t xml:space="preserve">üldplaneeringu kohaselt </w:t>
      </w:r>
      <w:r w:rsidR="005C6B41" w:rsidRPr="009E6584">
        <w:rPr>
          <w:sz w:val="24"/>
          <w:szCs w:val="24"/>
        </w:rPr>
        <w:t xml:space="preserve">on krundil Riia mnt 1 olemasoleva transpordimaa sihtotstarbe kaotamine. Esitatud taotlus annab selleks hea võimaluse. Samuti on võimalus </w:t>
      </w:r>
      <w:r w:rsidR="00826508" w:rsidRPr="009E6584">
        <w:rPr>
          <w:sz w:val="24"/>
          <w:szCs w:val="24"/>
        </w:rPr>
        <w:t>viia ellu Reinu tee mõ</w:t>
      </w:r>
      <w:r w:rsidR="005C6B41" w:rsidRPr="009E6584">
        <w:rPr>
          <w:sz w:val="24"/>
          <w:szCs w:val="24"/>
        </w:rPr>
        <w:t>lema</w:t>
      </w:r>
      <w:r w:rsidR="00D16F8A" w:rsidRPr="009E6584">
        <w:rPr>
          <w:sz w:val="24"/>
          <w:szCs w:val="24"/>
        </w:rPr>
        <w:t xml:space="preserve"> </w:t>
      </w:r>
      <w:proofErr w:type="spellStart"/>
      <w:r w:rsidR="005C6B41" w:rsidRPr="009E6584">
        <w:rPr>
          <w:sz w:val="24"/>
          <w:szCs w:val="24"/>
        </w:rPr>
        <w:t>suunalis</w:t>
      </w:r>
      <w:r w:rsidR="00826508" w:rsidRPr="009E6584">
        <w:rPr>
          <w:sz w:val="24"/>
          <w:szCs w:val="24"/>
        </w:rPr>
        <w:t>e</w:t>
      </w:r>
      <w:proofErr w:type="spellEnd"/>
      <w:r w:rsidR="00826508" w:rsidRPr="009E6584">
        <w:rPr>
          <w:sz w:val="24"/>
          <w:szCs w:val="24"/>
        </w:rPr>
        <w:t xml:space="preserve"> jalgrattatee </w:t>
      </w:r>
      <w:r w:rsidR="005C6B41" w:rsidRPr="009E6584">
        <w:rPr>
          <w:sz w:val="24"/>
          <w:szCs w:val="24"/>
        </w:rPr>
        <w:t xml:space="preserve">rajamine </w:t>
      </w:r>
      <w:r w:rsidR="00826508" w:rsidRPr="009E6584">
        <w:rPr>
          <w:sz w:val="24"/>
          <w:szCs w:val="24"/>
        </w:rPr>
        <w:t xml:space="preserve">lõigul </w:t>
      </w:r>
      <w:r w:rsidR="005C6B41" w:rsidRPr="009E6584">
        <w:rPr>
          <w:sz w:val="24"/>
          <w:szCs w:val="24"/>
        </w:rPr>
        <w:t>Hariduse tn</w:t>
      </w:r>
      <w:r w:rsidR="00826508" w:rsidRPr="009E6584">
        <w:rPr>
          <w:sz w:val="24"/>
          <w:szCs w:val="24"/>
        </w:rPr>
        <w:t xml:space="preserve"> – Riia mnt </w:t>
      </w:r>
      <w:r w:rsidR="005C6B41" w:rsidRPr="009E6584">
        <w:rPr>
          <w:sz w:val="24"/>
          <w:szCs w:val="24"/>
        </w:rPr>
        <w:t xml:space="preserve">ja lahendada </w:t>
      </w:r>
      <w:r w:rsidR="00826508" w:rsidRPr="009E6584">
        <w:rPr>
          <w:sz w:val="24"/>
          <w:szCs w:val="24"/>
        </w:rPr>
        <w:t xml:space="preserve">ka </w:t>
      </w:r>
      <w:r w:rsidR="005C6B41" w:rsidRPr="009E6584">
        <w:rPr>
          <w:sz w:val="24"/>
          <w:szCs w:val="24"/>
        </w:rPr>
        <w:t>piirkonna muid liiklusprobleeme</w:t>
      </w:r>
      <w:r w:rsidR="00826508" w:rsidRPr="009E6584">
        <w:rPr>
          <w:sz w:val="24"/>
          <w:szCs w:val="24"/>
        </w:rPr>
        <w:t xml:space="preserve">. </w:t>
      </w:r>
    </w:p>
    <w:p w:rsidR="0061496B" w:rsidRPr="009E6584" w:rsidRDefault="0061496B" w:rsidP="00D16F8A">
      <w:pPr>
        <w:jc w:val="both"/>
        <w:rPr>
          <w:color w:val="FF0000"/>
          <w:sz w:val="24"/>
          <w:szCs w:val="24"/>
        </w:rPr>
      </w:pPr>
    </w:p>
    <w:p w:rsidR="00391AE1" w:rsidRPr="009E6584" w:rsidRDefault="00BB79EB" w:rsidP="00D16F8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Keskkonnamõju hindamise ja keskkonnajuhtimissüsteemi seaduse § 33 lõike 2 kohaselt tuleb ü</w:t>
      </w:r>
      <w:r w:rsidR="0061496B" w:rsidRPr="009E6584">
        <w:rPr>
          <w:sz w:val="24"/>
          <w:szCs w:val="24"/>
        </w:rPr>
        <w:t>ldplaneeringu põhilahenduse muutmise ettepanekut sisaldava detailplaneeringu koostamisel anda eelhinnang ja kaaluda keskkonnamõju strateegilist hindamist</w:t>
      </w:r>
      <w:r w:rsidRPr="009E6584">
        <w:rPr>
          <w:sz w:val="24"/>
          <w:szCs w:val="24"/>
        </w:rPr>
        <w:t>. Eelhinnangu andmisel tuleb lähtuda</w:t>
      </w:r>
      <w:r w:rsidR="0061496B" w:rsidRPr="009E6584">
        <w:rPr>
          <w:sz w:val="24"/>
          <w:szCs w:val="24"/>
        </w:rPr>
        <w:t xml:space="preserve"> keskkonnamõju hindamise ja keskkonnajuhtimissüsteemi seaduse § 33 lõigetes 4 ja 5 sätestatud kriteeriumidest</w:t>
      </w:r>
      <w:r w:rsidR="00391AE1" w:rsidRPr="009E6584">
        <w:rPr>
          <w:sz w:val="24"/>
          <w:szCs w:val="24"/>
        </w:rPr>
        <w:t xml:space="preserve"> </w:t>
      </w:r>
      <w:r w:rsidR="0061496B" w:rsidRPr="009E6584">
        <w:rPr>
          <w:sz w:val="24"/>
          <w:szCs w:val="24"/>
        </w:rPr>
        <w:t xml:space="preserve">ning § 33 lõike 6 kohaste asjaomaste asutuste seisukohtadest. </w:t>
      </w:r>
    </w:p>
    <w:p w:rsidR="008C4093" w:rsidRPr="009E6584" w:rsidRDefault="0061496B" w:rsidP="00D16F8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09.08.2021 </w:t>
      </w:r>
      <w:r w:rsidR="008C35E7" w:rsidRPr="009E6584">
        <w:rPr>
          <w:sz w:val="24"/>
          <w:szCs w:val="24"/>
        </w:rPr>
        <w:t>saatis Viljandi L</w:t>
      </w:r>
      <w:r w:rsidR="005C6B41" w:rsidRPr="009E6584">
        <w:rPr>
          <w:sz w:val="24"/>
          <w:szCs w:val="24"/>
        </w:rPr>
        <w:t xml:space="preserve">innavalitsus </w:t>
      </w:r>
      <w:r w:rsidR="0084738C" w:rsidRPr="009E6584">
        <w:rPr>
          <w:sz w:val="24"/>
          <w:szCs w:val="24"/>
        </w:rPr>
        <w:t xml:space="preserve">Kobras AS koostatud keskkonnamõju strateegilise hindamise eelhinnangu </w:t>
      </w:r>
      <w:r w:rsidRPr="009E6584">
        <w:rPr>
          <w:sz w:val="24"/>
          <w:szCs w:val="24"/>
        </w:rPr>
        <w:t>Keskkonnaametile</w:t>
      </w:r>
      <w:r w:rsidR="0084738C" w:rsidRPr="009E6584">
        <w:rPr>
          <w:sz w:val="24"/>
          <w:szCs w:val="24"/>
        </w:rPr>
        <w:t xml:space="preserve"> seisukoha saamiseks</w:t>
      </w:r>
      <w:r w:rsidRPr="009E6584">
        <w:rPr>
          <w:sz w:val="24"/>
          <w:szCs w:val="24"/>
        </w:rPr>
        <w:t xml:space="preserve">. </w:t>
      </w:r>
    </w:p>
    <w:p w:rsidR="00DA155D" w:rsidRPr="009E6584" w:rsidRDefault="00DA155D" w:rsidP="00DA155D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Keskkon</w:t>
      </w:r>
      <w:r w:rsidR="00AF3A6C" w:rsidRPr="009E6584">
        <w:rPr>
          <w:sz w:val="24"/>
          <w:szCs w:val="24"/>
        </w:rPr>
        <w:t>n</w:t>
      </w:r>
      <w:r w:rsidRPr="009E6584">
        <w:rPr>
          <w:sz w:val="24"/>
          <w:szCs w:val="24"/>
        </w:rPr>
        <w:t>aamet esitas Viljandi linna Riia mnt 1 detailplaneeringu keskkonnamõju strateegilise hindamise eelhinnangu kohta tähelepanekud 03.09.2021 kirjaga nr 6-5/17146-2</w:t>
      </w:r>
      <w:r w:rsidR="00BB79EB" w:rsidRPr="009E6584">
        <w:rPr>
          <w:sz w:val="24"/>
          <w:szCs w:val="24"/>
        </w:rPr>
        <w:t>.</w:t>
      </w:r>
    </w:p>
    <w:p w:rsidR="00391AE1" w:rsidRPr="009E6584" w:rsidRDefault="00BB79EB" w:rsidP="00CA41FE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Lähtudes keskkonnamõju hindamise ja keskkonnajuhtimissüsteemi seaduse § 33 lõikest 3</w:t>
      </w:r>
      <w:r w:rsidRPr="009E6584">
        <w:rPr>
          <w:sz w:val="24"/>
          <w:szCs w:val="24"/>
          <w:vertAlign w:val="superscript"/>
        </w:rPr>
        <w:t>1</w:t>
      </w:r>
      <w:r w:rsidRPr="009E6584">
        <w:rPr>
          <w:sz w:val="24"/>
          <w:szCs w:val="24"/>
        </w:rPr>
        <w:t xml:space="preserve"> esitas  Viljandi Linnavalitsus Keskkonnaametile </w:t>
      </w:r>
      <w:r w:rsidR="00AF3A6C" w:rsidRPr="009E6584">
        <w:rPr>
          <w:sz w:val="24"/>
          <w:szCs w:val="24"/>
        </w:rPr>
        <w:t xml:space="preserve">seisukoha võtmiseks detailplaneeringu algatamise otsuse eelnõu koos </w:t>
      </w:r>
      <w:r w:rsidRPr="009E6584">
        <w:rPr>
          <w:sz w:val="24"/>
          <w:szCs w:val="24"/>
        </w:rPr>
        <w:t>ameti tähelepanekute põhjal korrigeeritud eelhinnangu</w:t>
      </w:r>
      <w:r w:rsidR="00AF3A6C" w:rsidRPr="009E6584">
        <w:rPr>
          <w:sz w:val="24"/>
          <w:szCs w:val="24"/>
        </w:rPr>
        <w:t>g</w:t>
      </w:r>
      <w:r w:rsidRPr="009E6584">
        <w:rPr>
          <w:sz w:val="24"/>
          <w:szCs w:val="24"/>
        </w:rPr>
        <w:t>a.</w:t>
      </w:r>
    </w:p>
    <w:p w:rsidR="00BB79EB" w:rsidRPr="009E6584" w:rsidRDefault="00BB79EB" w:rsidP="00CA41FE">
      <w:pPr>
        <w:jc w:val="both"/>
        <w:rPr>
          <w:color w:val="FF0000"/>
          <w:sz w:val="24"/>
          <w:szCs w:val="24"/>
        </w:rPr>
      </w:pPr>
    </w:p>
    <w:p w:rsidR="009E6584" w:rsidRDefault="005C6B41" w:rsidP="006D79D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Arendaja </w:t>
      </w:r>
      <w:r w:rsidR="008408E9" w:rsidRPr="009E6584">
        <w:rPr>
          <w:sz w:val="24"/>
          <w:szCs w:val="24"/>
        </w:rPr>
        <w:t>on</w:t>
      </w:r>
      <w:r w:rsidRPr="009E6584">
        <w:rPr>
          <w:sz w:val="24"/>
          <w:szCs w:val="24"/>
        </w:rPr>
        <w:t xml:space="preserve"> nõustunud finantseerima ja välja ehitama</w:t>
      </w:r>
      <w:r w:rsidR="008408E9" w:rsidRPr="009E6584">
        <w:rPr>
          <w:sz w:val="24"/>
          <w:szCs w:val="24"/>
        </w:rPr>
        <w:t xml:space="preserve"> Riia mnt 1 kinnistu ula</w:t>
      </w:r>
      <w:r w:rsidRPr="009E6584">
        <w:rPr>
          <w:sz w:val="24"/>
          <w:szCs w:val="24"/>
        </w:rPr>
        <w:t>tuses Riia m</w:t>
      </w:r>
      <w:r w:rsidR="00D12C68" w:rsidRPr="009E6584">
        <w:rPr>
          <w:sz w:val="24"/>
          <w:szCs w:val="24"/>
        </w:rPr>
        <w:t>aa</w:t>
      </w:r>
      <w:r w:rsidRPr="009E6584">
        <w:rPr>
          <w:sz w:val="24"/>
          <w:szCs w:val="24"/>
        </w:rPr>
        <w:t>nt</w:t>
      </w:r>
      <w:r w:rsidR="00D12C68" w:rsidRPr="009E6584">
        <w:rPr>
          <w:sz w:val="24"/>
          <w:szCs w:val="24"/>
        </w:rPr>
        <w:t>ee sealhulgas</w:t>
      </w:r>
      <w:r w:rsidR="008408E9" w:rsidRPr="009E6584">
        <w:rPr>
          <w:sz w:val="24"/>
          <w:szCs w:val="24"/>
        </w:rPr>
        <w:t xml:space="preserve"> Riia m</w:t>
      </w:r>
      <w:r w:rsidR="00D12C68" w:rsidRPr="009E6584">
        <w:rPr>
          <w:sz w:val="24"/>
          <w:szCs w:val="24"/>
        </w:rPr>
        <w:t>aa</w:t>
      </w:r>
      <w:r w:rsidR="008408E9" w:rsidRPr="009E6584">
        <w:rPr>
          <w:sz w:val="24"/>
          <w:szCs w:val="24"/>
        </w:rPr>
        <w:t>nt</w:t>
      </w:r>
      <w:r w:rsidR="00D12C68" w:rsidRPr="009E6584">
        <w:rPr>
          <w:sz w:val="24"/>
          <w:szCs w:val="24"/>
        </w:rPr>
        <w:t>ee</w:t>
      </w:r>
      <w:r w:rsidR="008408E9" w:rsidRPr="009E6584">
        <w:rPr>
          <w:sz w:val="24"/>
          <w:szCs w:val="24"/>
        </w:rPr>
        <w:t xml:space="preserve"> ja Reinu tee ringristmik</w:t>
      </w:r>
      <w:r w:rsidRPr="009E6584">
        <w:rPr>
          <w:sz w:val="24"/>
          <w:szCs w:val="24"/>
        </w:rPr>
        <w:t>u, Reinu tee lõigul</w:t>
      </w:r>
      <w:r w:rsidR="008408E9" w:rsidRPr="009E6584">
        <w:rPr>
          <w:sz w:val="24"/>
          <w:szCs w:val="24"/>
        </w:rPr>
        <w:t xml:space="preserve"> Reinu tee ja Riia m</w:t>
      </w:r>
      <w:r w:rsidR="00D12C68" w:rsidRPr="009E6584">
        <w:rPr>
          <w:sz w:val="24"/>
          <w:szCs w:val="24"/>
        </w:rPr>
        <w:t>aa</w:t>
      </w:r>
      <w:r w:rsidR="008408E9" w:rsidRPr="009E6584">
        <w:rPr>
          <w:sz w:val="24"/>
          <w:szCs w:val="24"/>
        </w:rPr>
        <w:t>nt</w:t>
      </w:r>
      <w:r w:rsidR="00D12C68" w:rsidRPr="009E6584">
        <w:rPr>
          <w:sz w:val="24"/>
          <w:szCs w:val="24"/>
        </w:rPr>
        <w:t>ee</w:t>
      </w:r>
      <w:r w:rsidR="008408E9" w:rsidRPr="009E6584">
        <w:rPr>
          <w:sz w:val="24"/>
          <w:szCs w:val="24"/>
        </w:rPr>
        <w:t xml:space="preserve"> ristmikust kuni Reinu</w:t>
      </w:r>
      <w:r w:rsidRPr="009E6584">
        <w:rPr>
          <w:sz w:val="24"/>
          <w:szCs w:val="24"/>
        </w:rPr>
        <w:t xml:space="preserve"> tee ja Toome tänava ristmikuni ning</w:t>
      </w:r>
      <w:r w:rsidR="0061496B" w:rsidRPr="009E6584">
        <w:rPr>
          <w:sz w:val="24"/>
          <w:szCs w:val="24"/>
        </w:rPr>
        <w:t xml:space="preserve"> </w:t>
      </w:r>
      <w:r w:rsidR="008408E9" w:rsidRPr="009E6584">
        <w:rPr>
          <w:sz w:val="24"/>
          <w:szCs w:val="24"/>
        </w:rPr>
        <w:t>Riia m</w:t>
      </w:r>
      <w:r w:rsidRPr="009E6584">
        <w:rPr>
          <w:sz w:val="24"/>
          <w:szCs w:val="24"/>
        </w:rPr>
        <w:t>nt 1 kinnistu ulatuses Kalmu t</w:t>
      </w:r>
      <w:r w:rsidR="00D12C68" w:rsidRPr="009E6584">
        <w:rPr>
          <w:sz w:val="24"/>
          <w:szCs w:val="24"/>
        </w:rPr>
        <w:t>ä</w:t>
      </w:r>
      <w:r w:rsidRPr="009E6584">
        <w:rPr>
          <w:sz w:val="24"/>
          <w:szCs w:val="24"/>
        </w:rPr>
        <w:t>n</w:t>
      </w:r>
      <w:r w:rsidR="00D12C68" w:rsidRPr="009E6584">
        <w:rPr>
          <w:sz w:val="24"/>
          <w:szCs w:val="24"/>
        </w:rPr>
        <w:t>ava</w:t>
      </w:r>
      <w:r w:rsidR="009E6584">
        <w:rPr>
          <w:sz w:val="24"/>
          <w:szCs w:val="24"/>
        </w:rPr>
        <w:t>.</w:t>
      </w:r>
    </w:p>
    <w:p w:rsidR="0061496B" w:rsidRPr="009E6584" w:rsidRDefault="00E550AD" w:rsidP="006D79D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Viljandi l</w:t>
      </w:r>
      <w:r w:rsidR="005C6B41" w:rsidRPr="009E6584">
        <w:rPr>
          <w:sz w:val="24"/>
          <w:szCs w:val="24"/>
        </w:rPr>
        <w:t>in</w:t>
      </w:r>
      <w:r w:rsidR="00AA67DF" w:rsidRPr="009E6584">
        <w:rPr>
          <w:sz w:val="24"/>
          <w:szCs w:val="24"/>
        </w:rPr>
        <w:t xml:space="preserve">navalitsus ja arendaja on </w:t>
      </w:r>
      <w:r w:rsidR="009E6584">
        <w:rPr>
          <w:sz w:val="24"/>
          <w:szCs w:val="24"/>
        </w:rPr>
        <w:t>kahepoolselt allkirjasta</w:t>
      </w:r>
      <w:r w:rsidR="00D12C68" w:rsidRPr="009E6584">
        <w:rPr>
          <w:sz w:val="24"/>
          <w:szCs w:val="24"/>
        </w:rPr>
        <w:t>nud</w:t>
      </w:r>
      <w:r w:rsidR="005C6B41" w:rsidRPr="009E6584">
        <w:rPr>
          <w:sz w:val="24"/>
          <w:szCs w:val="24"/>
        </w:rPr>
        <w:t xml:space="preserve"> vastava</w:t>
      </w:r>
      <w:r w:rsidR="00D12C68" w:rsidRPr="009E6584">
        <w:rPr>
          <w:sz w:val="24"/>
          <w:szCs w:val="24"/>
        </w:rPr>
        <w:t xml:space="preserve"> halduslepingu, mis sätestab</w:t>
      </w:r>
      <w:r w:rsidR="006D79DA" w:rsidRPr="009E6584">
        <w:rPr>
          <w:sz w:val="24"/>
          <w:szCs w:val="24"/>
        </w:rPr>
        <w:t xml:space="preserve"> täpsemalt detailplaneeringu elluviimisega seotud kulude kandmise ja fikseerib arendaja kohustused.</w:t>
      </w:r>
      <w:r w:rsidR="008C4093" w:rsidRPr="009E6584">
        <w:rPr>
          <w:sz w:val="24"/>
          <w:szCs w:val="24"/>
        </w:rPr>
        <w:t xml:space="preserve"> </w:t>
      </w:r>
    </w:p>
    <w:p w:rsidR="008408E9" w:rsidRPr="009E6584" w:rsidRDefault="009F6E26" w:rsidP="006D79D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Haldusleping</w:t>
      </w:r>
      <w:r w:rsidR="005C6B41" w:rsidRPr="009E6584">
        <w:rPr>
          <w:sz w:val="24"/>
          <w:szCs w:val="24"/>
        </w:rPr>
        <w:t xml:space="preserve"> </w:t>
      </w:r>
      <w:r w:rsidR="006D79DA" w:rsidRPr="009E6584">
        <w:rPr>
          <w:sz w:val="24"/>
          <w:szCs w:val="24"/>
        </w:rPr>
        <w:t>hõlmab</w:t>
      </w:r>
      <w:r w:rsidR="005C6B41" w:rsidRPr="009E6584">
        <w:rPr>
          <w:sz w:val="24"/>
          <w:szCs w:val="24"/>
        </w:rPr>
        <w:t xml:space="preserve"> </w:t>
      </w:r>
      <w:r w:rsidR="008408E9" w:rsidRPr="009E6584">
        <w:rPr>
          <w:sz w:val="24"/>
          <w:szCs w:val="24"/>
        </w:rPr>
        <w:t>kõnniteede projekteerimist ning ehitamist</w:t>
      </w:r>
      <w:r w:rsidR="006D79DA" w:rsidRPr="009E6584">
        <w:rPr>
          <w:sz w:val="24"/>
          <w:szCs w:val="24"/>
        </w:rPr>
        <w:t xml:space="preserve"> sealhulgas</w:t>
      </w:r>
      <w:r w:rsidR="005C6B41" w:rsidRPr="009E6584">
        <w:rPr>
          <w:sz w:val="24"/>
          <w:szCs w:val="24"/>
        </w:rPr>
        <w:t xml:space="preserve"> ka ohutussaarte rajamist</w:t>
      </w:r>
      <w:r w:rsidR="008408E9" w:rsidRPr="009E6584">
        <w:rPr>
          <w:sz w:val="24"/>
          <w:szCs w:val="24"/>
        </w:rPr>
        <w:t>. Samuti Riia mnt ääres oleva bussipeatuse rekonstrueerimist. Reinu tee</w:t>
      </w:r>
      <w:r w:rsidR="006D79DA" w:rsidRPr="009E6584">
        <w:rPr>
          <w:sz w:val="24"/>
          <w:szCs w:val="24"/>
        </w:rPr>
        <w:t xml:space="preserve"> </w:t>
      </w:r>
      <w:r w:rsidR="008408E9" w:rsidRPr="009E6584">
        <w:rPr>
          <w:sz w:val="24"/>
          <w:szCs w:val="24"/>
        </w:rPr>
        <w:t xml:space="preserve">rekonstrueerimine Riia mnt ristmikust kuni Reinu tee ja Toome tänava ristmikuni arvestab arendaja, et eelnimetatud lõigus tee projekteerimine kaetakse </w:t>
      </w:r>
      <w:r w:rsidR="00391AE1" w:rsidRPr="009E6584">
        <w:rPr>
          <w:sz w:val="24"/>
          <w:szCs w:val="24"/>
        </w:rPr>
        <w:t xml:space="preserve">Viljandi </w:t>
      </w:r>
      <w:r w:rsidR="008408E9" w:rsidRPr="009E6584">
        <w:rPr>
          <w:sz w:val="24"/>
          <w:szCs w:val="24"/>
        </w:rPr>
        <w:t>linna eelarvest. Arendaja ei ole valmis finantseerima eelpool nimetamata maa-aluste tehnovõrkude ehitus</w:t>
      </w:r>
      <w:r w:rsidR="006D79DA" w:rsidRPr="009E6584">
        <w:rPr>
          <w:sz w:val="24"/>
          <w:szCs w:val="24"/>
        </w:rPr>
        <w:t>t</w:t>
      </w:r>
      <w:r w:rsidR="008408E9" w:rsidRPr="009E6584">
        <w:rPr>
          <w:sz w:val="24"/>
          <w:szCs w:val="24"/>
        </w:rPr>
        <w:t xml:space="preserve"> ega Riia mnt 1 kinnistuga mittepiirnevate uute kõnniteede rajamis</w:t>
      </w:r>
      <w:r w:rsidR="006D79DA" w:rsidRPr="009E6584">
        <w:rPr>
          <w:sz w:val="24"/>
          <w:szCs w:val="24"/>
        </w:rPr>
        <w:t>t</w:t>
      </w:r>
      <w:r w:rsidR="008408E9" w:rsidRPr="009E6584">
        <w:rPr>
          <w:sz w:val="24"/>
          <w:szCs w:val="24"/>
        </w:rPr>
        <w:t xml:space="preserve">. </w:t>
      </w:r>
    </w:p>
    <w:p w:rsidR="00BF0D7E" w:rsidRPr="009E6584" w:rsidRDefault="00BF0D7E" w:rsidP="00BF0D7E">
      <w:pPr>
        <w:jc w:val="both"/>
        <w:rPr>
          <w:sz w:val="24"/>
          <w:szCs w:val="24"/>
        </w:rPr>
      </w:pPr>
    </w:p>
    <w:p w:rsidR="00BF0D7E" w:rsidRPr="009E6584" w:rsidRDefault="00BF0D7E" w:rsidP="00CA41FE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Krunt Riia maantee 1 piirneb kõigilt külgedelt avaliku linnaruumiga, mis seab kõrgendatud nõuded hoone arhitektuurile. </w:t>
      </w:r>
      <w:r w:rsidR="005C6B41" w:rsidRPr="009E6584">
        <w:rPr>
          <w:sz w:val="24"/>
          <w:szCs w:val="24"/>
        </w:rPr>
        <w:t>D</w:t>
      </w:r>
      <w:r w:rsidRPr="009E6584">
        <w:rPr>
          <w:sz w:val="24"/>
          <w:szCs w:val="24"/>
        </w:rPr>
        <w:t xml:space="preserve">etailplaneeringu koostamisega samaaegselt </w:t>
      </w:r>
      <w:r w:rsidR="005C6B41" w:rsidRPr="009E6584">
        <w:rPr>
          <w:sz w:val="24"/>
          <w:szCs w:val="24"/>
        </w:rPr>
        <w:t xml:space="preserve">tuleb </w:t>
      </w:r>
      <w:r w:rsidRPr="009E6584">
        <w:rPr>
          <w:sz w:val="24"/>
          <w:szCs w:val="24"/>
        </w:rPr>
        <w:t xml:space="preserve">läbi viia avalik või vähemalt 3 osalejaga arhitektuurivõistlus, mille kaaskorraldaja on Eesti Arhitektide liit ja mille tulemusena saadakse mitu võistlevat eskiisi. </w:t>
      </w:r>
    </w:p>
    <w:p w:rsidR="00CA41FE" w:rsidRPr="009E6584" w:rsidRDefault="00CA41FE" w:rsidP="00CA41FE">
      <w:pPr>
        <w:jc w:val="both"/>
        <w:rPr>
          <w:sz w:val="24"/>
          <w:szCs w:val="24"/>
        </w:rPr>
      </w:pPr>
    </w:p>
    <w:p w:rsidR="00E511D9" w:rsidRPr="009E6584" w:rsidRDefault="00E511D9" w:rsidP="00264F02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>Üldplaneeringu põhilahenduse muutmise ettepanekut sisaldava detailplaneeringu koostamisele kohaldatakse üldplaneeringu koostamisele ettenähtud menetlust. Koostööle ja kaasamisele kohaldatakse detailplaneeringu koostamisele ettenähtud nõudeid.</w:t>
      </w:r>
    </w:p>
    <w:p w:rsidR="00543B99" w:rsidRPr="009E6584" w:rsidRDefault="00543B99" w:rsidP="00264F02">
      <w:pPr>
        <w:rPr>
          <w:sz w:val="24"/>
          <w:szCs w:val="24"/>
        </w:rPr>
      </w:pPr>
    </w:p>
    <w:p w:rsidR="00EB6789" w:rsidRPr="009E6584" w:rsidRDefault="00EB6789" w:rsidP="00D16F8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Linna kulud on seotud detailplaneeringu koostamise korraldamisega. </w:t>
      </w:r>
    </w:p>
    <w:p w:rsidR="00543B99" w:rsidRPr="009E6584" w:rsidRDefault="00543B99" w:rsidP="00D16F8A">
      <w:pPr>
        <w:jc w:val="both"/>
        <w:rPr>
          <w:sz w:val="24"/>
          <w:szCs w:val="24"/>
        </w:rPr>
      </w:pPr>
      <w:r w:rsidRPr="009E6584">
        <w:rPr>
          <w:sz w:val="24"/>
          <w:szCs w:val="24"/>
        </w:rPr>
        <w:t xml:space="preserve">Viljandi linn saab </w:t>
      </w:r>
      <w:r w:rsidR="00EB6789" w:rsidRPr="009E6584">
        <w:rPr>
          <w:sz w:val="24"/>
          <w:szCs w:val="24"/>
        </w:rPr>
        <w:t>ar</w:t>
      </w:r>
      <w:r w:rsidR="007363D1" w:rsidRPr="009E6584">
        <w:rPr>
          <w:sz w:val="24"/>
          <w:szCs w:val="24"/>
        </w:rPr>
        <w:t>endusest kaudselt tulu</w:t>
      </w:r>
      <w:r w:rsidR="00EB6789" w:rsidRPr="009E6584">
        <w:rPr>
          <w:sz w:val="24"/>
          <w:szCs w:val="24"/>
        </w:rPr>
        <w:t xml:space="preserve">, kuna detailplaneeringu elluviimisel </w:t>
      </w:r>
      <w:r w:rsidR="00FD3F41" w:rsidRPr="009E6584">
        <w:rPr>
          <w:sz w:val="24"/>
          <w:szCs w:val="24"/>
        </w:rPr>
        <w:t>arene</w:t>
      </w:r>
      <w:r w:rsidR="00EB6789" w:rsidRPr="009E6584">
        <w:rPr>
          <w:sz w:val="24"/>
          <w:szCs w:val="24"/>
        </w:rPr>
        <w:t>b</w:t>
      </w:r>
      <w:r w:rsidR="00FD3F41" w:rsidRPr="009E6584">
        <w:rPr>
          <w:sz w:val="24"/>
          <w:szCs w:val="24"/>
        </w:rPr>
        <w:t xml:space="preserve"> linnaruumi ning </w:t>
      </w:r>
      <w:r w:rsidRPr="009E6584">
        <w:rPr>
          <w:sz w:val="24"/>
          <w:szCs w:val="24"/>
        </w:rPr>
        <w:t>rekonstrueer</w:t>
      </w:r>
      <w:r w:rsidR="00EB6789" w:rsidRPr="009E6584">
        <w:rPr>
          <w:sz w:val="24"/>
          <w:szCs w:val="24"/>
        </w:rPr>
        <w:t>itakse</w:t>
      </w:r>
      <w:r w:rsidRPr="009E6584">
        <w:rPr>
          <w:sz w:val="24"/>
          <w:szCs w:val="24"/>
        </w:rPr>
        <w:t xml:space="preserve"> </w:t>
      </w:r>
      <w:r w:rsidR="00EB6789" w:rsidRPr="009E6584">
        <w:rPr>
          <w:sz w:val="24"/>
          <w:szCs w:val="24"/>
        </w:rPr>
        <w:t xml:space="preserve">tänavad ja ristmikud </w:t>
      </w:r>
      <w:r w:rsidR="009B0658" w:rsidRPr="009E6584">
        <w:rPr>
          <w:sz w:val="24"/>
          <w:szCs w:val="24"/>
        </w:rPr>
        <w:t>Riia mnt 1 kinnistuga piirneval alal</w:t>
      </w:r>
      <w:r w:rsidR="00EB6789" w:rsidRPr="009E6584">
        <w:rPr>
          <w:sz w:val="24"/>
          <w:szCs w:val="24"/>
        </w:rPr>
        <w:t>.</w:t>
      </w:r>
    </w:p>
    <w:p w:rsidR="0016051D" w:rsidRPr="009E6584" w:rsidRDefault="0016051D" w:rsidP="00264F02">
      <w:pPr>
        <w:rPr>
          <w:sz w:val="24"/>
          <w:szCs w:val="24"/>
        </w:rPr>
      </w:pPr>
    </w:p>
    <w:p w:rsidR="00880C23" w:rsidRPr="009E6584" w:rsidRDefault="00880C23" w:rsidP="00264F02">
      <w:pPr>
        <w:rPr>
          <w:sz w:val="24"/>
          <w:szCs w:val="24"/>
        </w:rPr>
      </w:pPr>
    </w:p>
    <w:p w:rsidR="00127791" w:rsidRPr="009E6584" w:rsidRDefault="00127791" w:rsidP="00127791">
      <w:pPr>
        <w:rPr>
          <w:sz w:val="24"/>
          <w:szCs w:val="24"/>
        </w:rPr>
      </w:pPr>
      <w:r w:rsidRPr="009E6584">
        <w:rPr>
          <w:sz w:val="24"/>
          <w:szCs w:val="24"/>
        </w:rPr>
        <w:t>(allkirjastatud digitaalselt)</w:t>
      </w:r>
    </w:p>
    <w:p w:rsidR="00127791" w:rsidRPr="009E6584" w:rsidRDefault="00120178" w:rsidP="00127791">
      <w:pPr>
        <w:rPr>
          <w:sz w:val="24"/>
          <w:szCs w:val="24"/>
        </w:rPr>
      </w:pPr>
      <w:r w:rsidRPr="009E6584">
        <w:rPr>
          <w:sz w:val="24"/>
          <w:szCs w:val="24"/>
        </w:rPr>
        <w:t xml:space="preserve">Kertu </w:t>
      </w:r>
      <w:proofErr w:type="spellStart"/>
      <w:r w:rsidRPr="009E6584">
        <w:rPr>
          <w:sz w:val="24"/>
          <w:szCs w:val="24"/>
        </w:rPr>
        <w:t>Rang</w:t>
      </w:r>
      <w:proofErr w:type="spellEnd"/>
      <w:r w:rsidRPr="009E6584">
        <w:rPr>
          <w:sz w:val="24"/>
          <w:szCs w:val="24"/>
        </w:rPr>
        <w:t>, planeeringuspetsialist</w:t>
      </w:r>
    </w:p>
    <w:sectPr w:rsidR="00127791" w:rsidRPr="009E6584" w:rsidSect="00AF3A6C">
      <w:pgSz w:w="11907" w:h="16840" w:code="9"/>
      <w:pgMar w:top="680" w:right="851" w:bottom="1135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Device Font 10cpi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EF8"/>
    <w:multiLevelType w:val="hybridMultilevel"/>
    <w:tmpl w:val="284A10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62A6F6F"/>
    <w:multiLevelType w:val="hybridMultilevel"/>
    <w:tmpl w:val="EAEADBE8"/>
    <w:lvl w:ilvl="0" w:tplc="EF726A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9F4C4D"/>
    <w:multiLevelType w:val="hybridMultilevel"/>
    <w:tmpl w:val="1B00387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5C2D7F3B"/>
    <w:multiLevelType w:val="hybridMultilevel"/>
    <w:tmpl w:val="4AA8A12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3672"/>
    <w:rsid w:val="000310B7"/>
    <w:rsid w:val="00054983"/>
    <w:rsid w:val="000979FD"/>
    <w:rsid w:val="000E4D20"/>
    <w:rsid w:val="000F7280"/>
    <w:rsid w:val="00117469"/>
    <w:rsid w:val="00120178"/>
    <w:rsid w:val="00127791"/>
    <w:rsid w:val="00147A28"/>
    <w:rsid w:val="0016051D"/>
    <w:rsid w:val="00171350"/>
    <w:rsid w:val="001B687D"/>
    <w:rsid w:val="001B7F3E"/>
    <w:rsid w:val="001C3E26"/>
    <w:rsid w:val="001D7909"/>
    <w:rsid w:val="00201957"/>
    <w:rsid w:val="0020714C"/>
    <w:rsid w:val="00236C0F"/>
    <w:rsid w:val="00243948"/>
    <w:rsid w:val="0024767B"/>
    <w:rsid w:val="0025062D"/>
    <w:rsid w:val="00264F02"/>
    <w:rsid w:val="002C4BDF"/>
    <w:rsid w:val="002F37C7"/>
    <w:rsid w:val="002F5F39"/>
    <w:rsid w:val="00313321"/>
    <w:rsid w:val="00331A65"/>
    <w:rsid w:val="003368A3"/>
    <w:rsid w:val="00367E9F"/>
    <w:rsid w:val="00387C49"/>
    <w:rsid w:val="00391AE1"/>
    <w:rsid w:val="003B597A"/>
    <w:rsid w:val="003D26E0"/>
    <w:rsid w:val="003E7AAC"/>
    <w:rsid w:val="00461F87"/>
    <w:rsid w:val="00466D66"/>
    <w:rsid w:val="00494306"/>
    <w:rsid w:val="004A20C6"/>
    <w:rsid w:val="004C6882"/>
    <w:rsid w:val="004D06BD"/>
    <w:rsid w:val="004F0437"/>
    <w:rsid w:val="00503A2F"/>
    <w:rsid w:val="00543B99"/>
    <w:rsid w:val="00566DFA"/>
    <w:rsid w:val="00570778"/>
    <w:rsid w:val="00573882"/>
    <w:rsid w:val="005945DE"/>
    <w:rsid w:val="005C6B41"/>
    <w:rsid w:val="005D1735"/>
    <w:rsid w:val="005F29CA"/>
    <w:rsid w:val="0061496B"/>
    <w:rsid w:val="006231D4"/>
    <w:rsid w:val="00625965"/>
    <w:rsid w:val="00640D86"/>
    <w:rsid w:val="00681102"/>
    <w:rsid w:val="006844CB"/>
    <w:rsid w:val="006D79DA"/>
    <w:rsid w:val="0072013B"/>
    <w:rsid w:val="007363D1"/>
    <w:rsid w:val="00776FE5"/>
    <w:rsid w:val="00790BBF"/>
    <w:rsid w:val="007B6A84"/>
    <w:rsid w:val="007B7F0F"/>
    <w:rsid w:val="007D38CB"/>
    <w:rsid w:val="007F2CE3"/>
    <w:rsid w:val="008141C9"/>
    <w:rsid w:val="00826508"/>
    <w:rsid w:val="008408E9"/>
    <w:rsid w:val="0084738C"/>
    <w:rsid w:val="00857DEE"/>
    <w:rsid w:val="008746EE"/>
    <w:rsid w:val="00880C23"/>
    <w:rsid w:val="008853BA"/>
    <w:rsid w:val="00886A7D"/>
    <w:rsid w:val="008C35E7"/>
    <w:rsid w:val="008C4093"/>
    <w:rsid w:val="008C4E8B"/>
    <w:rsid w:val="008D43E2"/>
    <w:rsid w:val="008E229D"/>
    <w:rsid w:val="008F1CBB"/>
    <w:rsid w:val="00936F94"/>
    <w:rsid w:val="00946C77"/>
    <w:rsid w:val="00957305"/>
    <w:rsid w:val="00965B80"/>
    <w:rsid w:val="00976CEA"/>
    <w:rsid w:val="009A3994"/>
    <w:rsid w:val="009A41E2"/>
    <w:rsid w:val="009B0658"/>
    <w:rsid w:val="009B2EC7"/>
    <w:rsid w:val="009D6069"/>
    <w:rsid w:val="009D6156"/>
    <w:rsid w:val="009E0650"/>
    <w:rsid w:val="009E170C"/>
    <w:rsid w:val="009E3C1F"/>
    <w:rsid w:val="009E6584"/>
    <w:rsid w:val="009F2C6C"/>
    <w:rsid w:val="009F53D0"/>
    <w:rsid w:val="009F6E26"/>
    <w:rsid w:val="00A33D81"/>
    <w:rsid w:val="00A34BA2"/>
    <w:rsid w:val="00A571C3"/>
    <w:rsid w:val="00A65762"/>
    <w:rsid w:val="00AA67DF"/>
    <w:rsid w:val="00AB1EC2"/>
    <w:rsid w:val="00AF3A6C"/>
    <w:rsid w:val="00AF3D22"/>
    <w:rsid w:val="00B14D77"/>
    <w:rsid w:val="00B15C72"/>
    <w:rsid w:val="00B160A9"/>
    <w:rsid w:val="00B70236"/>
    <w:rsid w:val="00B77288"/>
    <w:rsid w:val="00B8338A"/>
    <w:rsid w:val="00B85288"/>
    <w:rsid w:val="00B92448"/>
    <w:rsid w:val="00B939B3"/>
    <w:rsid w:val="00BB21FC"/>
    <w:rsid w:val="00BB79EB"/>
    <w:rsid w:val="00BC06A7"/>
    <w:rsid w:val="00BC533D"/>
    <w:rsid w:val="00BC60D9"/>
    <w:rsid w:val="00BD018C"/>
    <w:rsid w:val="00BF0D7E"/>
    <w:rsid w:val="00BF33CE"/>
    <w:rsid w:val="00BF7474"/>
    <w:rsid w:val="00C0418B"/>
    <w:rsid w:val="00C12C3B"/>
    <w:rsid w:val="00C157B0"/>
    <w:rsid w:val="00C1784B"/>
    <w:rsid w:val="00C31184"/>
    <w:rsid w:val="00C51B22"/>
    <w:rsid w:val="00C51E7C"/>
    <w:rsid w:val="00C74F65"/>
    <w:rsid w:val="00C920A0"/>
    <w:rsid w:val="00CA41FE"/>
    <w:rsid w:val="00CC5383"/>
    <w:rsid w:val="00CC622F"/>
    <w:rsid w:val="00CD2264"/>
    <w:rsid w:val="00D0053A"/>
    <w:rsid w:val="00D00C99"/>
    <w:rsid w:val="00D12C68"/>
    <w:rsid w:val="00D143D2"/>
    <w:rsid w:val="00D16F8A"/>
    <w:rsid w:val="00D27B80"/>
    <w:rsid w:val="00D44B89"/>
    <w:rsid w:val="00D62721"/>
    <w:rsid w:val="00D87804"/>
    <w:rsid w:val="00D909F4"/>
    <w:rsid w:val="00DA155D"/>
    <w:rsid w:val="00DA4AB2"/>
    <w:rsid w:val="00DB4F42"/>
    <w:rsid w:val="00DC47CB"/>
    <w:rsid w:val="00DD706B"/>
    <w:rsid w:val="00DF0EA1"/>
    <w:rsid w:val="00E056B8"/>
    <w:rsid w:val="00E1472F"/>
    <w:rsid w:val="00E27A9A"/>
    <w:rsid w:val="00E511D9"/>
    <w:rsid w:val="00E550AD"/>
    <w:rsid w:val="00E90065"/>
    <w:rsid w:val="00EB64E7"/>
    <w:rsid w:val="00EB6789"/>
    <w:rsid w:val="00ED6F75"/>
    <w:rsid w:val="00EE19F6"/>
    <w:rsid w:val="00F21246"/>
    <w:rsid w:val="00F40F1F"/>
    <w:rsid w:val="00F861B5"/>
    <w:rsid w:val="00FB5DCE"/>
    <w:rsid w:val="00FD3F41"/>
    <w:rsid w:val="00FD4CFD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1F5C7"/>
  <w14:defaultImageDpi w14:val="0"/>
  <w15:docId w15:val="{8D66A960-FDD9-45B3-9FC1-785EF628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Default">
    <w:name w:val="Default"/>
    <w:rsid w:val="006231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perlink">
    <w:name w:val="Hyperlink"/>
    <w:basedOn w:val="Liguvaikefont"/>
    <w:uiPriority w:val="99"/>
    <w:rsid w:val="00120178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2283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3</cp:revision>
  <cp:lastPrinted>2002-02-14T12:30:00Z</cp:lastPrinted>
  <dcterms:created xsi:type="dcterms:W3CDTF">2021-09-09T13:59:00Z</dcterms:created>
  <dcterms:modified xsi:type="dcterms:W3CDTF">2021-09-10T07:15:00Z</dcterms:modified>
</cp:coreProperties>
</file>