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144DA8A3" w:rsidR="00CE3F00" w:rsidRPr="00CA232E" w:rsidRDefault="00CE3F00" w:rsidP="006B386C">
      <w:pPr>
        <w:tabs>
          <w:tab w:val="left" w:pos="5812"/>
        </w:tabs>
        <w:rPr>
          <w:b/>
          <w:bCs/>
          <w:color w:val="000000" w:themeColor="text1"/>
          <w:sz w:val="40"/>
          <w:szCs w:val="40"/>
        </w:rPr>
      </w:pPr>
      <w:r w:rsidRPr="00563D83">
        <w:rPr>
          <w:color w:val="000000" w:themeColor="text1"/>
          <w:szCs w:val="24"/>
        </w:rPr>
        <w:tab/>
      </w:r>
      <w:r w:rsidR="00FE5B2D" w:rsidRPr="00CA232E">
        <w:rPr>
          <w:b/>
          <w:bCs/>
          <w:color w:val="000000" w:themeColor="text1"/>
          <w:sz w:val="40"/>
          <w:szCs w:val="40"/>
        </w:rPr>
        <w:t>EELNÕU 20</w:t>
      </w:r>
      <w:r w:rsidR="00957C63" w:rsidRPr="00CA232E">
        <w:rPr>
          <w:b/>
          <w:bCs/>
          <w:color w:val="000000" w:themeColor="text1"/>
          <w:sz w:val="40"/>
          <w:szCs w:val="40"/>
        </w:rPr>
        <w:t>2</w:t>
      </w:r>
      <w:r w:rsidR="002B7715" w:rsidRPr="00CA232E">
        <w:rPr>
          <w:b/>
          <w:bCs/>
          <w:color w:val="000000" w:themeColor="text1"/>
          <w:sz w:val="40"/>
          <w:szCs w:val="40"/>
        </w:rPr>
        <w:t>5</w:t>
      </w:r>
      <w:r w:rsidRPr="00CA232E">
        <w:rPr>
          <w:b/>
          <w:bCs/>
          <w:color w:val="000000" w:themeColor="text1"/>
          <w:sz w:val="40"/>
          <w:szCs w:val="40"/>
        </w:rPr>
        <w:t>/</w:t>
      </w:r>
      <w:r w:rsidR="00CA232E">
        <w:rPr>
          <w:b/>
          <w:bCs/>
          <w:color w:val="000000" w:themeColor="text1"/>
          <w:sz w:val="40"/>
          <w:szCs w:val="40"/>
        </w:rPr>
        <w:t>327</w:t>
      </w:r>
    </w:p>
    <w:p w14:paraId="54768F9C" w14:textId="77777777" w:rsidR="00CE3F00" w:rsidRPr="00563D83" w:rsidRDefault="00CE3F00" w:rsidP="006B386C">
      <w:pPr>
        <w:rPr>
          <w:color w:val="000000" w:themeColor="text1"/>
          <w:szCs w:val="24"/>
        </w:rPr>
      </w:pPr>
    </w:p>
    <w:p w14:paraId="63703EF8" w14:textId="77777777" w:rsidR="00CE3F00" w:rsidRPr="00563D83" w:rsidRDefault="00CC0F7F" w:rsidP="006B386C">
      <w:pPr>
        <w:tabs>
          <w:tab w:val="left" w:pos="5812"/>
        </w:tabs>
        <w:rPr>
          <w:b/>
          <w:bCs/>
          <w:color w:val="000000" w:themeColor="text1"/>
          <w:szCs w:val="24"/>
        </w:rPr>
      </w:pPr>
      <w:r w:rsidRPr="00563D83">
        <w:rPr>
          <w:color w:val="000000" w:themeColor="text1"/>
          <w:szCs w:val="24"/>
        </w:rPr>
        <w:tab/>
      </w:r>
      <w:r w:rsidR="00CE3F00" w:rsidRPr="00563D83">
        <w:rPr>
          <w:b/>
          <w:bCs/>
          <w:color w:val="000000" w:themeColor="text1"/>
          <w:szCs w:val="24"/>
        </w:rPr>
        <w:t>KOMISJONID:</w:t>
      </w:r>
    </w:p>
    <w:p w14:paraId="642C8E20" w14:textId="77777777" w:rsidR="00CE3F00" w:rsidRPr="00563D83" w:rsidRDefault="00CE3F00" w:rsidP="006B386C">
      <w:pPr>
        <w:rPr>
          <w:b/>
          <w:bCs/>
          <w:color w:val="000000" w:themeColor="text1"/>
          <w:szCs w:val="24"/>
        </w:rPr>
      </w:pPr>
    </w:p>
    <w:tbl>
      <w:tblPr>
        <w:tblW w:w="4111" w:type="dxa"/>
        <w:tblInd w:w="5804" w:type="dxa"/>
        <w:tblLayout w:type="fixed"/>
        <w:tblLook w:val="0000" w:firstRow="0" w:lastRow="0" w:firstColumn="0" w:lastColumn="0" w:noHBand="0" w:noVBand="0"/>
      </w:tblPr>
      <w:tblGrid>
        <w:gridCol w:w="3544"/>
        <w:gridCol w:w="567"/>
      </w:tblGrid>
      <w:tr w:rsidR="0071584F" w:rsidRPr="00563D83"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Pr="00563D83" w:rsidRDefault="001F3084" w:rsidP="006B386C">
            <w:pPr>
              <w:rPr>
                <w:color w:val="000000" w:themeColor="text1"/>
                <w:szCs w:val="24"/>
              </w:rPr>
            </w:pPr>
            <w:r w:rsidRPr="00563D83">
              <w:rPr>
                <w:color w:val="000000" w:themeColor="text1"/>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77777777" w:rsidR="001F3084" w:rsidRPr="00563D83" w:rsidRDefault="001F3084" w:rsidP="006B386C">
            <w:pPr>
              <w:rPr>
                <w:color w:val="000000" w:themeColor="text1"/>
                <w:szCs w:val="24"/>
              </w:rPr>
            </w:pPr>
          </w:p>
        </w:tc>
      </w:tr>
      <w:tr w:rsidR="0071584F" w:rsidRPr="00563D83"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Pr="00563D83" w:rsidRDefault="001F3084" w:rsidP="006B386C">
            <w:pPr>
              <w:rPr>
                <w:color w:val="000000" w:themeColor="text1"/>
                <w:szCs w:val="24"/>
              </w:rPr>
            </w:pPr>
            <w:r w:rsidRPr="00563D83">
              <w:rPr>
                <w:color w:val="000000" w:themeColor="text1"/>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555DF6D2" w:rsidR="001F3084" w:rsidRPr="00563D83" w:rsidRDefault="00655DC5" w:rsidP="006B386C">
            <w:pPr>
              <w:rPr>
                <w:color w:val="000000" w:themeColor="text1"/>
                <w:szCs w:val="24"/>
              </w:rPr>
            </w:pPr>
            <w:r>
              <w:rPr>
                <w:color w:val="000000" w:themeColor="text1"/>
                <w:szCs w:val="24"/>
              </w:rPr>
              <w:t>X</w:t>
            </w:r>
          </w:p>
        </w:tc>
      </w:tr>
      <w:tr w:rsidR="0071584F" w:rsidRPr="00563D83"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Pr="00563D83" w:rsidRDefault="001F3084" w:rsidP="006B386C">
            <w:pPr>
              <w:rPr>
                <w:color w:val="000000" w:themeColor="text1"/>
                <w:szCs w:val="24"/>
              </w:rPr>
            </w:pPr>
            <w:r w:rsidRPr="00563D83">
              <w:rPr>
                <w:color w:val="000000" w:themeColor="text1"/>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77777777" w:rsidR="001F3084" w:rsidRPr="00563D83" w:rsidRDefault="001F3084" w:rsidP="006B386C">
            <w:pPr>
              <w:rPr>
                <w:color w:val="000000" w:themeColor="text1"/>
                <w:szCs w:val="24"/>
              </w:rPr>
            </w:pPr>
          </w:p>
        </w:tc>
      </w:tr>
      <w:tr w:rsidR="0071584F" w:rsidRPr="00563D83"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Pr="00563D83" w:rsidRDefault="001F3084" w:rsidP="006B386C">
            <w:pPr>
              <w:rPr>
                <w:color w:val="000000" w:themeColor="text1"/>
                <w:szCs w:val="24"/>
              </w:rPr>
            </w:pPr>
            <w:r w:rsidRPr="00563D83">
              <w:rPr>
                <w:color w:val="000000" w:themeColor="text1"/>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77777777" w:rsidR="001F3084" w:rsidRPr="00563D83" w:rsidRDefault="001F3084" w:rsidP="006B386C">
            <w:pPr>
              <w:rPr>
                <w:color w:val="000000" w:themeColor="text1"/>
                <w:szCs w:val="24"/>
              </w:rPr>
            </w:pPr>
          </w:p>
        </w:tc>
      </w:tr>
      <w:tr w:rsidR="0071584F" w:rsidRPr="00563D83"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Pr="00563D83" w:rsidRDefault="001F3084" w:rsidP="006B386C">
            <w:pPr>
              <w:rPr>
                <w:color w:val="000000" w:themeColor="text1"/>
                <w:szCs w:val="24"/>
              </w:rPr>
            </w:pPr>
            <w:r w:rsidRPr="00563D83">
              <w:rPr>
                <w:color w:val="000000" w:themeColor="text1"/>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77777777" w:rsidR="001F3084" w:rsidRPr="00563D83" w:rsidRDefault="001F3084" w:rsidP="006B386C">
            <w:pPr>
              <w:rPr>
                <w:color w:val="000000" w:themeColor="text1"/>
                <w:szCs w:val="24"/>
              </w:rPr>
            </w:pPr>
          </w:p>
        </w:tc>
      </w:tr>
      <w:tr w:rsidR="0071584F" w:rsidRPr="00563D83"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Pr="00563D83" w:rsidRDefault="001F3084" w:rsidP="006B386C">
            <w:pPr>
              <w:rPr>
                <w:color w:val="000000" w:themeColor="text1"/>
                <w:szCs w:val="24"/>
              </w:rPr>
            </w:pPr>
            <w:r w:rsidRPr="00563D83">
              <w:rPr>
                <w:color w:val="000000" w:themeColor="text1"/>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70AAA31A" w:rsidR="001F3084" w:rsidRPr="00563D83" w:rsidRDefault="00655DC5" w:rsidP="006B386C">
            <w:pPr>
              <w:rPr>
                <w:color w:val="000000" w:themeColor="text1"/>
                <w:szCs w:val="24"/>
              </w:rPr>
            </w:pPr>
            <w:r>
              <w:rPr>
                <w:color w:val="000000" w:themeColor="text1"/>
                <w:szCs w:val="24"/>
              </w:rPr>
              <w:t>JK</w:t>
            </w:r>
          </w:p>
        </w:tc>
      </w:tr>
      <w:tr w:rsidR="0071584F" w:rsidRPr="00563D83"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563D83" w:rsidRDefault="00D04928" w:rsidP="006B386C">
            <w:pPr>
              <w:rPr>
                <w:color w:val="000000" w:themeColor="text1"/>
                <w:szCs w:val="24"/>
              </w:rPr>
            </w:pPr>
            <w:r w:rsidRPr="00563D83">
              <w:rPr>
                <w:color w:val="000000" w:themeColor="text1"/>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5D400844" w:rsidR="00E836BE" w:rsidRPr="00563D83" w:rsidRDefault="00655DC5" w:rsidP="006B386C">
            <w:pPr>
              <w:rPr>
                <w:color w:val="000000" w:themeColor="text1"/>
                <w:szCs w:val="24"/>
              </w:rPr>
            </w:pPr>
            <w:r>
              <w:rPr>
                <w:color w:val="000000" w:themeColor="text1"/>
                <w:szCs w:val="24"/>
              </w:rPr>
              <w:t>X</w:t>
            </w:r>
          </w:p>
        </w:tc>
      </w:tr>
      <w:tr w:rsidR="0071584F" w:rsidRPr="00563D83"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563D83" w:rsidRDefault="00E836BE" w:rsidP="006B386C">
            <w:pPr>
              <w:rPr>
                <w:color w:val="000000" w:themeColor="text1"/>
                <w:szCs w:val="24"/>
              </w:rPr>
            </w:pPr>
            <w:proofErr w:type="spellStart"/>
            <w:r w:rsidRPr="00563D83">
              <w:rPr>
                <w:color w:val="000000" w:themeColor="text1"/>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7C8A013A" w:rsidR="00E836BE" w:rsidRPr="00563D83" w:rsidRDefault="00655DC5" w:rsidP="006B386C">
            <w:pPr>
              <w:rPr>
                <w:color w:val="000000" w:themeColor="text1"/>
                <w:szCs w:val="24"/>
              </w:rPr>
            </w:pPr>
            <w:r>
              <w:rPr>
                <w:color w:val="000000" w:themeColor="text1"/>
                <w:szCs w:val="24"/>
              </w:rPr>
              <w:t>X</w:t>
            </w:r>
          </w:p>
        </w:tc>
      </w:tr>
    </w:tbl>
    <w:p w14:paraId="2515B21A" w14:textId="77777777" w:rsidR="000768BF" w:rsidRPr="00563D83" w:rsidRDefault="000768BF" w:rsidP="006B386C">
      <w:pPr>
        <w:jc w:val="center"/>
        <w:rPr>
          <w:bCs/>
          <w:iCs/>
          <w:color w:val="000000" w:themeColor="text1"/>
          <w:szCs w:val="24"/>
        </w:rPr>
      </w:pPr>
    </w:p>
    <w:p w14:paraId="4C5E4984" w14:textId="77777777" w:rsidR="00CE3F00" w:rsidRPr="00563D83" w:rsidRDefault="00FE5B2D" w:rsidP="006B386C">
      <w:pPr>
        <w:jc w:val="center"/>
        <w:rPr>
          <w:b/>
          <w:bCs/>
          <w:iCs/>
          <w:color w:val="000000" w:themeColor="text1"/>
          <w:szCs w:val="24"/>
        </w:rPr>
      </w:pPr>
      <w:r w:rsidRPr="00563D83">
        <w:rPr>
          <w:b/>
          <w:bCs/>
          <w:iCs/>
          <w:color w:val="000000" w:themeColor="text1"/>
          <w:szCs w:val="24"/>
        </w:rPr>
        <w:t>VILJANDI LINNAVOLIKOGU</w:t>
      </w:r>
    </w:p>
    <w:p w14:paraId="58371E06" w14:textId="77777777" w:rsidR="00CE3F00" w:rsidRPr="00563D83" w:rsidRDefault="00CE3F00" w:rsidP="006B386C">
      <w:pPr>
        <w:jc w:val="center"/>
        <w:rPr>
          <w:iCs/>
          <w:color w:val="000000" w:themeColor="text1"/>
          <w:szCs w:val="24"/>
        </w:rPr>
      </w:pPr>
    </w:p>
    <w:p w14:paraId="5587BA8C" w14:textId="77777777" w:rsidR="00CE3F00" w:rsidRPr="00563D83" w:rsidRDefault="00CE3F00" w:rsidP="006B386C">
      <w:pPr>
        <w:pStyle w:val="Pealkiri7"/>
        <w:rPr>
          <w:i w:val="0"/>
          <w:color w:val="000000" w:themeColor="text1"/>
        </w:rPr>
      </w:pPr>
      <w:r w:rsidRPr="00563D83">
        <w:rPr>
          <w:i w:val="0"/>
          <w:color w:val="000000" w:themeColor="text1"/>
        </w:rPr>
        <w:t>MÄÄRUS</w:t>
      </w:r>
    </w:p>
    <w:p w14:paraId="530C7C0D" w14:textId="77777777" w:rsidR="00CE3F00" w:rsidRPr="00563D83" w:rsidRDefault="00CE3F00" w:rsidP="006B386C">
      <w:pPr>
        <w:jc w:val="center"/>
        <w:rPr>
          <w:bCs/>
          <w:iCs/>
          <w:color w:val="000000" w:themeColor="text1"/>
          <w:szCs w:val="24"/>
        </w:rPr>
      </w:pPr>
    </w:p>
    <w:p w14:paraId="20FFEDD8" w14:textId="56055423" w:rsidR="00CE3F00" w:rsidRPr="00563D83" w:rsidRDefault="004E32F0" w:rsidP="006B386C">
      <w:pPr>
        <w:pStyle w:val="Pealkiri3"/>
        <w:ind w:left="6521"/>
        <w:rPr>
          <w:b w:val="0"/>
          <w:i w:val="0"/>
          <w:color w:val="000000" w:themeColor="text1"/>
        </w:rPr>
      </w:pPr>
      <w:r w:rsidRPr="00563D83">
        <w:rPr>
          <w:b w:val="0"/>
          <w:i w:val="0"/>
          <w:color w:val="000000" w:themeColor="text1"/>
        </w:rPr>
        <w:t xml:space="preserve">27. </w:t>
      </w:r>
      <w:r w:rsidR="00C97D87" w:rsidRPr="00563D83">
        <w:rPr>
          <w:b w:val="0"/>
          <w:i w:val="0"/>
          <w:color w:val="000000" w:themeColor="text1"/>
        </w:rPr>
        <w:t>märts</w:t>
      </w:r>
      <w:r w:rsidR="00170253" w:rsidRPr="00563D83">
        <w:rPr>
          <w:b w:val="0"/>
          <w:i w:val="0"/>
          <w:color w:val="000000" w:themeColor="text1"/>
        </w:rPr>
        <w:t xml:space="preserve"> </w:t>
      </w:r>
      <w:r w:rsidR="00957C63" w:rsidRPr="00563D83">
        <w:rPr>
          <w:b w:val="0"/>
          <w:i w:val="0"/>
          <w:color w:val="000000" w:themeColor="text1"/>
        </w:rPr>
        <w:t>202</w:t>
      </w:r>
      <w:r w:rsidR="002B7715" w:rsidRPr="00563D83">
        <w:rPr>
          <w:b w:val="0"/>
          <w:i w:val="0"/>
          <w:color w:val="000000" w:themeColor="text1"/>
        </w:rPr>
        <w:t>5</w:t>
      </w:r>
      <w:r w:rsidR="006B386C" w:rsidRPr="00563D83">
        <w:rPr>
          <w:b w:val="0"/>
          <w:i w:val="0"/>
          <w:color w:val="000000" w:themeColor="text1"/>
        </w:rPr>
        <w:t xml:space="preserve"> </w:t>
      </w:r>
      <w:r w:rsidR="00CE3F00" w:rsidRPr="00563D83">
        <w:rPr>
          <w:b w:val="0"/>
          <w:i w:val="0"/>
          <w:color w:val="000000" w:themeColor="text1"/>
        </w:rPr>
        <w:t>nr</w:t>
      </w:r>
    </w:p>
    <w:p w14:paraId="15543942" w14:textId="77777777" w:rsidR="004A20C6" w:rsidRPr="00563D83" w:rsidRDefault="004A20C6" w:rsidP="006B386C">
      <w:pPr>
        <w:rPr>
          <w:color w:val="000000" w:themeColor="text1"/>
          <w:szCs w:val="24"/>
        </w:rPr>
      </w:pPr>
    </w:p>
    <w:p w14:paraId="5C986B5C" w14:textId="3C9F2482" w:rsidR="006E45CA" w:rsidRPr="00655DC5" w:rsidRDefault="006E45CA" w:rsidP="006B386C">
      <w:pPr>
        <w:rPr>
          <w:b/>
          <w:color w:val="000000" w:themeColor="text1"/>
          <w:szCs w:val="24"/>
          <w:shd w:val="clear" w:color="auto" w:fill="FFFFFF"/>
        </w:rPr>
      </w:pPr>
      <w:r w:rsidRPr="00655DC5">
        <w:rPr>
          <w:b/>
          <w:color w:val="000000" w:themeColor="text1"/>
          <w:szCs w:val="24"/>
          <w:shd w:val="clear" w:color="auto" w:fill="FFFFFF"/>
        </w:rPr>
        <w:t>Vaimse tervise teenuse osutamise kord</w:t>
      </w:r>
    </w:p>
    <w:p w14:paraId="7DEE5E28" w14:textId="77777777" w:rsidR="006E45CA" w:rsidRPr="00563D83" w:rsidRDefault="006E45CA" w:rsidP="006B386C">
      <w:pPr>
        <w:rPr>
          <w:color w:val="000000" w:themeColor="text1"/>
          <w:szCs w:val="24"/>
          <w:shd w:val="clear" w:color="auto" w:fill="FFFFFF"/>
        </w:rPr>
      </w:pPr>
    </w:p>
    <w:p w14:paraId="4048725B" w14:textId="77777777" w:rsidR="006E45CA" w:rsidRPr="00563D83" w:rsidRDefault="006E45CA" w:rsidP="006B386C">
      <w:pPr>
        <w:rPr>
          <w:color w:val="000000" w:themeColor="text1"/>
          <w:szCs w:val="24"/>
          <w:lang w:eastAsia="et-EE"/>
        </w:rPr>
      </w:pPr>
      <w:bookmarkStart w:id="0" w:name="_GoBack"/>
      <w:bookmarkEnd w:id="0"/>
    </w:p>
    <w:p w14:paraId="4FA89D83" w14:textId="316072E8" w:rsidR="006E45CA" w:rsidRPr="00563D83" w:rsidRDefault="006E45CA" w:rsidP="006B386C">
      <w:pPr>
        <w:ind w:right="-20"/>
        <w:rPr>
          <w:color w:val="000000" w:themeColor="text1"/>
          <w:szCs w:val="24"/>
        </w:rPr>
      </w:pPr>
      <w:r w:rsidRPr="00563D83">
        <w:rPr>
          <w:rStyle w:val="normaltextrun"/>
          <w:color w:val="000000" w:themeColor="text1"/>
          <w:szCs w:val="24"/>
          <w:shd w:val="clear" w:color="auto" w:fill="FFFFFF"/>
        </w:rPr>
        <w:t>Määrus kehtestatakse kohaliku omavalitsuse korralduse seaduse § 22 lõike 1 punkti 5, lõike 2, sotsiaalseadustiku üldosa seaduse</w:t>
      </w:r>
      <w:r w:rsidR="00FA6563" w:rsidRPr="00563D83">
        <w:rPr>
          <w:rStyle w:val="normaltextrun"/>
          <w:color w:val="000000" w:themeColor="text1"/>
          <w:szCs w:val="24"/>
          <w:shd w:val="clear" w:color="auto" w:fill="FFFFFF"/>
        </w:rPr>
        <w:t xml:space="preserve"> § 14 lõike 2, </w:t>
      </w:r>
      <w:r w:rsidRPr="00563D83">
        <w:rPr>
          <w:rStyle w:val="normaltextrun"/>
          <w:color w:val="000000" w:themeColor="text1"/>
          <w:szCs w:val="24"/>
          <w:shd w:val="clear" w:color="auto" w:fill="FFFFFF"/>
        </w:rPr>
        <w:t xml:space="preserve">§ 15 punkti 2 </w:t>
      </w:r>
      <w:r w:rsidRPr="00563D83">
        <w:rPr>
          <w:color w:val="000000" w:themeColor="text1"/>
          <w:szCs w:val="24"/>
        </w:rPr>
        <w:t>ja sotsiaalhoolekande seaduse § 156 lõike 3</w:t>
      </w:r>
      <w:r w:rsidRPr="00563D83">
        <w:rPr>
          <w:color w:val="000000" w:themeColor="text1"/>
          <w:szCs w:val="24"/>
          <w:vertAlign w:val="superscript"/>
        </w:rPr>
        <w:t>9</w:t>
      </w:r>
      <w:r w:rsidRPr="00563D83">
        <w:rPr>
          <w:color w:val="000000" w:themeColor="text1"/>
          <w:szCs w:val="24"/>
        </w:rPr>
        <w:t xml:space="preserve"> ja 3</w:t>
      </w:r>
      <w:r w:rsidRPr="00563D83">
        <w:rPr>
          <w:color w:val="000000" w:themeColor="text1"/>
          <w:szCs w:val="24"/>
          <w:vertAlign w:val="superscript"/>
        </w:rPr>
        <w:t>10</w:t>
      </w:r>
      <w:r w:rsidRPr="00563D83">
        <w:rPr>
          <w:color w:val="000000" w:themeColor="text1"/>
          <w:szCs w:val="24"/>
        </w:rPr>
        <w:t xml:space="preserve"> alusel.</w:t>
      </w:r>
    </w:p>
    <w:p w14:paraId="12AF8901" w14:textId="77777777" w:rsidR="006E45CA" w:rsidRPr="00563D83" w:rsidRDefault="006E45CA" w:rsidP="006B386C">
      <w:pPr>
        <w:outlineLvl w:val="2"/>
        <w:rPr>
          <w:b/>
          <w:bCs/>
          <w:color w:val="000000" w:themeColor="text1"/>
          <w:szCs w:val="24"/>
          <w:lang w:eastAsia="et-EE"/>
        </w:rPr>
      </w:pPr>
    </w:p>
    <w:p w14:paraId="7D088112" w14:textId="7290B6FE" w:rsidR="006E45CA" w:rsidRPr="00563D83" w:rsidRDefault="006E45CA" w:rsidP="006B386C">
      <w:pPr>
        <w:outlineLvl w:val="2"/>
        <w:rPr>
          <w:b/>
          <w:bCs/>
          <w:color w:val="000000" w:themeColor="text1"/>
          <w:szCs w:val="24"/>
          <w:lang w:eastAsia="et-EE"/>
        </w:rPr>
      </w:pPr>
      <w:r w:rsidRPr="00563D83">
        <w:rPr>
          <w:b/>
          <w:bCs/>
          <w:color w:val="000000" w:themeColor="text1"/>
          <w:szCs w:val="24"/>
          <w:lang w:eastAsia="et-EE"/>
        </w:rPr>
        <w:t>§ 1.</w:t>
      </w:r>
      <w:r w:rsidR="006B386C" w:rsidRPr="00563D83">
        <w:rPr>
          <w:b/>
          <w:bCs/>
          <w:color w:val="000000" w:themeColor="text1"/>
          <w:szCs w:val="24"/>
          <w:lang w:eastAsia="et-EE"/>
        </w:rPr>
        <w:t xml:space="preserve"> </w:t>
      </w:r>
      <w:r w:rsidR="00380348" w:rsidRPr="00563D83">
        <w:rPr>
          <w:b/>
          <w:bCs/>
          <w:color w:val="000000" w:themeColor="text1"/>
          <w:szCs w:val="24"/>
          <w:lang w:eastAsia="et-EE"/>
        </w:rPr>
        <w:t>R</w:t>
      </w:r>
      <w:r w:rsidRPr="00563D83">
        <w:rPr>
          <w:b/>
          <w:bCs/>
          <w:color w:val="000000" w:themeColor="text1"/>
          <w:szCs w:val="24"/>
          <w:lang w:eastAsia="et-EE"/>
        </w:rPr>
        <w:t>eguleerimisala</w:t>
      </w:r>
    </w:p>
    <w:p w14:paraId="10F8B889" w14:textId="0D40A67A" w:rsidR="00D15F33" w:rsidRPr="00563D83" w:rsidRDefault="006E45CA" w:rsidP="006B386C">
      <w:pPr>
        <w:rPr>
          <w:color w:val="000000" w:themeColor="text1"/>
          <w:szCs w:val="24"/>
          <w:lang w:eastAsia="et-EE"/>
        </w:rPr>
      </w:pPr>
      <w:r w:rsidRPr="00563D83">
        <w:rPr>
          <w:color w:val="000000" w:themeColor="text1"/>
          <w:szCs w:val="24"/>
          <w:lang w:eastAsia="et-EE"/>
        </w:rPr>
        <w:t xml:space="preserve">Käesolev kord sätestab </w:t>
      </w:r>
      <w:r w:rsidR="00FA6563" w:rsidRPr="00563D83">
        <w:rPr>
          <w:color w:val="000000" w:themeColor="text1"/>
          <w:szCs w:val="24"/>
          <w:lang w:eastAsia="et-EE"/>
        </w:rPr>
        <w:t>s</w:t>
      </w:r>
      <w:r w:rsidR="00FA6563" w:rsidRPr="00563D83">
        <w:rPr>
          <w:color w:val="000000" w:themeColor="text1"/>
          <w:szCs w:val="24"/>
          <w:shd w:val="clear" w:color="auto" w:fill="FFFFFF"/>
        </w:rPr>
        <w:t>otsiaalhoolekandelise abina osutatav</w:t>
      </w:r>
      <w:r w:rsidR="005C0878" w:rsidRPr="00563D83">
        <w:rPr>
          <w:color w:val="000000" w:themeColor="text1"/>
          <w:szCs w:val="24"/>
          <w:shd w:val="clear" w:color="auto" w:fill="FFFFFF"/>
        </w:rPr>
        <w:t>a</w:t>
      </w:r>
      <w:r w:rsidR="00FA6563" w:rsidRPr="00563D83">
        <w:rPr>
          <w:color w:val="000000" w:themeColor="text1"/>
          <w:szCs w:val="24"/>
          <w:shd w:val="clear" w:color="auto" w:fill="FFFFFF"/>
        </w:rPr>
        <w:t xml:space="preserve"> </w:t>
      </w:r>
      <w:r w:rsidR="006B386C" w:rsidRPr="00563D83">
        <w:rPr>
          <w:rStyle w:val="normaltextrun"/>
          <w:color w:val="000000" w:themeColor="text1"/>
          <w:szCs w:val="24"/>
          <w:shd w:val="clear" w:color="auto" w:fill="FFFFFF"/>
        </w:rPr>
        <w:t xml:space="preserve">psühhosotsiaalse ja psühholoogilise </w:t>
      </w:r>
      <w:r w:rsidR="004E32F0" w:rsidRPr="00563D83">
        <w:rPr>
          <w:rStyle w:val="normaltextrun"/>
          <w:color w:val="000000" w:themeColor="text1"/>
          <w:szCs w:val="24"/>
          <w:shd w:val="clear" w:color="auto" w:fill="FFFFFF"/>
        </w:rPr>
        <w:t>teenuse</w:t>
      </w:r>
      <w:r w:rsidR="006B386C" w:rsidRPr="00563D83">
        <w:rPr>
          <w:rStyle w:val="normaltextrun"/>
          <w:color w:val="000000" w:themeColor="text1"/>
          <w:szCs w:val="24"/>
          <w:shd w:val="clear" w:color="auto" w:fill="FFFFFF"/>
        </w:rPr>
        <w:t xml:space="preserve"> (edaspidi vaimse tervise teenus) </w:t>
      </w:r>
      <w:r w:rsidRPr="00563D83">
        <w:rPr>
          <w:color w:val="000000" w:themeColor="text1"/>
          <w:szCs w:val="24"/>
          <w:lang w:eastAsia="et-EE"/>
        </w:rPr>
        <w:t>osutamise tingimused ja korra.</w:t>
      </w:r>
    </w:p>
    <w:p w14:paraId="4D700B3B" w14:textId="77777777" w:rsidR="00EC38EC" w:rsidRPr="00563D83" w:rsidRDefault="00D15F33" w:rsidP="006B386C">
      <w:pPr>
        <w:pStyle w:val="Pealkiri3"/>
        <w:shd w:val="clear" w:color="auto" w:fill="FFFFFF"/>
        <w:spacing w:before="300"/>
        <w:rPr>
          <w:i w:val="0"/>
          <w:color w:val="000000" w:themeColor="text1"/>
          <w:lang w:eastAsia="et-EE"/>
        </w:rPr>
      </w:pPr>
      <w:r w:rsidRPr="00563D83">
        <w:rPr>
          <w:i w:val="0"/>
          <w:color w:val="000000" w:themeColor="text1"/>
          <w:lang w:eastAsia="et-EE"/>
        </w:rPr>
        <w:t xml:space="preserve">§ 2. </w:t>
      </w:r>
      <w:r w:rsidR="00EC38EC" w:rsidRPr="00563D83">
        <w:rPr>
          <w:i w:val="0"/>
          <w:color w:val="000000" w:themeColor="text1"/>
        </w:rPr>
        <w:t>Ülesannete delegeerimine</w:t>
      </w:r>
    </w:p>
    <w:p w14:paraId="36689470" w14:textId="0B83E059" w:rsidR="00EC38EC" w:rsidRPr="00563D83" w:rsidRDefault="00D15F33" w:rsidP="006B386C">
      <w:pPr>
        <w:rPr>
          <w:color w:val="000000" w:themeColor="text1"/>
          <w:szCs w:val="24"/>
        </w:rPr>
      </w:pPr>
      <w:r w:rsidRPr="00563D83">
        <w:rPr>
          <w:rStyle w:val="normaltextrun"/>
          <w:color w:val="000000" w:themeColor="text1"/>
          <w:szCs w:val="24"/>
          <w:shd w:val="clear" w:color="auto" w:fill="FFFFFF"/>
        </w:rPr>
        <w:t>Sotsiaalhoolekande seaduses sätestatud kohaliku omavalitsuse üksuse vaimse tervise teenus</w:t>
      </w:r>
      <w:r w:rsidR="006B386C" w:rsidRPr="00563D83">
        <w:rPr>
          <w:rStyle w:val="normaltextrun"/>
          <w:color w:val="000000" w:themeColor="text1"/>
          <w:szCs w:val="24"/>
          <w:shd w:val="clear" w:color="auto" w:fill="FFFFFF"/>
        </w:rPr>
        <w:t>e</w:t>
      </w:r>
      <w:r w:rsidRPr="00563D83">
        <w:rPr>
          <w:rStyle w:val="normaltextrun"/>
          <w:color w:val="000000" w:themeColor="text1"/>
          <w:szCs w:val="24"/>
          <w:shd w:val="clear" w:color="auto" w:fill="FFFFFF"/>
        </w:rPr>
        <w:t xml:space="preserve"> toetusfondi </w:t>
      </w:r>
      <w:r w:rsidR="006B386C" w:rsidRPr="00563D83">
        <w:rPr>
          <w:rStyle w:val="normaltextrun"/>
          <w:color w:val="000000" w:themeColor="text1"/>
          <w:szCs w:val="24"/>
          <w:shd w:val="clear" w:color="auto" w:fill="FFFFFF"/>
        </w:rPr>
        <w:t>vahendite kasutamise otsustab Viljandi Linnavalitsus</w:t>
      </w:r>
      <w:r w:rsidR="003B0A9C" w:rsidRPr="00563D83">
        <w:rPr>
          <w:rStyle w:val="normaltextrun"/>
          <w:color w:val="000000" w:themeColor="text1"/>
          <w:szCs w:val="24"/>
          <w:shd w:val="clear" w:color="auto" w:fill="FFFFFF"/>
        </w:rPr>
        <w:t xml:space="preserve"> (edaspidi linnavalitsus)</w:t>
      </w:r>
      <w:r w:rsidRPr="00563D83">
        <w:rPr>
          <w:rStyle w:val="normaltextrun"/>
          <w:color w:val="000000" w:themeColor="text1"/>
          <w:szCs w:val="24"/>
          <w:shd w:val="clear" w:color="auto" w:fill="FFFFFF"/>
        </w:rPr>
        <w:t>.</w:t>
      </w:r>
      <w:r w:rsidRPr="00563D83">
        <w:rPr>
          <w:rStyle w:val="eop"/>
          <w:color w:val="000000" w:themeColor="text1"/>
          <w:szCs w:val="24"/>
          <w:shd w:val="clear" w:color="auto" w:fill="FFFFFF"/>
        </w:rPr>
        <w:t> </w:t>
      </w:r>
    </w:p>
    <w:p w14:paraId="0897BB5E" w14:textId="77777777" w:rsidR="00FA6563" w:rsidRPr="00563D83" w:rsidRDefault="00FA6563" w:rsidP="006B386C">
      <w:pPr>
        <w:rPr>
          <w:color w:val="000000" w:themeColor="text1"/>
          <w:szCs w:val="24"/>
          <w:lang w:eastAsia="et-EE"/>
        </w:rPr>
      </w:pPr>
    </w:p>
    <w:p w14:paraId="772D6FAE" w14:textId="54FE3231" w:rsidR="00FA799A" w:rsidRPr="00563D83" w:rsidRDefault="00C97D87" w:rsidP="006B386C">
      <w:pPr>
        <w:outlineLvl w:val="2"/>
        <w:rPr>
          <w:color w:val="000000" w:themeColor="text1"/>
          <w:szCs w:val="24"/>
          <w:lang w:eastAsia="et-EE"/>
        </w:rPr>
      </w:pPr>
      <w:r w:rsidRPr="00563D83">
        <w:rPr>
          <w:b/>
          <w:color w:val="000000" w:themeColor="text1"/>
          <w:szCs w:val="24"/>
          <w:lang w:eastAsia="et-EE"/>
        </w:rPr>
        <w:t>§ 3</w:t>
      </w:r>
      <w:r w:rsidR="006E45CA" w:rsidRPr="00563D83">
        <w:rPr>
          <w:b/>
          <w:color w:val="000000" w:themeColor="text1"/>
          <w:szCs w:val="24"/>
          <w:lang w:eastAsia="et-EE"/>
        </w:rPr>
        <w:t>. Teenuse eesmärk</w:t>
      </w:r>
      <w:r w:rsidR="00FA799A" w:rsidRPr="00563D83">
        <w:rPr>
          <w:b/>
          <w:color w:val="000000" w:themeColor="text1"/>
          <w:szCs w:val="24"/>
          <w:lang w:eastAsia="et-EE"/>
        </w:rPr>
        <w:t>, sihtgrupp</w:t>
      </w:r>
      <w:r w:rsidR="006E45CA" w:rsidRPr="00563D83">
        <w:rPr>
          <w:b/>
          <w:color w:val="000000" w:themeColor="text1"/>
          <w:szCs w:val="24"/>
          <w:lang w:eastAsia="et-EE"/>
        </w:rPr>
        <w:t xml:space="preserve"> ja </w:t>
      </w:r>
      <w:r w:rsidR="00FA799A" w:rsidRPr="00563D83">
        <w:rPr>
          <w:b/>
          <w:color w:val="000000" w:themeColor="text1"/>
          <w:szCs w:val="24"/>
          <w:lang w:eastAsia="et-EE"/>
        </w:rPr>
        <w:t xml:space="preserve">teenuse </w:t>
      </w:r>
      <w:r w:rsidR="00023213" w:rsidRPr="00563D83">
        <w:rPr>
          <w:b/>
          <w:color w:val="000000" w:themeColor="text1"/>
          <w:szCs w:val="24"/>
          <w:lang w:eastAsia="et-EE"/>
        </w:rPr>
        <w:t>kirjeldus</w:t>
      </w:r>
    </w:p>
    <w:p w14:paraId="36A71DC6" w14:textId="0E5A2C67" w:rsidR="00FB351D" w:rsidRPr="00563D83" w:rsidRDefault="002D723D" w:rsidP="00C97D87">
      <w:pPr>
        <w:pStyle w:val="Loendilik"/>
        <w:numPr>
          <w:ilvl w:val="0"/>
          <w:numId w:val="16"/>
        </w:numPr>
        <w:ind w:left="142" w:firstLine="0"/>
        <w:rPr>
          <w:color w:val="000000" w:themeColor="text1"/>
          <w:szCs w:val="24"/>
        </w:rPr>
      </w:pPr>
      <w:r w:rsidRPr="00563D83">
        <w:rPr>
          <w:color w:val="000000" w:themeColor="text1"/>
          <w:szCs w:val="24"/>
        </w:rPr>
        <w:t xml:space="preserve"> E</w:t>
      </w:r>
      <w:r w:rsidR="00FA6563" w:rsidRPr="00563D83">
        <w:rPr>
          <w:color w:val="000000" w:themeColor="text1"/>
          <w:szCs w:val="24"/>
        </w:rPr>
        <w:t>esmärk on parandada vaimse tervise teenuse kät</w:t>
      </w:r>
      <w:r w:rsidR="0043253E" w:rsidRPr="00563D83">
        <w:rPr>
          <w:color w:val="000000" w:themeColor="text1"/>
          <w:szCs w:val="24"/>
        </w:rPr>
        <w:t>tes</w:t>
      </w:r>
      <w:r w:rsidR="006A67EE" w:rsidRPr="00563D83">
        <w:rPr>
          <w:color w:val="000000" w:themeColor="text1"/>
          <w:szCs w:val="24"/>
        </w:rPr>
        <w:t>aadavust kohalikul tasandil</w:t>
      </w:r>
      <w:r w:rsidR="004E32F0" w:rsidRPr="00563D83">
        <w:rPr>
          <w:color w:val="000000" w:themeColor="text1"/>
          <w:szCs w:val="24"/>
        </w:rPr>
        <w:t xml:space="preserve"> ning</w:t>
      </w:r>
      <w:r w:rsidR="00FB351D" w:rsidRPr="00563D83">
        <w:rPr>
          <w:color w:val="000000" w:themeColor="text1"/>
          <w:szCs w:val="24"/>
          <w:shd w:val="clear" w:color="auto" w:fill="FFFFFF"/>
        </w:rPr>
        <w:t xml:space="preserve"> elanike vaimse tervise probleemide tekke ja süvenemise ennetamine ning psühholoogilise heaolu toetamine.</w:t>
      </w:r>
    </w:p>
    <w:p w14:paraId="11547B4D" w14:textId="6A611422" w:rsidR="00AD27D8" w:rsidRPr="00563D83" w:rsidRDefault="002D723D" w:rsidP="00AD27D8">
      <w:pPr>
        <w:pStyle w:val="Loendilik"/>
        <w:numPr>
          <w:ilvl w:val="0"/>
          <w:numId w:val="16"/>
        </w:numPr>
        <w:tabs>
          <w:tab w:val="left" w:pos="426"/>
        </w:tabs>
        <w:spacing w:before="240"/>
        <w:ind w:left="142" w:firstLine="0"/>
        <w:rPr>
          <w:color w:val="000000" w:themeColor="text1"/>
          <w:szCs w:val="24"/>
          <w:lang w:eastAsia="et-EE"/>
        </w:rPr>
      </w:pPr>
      <w:r w:rsidRPr="00563D83">
        <w:rPr>
          <w:color w:val="000000" w:themeColor="text1"/>
          <w:szCs w:val="24"/>
          <w:lang w:eastAsia="et-EE"/>
        </w:rPr>
        <w:t xml:space="preserve"> </w:t>
      </w:r>
      <w:r w:rsidR="00FA799A" w:rsidRPr="00563D83">
        <w:rPr>
          <w:color w:val="000000" w:themeColor="text1"/>
          <w:szCs w:val="24"/>
          <w:lang w:eastAsia="et-EE"/>
        </w:rPr>
        <w:t>Teenust sihtgrupiks on Eesti Rahvastikuregistri andmetel Viljandi linnas elav isik, kes vajab</w:t>
      </w:r>
      <w:r w:rsidR="004E32F0" w:rsidRPr="00563D83">
        <w:rPr>
          <w:color w:val="000000" w:themeColor="text1"/>
          <w:szCs w:val="24"/>
          <w:lang w:eastAsia="et-EE"/>
        </w:rPr>
        <w:t xml:space="preserve"> </w:t>
      </w:r>
      <w:r w:rsidR="00FA799A" w:rsidRPr="00563D83">
        <w:rPr>
          <w:color w:val="000000" w:themeColor="text1"/>
          <w:szCs w:val="24"/>
          <w:lang w:eastAsia="et-EE"/>
        </w:rPr>
        <w:t xml:space="preserve">vaimse tervise </w:t>
      </w:r>
      <w:r w:rsidR="004E32F0" w:rsidRPr="00563D83">
        <w:rPr>
          <w:color w:val="000000" w:themeColor="text1"/>
          <w:szCs w:val="24"/>
          <w:lang w:eastAsia="et-EE"/>
        </w:rPr>
        <w:t>teenust</w:t>
      </w:r>
      <w:r w:rsidR="00FA799A" w:rsidRPr="00563D83">
        <w:rPr>
          <w:color w:val="000000" w:themeColor="text1"/>
          <w:szCs w:val="24"/>
          <w:lang w:eastAsia="et-EE"/>
        </w:rPr>
        <w:t xml:space="preserve">. </w:t>
      </w:r>
    </w:p>
    <w:p w14:paraId="6FC13D4E" w14:textId="61B07D8F" w:rsidR="00295B9B" w:rsidRPr="00563D83" w:rsidRDefault="00295B9B" w:rsidP="00C97D87">
      <w:pPr>
        <w:ind w:firstLine="142"/>
        <w:rPr>
          <w:szCs w:val="24"/>
        </w:rPr>
      </w:pPr>
      <w:bookmarkStart w:id="1" w:name="para3"/>
      <w:r w:rsidRPr="00563D83">
        <w:rPr>
          <w:szCs w:val="24"/>
        </w:rPr>
        <w:t>(3) Olen</w:t>
      </w:r>
      <w:r w:rsidR="006A6EF4">
        <w:rPr>
          <w:szCs w:val="24"/>
        </w:rPr>
        <w:t>evalt teenuse saaja vajadustest</w:t>
      </w:r>
      <w:r w:rsidRPr="00563D83">
        <w:rPr>
          <w:szCs w:val="24"/>
        </w:rPr>
        <w:t xml:space="preserve"> osutatakse järgmisi vaimse tervise teenuseid: </w:t>
      </w:r>
    </w:p>
    <w:p w14:paraId="6359BB1E" w14:textId="6ECBDB89" w:rsidR="00295B9B" w:rsidRPr="00563D83" w:rsidRDefault="00295B9B" w:rsidP="00295B9B">
      <w:pPr>
        <w:pStyle w:val="Loendilik"/>
        <w:ind w:left="360"/>
        <w:rPr>
          <w:szCs w:val="24"/>
        </w:rPr>
      </w:pPr>
      <w:r w:rsidRPr="00563D83">
        <w:rPr>
          <w:szCs w:val="24"/>
        </w:rPr>
        <w:t xml:space="preserve">1) leinanõustamine; </w:t>
      </w:r>
    </w:p>
    <w:p w14:paraId="046C4964" w14:textId="77777777" w:rsidR="00295B9B" w:rsidRPr="00563D83" w:rsidRDefault="00295B9B" w:rsidP="00295B9B">
      <w:pPr>
        <w:pStyle w:val="Loendilik"/>
        <w:ind w:left="360"/>
        <w:rPr>
          <w:szCs w:val="24"/>
        </w:rPr>
      </w:pPr>
      <w:r w:rsidRPr="00563D83">
        <w:rPr>
          <w:szCs w:val="24"/>
        </w:rPr>
        <w:t xml:space="preserve">2) psühhosotsiaalne nõustamine; </w:t>
      </w:r>
    </w:p>
    <w:p w14:paraId="49482C7D" w14:textId="77777777" w:rsidR="00295B9B" w:rsidRPr="00563D83" w:rsidRDefault="00295B9B" w:rsidP="00295B9B">
      <w:pPr>
        <w:pStyle w:val="Loendilik"/>
        <w:ind w:left="360"/>
        <w:rPr>
          <w:szCs w:val="24"/>
        </w:rPr>
      </w:pPr>
      <w:r w:rsidRPr="00563D83">
        <w:rPr>
          <w:szCs w:val="24"/>
        </w:rPr>
        <w:t>3) kriisinõustamine;</w:t>
      </w:r>
    </w:p>
    <w:p w14:paraId="70DF82DC" w14:textId="502BAE0A" w:rsidR="00295B9B" w:rsidRPr="00563D83" w:rsidRDefault="00295B9B" w:rsidP="00295B9B">
      <w:pPr>
        <w:pStyle w:val="Loendilik"/>
        <w:ind w:left="360"/>
        <w:rPr>
          <w:szCs w:val="24"/>
        </w:rPr>
      </w:pPr>
      <w:r w:rsidRPr="00563D83">
        <w:rPr>
          <w:szCs w:val="24"/>
        </w:rPr>
        <w:t>4</w:t>
      </w:r>
      <w:r w:rsidR="00A05F11">
        <w:rPr>
          <w:szCs w:val="24"/>
        </w:rPr>
        <w:t>) sõltuvusnõustamine</w:t>
      </w:r>
      <w:r w:rsidRPr="00563D83">
        <w:rPr>
          <w:szCs w:val="24"/>
        </w:rPr>
        <w:t xml:space="preserve">; </w:t>
      </w:r>
    </w:p>
    <w:p w14:paraId="49AC2EC1" w14:textId="77777777" w:rsidR="00295B9B" w:rsidRPr="00563D83" w:rsidRDefault="00295B9B" w:rsidP="00295B9B">
      <w:pPr>
        <w:pStyle w:val="Loendilik"/>
        <w:ind w:left="360"/>
        <w:rPr>
          <w:szCs w:val="24"/>
        </w:rPr>
      </w:pPr>
      <w:r w:rsidRPr="00563D83">
        <w:rPr>
          <w:szCs w:val="24"/>
        </w:rPr>
        <w:t>5) teraapiad (s.h. mänguteraapia, pereteraapia);</w:t>
      </w:r>
    </w:p>
    <w:p w14:paraId="6D8A6D44" w14:textId="77777777" w:rsidR="00295B9B" w:rsidRPr="00563D83" w:rsidRDefault="00295B9B" w:rsidP="00295B9B">
      <w:pPr>
        <w:pStyle w:val="Loendilik"/>
        <w:ind w:left="360"/>
        <w:rPr>
          <w:szCs w:val="24"/>
        </w:rPr>
      </w:pPr>
      <w:r w:rsidRPr="00563D83">
        <w:rPr>
          <w:szCs w:val="24"/>
        </w:rPr>
        <w:t xml:space="preserve">6) vajadusel muu nõustamine. </w:t>
      </w:r>
    </w:p>
    <w:p w14:paraId="3EADA23E" w14:textId="23E783C5" w:rsidR="006159B0" w:rsidRDefault="00ED2997" w:rsidP="00C97D87">
      <w:pPr>
        <w:tabs>
          <w:tab w:val="left" w:pos="426"/>
        </w:tabs>
        <w:spacing w:before="240"/>
        <w:outlineLvl w:val="2"/>
        <w:rPr>
          <w:b/>
          <w:bCs/>
          <w:color w:val="000000" w:themeColor="text1"/>
          <w:szCs w:val="24"/>
          <w:lang w:eastAsia="et-EE"/>
        </w:rPr>
      </w:pPr>
      <w:r w:rsidRPr="00563D83">
        <w:rPr>
          <w:b/>
          <w:bCs/>
          <w:color w:val="000000" w:themeColor="text1"/>
          <w:szCs w:val="24"/>
          <w:lang w:eastAsia="et-EE"/>
        </w:rPr>
        <w:t>§</w:t>
      </w:r>
      <w:r w:rsidR="00C97D87" w:rsidRPr="00563D83">
        <w:rPr>
          <w:b/>
          <w:bCs/>
          <w:color w:val="000000" w:themeColor="text1"/>
          <w:szCs w:val="24"/>
          <w:lang w:eastAsia="et-EE"/>
        </w:rPr>
        <w:t xml:space="preserve"> 4</w:t>
      </w:r>
      <w:r w:rsidR="006E45CA" w:rsidRPr="00563D83">
        <w:rPr>
          <w:b/>
          <w:bCs/>
          <w:color w:val="000000" w:themeColor="text1"/>
          <w:szCs w:val="24"/>
          <w:lang w:eastAsia="et-EE"/>
        </w:rPr>
        <w:t> </w:t>
      </w:r>
      <w:bookmarkEnd w:id="1"/>
      <w:r w:rsidR="00FA799A" w:rsidRPr="00563D83">
        <w:rPr>
          <w:b/>
          <w:bCs/>
          <w:color w:val="000000" w:themeColor="text1"/>
          <w:szCs w:val="24"/>
          <w:lang w:eastAsia="et-EE"/>
        </w:rPr>
        <w:t>T</w:t>
      </w:r>
      <w:r w:rsidR="006159B0" w:rsidRPr="00563D83">
        <w:rPr>
          <w:b/>
          <w:bCs/>
          <w:color w:val="000000" w:themeColor="text1"/>
          <w:szCs w:val="24"/>
          <w:lang w:eastAsia="et-EE"/>
        </w:rPr>
        <w:t>eenuse taotlemine</w:t>
      </w:r>
      <w:r w:rsidR="002D723D" w:rsidRPr="00563D83">
        <w:rPr>
          <w:b/>
          <w:bCs/>
          <w:color w:val="000000" w:themeColor="text1"/>
          <w:szCs w:val="24"/>
          <w:lang w:eastAsia="et-EE"/>
        </w:rPr>
        <w:t xml:space="preserve"> ja rahastamine</w:t>
      </w:r>
    </w:p>
    <w:p w14:paraId="10D483F2" w14:textId="642771E1" w:rsidR="006A6EF4" w:rsidRPr="000C3056" w:rsidRDefault="006A6EF4" w:rsidP="004516E7">
      <w:pPr>
        <w:ind w:left="142"/>
        <w:rPr>
          <w:szCs w:val="24"/>
        </w:rPr>
      </w:pPr>
      <w:r>
        <w:rPr>
          <w:szCs w:val="24"/>
        </w:rPr>
        <w:t>(1) Teenuse</w:t>
      </w:r>
      <w:r w:rsidRPr="000C3056">
        <w:rPr>
          <w:szCs w:val="24"/>
        </w:rPr>
        <w:t xml:space="preserve"> taotlus esitatakse suuliselt või kirjalikult </w:t>
      </w:r>
      <w:r>
        <w:rPr>
          <w:szCs w:val="24"/>
        </w:rPr>
        <w:t>Viljandi Laste ja Perede Tugikeskusele, kes teenust korraldab</w:t>
      </w:r>
      <w:r w:rsidRPr="000C3056">
        <w:rPr>
          <w:szCs w:val="24"/>
        </w:rPr>
        <w:t xml:space="preserve">. </w:t>
      </w:r>
    </w:p>
    <w:p w14:paraId="43D68C24" w14:textId="77777777" w:rsidR="006A6EF4" w:rsidRPr="000C3056" w:rsidRDefault="006A6EF4" w:rsidP="004516E7">
      <w:pPr>
        <w:ind w:left="142"/>
        <w:rPr>
          <w:szCs w:val="24"/>
        </w:rPr>
      </w:pPr>
      <w:r w:rsidRPr="000C3056">
        <w:rPr>
          <w:szCs w:val="24"/>
        </w:rPr>
        <w:t xml:space="preserve">(2) Abi taotluse võib esitada isik enda kohta ise või muu isik, kes märkab abivajadust. </w:t>
      </w:r>
    </w:p>
    <w:p w14:paraId="18CB27E2" w14:textId="77777777" w:rsidR="006A6EF4" w:rsidRPr="000C3056" w:rsidRDefault="006A6EF4" w:rsidP="004516E7">
      <w:pPr>
        <w:ind w:left="142"/>
        <w:rPr>
          <w:szCs w:val="24"/>
        </w:rPr>
      </w:pPr>
      <w:r w:rsidRPr="000C3056">
        <w:rPr>
          <w:szCs w:val="24"/>
        </w:rPr>
        <w:t xml:space="preserve">(3) Abi taotlemisel tuleb kirjeldada abivajadust ja esitada vajalikud andmed, dokumendid või tõendid abivajaduse hindamiseks. </w:t>
      </w:r>
    </w:p>
    <w:p w14:paraId="5EB996A1" w14:textId="77777777" w:rsidR="006A6EF4" w:rsidRPr="00563D83" w:rsidRDefault="006A6EF4" w:rsidP="00C97D87">
      <w:pPr>
        <w:tabs>
          <w:tab w:val="left" w:pos="426"/>
        </w:tabs>
        <w:spacing w:before="240"/>
        <w:outlineLvl w:val="2"/>
        <w:rPr>
          <w:b/>
          <w:bCs/>
          <w:color w:val="000000" w:themeColor="text1"/>
          <w:szCs w:val="24"/>
          <w:lang w:eastAsia="et-EE"/>
        </w:rPr>
      </w:pPr>
    </w:p>
    <w:p w14:paraId="61C0A792" w14:textId="790BD67D" w:rsidR="00295B9B" w:rsidRPr="00563D83" w:rsidRDefault="006A6EF4" w:rsidP="00C97D87">
      <w:pPr>
        <w:ind w:left="142"/>
        <w:rPr>
          <w:szCs w:val="24"/>
        </w:rPr>
      </w:pPr>
      <w:r>
        <w:rPr>
          <w:szCs w:val="24"/>
        </w:rPr>
        <w:t>(4</w:t>
      </w:r>
      <w:r w:rsidR="00295B9B" w:rsidRPr="00563D83">
        <w:rPr>
          <w:szCs w:val="24"/>
        </w:rPr>
        <w:t xml:space="preserve">) Psühhosotsiaalse nõustamise korral määratakse isikule kuni 5 nõustamiskorda jooksva aasta kohta. </w:t>
      </w:r>
    </w:p>
    <w:p w14:paraId="36E98353" w14:textId="1D3E49E9" w:rsidR="00295B9B" w:rsidRPr="00563D83" w:rsidRDefault="006A6EF4" w:rsidP="00C97D87">
      <w:pPr>
        <w:ind w:left="142"/>
        <w:rPr>
          <w:szCs w:val="24"/>
        </w:rPr>
      </w:pPr>
      <w:r>
        <w:rPr>
          <w:szCs w:val="24"/>
        </w:rPr>
        <w:t>(5</w:t>
      </w:r>
      <w:r w:rsidR="00295B9B" w:rsidRPr="00563D83">
        <w:rPr>
          <w:szCs w:val="24"/>
        </w:rPr>
        <w:t>) Vaimse tervise teenus on tegevuskavast tulenevas mahus või määratud nõustamiskordade ulatuses tasuta</w:t>
      </w:r>
      <w:r>
        <w:rPr>
          <w:szCs w:val="24"/>
        </w:rPr>
        <w:t>.</w:t>
      </w:r>
    </w:p>
    <w:p w14:paraId="6D810409" w14:textId="77777777" w:rsidR="00AD27D8" w:rsidRPr="00563D83" w:rsidRDefault="00AD27D8" w:rsidP="00AD27D8">
      <w:pPr>
        <w:pStyle w:val="Normaallaadveeb"/>
        <w:shd w:val="clear" w:color="auto" w:fill="FFFFFF"/>
        <w:tabs>
          <w:tab w:val="left" w:pos="426"/>
        </w:tabs>
        <w:spacing w:before="0" w:beforeAutospacing="0" w:after="0" w:afterAutospacing="0"/>
        <w:ind w:left="142"/>
        <w:jc w:val="both"/>
        <w:rPr>
          <w:color w:val="000000" w:themeColor="text1"/>
        </w:rPr>
      </w:pPr>
    </w:p>
    <w:p w14:paraId="5E39AA86" w14:textId="1C658D79" w:rsidR="006E45CA" w:rsidRPr="00563D83" w:rsidRDefault="006E45CA" w:rsidP="006B386C">
      <w:pPr>
        <w:outlineLvl w:val="2"/>
        <w:rPr>
          <w:b/>
          <w:bCs/>
          <w:color w:val="000000" w:themeColor="text1"/>
          <w:szCs w:val="24"/>
          <w:lang w:eastAsia="et-EE"/>
        </w:rPr>
      </w:pPr>
      <w:r w:rsidRPr="00563D83">
        <w:rPr>
          <w:b/>
          <w:bCs/>
          <w:color w:val="000000" w:themeColor="text1"/>
          <w:szCs w:val="24"/>
          <w:lang w:eastAsia="et-EE"/>
        </w:rPr>
        <w:t>§</w:t>
      </w:r>
      <w:r w:rsidR="00C97D87" w:rsidRPr="00563D83">
        <w:rPr>
          <w:b/>
          <w:bCs/>
          <w:color w:val="000000" w:themeColor="text1"/>
          <w:szCs w:val="24"/>
          <w:lang w:eastAsia="et-EE"/>
        </w:rPr>
        <w:t xml:space="preserve"> 5</w:t>
      </w:r>
      <w:r w:rsidRPr="00563D83">
        <w:rPr>
          <w:b/>
          <w:bCs/>
          <w:color w:val="000000" w:themeColor="text1"/>
          <w:szCs w:val="24"/>
          <w:lang w:eastAsia="et-EE"/>
        </w:rPr>
        <w:t>. Teenuse osutaja ja teenuse vahetu osutaja</w:t>
      </w:r>
    </w:p>
    <w:p w14:paraId="654FB2FD" w14:textId="2C670673" w:rsidR="006E45CA" w:rsidRPr="00563D83" w:rsidRDefault="002D723D" w:rsidP="002D723D">
      <w:pPr>
        <w:pStyle w:val="Loendilik"/>
        <w:numPr>
          <w:ilvl w:val="0"/>
          <w:numId w:val="15"/>
        </w:numPr>
        <w:tabs>
          <w:tab w:val="left" w:pos="426"/>
        </w:tabs>
        <w:ind w:left="142" w:firstLine="0"/>
        <w:rPr>
          <w:color w:val="000000" w:themeColor="text1"/>
          <w:szCs w:val="24"/>
          <w:lang w:eastAsia="et-EE"/>
        </w:rPr>
      </w:pPr>
      <w:r w:rsidRPr="00563D83">
        <w:rPr>
          <w:color w:val="000000" w:themeColor="text1"/>
          <w:szCs w:val="24"/>
          <w:lang w:eastAsia="et-EE"/>
        </w:rPr>
        <w:t xml:space="preserve"> </w:t>
      </w:r>
      <w:r w:rsidR="006E45CA" w:rsidRPr="00563D83">
        <w:rPr>
          <w:color w:val="000000" w:themeColor="text1"/>
          <w:szCs w:val="24"/>
          <w:lang w:eastAsia="et-EE"/>
        </w:rPr>
        <w:t>Teenust</w:t>
      </w:r>
      <w:r w:rsidR="0071584F" w:rsidRPr="00563D83">
        <w:rPr>
          <w:color w:val="000000" w:themeColor="text1"/>
          <w:szCs w:val="24"/>
          <w:lang w:eastAsia="et-EE"/>
        </w:rPr>
        <w:t xml:space="preserve"> osutab l</w:t>
      </w:r>
      <w:r w:rsidR="003B0A9C" w:rsidRPr="00563D83">
        <w:rPr>
          <w:color w:val="000000" w:themeColor="text1"/>
          <w:szCs w:val="24"/>
          <w:lang w:eastAsia="et-EE"/>
        </w:rPr>
        <w:t>innavalitsuse</w:t>
      </w:r>
      <w:r w:rsidR="006E45CA" w:rsidRPr="00563D83">
        <w:rPr>
          <w:color w:val="000000" w:themeColor="text1"/>
          <w:szCs w:val="24"/>
          <w:lang w:eastAsia="et-EE"/>
        </w:rPr>
        <w:t xml:space="preserve"> hallatav asutus </w:t>
      </w:r>
      <w:r w:rsidR="006550E1" w:rsidRPr="00563D83">
        <w:rPr>
          <w:color w:val="000000" w:themeColor="text1"/>
          <w:szCs w:val="24"/>
        </w:rPr>
        <w:t>Viljandi Laste ja Perede Tugikeskus</w:t>
      </w:r>
      <w:r w:rsidR="00936EC4" w:rsidRPr="00563D83">
        <w:rPr>
          <w:color w:val="000000" w:themeColor="text1"/>
          <w:szCs w:val="24"/>
          <w:lang w:eastAsia="et-EE"/>
        </w:rPr>
        <w:t>.</w:t>
      </w:r>
    </w:p>
    <w:p w14:paraId="265742B4" w14:textId="0C597C8B" w:rsidR="009C5350" w:rsidRPr="00563D83" w:rsidRDefault="0071584F" w:rsidP="00055296">
      <w:pPr>
        <w:pStyle w:val="Loendilik"/>
        <w:numPr>
          <w:ilvl w:val="0"/>
          <w:numId w:val="15"/>
        </w:numPr>
        <w:tabs>
          <w:tab w:val="left" w:pos="426"/>
        </w:tabs>
        <w:ind w:left="142" w:firstLine="0"/>
        <w:rPr>
          <w:color w:val="000000" w:themeColor="text1"/>
          <w:szCs w:val="24"/>
          <w:lang w:eastAsia="et-EE"/>
        </w:rPr>
      </w:pPr>
      <w:r w:rsidRPr="00563D83">
        <w:rPr>
          <w:color w:val="000000" w:themeColor="text1"/>
          <w:szCs w:val="24"/>
          <w:lang w:eastAsia="et-EE"/>
        </w:rPr>
        <w:t xml:space="preserve"> </w:t>
      </w:r>
      <w:r w:rsidR="00936EC4" w:rsidRPr="00563D83">
        <w:rPr>
          <w:color w:val="202020"/>
          <w:szCs w:val="24"/>
          <w:shd w:val="clear" w:color="auto" w:fill="FFFFFF"/>
        </w:rPr>
        <w:t xml:space="preserve">Teenuse vahetu osutaja on </w:t>
      </w:r>
      <w:r w:rsidR="00936EC4" w:rsidRPr="00563D83">
        <w:rPr>
          <w:color w:val="000000" w:themeColor="text1"/>
          <w:szCs w:val="24"/>
          <w:shd w:val="clear" w:color="auto" w:fill="FFFFFF"/>
        </w:rPr>
        <w:t>füüsiline või juriidiline isik</w:t>
      </w:r>
      <w:r w:rsidR="00936EC4" w:rsidRPr="00563D83">
        <w:rPr>
          <w:color w:val="202020"/>
          <w:szCs w:val="24"/>
          <w:shd w:val="clear" w:color="auto" w:fill="FFFFFF"/>
        </w:rPr>
        <w:t>, kes osutab teenust käesoleva paragrahvi lõikes 1 nimetatud teenuse osutaja kaudu.</w:t>
      </w:r>
    </w:p>
    <w:p w14:paraId="55C62B2F" w14:textId="2E739573" w:rsidR="00936EC4" w:rsidRPr="00563D83" w:rsidRDefault="00936EC4" w:rsidP="00936EC4">
      <w:pPr>
        <w:pStyle w:val="Normaallaadveeb"/>
        <w:numPr>
          <w:ilvl w:val="0"/>
          <w:numId w:val="15"/>
        </w:numPr>
        <w:shd w:val="clear" w:color="auto" w:fill="FFFFFF"/>
        <w:tabs>
          <w:tab w:val="left" w:pos="426"/>
        </w:tabs>
        <w:spacing w:before="0" w:beforeAutospacing="0" w:after="0" w:afterAutospacing="0"/>
        <w:ind w:left="142" w:firstLine="0"/>
        <w:jc w:val="both"/>
        <w:rPr>
          <w:color w:val="000000" w:themeColor="text1"/>
        </w:rPr>
      </w:pPr>
      <w:r w:rsidRPr="00563D83">
        <w:rPr>
          <w:color w:val="000000" w:themeColor="text1"/>
        </w:rPr>
        <w:t xml:space="preserve"> Teenuse vahetu osutamine võib olla korraldatud ka mõne koostööpartneri või projekti kaudu.</w:t>
      </w:r>
    </w:p>
    <w:p w14:paraId="5761A306" w14:textId="77777777" w:rsidR="00936EC4" w:rsidRPr="00563D83" w:rsidRDefault="00936EC4" w:rsidP="006B386C">
      <w:pPr>
        <w:pStyle w:val="Pealkiri3"/>
        <w:shd w:val="clear" w:color="auto" w:fill="FFFFFF"/>
        <w:rPr>
          <w:rStyle w:val="Tugev"/>
          <w:b/>
          <w:bCs/>
          <w:i w:val="0"/>
          <w:color w:val="000000" w:themeColor="text1"/>
          <w:bdr w:val="none" w:sz="0" w:space="0" w:color="auto" w:frame="1"/>
        </w:rPr>
      </w:pPr>
    </w:p>
    <w:p w14:paraId="24551CAA" w14:textId="7AE4734C" w:rsidR="00D15F33" w:rsidRPr="00563D83" w:rsidRDefault="00D15F33" w:rsidP="00936EC4">
      <w:pPr>
        <w:pStyle w:val="Pealkiri3"/>
        <w:shd w:val="clear" w:color="auto" w:fill="FFFFFF"/>
        <w:rPr>
          <w:i w:val="0"/>
          <w:color w:val="000000"/>
          <w:lang w:eastAsia="et-EE"/>
        </w:rPr>
      </w:pPr>
      <w:r w:rsidRPr="00563D83">
        <w:rPr>
          <w:rStyle w:val="Tugev"/>
          <w:b/>
          <w:bCs/>
          <w:i w:val="0"/>
          <w:color w:val="000000" w:themeColor="text1"/>
          <w:bdr w:val="none" w:sz="0" w:space="0" w:color="auto" w:frame="1"/>
        </w:rPr>
        <w:t xml:space="preserve">§ </w:t>
      </w:r>
      <w:r w:rsidR="00C97D87" w:rsidRPr="00563D83">
        <w:rPr>
          <w:rStyle w:val="Tugev"/>
          <w:b/>
          <w:bCs/>
          <w:i w:val="0"/>
          <w:color w:val="000000" w:themeColor="text1"/>
          <w:bdr w:val="none" w:sz="0" w:space="0" w:color="auto" w:frame="1"/>
        </w:rPr>
        <w:t>6</w:t>
      </w:r>
      <w:r w:rsidRPr="00563D83">
        <w:rPr>
          <w:rStyle w:val="Tugev"/>
          <w:b/>
          <w:bCs/>
          <w:i w:val="0"/>
          <w:color w:val="000000" w:themeColor="text1"/>
          <w:bdr w:val="none" w:sz="0" w:space="0" w:color="auto" w:frame="1"/>
        </w:rPr>
        <w:t>.</w:t>
      </w:r>
      <w:r w:rsidR="006B386C" w:rsidRPr="00563D83">
        <w:rPr>
          <w:rStyle w:val="Tugev"/>
          <w:b/>
          <w:bCs/>
          <w:i w:val="0"/>
          <w:color w:val="000000" w:themeColor="text1"/>
          <w:bdr w:val="none" w:sz="0" w:space="0" w:color="auto" w:frame="1"/>
        </w:rPr>
        <w:t xml:space="preserve"> </w:t>
      </w:r>
      <w:r w:rsidR="00936EC4" w:rsidRPr="00563D83">
        <w:rPr>
          <w:i w:val="0"/>
          <w:color w:val="000000"/>
        </w:rPr>
        <w:t>Teenuse osutaja kohustused ja vastutus</w:t>
      </w:r>
    </w:p>
    <w:p w14:paraId="39B8A44D" w14:textId="388C6E9F" w:rsidR="00563D83" w:rsidRPr="00563D83" w:rsidRDefault="00563D83" w:rsidP="00563D83">
      <w:pPr>
        <w:pStyle w:val="Normaallaadveeb"/>
        <w:shd w:val="clear" w:color="auto" w:fill="FFFFFF"/>
        <w:tabs>
          <w:tab w:val="left" w:pos="426"/>
        </w:tabs>
        <w:spacing w:before="0" w:beforeAutospacing="0" w:after="0" w:afterAutospacing="0"/>
        <w:ind w:left="142"/>
        <w:jc w:val="both"/>
        <w:rPr>
          <w:color w:val="000000" w:themeColor="text1"/>
        </w:rPr>
      </w:pPr>
      <w:bookmarkStart w:id="2" w:name="07a0b7da-5f25-4931-9d69-b2a1e6ec19a5"/>
      <w:r w:rsidRPr="00563D83">
        <w:rPr>
          <w:color w:val="000000" w:themeColor="text1"/>
          <w:bdr w:val="none" w:sz="0" w:space="0" w:color="auto" w:frame="1"/>
        </w:rPr>
        <w:t xml:space="preserve">(1) </w:t>
      </w:r>
      <w:bookmarkEnd w:id="2"/>
      <w:r w:rsidRPr="00563D83">
        <w:rPr>
          <w:color w:val="000000" w:themeColor="text1"/>
        </w:rPr>
        <w:t>Teenuse osutaja tagab, et teenuse vahetu osutaja vastab sotsiaalhoolekande seaduse § 156 lõikes 3</w:t>
      </w:r>
      <w:r w:rsidRPr="00563D83">
        <w:rPr>
          <w:color w:val="000000" w:themeColor="text1"/>
          <w:vertAlign w:val="superscript"/>
        </w:rPr>
        <w:t>9</w:t>
      </w:r>
      <w:r w:rsidRPr="00563D83">
        <w:rPr>
          <w:color w:val="000000" w:themeColor="text1"/>
        </w:rPr>
        <w:t xml:space="preserve"> sätestatud tingimustele ning vastab konkreetse teenuse pakkumiseks sobivale, asjakohasele ettevalmistusele nii sisu kui teenuse tüübi mõttes. </w:t>
      </w:r>
    </w:p>
    <w:p w14:paraId="52A6B1FB" w14:textId="3F593D11" w:rsidR="00E42F58" w:rsidRPr="00563D83" w:rsidRDefault="00563D83" w:rsidP="00563D83">
      <w:pPr>
        <w:pStyle w:val="Normaallaadveeb"/>
        <w:shd w:val="clear" w:color="auto" w:fill="FFFFFF"/>
        <w:tabs>
          <w:tab w:val="left" w:pos="426"/>
        </w:tabs>
        <w:spacing w:before="0" w:beforeAutospacing="0" w:after="0" w:afterAutospacing="0"/>
        <w:ind w:left="120"/>
        <w:jc w:val="both"/>
        <w:rPr>
          <w:color w:val="000000" w:themeColor="text1"/>
        </w:rPr>
      </w:pPr>
      <w:r w:rsidRPr="00563D83">
        <w:rPr>
          <w:color w:val="000000" w:themeColor="text1"/>
        </w:rPr>
        <w:t xml:space="preserve">(2)  </w:t>
      </w:r>
      <w:r w:rsidR="006F0CB5" w:rsidRPr="00563D83">
        <w:rPr>
          <w:color w:val="000000" w:themeColor="text1"/>
        </w:rPr>
        <w:t>Teenuse osutaja kasutab teenuse saajat ja tema pereliikmeid puudutavaid andmeid ning muud teenuse osutamisega seotud informatsiooni ainult teenuse eesmärkidest</w:t>
      </w:r>
      <w:r>
        <w:rPr>
          <w:color w:val="000000" w:themeColor="text1"/>
        </w:rPr>
        <w:t xml:space="preserve"> lähtuvalt ja osapoolte huvides.</w:t>
      </w:r>
    </w:p>
    <w:p w14:paraId="3F903B4E" w14:textId="4CDFF1BE" w:rsidR="00E53B32" w:rsidRPr="00563D83" w:rsidRDefault="00563D83" w:rsidP="00563D83">
      <w:pPr>
        <w:tabs>
          <w:tab w:val="left" w:pos="426"/>
        </w:tabs>
        <w:ind w:left="120"/>
        <w:rPr>
          <w:color w:val="000000" w:themeColor="text1"/>
          <w:szCs w:val="24"/>
        </w:rPr>
      </w:pPr>
      <w:r w:rsidRPr="00563D83">
        <w:rPr>
          <w:color w:val="000000" w:themeColor="text1"/>
          <w:szCs w:val="24"/>
          <w:lang w:eastAsia="et-EE"/>
        </w:rPr>
        <w:t>(3)</w:t>
      </w:r>
      <w:r w:rsidR="002D723D" w:rsidRPr="00563D83">
        <w:rPr>
          <w:color w:val="000000" w:themeColor="text1"/>
          <w:szCs w:val="24"/>
          <w:lang w:eastAsia="et-EE"/>
        </w:rPr>
        <w:t xml:space="preserve"> </w:t>
      </w:r>
      <w:r w:rsidR="00E53B32" w:rsidRPr="00563D83">
        <w:rPr>
          <w:color w:val="000000" w:themeColor="text1"/>
          <w:szCs w:val="24"/>
          <w:lang w:eastAsia="et-EE"/>
        </w:rPr>
        <w:t xml:space="preserve">Teenuse osutaja </w:t>
      </w:r>
      <w:r w:rsidR="00EA40BE">
        <w:rPr>
          <w:color w:val="000000" w:themeColor="text1"/>
          <w:szCs w:val="24"/>
        </w:rPr>
        <w:t xml:space="preserve">esitab </w:t>
      </w:r>
      <w:r w:rsidR="00E53B32" w:rsidRPr="00563D83">
        <w:rPr>
          <w:color w:val="000000" w:themeColor="text1"/>
          <w:szCs w:val="24"/>
        </w:rPr>
        <w:t>aruanded toetusfondist rahastatud vaimse tervise teenuste kohta</w:t>
      </w:r>
      <w:r w:rsidR="00EA40BE">
        <w:rPr>
          <w:color w:val="000000" w:themeColor="text1"/>
          <w:szCs w:val="24"/>
        </w:rPr>
        <w:t xml:space="preserve"> ettenähtud tingimustel ja korras</w:t>
      </w:r>
      <w:r w:rsidR="00E53B32" w:rsidRPr="00563D83">
        <w:rPr>
          <w:color w:val="000000" w:themeColor="text1"/>
          <w:szCs w:val="24"/>
        </w:rPr>
        <w:t xml:space="preserve">. </w:t>
      </w:r>
    </w:p>
    <w:p w14:paraId="24FEBD18" w14:textId="1190AEB6" w:rsidR="006F0CB5" w:rsidRPr="00563D83" w:rsidRDefault="00563D83" w:rsidP="00563D83">
      <w:pPr>
        <w:tabs>
          <w:tab w:val="left" w:pos="426"/>
        </w:tabs>
        <w:ind w:left="120"/>
        <w:rPr>
          <w:color w:val="000000" w:themeColor="text1"/>
          <w:szCs w:val="24"/>
        </w:rPr>
      </w:pPr>
      <w:r w:rsidRPr="00563D83">
        <w:rPr>
          <w:color w:val="000000" w:themeColor="text1"/>
          <w:szCs w:val="24"/>
        </w:rPr>
        <w:t>(4)</w:t>
      </w:r>
      <w:r w:rsidR="002D723D" w:rsidRPr="00563D83">
        <w:rPr>
          <w:color w:val="000000" w:themeColor="text1"/>
          <w:szCs w:val="24"/>
        </w:rPr>
        <w:t xml:space="preserve"> </w:t>
      </w:r>
      <w:r w:rsidR="00E53B32" w:rsidRPr="00563D83">
        <w:rPr>
          <w:color w:val="000000" w:themeColor="text1"/>
          <w:szCs w:val="24"/>
        </w:rPr>
        <w:t>Teenuse osutaja teavitab teenuse osutamise alustamisel kohaliku omavalitsuse elanikke teenusest ja selle osutamise korraldusest.</w:t>
      </w:r>
    </w:p>
    <w:p w14:paraId="2E9A6D32" w14:textId="77777777" w:rsidR="002D723D" w:rsidRPr="00563D83" w:rsidRDefault="002D723D" w:rsidP="006B386C">
      <w:pPr>
        <w:rPr>
          <w:b/>
          <w:bCs/>
          <w:color w:val="000000" w:themeColor="text1"/>
          <w:szCs w:val="24"/>
          <w:lang w:eastAsia="et-EE"/>
        </w:rPr>
      </w:pPr>
    </w:p>
    <w:p w14:paraId="173013F4" w14:textId="18A5A830" w:rsidR="00ED2997" w:rsidRPr="00563D83" w:rsidRDefault="00563D83" w:rsidP="006B386C">
      <w:pPr>
        <w:pStyle w:val="Pealkiri3"/>
        <w:shd w:val="clear" w:color="auto" w:fill="FFFFFF"/>
        <w:rPr>
          <w:i w:val="0"/>
          <w:color w:val="000000" w:themeColor="text1"/>
          <w:lang w:eastAsia="et-EE"/>
        </w:rPr>
      </w:pPr>
      <w:r w:rsidRPr="00563D83">
        <w:rPr>
          <w:rStyle w:val="Tugev"/>
          <w:b/>
          <w:bCs/>
          <w:i w:val="0"/>
          <w:color w:val="000000" w:themeColor="text1"/>
          <w:bdr w:val="none" w:sz="0" w:space="0" w:color="auto" w:frame="1"/>
        </w:rPr>
        <w:t>§ 7</w:t>
      </w:r>
      <w:r w:rsidR="00ED2997" w:rsidRPr="00563D83">
        <w:rPr>
          <w:rStyle w:val="Tugev"/>
          <w:b/>
          <w:bCs/>
          <w:i w:val="0"/>
          <w:color w:val="000000" w:themeColor="text1"/>
          <w:bdr w:val="none" w:sz="0" w:space="0" w:color="auto" w:frame="1"/>
        </w:rPr>
        <w:t>.</w:t>
      </w:r>
      <w:r w:rsidR="006B386C" w:rsidRPr="00563D83">
        <w:rPr>
          <w:rStyle w:val="Tugev"/>
          <w:b/>
          <w:bCs/>
          <w:i w:val="0"/>
          <w:color w:val="000000" w:themeColor="text1"/>
          <w:bdr w:val="none" w:sz="0" w:space="0" w:color="auto" w:frame="1"/>
        </w:rPr>
        <w:t xml:space="preserve"> </w:t>
      </w:r>
      <w:r w:rsidR="00ED2997" w:rsidRPr="00563D83">
        <w:rPr>
          <w:i w:val="0"/>
          <w:color w:val="000000" w:themeColor="text1"/>
        </w:rPr>
        <w:t>Määruse jõustumine</w:t>
      </w:r>
    </w:p>
    <w:p w14:paraId="3DEC0645" w14:textId="1C4ED437" w:rsidR="00C84D00" w:rsidRPr="00563D83" w:rsidRDefault="00CE3F00" w:rsidP="006B386C">
      <w:pPr>
        <w:pStyle w:val="Loendijtk"/>
        <w:numPr>
          <w:ilvl w:val="0"/>
          <w:numId w:val="0"/>
        </w:numPr>
        <w:rPr>
          <w:color w:val="000000" w:themeColor="text1"/>
          <w:szCs w:val="24"/>
        </w:rPr>
      </w:pPr>
      <w:r w:rsidRPr="00563D83">
        <w:rPr>
          <w:color w:val="000000" w:themeColor="text1"/>
          <w:szCs w:val="24"/>
        </w:rPr>
        <w:t xml:space="preserve">Määrus jõustub </w:t>
      </w:r>
      <w:r w:rsidR="00405D94" w:rsidRPr="00563D83">
        <w:rPr>
          <w:color w:val="000000" w:themeColor="text1"/>
          <w:szCs w:val="24"/>
        </w:rPr>
        <w:t>kolmandal</w:t>
      </w:r>
      <w:r w:rsidR="00FE5B2D" w:rsidRPr="00563D83">
        <w:rPr>
          <w:color w:val="000000" w:themeColor="text1"/>
          <w:szCs w:val="24"/>
        </w:rPr>
        <w:t xml:space="preserve"> </w:t>
      </w:r>
      <w:r w:rsidRPr="00563D83">
        <w:rPr>
          <w:color w:val="000000" w:themeColor="text1"/>
          <w:szCs w:val="24"/>
        </w:rPr>
        <w:t xml:space="preserve">päeval </w:t>
      </w:r>
      <w:r w:rsidR="003D26E0" w:rsidRPr="00563D83">
        <w:rPr>
          <w:color w:val="000000" w:themeColor="text1"/>
          <w:szCs w:val="24"/>
        </w:rPr>
        <w:t>pärast</w:t>
      </w:r>
      <w:r w:rsidRPr="00563D83">
        <w:rPr>
          <w:color w:val="000000" w:themeColor="text1"/>
          <w:szCs w:val="24"/>
        </w:rPr>
        <w:t xml:space="preserve"> </w:t>
      </w:r>
      <w:r w:rsidR="0061267D" w:rsidRPr="00563D83">
        <w:rPr>
          <w:color w:val="000000" w:themeColor="text1"/>
          <w:szCs w:val="24"/>
        </w:rPr>
        <w:t>avaldamist Riigi Teatajas.</w:t>
      </w:r>
    </w:p>
    <w:p w14:paraId="22B949ED" w14:textId="77777777" w:rsidR="00CE3F00" w:rsidRPr="00563D83" w:rsidRDefault="00CE3F00" w:rsidP="006B386C">
      <w:pPr>
        <w:rPr>
          <w:color w:val="000000" w:themeColor="text1"/>
          <w:szCs w:val="24"/>
        </w:rPr>
      </w:pPr>
    </w:p>
    <w:p w14:paraId="3955E02A" w14:textId="77777777" w:rsidR="00703193" w:rsidRPr="00563D83" w:rsidRDefault="00703193" w:rsidP="006B386C">
      <w:pPr>
        <w:rPr>
          <w:color w:val="000000" w:themeColor="text1"/>
          <w:szCs w:val="24"/>
        </w:rPr>
      </w:pPr>
    </w:p>
    <w:p w14:paraId="2E8587A5" w14:textId="77777777" w:rsidR="00CE3F00" w:rsidRPr="00563D83" w:rsidRDefault="003963DD" w:rsidP="006B386C">
      <w:pPr>
        <w:rPr>
          <w:color w:val="000000" w:themeColor="text1"/>
          <w:szCs w:val="24"/>
        </w:rPr>
      </w:pPr>
      <w:r w:rsidRPr="00563D83">
        <w:rPr>
          <w:color w:val="000000" w:themeColor="text1"/>
          <w:szCs w:val="24"/>
        </w:rPr>
        <w:t>(allkirjastatud digitaalselt)</w:t>
      </w:r>
    </w:p>
    <w:p w14:paraId="53B19D5B" w14:textId="77777777" w:rsidR="0047204A" w:rsidRPr="00563D83" w:rsidRDefault="003D4F06" w:rsidP="006B386C">
      <w:pPr>
        <w:rPr>
          <w:color w:val="000000" w:themeColor="text1"/>
          <w:szCs w:val="24"/>
        </w:rPr>
      </w:pPr>
      <w:r w:rsidRPr="00563D83">
        <w:rPr>
          <w:color w:val="000000" w:themeColor="text1"/>
          <w:szCs w:val="24"/>
        </w:rPr>
        <w:t>Helmen Kütt</w:t>
      </w:r>
    </w:p>
    <w:p w14:paraId="5FEE92C9" w14:textId="77777777" w:rsidR="00CE3F00" w:rsidRPr="00563D83" w:rsidRDefault="00826078" w:rsidP="006B386C">
      <w:pPr>
        <w:rPr>
          <w:color w:val="000000" w:themeColor="text1"/>
          <w:szCs w:val="24"/>
        </w:rPr>
      </w:pPr>
      <w:r w:rsidRPr="00563D83">
        <w:rPr>
          <w:color w:val="000000" w:themeColor="text1"/>
          <w:szCs w:val="24"/>
        </w:rPr>
        <w:t>l</w:t>
      </w:r>
      <w:r w:rsidR="00CE3F00" w:rsidRPr="00563D83">
        <w:rPr>
          <w:color w:val="000000" w:themeColor="text1"/>
          <w:szCs w:val="24"/>
        </w:rPr>
        <w:t>innavolikogu esimees</w:t>
      </w:r>
    </w:p>
    <w:p w14:paraId="5E8203FB" w14:textId="77777777" w:rsidR="00765A06" w:rsidRPr="00563D83" w:rsidRDefault="00765A06" w:rsidP="006B386C">
      <w:pPr>
        <w:rPr>
          <w:color w:val="000000" w:themeColor="text1"/>
          <w:szCs w:val="24"/>
        </w:rPr>
      </w:pPr>
    </w:p>
    <w:p w14:paraId="3CDFA1A8" w14:textId="77777777" w:rsidR="006B546F" w:rsidRPr="00563D83" w:rsidRDefault="006B546F" w:rsidP="006B386C">
      <w:pPr>
        <w:rPr>
          <w:color w:val="000000" w:themeColor="text1"/>
          <w:szCs w:val="24"/>
        </w:rPr>
      </w:pPr>
    </w:p>
    <w:p w14:paraId="6A496BF7" w14:textId="0FF3931F" w:rsidR="00CE3F00" w:rsidRPr="00563D83" w:rsidRDefault="00CE3F00" w:rsidP="006B386C">
      <w:pPr>
        <w:pStyle w:val="Pealkiri1"/>
        <w:rPr>
          <w:b w:val="0"/>
          <w:bCs w:val="0"/>
          <w:color w:val="000000" w:themeColor="text1"/>
          <w:sz w:val="24"/>
          <w:szCs w:val="24"/>
        </w:rPr>
      </w:pPr>
      <w:r w:rsidRPr="00563D83">
        <w:rPr>
          <w:color w:val="000000" w:themeColor="text1"/>
          <w:sz w:val="24"/>
          <w:szCs w:val="24"/>
        </w:rPr>
        <w:t>Koostaja(d):</w:t>
      </w:r>
      <w:r w:rsidRPr="00563D83">
        <w:rPr>
          <w:b w:val="0"/>
          <w:color w:val="000000" w:themeColor="text1"/>
          <w:sz w:val="24"/>
          <w:szCs w:val="24"/>
        </w:rPr>
        <w:t xml:space="preserve"> </w:t>
      </w:r>
      <w:r w:rsidR="00C97D87" w:rsidRPr="00563D83">
        <w:rPr>
          <w:b w:val="0"/>
          <w:color w:val="000000" w:themeColor="text1"/>
          <w:sz w:val="24"/>
          <w:szCs w:val="24"/>
        </w:rPr>
        <w:t>Karin Kiis, Siiri Kruuse</w:t>
      </w:r>
    </w:p>
    <w:p w14:paraId="1DBFDCF1" w14:textId="20D3836F" w:rsidR="00CE3F00" w:rsidRPr="00563D83" w:rsidRDefault="00CE3F00" w:rsidP="006B386C">
      <w:pPr>
        <w:rPr>
          <w:bCs/>
          <w:color w:val="000000" w:themeColor="text1"/>
          <w:szCs w:val="24"/>
        </w:rPr>
      </w:pPr>
      <w:r w:rsidRPr="00563D83">
        <w:rPr>
          <w:b/>
          <w:bCs/>
          <w:color w:val="000000" w:themeColor="text1"/>
          <w:szCs w:val="24"/>
        </w:rPr>
        <w:t>Esitatud:</w:t>
      </w:r>
      <w:r w:rsidRPr="00563D83">
        <w:rPr>
          <w:bCs/>
          <w:color w:val="000000" w:themeColor="text1"/>
          <w:szCs w:val="24"/>
        </w:rPr>
        <w:t xml:space="preserve"> </w:t>
      </w:r>
      <w:r w:rsidR="00CA232E">
        <w:rPr>
          <w:bCs/>
          <w:color w:val="000000" w:themeColor="text1"/>
          <w:szCs w:val="24"/>
        </w:rPr>
        <w:t>10.03.2025</w:t>
      </w:r>
    </w:p>
    <w:p w14:paraId="648BC6D7" w14:textId="3FED22F4" w:rsidR="00CE3F00" w:rsidRPr="00563D83" w:rsidRDefault="00CE3F00" w:rsidP="006B386C">
      <w:pPr>
        <w:tabs>
          <w:tab w:val="left" w:pos="5103"/>
        </w:tabs>
        <w:rPr>
          <w:bCs/>
          <w:color w:val="000000" w:themeColor="text1"/>
          <w:szCs w:val="24"/>
        </w:rPr>
      </w:pPr>
      <w:r w:rsidRPr="00563D83">
        <w:rPr>
          <w:b/>
          <w:bCs/>
          <w:color w:val="000000" w:themeColor="text1"/>
          <w:szCs w:val="24"/>
        </w:rPr>
        <w:t>Esitaja:</w:t>
      </w:r>
      <w:r w:rsidRPr="00563D83">
        <w:rPr>
          <w:color w:val="000000" w:themeColor="text1"/>
          <w:szCs w:val="24"/>
        </w:rPr>
        <w:t xml:space="preserve"> Viljandi Linnavalitsus</w:t>
      </w:r>
      <w:r w:rsidR="00CC0F7F" w:rsidRPr="00563D83">
        <w:rPr>
          <w:b/>
          <w:bCs/>
          <w:color w:val="000000" w:themeColor="text1"/>
          <w:szCs w:val="24"/>
        </w:rPr>
        <w:tab/>
      </w:r>
      <w:r w:rsidRPr="00563D83">
        <w:rPr>
          <w:b/>
          <w:bCs/>
          <w:color w:val="000000" w:themeColor="text1"/>
          <w:szCs w:val="24"/>
        </w:rPr>
        <w:t>Ettekandja:</w:t>
      </w:r>
      <w:r w:rsidRPr="00563D83">
        <w:rPr>
          <w:bCs/>
          <w:color w:val="000000" w:themeColor="text1"/>
          <w:szCs w:val="24"/>
        </w:rPr>
        <w:t xml:space="preserve"> </w:t>
      </w:r>
      <w:r w:rsidR="004E32F0" w:rsidRPr="00563D83">
        <w:rPr>
          <w:bCs/>
          <w:color w:val="000000" w:themeColor="text1"/>
          <w:szCs w:val="24"/>
        </w:rPr>
        <w:t>Are Tints</w:t>
      </w:r>
    </w:p>
    <w:p w14:paraId="61581645" w14:textId="0DB56005" w:rsidR="00CE3F00" w:rsidRPr="00563D83" w:rsidRDefault="00CE3F00" w:rsidP="006B386C">
      <w:pPr>
        <w:rPr>
          <w:color w:val="000000" w:themeColor="text1"/>
          <w:szCs w:val="24"/>
        </w:rPr>
      </w:pPr>
      <w:r w:rsidRPr="00563D83">
        <w:rPr>
          <w:b/>
          <w:color w:val="000000" w:themeColor="text1"/>
          <w:szCs w:val="24"/>
        </w:rPr>
        <w:t>Lk arv:</w:t>
      </w:r>
      <w:r w:rsidRPr="00563D83">
        <w:rPr>
          <w:color w:val="000000" w:themeColor="text1"/>
          <w:szCs w:val="24"/>
        </w:rPr>
        <w:t xml:space="preserve"> </w:t>
      </w:r>
      <w:r w:rsidR="00C97D87" w:rsidRPr="00563D83">
        <w:rPr>
          <w:color w:val="000000" w:themeColor="text1"/>
          <w:szCs w:val="24"/>
        </w:rPr>
        <w:t>3</w:t>
      </w:r>
    </w:p>
    <w:p w14:paraId="0B5B520D" w14:textId="58EC782D" w:rsidR="00BE115A" w:rsidRPr="00563D83" w:rsidRDefault="00561F29" w:rsidP="006B386C">
      <w:pPr>
        <w:rPr>
          <w:color w:val="000000" w:themeColor="text1"/>
          <w:szCs w:val="24"/>
        </w:rPr>
      </w:pPr>
      <w:r w:rsidRPr="00563D83">
        <w:rPr>
          <w:b/>
          <w:color w:val="000000" w:themeColor="text1"/>
          <w:szCs w:val="24"/>
        </w:rPr>
        <w:t>Hääletamine:</w:t>
      </w:r>
      <w:r w:rsidR="001114B6">
        <w:rPr>
          <w:bCs/>
          <w:color w:val="000000" w:themeColor="text1"/>
          <w:szCs w:val="24"/>
        </w:rPr>
        <w:t xml:space="preserve"> poolthäälteenamus</w:t>
      </w:r>
    </w:p>
    <w:p w14:paraId="5BD7CD36" w14:textId="77777777" w:rsidR="001F522B" w:rsidRPr="00563D83" w:rsidRDefault="001F522B" w:rsidP="006B386C">
      <w:pPr>
        <w:rPr>
          <w:color w:val="000000" w:themeColor="text1"/>
          <w:szCs w:val="24"/>
        </w:rPr>
      </w:pPr>
      <w:r w:rsidRPr="00563D83">
        <w:rPr>
          <w:color w:val="000000" w:themeColor="text1"/>
          <w:szCs w:val="24"/>
        </w:rPr>
        <w:br w:type="page"/>
      </w:r>
    </w:p>
    <w:p w14:paraId="48909DEE" w14:textId="77777777" w:rsidR="001F522B" w:rsidRPr="00563D83" w:rsidRDefault="001F522B" w:rsidP="006B386C">
      <w:pPr>
        <w:rPr>
          <w:color w:val="000000" w:themeColor="text1"/>
          <w:szCs w:val="24"/>
        </w:rPr>
      </w:pPr>
    </w:p>
    <w:p w14:paraId="27D2A9B3" w14:textId="0167B261" w:rsidR="007759C8" w:rsidRDefault="001F522B" w:rsidP="00295B9B">
      <w:pPr>
        <w:jc w:val="center"/>
        <w:rPr>
          <w:b/>
          <w:color w:val="000000" w:themeColor="text1"/>
          <w:szCs w:val="24"/>
        </w:rPr>
      </w:pPr>
      <w:r w:rsidRPr="00A4600F">
        <w:rPr>
          <w:b/>
          <w:color w:val="000000" w:themeColor="text1"/>
          <w:szCs w:val="24"/>
        </w:rPr>
        <w:t>S</w:t>
      </w:r>
      <w:r w:rsidR="004753F5" w:rsidRPr="00A4600F">
        <w:rPr>
          <w:b/>
          <w:color w:val="000000" w:themeColor="text1"/>
          <w:szCs w:val="24"/>
        </w:rPr>
        <w:t>eletuskiri</w:t>
      </w:r>
    </w:p>
    <w:p w14:paraId="2EEF17E7" w14:textId="256E91DF" w:rsidR="00A4600F" w:rsidRPr="00A4600F" w:rsidRDefault="00A4600F" w:rsidP="00A4600F">
      <w:pPr>
        <w:ind w:left="2160" w:firstLine="720"/>
        <w:rPr>
          <w:b/>
          <w:color w:val="000000" w:themeColor="text1"/>
          <w:szCs w:val="24"/>
        </w:rPr>
      </w:pPr>
      <w:r w:rsidRPr="00A4600F">
        <w:rPr>
          <w:b/>
          <w:color w:val="000000" w:themeColor="text1"/>
          <w:szCs w:val="24"/>
        </w:rPr>
        <w:t>Vaimse tervise teenuse osutamise kord</w:t>
      </w:r>
    </w:p>
    <w:p w14:paraId="41FFDBBF" w14:textId="77777777" w:rsidR="00A4600F" w:rsidRPr="00A4600F" w:rsidRDefault="00A4600F" w:rsidP="00295B9B">
      <w:pPr>
        <w:jc w:val="center"/>
        <w:rPr>
          <w:b/>
          <w:color w:val="000000" w:themeColor="text1"/>
          <w:szCs w:val="24"/>
        </w:rPr>
      </w:pPr>
    </w:p>
    <w:p w14:paraId="39D056EC" w14:textId="77777777" w:rsidR="007759C8" w:rsidRPr="00563D83" w:rsidRDefault="007759C8" w:rsidP="006B386C">
      <w:pPr>
        <w:rPr>
          <w:color w:val="000000" w:themeColor="text1"/>
          <w:szCs w:val="24"/>
        </w:rPr>
      </w:pPr>
    </w:p>
    <w:p w14:paraId="5DC1AE84" w14:textId="462218CB" w:rsidR="002F21B6" w:rsidRPr="00563D83" w:rsidRDefault="002F21B6" w:rsidP="006B386C">
      <w:pPr>
        <w:pStyle w:val="paragraph"/>
        <w:spacing w:before="0" w:beforeAutospacing="0" w:after="0" w:afterAutospacing="0"/>
        <w:jc w:val="both"/>
        <w:textAlignment w:val="baseline"/>
        <w:rPr>
          <w:rStyle w:val="eop"/>
          <w:color w:val="000000" w:themeColor="text1"/>
        </w:rPr>
      </w:pPr>
      <w:r w:rsidRPr="00563D83">
        <w:rPr>
          <w:rStyle w:val="normaltextrun"/>
          <w:color w:val="000000" w:themeColor="text1"/>
        </w:rPr>
        <w:t>Käesoleva eelnõu eesmärk on Viljandi Linnavolikogu poolt delegeerida sotsiaalhoolekande seaduses (edaspidi SHS) sätestatud kohaliku omavalitsuse üksusele</w:t>
      </w:r>
      <w:r w:rsidR="006B386C" w:rsidRPr="00563D83">
        <w:rPr>
          <w:rStyle w:val="normaltextrun"/>
          <w:color w:val="000000" w:themeColor="text1"/>
        </w:rPr>
        <w:t xml:space="preserve"> (edaspidi KOV)</w:t>
      </w:r>
      <w:r w:rsidRPr="00563D83">
        <w:rPr>
          <w:rStyle w:val="normaltextrun"/>
          <w:color w:val="000000" w:themeColor="text1"/>
        </w:rPr>
        <w:t xml:space="preserve"> eraldatava psühhosotsiaalse ja psühholoogilise abi (edaspidi </w:t>
      </w:r>
      <w:r w:rsidRPr="00563D83">
        <w:rPr>
          <w:rStyle w:val="normaltextrun"/>
          <w:iCs/>
          <w:color w:val="000000" w:themeColor="text1"/>
        </w:rPr>
        <w:t>vaimse tervise teenus</w:t>
      </w:r>
      <w:r w:rsidRPr="00563D83">
        <w:rPr>
          <w:rStyle w:val="normaltextrun"/>
          <w:color w:val="000000" w:themeColor="text1"/>
        </w:rPr>
        <w:t xml:space="preserve">) </w:t>
      </w:r>
      <w:r w:rsidR="00A4600F" w:rsidRPr="00A4600F">
        <w:rPr>
          <w:rStyle w:val="normaltextrun"/>
          <w:color w:val="000000" w:themeColor="text1"/>
        </w:rPr>
        <w:t xml:space="preserve">kasutamise põhimõtted </w:t>
      </w:r>
      <w:r w:rsidR="00A4600F">
        <w:rPr>
          <w:rStyle w:val="normaltextrun"/>
          <w:color w:val="000000" w:themeColor="text1"/>
        </w:rPr>
        <w:t>ning</w:t>
      </w:r>
      <w:r w:rsidR="00A4600F" w:rsidRPr="00A4600F">
        <w:t xml:space="preserve"> </w:t>
      </w:r>
      <w:r w:rsidR="00CA232E">
        <w:t>delegeerida selle</w:t>
      </w:r>
      <w:r w:rsidR="00A4600F">
        <w:t xml:space="preserve"> </w:t>
      </w:r>
      <w:r w:rsidRPr="00563D83">
        <w:rPr>
          <w:rStyle w:val="normaltextrun"/>
          <w:color w:val="000000" w:themeColor="text1"/>
        </w:rPr>
        <w:t>kasutamise otsustamine linnavalitsusele</w:t>
      </w:r>
      <w:r w:rsidR="006B386C" w:rsidRPr="00563D83">
        <w:rPr>
          <w:rStyle w:val="normaltextrun"/>
          <w:color w:val="000000" w:themeColor="text1"/>
        </w:rPr>
        <w:t>.</w:t>
      </w:r>
    </w:p>
    <w:p w14:paraId="6A50F59D" w14:textId="77777777" w:rsidR="002F21B6" w:rsidRPr="00563D83" w:rsidRDefault="002F21B6" w:rsidP="006B386C">
      <w:pPr>
        <w:pStyle w:val="paragraph"/>
        <w:spacing w:before="0" w:beforeAutospacing="0" w:after="0" w:afterAutospacing="0"/>
        <w:jc w:val="both"/>
        <w:textAlignment w:val="baseline"/>
        <w:rPr>
          <w:color w:val="000000" w:themeColor="text1"/>
        </w:rPr>
      </w:pPr>
    </w:p>
    <w:p w14:paraId="4A9AE4D7" w14:textId="45B459D8" w:rsidR="006B386C" w:rsidRPr="00563D83" w:rsidRDefault="006B386C" w:rsidP="006B386C">
      <w:pPr>
        <w:rPr>
          <w:color w:val="000000" w:themeColor="text1"/>
          <w:szCs w:val="24"/>
        </w:rPr>
      </w:pPr>
      <w:r w:rsidRPr="00563D83">
        <w:rPr>
          <w:rStyle w:val="normaltextrun"/>
          <w:color w:val="000000" w:themeColor="text1"/>
          <w:szCs w:val="24"/>
        </w:rPr>
        <w:t>Vahendite kasutamise otsustamise õiguse delegeerimine linnavalitsusele annab võimaluse jooksvalt toetuse kasutamist suunata vastavalt muutunud vajadustele ja võimalustele. Volikogu saab vahendite kasutamise kohta informatsioon eelarve ja lisaeelarvete kaudu.</w:t>
      </w:r>
      <w:r w:rsidRPr="00563D83">
        <w:rPr>
          <w:rStyle w:val="eop"/>
          <w:color w:val="000000" w:themeColor="text1"/>
          <w:szCs w:val="24"/>
        </w:rPr>
        <w:t xml:space="preserve"> Sotsiaalhoolekande seadus (edaspidi </w:t>
      </w:r>
      <w:r w:rsidRPr="00563D83">
        <w:rPr>
          <w:color w:val="000000" w:themeColor="text1"/>
          <w:szCs w:val="24"/>
        </w:rPr>
        <w:t>SHS) näeb ette, et vaimse tervise teenust osutatakse kohaliku omavalitsuse üksuse kehtestatud korras ning toetust on võimalik kasutama hakata alles peale korra kehtestamist.</w:t>
      </w:r>
    </w:p>
    <w:p w14:paraId="63A848BF" w14:textId="710F7EDD" w:rsidR="006B386C" w:rsidRPr="00563D83" w:rsidRDefault="006B386C" w:rsidP="006B386C">
      <w:pPr>
        <w:rPr>
          <w:color w:val="000000" w:themeColor="text1"/>
          <w:szCs w:val="24"/>
        </w:rPr>
      </w:pPr>
      <w:r w:rsidRPr="00563D83">
        <w:rPr>
          <w:color w:val="000000" w:themeColor="text1"/>
          <w:szCs w:val="24"/>
        </w:rPr>
        <w:t xml:space="preserve"> </w:t>
      </w:r>
    </w:p>
    <w:p w14:paraId="563C960B" w14:textId="1BD0FF38" w:rsidR="006B386C" w:rsidRPr="00563D83" w:rsidRDefault="006B386C" w:rsidP="006B386C">
      <w:pPr>
        <w:rPr>
          <w:color w:val="000000" w:themeColor="text1"/>
          <w:szCs w:val="24"/>
        </w:rPr>
      </w:pPr>
      <w:r w:rsidRPr="00563D83">
        <w:rPr>
          <w:color w:val="000000" w:themeColor="text1"/>
          <w:szCs w:val="24"/>
        </w:rPr>
        <w:t>Toetusfondi kaudu eraldatavate vahendite eesmärk on parandada vaimse tervise teenuse kättesaadavust kohalikul tasandil. Kui seni on KOV-idel tulnud vaimse tervise teenuste pakkumiseks raha riigilt taotleda läbi taotlusvooru, siis alates 2025. aastast on see arvestatud KOV</w:t>
      </w:r>
      <w:r w:rsidR="00A05F11">
        <w:rPr>
          <w:color w:val="000000" w:themeColor="text1"/>
          <w:szCs w:val="24"/>
        </w:rPr>
        <w:t>-i</w:t>
      </w:r>
      <w:r w:rsidRPr="00563D83">
        <w:rPr>
          <w:color w:val="000000" w:themeColor="text1"/>
          <w:szCs w:val="24"/>
        </w:rPr>
        <w:t xml:space="preserve"> toetusfondi. Püsivam rahastusmehhanism annab KOV-idele suurema autonoomia sobiva toe pakkumisel oma e</w:t>
      </w:r>
      <w:r w:rsidR="00A05F11">
        <w:rPr>
          <w:color w:val="000000" w:themeColor="text1"/>
          <w:szCs w:val="24"/>
        </w:rPr>
        <w:t>lanikele. Vahendite eraldamise</w:t>
      </w:r>
      <w:r w:rsidRPr="00563D83">
        <w:rPr>
          <w:color w:val="000000" w:themeColor="text1"/>
          <w:szCs w:val="24"/>
        </w:rPr>
        <w:t xml:space="preserve"> aluseks on KOV-i soov pakkuda oma elanikele psühhosotsiaalse</w:t>
      </w:r>
      <w:r w:rsidR="00A05F11">
        <w:rPr>
          <w:color w:val="000000" w:themeColor="text1"/>
          <w:szCs w:val="24"/>
        </w:rPr>
        <w:t>t</w:t>
      </w:r>
      <w:r w:rsidRPr="00563D83">
        <w:rPr>
          <w:color w:val="000000" w:themeColor="text1"/>
          <w:szCs w:val="24"/>
        </w:rPr>
        <w:t xml:space="preserve"> või psühholoogilist abi. Selline abivajadus võib esineda inimesel iseseisvalt, kuid kaasneb sageli mõne muu abivajaduse kõrval. Olles tuvastanud oma elanikel sellise abivajaduse, saab KOV kasutada selle katmiseks toetusfondi vahendeid selleks etteantud tingimustel ja arvestades seatud piiranguid. Etteantud tin</w:t>
      </w:r>
      <w:r w:rsidR="00CA232E">
        <w:rPr>
          <w:color w:val="000000" w:themeColor="text1"/>
          <w:szCs w:val="24"/>
        </w:rPr>
        <w:t xml:space="preserve">gimusteks on korra </w:t>
      </w:r>
      <w:r w:rsidRPr="00563D83">
        <w:rPr>
          <w:color w:val="000000" w:themeColor="text1"/>
          <w:szCs w:val="24"/>
        </w:rPr>
        <w:t xml:space="preserve">kehtestamine, asjakohase ettevalmistusega teenusepakkujate leidmine ja aruandlus. </w:t>
      </w:r>
    </w:p>
    <w:p w14:paraId="678C7ABE" w14:textId="77777777" w:rsidR="002F21B6" w:rsidRPr="00563D83" w:rsidRDefault="002F21B6" w:rsidP="006B386C">
      <w:pPr>
        <w:pStyle w:val="paragraph"/>
        <w:spacing w:before="0" w:beforeAutospacing="0" w:after="0" w:afterAutospacing="0"/>
        <w:jc w:val="both"/>
        <w:textAlignment w:val="baseline"/>
        <w:rPr>
          <w:color w:val="000000" w:themeColor="text1"/>
        </w:rPr>
      </w:pPr>
    </w:p>
    <w:p w14:paraId="134DBB45" w14:textId="67864B43" w:rsidR="002F21B6" w:rsidRPr="00563D83" w:rsidRDefault="002F21B6" w:rsidP="006B386C">
      <w:pPr>
        <w:pStyle w:val="paragraph"/>
        <w:spacing w:before="0" w:beforeAutospacing="0" w:after="0" w:afterAutospacing="0"/>
        <w:jc w:val="both"/>
        <w:textAlignment w:val="baseline"/>
        <w:rPr>
          <w:rStyle w:val="eop"/>
          <w:color w:val="000000" w:themeColor="text1"/>
        </w:rPr>
      </w:pPr>
      <w:r w:rsidRPr="00563D83">
        <w:rPr>
          <w:rStyle w:val="normaltextrun"/>
          <w:color w:val="000000" w:themeColor="text1"/>
        </w:rPr>
        <w:t>SHS § 156 lõiked 3</w:t>
      </w:r>
      <w:r w:rsidRPr="00563D83">
        <w:rPr>
          <w:rStyle w:val="normaltextrun"/>
          <w:color w:val="000000" w:themeColor="text1"/>
          <w:vertAlign w:val="superscript"/>
        </w:rPr>
        <w:t>9</w:t>
      </w:r>
      <w:r w:rsidRPr="00563D83">
        <w:rPr>
          <w:rStyle w:val="normaltextrun"/>
          <w:color w:val="000000" w:themeColor="text1"/>
        </w:rPr>
        <w:t xml:space="preserve"> ja 3</w:t>
      </w:r>
      <w:r w:rsidRPr="00563D83">
        <w:rPr>
          <w:rStyle w:val="normaltextrun"/>
          <w:color w:val="000000" w:themeColor="text1"/>
          <w:vertAlign w:val="superscript"/>
        </w:rPr>
        <w:t>10</w:t>
      </w:r>
      <w:r w:rsidRPr="00563D83">
        <w:rPr>
          <w:rStyle w:val="normaltextrun"/>
          <w:color w:val="000000" w:themeColor="text1"/>
        </w:rPr>
        <w:t xml:space="preserve"> muudeti 11.12.2024 </w:t>
      </w:r>
      <w:r w:rsidR="006B386C" w:rsidRPr="00563D83">
        <w:rPr>
          <w:rStyle w:val="normaltextrun"/>
          <w:color w:val="000000" w:themeColor="text1"/>
        </w:rPr>
        <w:t>ning selle kohaselt määrati</w:t>
      </w:r>
      <w:r w:rsidRPr="00563D83">
        <w:rPr>
          <w:rStyle w:val="normaltextrun"/>
          <w:color w:val="000000" w:themeColor="text1"/>
        </w:rPr>
        <w:t xml:space="preserve"> riigieelarvest kohaliku omavalitsuse üksusele riigieelarve võimalustest lähtudes toetus vaimse tervise teenuse korraldamiseks (jõustus 01.01.2025). </w:t>
      </w:r>
    </w:p>
    <w:p w14:paraId="2815FD4A" w14:textId="77777777" w:rsidR="002F21B6" w:rsidRPr="00563D83" w:rsidRDefault="002F21B6" w:rsidP="006B386C">
      <w:pPr>
        <w:pStyle w:val="paragraph"/>
        <w:spacing w:before="0" w:beforeAutospacing="0" w:after="0" w:afterAutospacing="0"/>
        <w:jc w:val="both"/>
        <w:textAlignment w:val="baseline"/>
        <w:rPr>
          <w:color w:val="000000" w:themeColor="text1"/>
        </w:rPr>
      </w:pPr>
    </w:p>
    <w:p w14:paraId="6EA2D4B3" w14:textId="77777777" w:rsidR="002F21B6" w:rsidRPr="00563D83" w:rsidRDefault="002F21B6" w:rsidP="006B386C">
      <w:pPr>
        <w:pStyle w:val="paragraph"/>
        <w:spacing w:before="0" w:beforeAutospacing="0" w:after="0" w:afterAutospacing="0"/>
        <w:jc w:val="both"/>
        <w:textAlignment w:val="baseline"/>
        <w:rPr>
          <w:rStyle w:val="normaltextrun"/>
          <w:color w:val="000000" w:themeColor="text1"/>
        </w:rPr>
      </w:pPr>
      <w:r w:rsidRPr="00563D83">
        <w:rPr>
          <w:rStyle w:val="normaltextrun"/>
          <w:color w:val="000000" w:themeColor="text1"/>
        </w:rPr>
        <w:t>Toetus jaotatakse kohaliku omavalitsuse üksuste vahel proportsionaalselt elanike arvuga. Seejuures arvestatakse, et minimaalne toetus kohaliku omavalitsuse üksuse kohta oleks vähemalt 1/250 ja maksimaalne toetus kuni 1/16 riigieelarve seaduse § 48 lõike 4 alusel määratud toetusfondi vaimse tervise teenuse toetuse kogumahust. Riigi poolt 2025. aastaks eraldatav toetus vaimse tervise teenuse korraldamiseks Viljandi linnas on 27 502 eurot.</w:t>
      </w:r>
    </w:p>
    <w:p w14:paraId="77C6C88A" w14:textId="77777777" w:rsidR="002F21B6" w:rsidRPr="00563D83" w:rsidRDefault="002F21B6" w:rsidP="006B386C">
      <w:pPr>
        <w:pStyle w:val="paragraph"/>
        <w:spacing w:before="0" w:beforeAutospacing="0" w:after="0" w:afterAutospacing="0"/>
        <w:jc w:val="both"/>
        <w:textAlignment w:val="baseline"/>
        <w:rPr>
          <w:rStyle w:val="normaltextrun"/>
          <w:color w:val="000000" w:themeColor="text1"/>
        </w:rPr>
      </w:pPr>
    </w:p>
    <w:p w14:paraId="20085D88"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normaltextrun"/>
          <w:color w:val="000000" w:themeColor="text1"/>
        </w:rPr>
        <w:t xml:space="preserve">Toetuse kasutamisel peab kohaliku omavalitsuse üksus lähtuma põhimõttest, et vaimse tervise teenuse toetusega ei asendata oma eelarvest kaetavaid kulusid. </w:t>
      </w:r>
      <w:r w:rsidRPr="00563D83">
        <w:rPr>
          <w:rStyle w:val="normaltextrun"/>
          <w:color w:val="000000" w:themeColor="text1"/>
          <w:shd w:val="clear" w:color="auto" w:fill="FFFFFF"/>
        </w:rPr>
        <w:t xml:space="preserve">SHS </w:t>
      </w:r>
      <w:r w:rsidRPr="00563D83">
        <w:rPr>
          <w:rStyle w:val="normaltextrun"/>
          <w:color w:val="000000" w:themeColor="text1"/>
        </w:rPr>
        <w:t>§ 156 lõike 4 kohaselt kehtestab k</w:t>
      </w:r>
      <w:r w:rsidRPr="00563D83">
        <w:rPr>
          <w:rStyle w:val="normaltextrun"/>
          <w:color w:val="000000" w:themeColor="text1"/>
          <w:shd w:val="clear" w:color="auto" w:fill="FFFFFF"/>
        </w:rPr>
        <w:t xml:space="preserve">ohaliku omavalitsuse üksustele eraldatavate ja kohaliku omavalitsuse üksuste vahel rahaliste vahendite jaotamise põhimõtted riigieelarve seaduse alusel Vabariigi Valitsus määrusega. </w:t>
      </w:r>
    </w:p>
    <w:p w14:paraId="7BF8E692"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eop"/>
          <w:color w:val="000000" w:themeColor="text1"/>
        </w:rPr>
        <w:t> </w:t>
      </w:r>
    </w:p>
    <w:p w14:paraId="16B269C6"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normaltextrun"/>
          <w:color w:val="000000" w:themeColor="text1"/>
        </w:rPr>
        <w:t>Kohaliku omavalitsuse korralduse seaduse § 22 lõike 2 alusel otsustab omavalitsusüksuse nimel volikogu õigusaktiga kohaliku omavalitsuse, kohaliku omavalitsuse üksuse või kohaliku omavalitsuse organi pädevusse antud küsimused, kes võib nende küsimuste lahendamise volitada valla- või linnavalitsusele või volikogu poolt määratud osavalla või linnaosa esinduskogule, ametiasutusele, asutuse struktuuriüksusele või ametnikule.</w:t>
      </w:r>
      <w:r w:rsidRPr="00563D83">
        <w:rPr>
          <w:rStyle w:val="eop"/>
          <w:color w:val="000000" w:themeColor="text1"/>
        </w:rPr>
        <w:t> </w:t>
      </w:r>
    </w:p>
    <w:p w14:paraId="559098C9"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eop"/>
          <w:color w:val="000000" w:themeColor="text1"/>
        </w:rPr>
        <w:t> </w:t>
      </w:r>
    </w:p>
    <w:p w14:paraId="3275CCCB" w14:textId="3BDBBA4C" w:rsidR="002F21B6" w:rsidRPr="00563D83" w:rsidRDefault="002F21B6" w:rsidP="006B386C">
      <w:pPr>
        <w:pStyle w:val="paragraph"/>
        <w:spacing w:before="0" w:beforeAutospacing="0" w:after="0" w:afterAutospacing="0"/>
        <w:jc w:val="both"/>
        <w:textAlignment w:val="baseline"/>
        <w:rPr>
          <w:color w:val="000000" w:themeColor="text1"/>
        </w:rPr>
      </w:pPr>
    </w:p>
    <w:p w14:paraId="6C3E48C8"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normaltextrun"/>
          <w:color w:val="000000" w:themeColor="text1"/>
        </w:rPr>
        <w:t>(allkirjastatud digitaalselt)</w:t>
      </w:r>
      <w:r w:rsidRPr="00563D83">
        <w:rPr>
          <w:rStyle w:val="eop"/>
          <w:color w:val="000000" w:themeColor="text1"/>
        </w:rPr>
        <w:t> </w:t>
      </w:r>
    </w:p>
    <w:p w14:paraId="2C7B13F9"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normaltextrun"/>
          <w:color w:val="000000" w:themeColor="text1"/>
        </w:rPr>
        <w:t>Karin Kiis</w:t>
      </w:r>
      <w:r w:rsidRPr="00563D83">
        <w:rPr>
          <w:rStyle w:val="eop"/>
          <w:color w:val="000000" w:themeColor="text1"/>
        </w:rPr>
        <w:t> </w:t>
      </w:r>
    </w:p>
    <w:p w14:paraId="08B9FFEB" w14:textId="77777777" w:rsidR="002F21B6" w:rsidRPr="00563D83" w:rsidRDefault="002F21B6" w:rsidP="006B386C">
      <w:pPr>
        <w:pStyle w:val="paragraph"/>
        <w:spacing w:before="0" w:beforeAutospacing="0" w:after="0" w:afterAutospacing="0"/>
        <w:jc w:val="both"/>
        <w:textAlignment w:val="baseline"/>
        <w:rPr>
          <w:color w:val="000000" w:themeColor="text1"/>
        </w:rPr>
      </w:pPr>
      <w:r w:rsidRPr="00563D83">
        <w:rPr>
          <w:rStyle w:val="normaltextrun"/>
          <w:color w:val="000000" w:themeColor="text1"/>
        </w:rPr>
        <w:t>sotsiaalameti juhataja</w:t>
      </w:r>
      <w:r w:rsidRPr="00563D83">
        <w:rPr>
          <w:rStyle w:val="eop"/>
          <w:color w:val="000000" w:themeColor="text1"/>
        </w:rPr>
        <w:t> </w:t>
      </w:r>
    </w:p>
    <w:p w14:paraId="1561CFE0" w14:textId="77777777" w:rsidR="004753F5" w:rsidRPr="00563D83" w:rsidRDefault="004753F5" w:rsidP="006B386C">
      <w:pPr>
        <w:rPr>
          <w:color w:val="000000" w:themeColor="text1"/>
          <w:szCs w:val="24"/>
        </w:rPr>
      </w:pPr>
    </w:p>
    <w:p w14:paraId="3F8EFB3A" w14:textId="629B8048" w:rsidR="004A20C6" w:rsidRPr="00563D83" w:rsidRDefault="004A20C6" w:rsidP="006B386C">
      <w:pPr>
        <w:rPr>
          <w:color w:val="000000" w:themeColor="text1"/>
          <w:szCs w:val="24"/>
        </w:rPr>
      </w:pPr>
    </w:p>
    <w:sectPr w:rsidR="004A20C6" w:rsidRPr="00563D83"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BE8C6" w14:textId="77777777" w:rsidR="004541C6" w:rsidRDefault="004541C6">
      <w:r>
        <w:separator/>
      </w:r>
    </w:p>
  </w:endnote>
  <w:endnote w:type="continuationSeparator" w:id="0">
    <w:p w14:paraId="414189D4" w14:textId="77777777" w:rsidR="004541C6" w:rsidRDefault="0045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655DC5">
      <w:rPr>
        <w:rStyle w:val="Lehekljenumber"/>
        <w:noProof/>
      </w:rPr>
      <w:t>3</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DBE33" w14:textId="77777777" w:rsidR="004541C6" w:rsidRDefault="004541C6">
      <w:r>
        <w:separator/>
      </w:r>
    </w:p>
  </w:footnote>
  <w:footnote w:type="continuationSeparator" w:id="0">
    <w:p w14:paraId="51F43C78" w14:textId="77777777" w:rsidR="004541C6" w:rsidRDefault="00454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63C"/>
    <w:multiLevelType w:val="hybridMultilevel"/>
    <w:tmpl w:val="6C348EC6"/>
    <w:lvl w:ilvl="0" w:tplc="A60A7B2A">
      <w:start w:val="1"/>
      <w:numFmt w:val="decimal"/>
      <w:lvlText w:val="(%1)"/>
      <w:lvlJc w:val="left"/>
      <w:pPr>
        <w:ind w:left="502" w:hanging="360"/>
      </w:pPr>
      <w:rPr>
        <w:rFonts w:hint="default"/>
        <w:color w:val="202020"/>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5AC3E2D"/>
    <w:multiLevelType w:val="hybridMultilevel"/>
    <w:tmpl w:val="D8281DDE"/>
    <w:lvl w:ilvl="0" w:tplc="841466BC">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63A7FF3"/>
    <w:multiLevelType w:val="hybridMultilevel"/>
    <w:tmpl w:val="A28EC446"/>
    <w:lvl w:ilvl="0" w:tplc="84ECD7AC">
      <w:start w:val="1"/>
      <w:numFmt w:val="decimal"/>
      <w:lvlText w:val="(%1)"/>
      <w:lvlJc w:val="left"/>
      <w:pPr>
        <w:ind w:left="540" w:hanging="360"/>
      </w:pPr>
      <w:rPr>
        <w:rFonts w:hint="default"/>
      </w:rPr>
    </w:lvl>
    <w:lvl w:ilvl="1" w:tplc="04250019" w:tentative="1">
      <w:start w:val="1"/>
      <w:numFmt w:val="lowerLetter"/>
      <w:lvlText w:val="%2."/>
      <w:lvlJc w:val="left"/>
      <w:pPr>
        <w:ind w:left="1260" w:hanging="360"/>
      </w:pPr>
    </w:lvl>
    <w:lvl w:ilvl="2" w:tplc="0425001B" w:tentative="1">
      <w:start w:val="1"/>
      <w:numFmt w:val="lowerRoman"/>
      <w:lvlText w:val="%3."/>
      <w:lvlJc w:val="right"/>
      <w:pPr>
        <w:ind w:left="1980" w:hanging="180"/>
      </w:pPr>
    </w:lvl>
    <w:lvl w:ilvl="3" w:tplc="0425000F" w:tentative="1">
      <w:start w:val="1"/>
      <w:numFmt w:val="decimal"/>
      <w:lvlText w:val="%4."/>
      <w:lvlJc w:val="left"/>
      <w:pPr>
        <w:ind w:left="2700" w:hanging="360"/>
      </w:pPr>
    </w:lvl>
    <w:lvl w:ilvl="4" w:tplc="04250019" w:tentative="1">
      <w:start w:val="1"/>
      <w:numFmt w:val="lowerLetter"/>
      <w:lvlText w:val="%5."/>
      <w:lvlJc w:val="left"/>
      <w:pPr>
        <w:ind w:left="3420" w:hanging="360"/>
      </w:pPr>
    </w:lvl>
    <w:lvl w:ilvl="5" w:tplc="0425001B" w:tentative="1">
      <w:start w:val="1"/>
      <w:numFmt w:val="lowerRoman"/>
      <w:lvlText w:val="%6."/>
      <w:lvlJc w:val="right"/>
      <w:pPr>
        <w:ind w:left="4140" w:hanging="180"/>
      </w:pPr>
    </w:lvl>
    <w:lvl w:ilvl="6" w:tplc="0425000F" w:tentative="1">
      <w:start w:val="1"/>
      <w:numFmt w:val="decimal"/>
      <w:lvlText w:val="%7."/>
      <w:lvlJc w:val="left"/>
      <w:pPr>
        <w:ind w:left="4860" w:hanging="360"/>
      </w:pPr>
    </w:lvl>
    <w:lvl w:ilvl="7" w:tplc="04250019" w:tentative="1">
      <w:start w:val="1"/>
      <w:numFmt w:val="lowerLetter"/>
      <w:lvlText w:val="%8."/>
      <w:lvlJc w:val="left"/>
      <w:pPr>
        <w:ind w:left="5580" w:hanging="360"/>
      </w:pPr>
    </w:lvl>
    <w:lvl w:ilvl="8" w:tplc="0425001B" w:tentative="1">
      <w:start w:val="1"/>
      <w:numFmt w:val="lowerRoman"/>
      <w:lvlText w:val="%9."/>
      <w:lvlJc w:val="right"/>
      <w:pPr>
        <w:ind w:left="6300" w:hanging="180"/>
      </w:pPr>
    </w:lvl>
  </w:abstractNum>
  <w:abstractNum w:abstractNumId="4" w15:restartNumberingAfterBreak="0">
    <w:nsid w:val="073C38AA"/>
    <w:multiLevelType w:val="hybridMultilevel"/>
    <w:tmpl w:val="32D8CDFA"/>
    <w:lvl w:ilvl="0" w:tplc="A87C3BF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7AC4936"/>
    <w:multiLevelType w:val="hybridMultilevel"/>
    <w:tmpl w:val="69E62C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23F64FA"/>
    <w:multiLevelType w:val="hybridMultilevel"/>
    <w:tmpl w:val="E0A81F6A"/>
    <w:lvl w:ilvl="0" w:tplc="6674F7D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8" w15:restartNumberingAfterBreak="0">
    <w:nsid w:val="3CF548EE"/>
    <w:multiLevelType w:val="hybridMultilevel"/>
    <w:tmpl w:val="EFB4581C"/>
    <w:lvl w:ilvl="0" w:tplc="006C719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FB0118F"/>
    <w:multiLevelType w:val="hybridMultilevel"/>
    <w:tmpl w:val="EDB0FEE4"/>
    <w:lvl w:ilvl="0" w:tplc="8472B0FA">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60057CED"/>
    <w:multiLevelType w:val="hybridMultilevel"/>
    <w:tmpl w:val="165404DC"/>
    <w:lvl w:ilvl="0" w:tplc="D86C3F5C">
      <w:start w:val="2"/>
      <w:numFmt w:val="decimal"/>
      <w:lvlText w:val="(%1)"/>
      <w:lvlJc w:val="left"/>
      <w:pPr>
        <w:ind w:left="540" w:hanging="360"/>
      </w:pPr>
      <w:rPr>
        <w:rFonts w:hint="default"/>
      </w:rPr>
    </w:lvl>
    <w:lvl w:ilvl="1" w:tplc="04250019" w:tentative="1">
      <w:start w:val="1"/>
      <w:numFmt w:val="lowerLetter"/>
      <w:lvlText w:val="%2."/>
      <w:lvlJc w:val="left"/>
      <w:pPr>
        <w:ind w:left="1260" w:hanging="360"/>
      </w:pPr>
    </w:lvl>
    <w:lvl w:ilvl="2" w:tplc="0425001B" w:tentative="1">
      <w:start w:val="1"/>
      <w:numFmt w:val="lowerRoman"/>
      <w:lvlText w:val="%3."/>
      <w:lvlJc w:val="right"/>
      <w:pPr>
        <w:ind w:left="1980" w:hanging="180"/>
      </w:pPr>
    </w:lvl>
    <w:lvl w:ilvl="3" w:tplc="0425000F" w:tentative="1">
      <w:start w:val="1"/>
      <w:numFmt w:val="decimal"/>
      <w:lvlText w:val="%4."/>
      <w:lvlJc w:val="left"/>
      <w:pPr>
        <w:ind w:left="2700" w:hanging="360"/>
      </w:pPr>
    </w:lvl>
    <w:lvl w:ilvl="4" w:tplc="04250019" w:tentative="1">
      <w:start w:val="1"/>
      <w:numFmt w:val="lowerLetter"/>
      <w:lvlText w:val="%5."/>
      <w:lvlJc w:val="left"/>
      <w:pPr>
        <w:ind w:left="3420" w:hanging="360"/>
      </w:pPr>
    </w:lvl>
    <w:lvl w:ilvl="5" w:tplc="0425001B" w:tentative="1">
      <w:start w:val="1"/>
      <w:numFmt w:val="lowerRoman"/>
      <w:lvlText w:val="%6."/>
      <w:lvlJc w:val="right"/>
      <w:pPr>
        <w:ind w:left="4140" w:hanging="180"/>
      </w:pPr>
    </w:lvl>
    <w:lvl w:ilvl="6" w:tplc="0425000F" w:tentative="1">
      <w:start w:val="1"/>
      <w:numFmt w:val="decimal"/>
      <w:lvlText w:val="%7."/>
      <w:lvlJc w:val="left"/>
      <w:pPr>
        <w:ind w:left="4860" w:hanging="360"/>
      </w:pPr>
    </w:lvl>
    <w:lvl w:ilvl="7" w:tplc="04250019" w:tentative="1">
      <w:start w:val="1"/>
      <w:numFmt w:val="lowerLetter"/>
      <w:lvlText w:val="%8."/>
      <w:lvlJc w:val="left"/>
      <w:pPr>
        <w:ind w:left="5580" w:hanging="360"/>
      </w:pPr>
    </w:lvl>
    <w:lvl w:ilvl="8" w:tplc="0425001B" w:tentative="1">
      <w:start w:val="1"/>
      <w:numFmt w:val="lowerRoman"/>
      <w:lvlText w:val="%9."/>
      <w:lvlJc w:val="right"/>
      <w:pPr>
        <w:ind w:left="6300" w:hanging="180"/>
      </w:pPr>
    </w:lvl>
  </w:abstractNum>
  <w:abstractNum w:abstractNumId="12" w15:restartNumberingAfterBreak="0">
    <w:nsid w:val="63F8641E"/>
    <w:multiLevelType w:val="hybridMultilevel"/>
    <w:tmpl w:val="5FD294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14E136C"/>
    <w:multiLevelType w:val="hybridMultilevel"/>
    <w:tmpl w:val="0A862E32"/>
    <w:lvl w:ilvl="0" w:tplc="4A9A66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5" w15:restartNumberingAfterBreak="0">
    <w:nsid w:val="742755D3"/>
    <w:multiLevelType w:val="hybridMultilevel"/>
    <w:tmpl w:val="6CF45F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2C39F9"/>
    <w:multiLevelType w:val="hybridMultilevel"/>
    <w:tmpl w:val="8C40100E"/>
    <w:lvl w:ilvl="0" w:tplc="5DE2FF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D992183"/>
    <w:multiLevelType w:val="hybridMultilevel"/>
    <w:tmpl w:val="35D0D576"/>
    <w:lvl w:ilvl="0" w:tplc="C688D5FE">
      <w:start w:val="1"/>
      <w:numFmt w:val="decimal"/>
      <w:lvlText w:val="(%1)"/>
      <w:lvlJc w:val="left"/>
      <w:pPr>
        <w:ind w:left="540" w:hanging="360"/>
      </w:pPr>
      <w:rPr>
        <w:rFonts w:ascii="Times New Roman" w:eastAsia="Times New Roman" w:hAnsi="Times New Roman" w:cs="Times New Roman"/>
      </w:rPr>
    </w:lvl>
    <w:lvl w:ilvl="1" w:tplc="04250019" w:tentative="1">
      <w:start w:val="1"/>
      <w:numFmt w:val="lowerLetter"/>
      <w:lvlText w:val="%2."/>
      <w:lvlJc w:val="left"/>
      <w:pPr>
        <w:ind w:left="1260" w:hanging="360"/>
      </w:pPr>
    </w:lvl>
    <w:lvl w:ilvl="2" w:tplc="0425001B" w:tentative="1">
      <w:start w:val="1"/>
      <w:numFmt w:val="lowerRoman"/>
      <w:lvlText w:val="%3."/>
      <w:lvlJc w:val="right"/>
      <w:pPr>
        <w:ind w:left="1980" w:hanging="180"/>
      </w:pPr>
    </w:lvl>
    <w:lvl w:ilvl="3" w:tplc="0425000F" w:tentative="1">
      <w:start w:val="1"/>
      <w:numFmt w:val="decimal"/>
      <w:lvlText w:val="%4."/>
      <w:lvlJc w:val="left"/>
      <w:pPr>
        <w:ind w:left="2700" w:hanging="360"/>
      </w:pPr>
    </w:lvl>
    <w:lvl w:ilvl="4" w:tplc="04250019" w:tentative="1">
      <w:start w:val="1"/>
      <w:numFmt w:val="lowerLetter"/>
      <w:lvlText w:val="%5."/>
      <w:lvlJc w:val="left"/>
      <w:pPr>
        <w:ind w:left="3420" w:hanging="360"/>
      </w:pPr>
    </w:lvl>
    <w:lvl w:ilvl="5" w:tplc="0425001B" w:tentative="1">
      <w:start w:val="1"/>
      <w:numFmt w:val="lowerRoman"/>
      <w:lvlText w:val="%6."/>
      <w:lvlJc w:val="right"/>
      <w:pPr>
        <w:ind w:left="4140" w:hanging="180"/>
      </w:pPr>
    </w:lvl>
    <w:lvl w:ilvl="6" w:tplc="0425000F" w:tentative="1">
      <w:start w:val="1"/>
      <w:numFmt w:val="decimal"/>
      <w:lvlText w:val="%7."/>
      <w:lvlJc w:val="left"/>
      <w:pPr>
        <w:ind w:left="4860" w:hanging="360"/>
      </w:pPr>
    </w:lvl>
    <w:lvl w:ilvl="7" w:tplc="04250019" w:tentative="1">
      <w:start w:val="1"/>
      <w:numFmt w:val="lowerLetter"/>
      <w:lvlText w:val="%8."/>
      <w:lvlJc w:val="left"/>
      <w:pPr>
        <w:ind w:left="5580" w:hanging="360"/>
      </w:pPr>
    </w:lvl>
    <w:lvl w:ilvl="8" w:tplc="0425001B" w:tentative="1">
      <w:start w:val="1"/>
      <w:numFmt w:val="lowerRoman"/>
      <w:lvlText w:val="%9."/>
      <w:lvlJc w:val="right"/>
      <w:pPr>
        <w:ind w:left="6300" w:hanging="180"/>
      </w:pPr>
    </w:lvl>
  </w:abstractNum>
  <w:num w:numId="1">
    <w:abstractNumId w:val="10"/>
  </w:num>
  <w:num w:numId="2">
    <w:abstractNumId w:val="1"/>
  </w:num>
  <w:num w:numId="3">
    <w:abstractNumId w:val="14"/>
  </w:num>
  <w:num w:numId="4">
    <w:abstractNumId w:val="16"/>
  </w:num>
  <w:num w:numId="5">
    <w:abstractNumId w:val="16"/>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2"/>
  </w:num>
  <w:num w:numId="8">
    <w:abstractNumId w:val="6"/>
  </w:num>
  <w:num w:numId="9">
    <w:abstractNumId w:val="13"/>
  </w:num>
  <w:num w:numId="10">
    <w:abstractNumId w:val="15"/>
  </w:num>
  <w:num w:numId="11">
    <w:abstractNumId w:val="12"/>
  </w:num>
  <w:num w:numId="12">
    <w:abstractNumId w:val="17"/>
  </w:num>
  <w:num w:numId="13">
    <w:abstractNumId w:val="3"/>
  </w:num>
  <w:num w:numId="14">
    <w:abstractNumId w:val="18"/>
  </w:num>
  <w:num w:numId="15">
    <w:abstractNumId w:val="8"/>
  </w:num>
  <w:num w:numId="16">
    <w:abstractNumId w:val="4"/>
  </w:num>
  <w:num w:numId="17">
    <w:abstractNumId w:val="7"/>
  </w:num>
  <w:num w:numId="18">
    <w:abstractNumId w:val="11"/>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3213"/>
    <w:rsid w:val="00036184"/>
    <w:rsid w:val="00041337"/>
    <w:rsid w:val="00044E13"/>
    <w:rsid w:val="0005330E"/>
    <w:rsid w:val="00066268"/>
    <w:rsid w:val="00070AEE"/>
    <w:rsid w:val="0007366D"/>
    <w:rsid w:val="000768BF"/>
    <w:rsid w:val="00090CD9"/>
    <w:rsid w:val="000968F6"/>
    <w:rsid w:val="000B7FF6"/>
    <w:rsid w:val="000C2BD6"/>
    <w:rsid w:val="00102827"/>
    <w:rsid w:val="001114B6"/>
    <w:rsid w:val="00146941"/>
    <w:rsid w:val="0015741A"/>
    <w:rsid w:val="00170253"/>
    <w:rsid w:val="00184196"/>
    <w:rsid w:val="00195837"/>
    <w:rsid w:val="001D71F0"/>
    <w:rsid w:val="001F3084"/>
    <w:rsid w:val="001F522B"/>
    <w:rsid w:val="00232F17"/>
    <w:rsid w:val="0024619C"/>
    <w:rsid w:val="00246F8E"/>
    <w:rsid w:val="00295B9B"/>
    <w:rsid w:val="002B7715"/>
    <w:rsid w:val="002D723D"/>
    <w:rsid w:val="002D7626"/>
    <w:rsid w:val="002E4692"/>
    <w:rsid w:val="002E5EFF"/>
    <w:rsid w:val="002F21B6"/>
    <w:rsid w:val="003037BC"/>
    <w:rsid w:val="00307EFF"/>
    <w:rsid w:val="0031212F"/>
    <w:rsid w:val="00333BC3"/>
    <w:rsid w:val="00336B68"/>
    <w:rsid w:val="00353761"/>
    <w:rsid w:val="00353D9D"/>
    <w:rsid w:val="003677EF"/>
    <w:rsid w:val="00380348"/>
    <w:rsid w:val="003963DD"/>
    <w:rsid w:val="003A148B"/>
    <w:rsid w:val="003A3867"/>
    <w:rsid w:val="003B0A9C"/>
    <w:rsid w:val="003B635D"/>
    <w:rsid w:val="003D26E0"/>
    <w:rsid w:val="003D36DB"/>
    <w:rsid w:val="003D4F06"/>
    <w:rsid w:val="003D66A7"/>
    <w:rsid w:val="003E65A4"/>
    <w:rsid w:val="00405D94"/>
    <w:rsid w:val="0043253E"/>
    <w:rsid w:val="004516E7"/>
    <w:rsid w:val="004541C6"/>
    <w:rsid w:val="0047204A"/>
    <w:rsid w:val="004753F5"/>
    <w:rsid w:val="004A20C6"/>
    <w:rsid w:val="004B6196"/>
    <w:rsid w:val="004C39A2"/>
    <w:rsid w:val="004E1BF8"/>
    <w:rsid w:val="004E32F0"/>
    <w:rsid w:val="005076AC"/>
    <w:rsid w:val="00522414"/>
    <w:rsid w:val="0055617B"/>
    <w:rsid w:val="00561F29"/>
    <w:rsid w:val="00563D83"/>
    <w:rsid w:val="005750AE"/>
    <w:rsid w:val="00594687"/>
    <w:rsid w:val="005A136B"/>
    <w:rsid w:val="005B4860"/>
    <w:rsid w:val="005C0878"/>
    <w:rsid w:val="005C577B"/>
    <w:rsid w:val="005F530E"/>
    <w:rsid w:val="005F7551"/>
    <w:rsid w:val="0061267D"/>
    <w:rsid w:val="00612C9D"/>
    <w:rsid w:val="006159B0"/>
    <w:rsid w:val="0062543B"/>
    <w:rsid w:val="00631766"/>
    <w:rsid w:val="00640844"/>
    <w:rsid w:val="006550E1"/>
    <w:rsid w:val="00655DC5"/>
    <w:rsid w:val="0066065A"/>
    <w:rsid w:val="00665FD9"/>
    <w:rsid w:val="0068638E"/>
    <w:rsid w:val="006A67EE"/>
    <w:rsid w:val="006A6EF4"/>
    <w:rsid w:val="006B386C"/>
    <w:rsid w:val="006B4255"/>
    <w:rsid w:val="006B546F"/>
    <w:rsid w:val="006B7252"/>
    <w:rsid w:val="006E052C"/>
    <w:rsid w:val="006E45CA"/>
    <w:rsid w:val="006F0C94"/>
    <w:rsid w:val="006F0CB5"/>
    <w:rsid w:val="00703193"/>
    <w:rsid w:val="00714C10"/>
    <w:rsid w:val="0071584F"/>
    <w:rsid w:val="00742F5F"/>
    <w:rsid w:val="00743F1A"/>
    <w:rsid w:val="00746815"/>
    <w:rsid w:val="0074768D"/>
    <w:rsid w:val="00752AF8"/>
    <w:rsid w:val="00765A06"/>
    <w:rsid w:val="00770338"/>
    <w:rsid w:val="007759C8"/>
    <w:rsid w:val="0078193B"/>
    <w:rsid w:val="00795AF5"/>
    <w:rsid w:val="007A0E52"/>
    <w:rsid w:val="007D31CF"/>
    <w:rsid w:val="007D4CFF"/>
    <w:rsid w:val="00800973"/>
    <w:rsid w:val="00810805"/>
    <w:rsid w:val="00826078"/>
    <w:rsid w:val="00833557"/>
    <w:rsid w:val="00854DDF"/>
    <w:rsid w:val="00855A34"/>
    <w:rsid w:val="00855EE8"/>
    <w:rsid w:val="008833CD"/>
    <w:rsid w:val="008848F7"/>
    <w:rsid w:val="00887611"/>
    <w:rsid w:val="008C347D"/>
    <w:rsid w:val="008C5B5A"/>
    <w:rsid w:val="00903B26"/>
    <w:rsid w:val="00910F48"/>
    <w:rsid w:val="00912912"/>
    <w:rsid w:val="009234D3"/>
    <w:rsid w:val="00936EC4"/>
    <w:rsid w:val="009571D4"/>
    <w:rsid w:val="00957C63"/>
    <w:rsid w:val="00995F02"/>
    <w:rsid w:val="0099748C"/>
    <w:rsid w:val="009979DA"/>
    <w:rsid w:val="009B2113"/>
    <w:rsid w:val="009C5350"/>
    <w:rsid w:val="009D2A01"/>
    <w:rsid w:val="009F6A6C"/>
    <w:rsid w:val="00A05F11"/>
    <w:rsid w:val="00A07E85"/>
    <w:rsid w:val="00A24CA8"/>
    <w:rsid w:val="00A3657D"/>
    <w:rsid w:val="00A4600F"/>
    <w:rsid w:val="00A540D4"/>
    <w:rsid w:val="00A7611E"/>
    <w:rsid w:val="00A87988"/>
    <w:rsid w:val="00AB03B6"/>
    <w:rsid w:val="00AB0AA4"/>
    <w:rsid w:val="00AD27D8"/>
    <w:rsid w:val="00B22836"/>
    <w:rsid w:val="00B57882"/>
    <w:rsid w:val="00B74FB6"/>
    <w:rsid w:val="00B92DB6"/>
    <w:rsid w:val="00BA7A82"/>
    <w:rsid w:val="00BB39A6"/>
    <w:rsid w:val="00BD53E0"/>
    <w:rsid w:val="00BE058F"/>
    <w:rsid w:val="00BE115A"/>
    <w:rsid w:val="00BF4C3E"/>
    <w:rsid w:val="00C10910"/>
    <w:rsid w:val="00C22B35"/>
    <w:rsid w:val="00C51C85"/>
    <w:rsid w:val="00C84D00"/>
    <w:rsid w:val="00C97D87"/>
    <w:rsid w:val="00CA232E"/>
    <w:rsid w:val="00CA4DA4"/>
    <w:rsid w:val="00CA7E3C"/>
    <w:rsid w:val="00CC0F7F"/>
    <w:rsid w:val="00CC3FA2"/>
    <w:rsid w:val="00CD48EA"/>
    <w:rsid w:val="00CD6FEC"/>
    <w:rsid w:val="00CE1EC8"/>
    <w:rsid w:val="00CE3F00"/>
    <w:rsid w:val="00D02FD8"/>
    <w:rsid w:val="00D04928"/>
    <w:rsid w:val="00D112D2"/>
    <w:rsid w:val="00D15F33"/>
    <w:rsid w:val="00D524EE"/>
    <w:rsid w:val="00D55C1B"/>
    <w:rsid w:val="00D951CA"/>
    <w:rsid w:val="00DC0F60"/>
    <w:rsid w:val="00E03C34"/>
    <w:rsid w:val="00E35427"/>
    <w:rsid w:val="00E35789"/>
    <w:rsid w:val="00E42F58"/>
    <w:rsid w:val="00E51AE2"/>
    <w:rsid w:val="00E53B32"/>
    <w:rsid w:val="00E54788"/>
    <w:rsid w:val="00E74FF3"/>
    <w:rsid w:val="00E836BE"/>
    <w:rsid w:val="00E946F2"/>
    <w:rsid w:val="00E9795E"/>
    <w:rsid w:val="00EA40BE"/>
    <w:rsid w:val="00EA64FC"/>
    <w:rsid w:val="00EC38EC"/>
    <w:rsid w:val="00ED2997"/>
    <w:rsid w:val="00EF12E7"/>
    <w:rsid w:val="00F07139"/>
    <w:rsid w:val="00F217DF"/>
    <w:rsid w:val="00F30D2F"/>
    <w:rsid w:val="00F34C28"/>
    <w:rsid w:val="00F35193"/>
    <w:rsid w:val="00F41755"/>
    <w:rsid w:val="00F43E9A"/>
    <w:rsid w:val="00F8096B"/>
    <w:rsid w:val="00F84127"/>
    <w:rsid w:val="00F9262B"/>
    <w:rsid w:val="00F976A5"/>
    <w:rsid w:val="00FA6563"/>
    <w:rsid w:val="00FA799A"/>
    <w:rsid w:val="00FB351D"/>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A799A"/>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9"/>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customStyle="1" w:styleId="normaltextrun">
    <w:name w:val="normaltextrun"/>
    <w:basedOn w:val="Liguvaikefont"/>
    <w:rsid w:val="00887611"/>
  </w:style>
  <w:style w:type="character" w:styleId="Tugev">
    <w:name w:val="Strong"/>
    <w:basedOn w:val="Liguvaikefont"/>
    <w:uiPriority w:val="22"/>
    <w:qFormat/>
    <w:rsid w:val="00887611"/>
    <w:rPr>
      <w:b/>
      <w:bCs/>
    </w:rPr>
  </w:style>
  <w:style w:type="paragraph" w:styleId="Normaallaadveeb">
    <w:name w:val="Normal (Web)"/>
    <w:basedOn w:val="Normaallaad"/>
    <w:uiPriority w:val="99"/>
    <w:unhideWhenUsed/>
    <w:rsid w:val="00887611"/>
    <w:pPr>
      <w:spacing w:before="100" w:beforeAutospacing="1" w:after="100" w:afterAutospacing="1"/>
      <w:jc w:val="left"/>
    </w:pPr>
    <w:rPr>
      <w:szCs w:val="24"/>
      <w:lang w:eastAsia="et-EE"/>
    </w:rPr>
  </w:style>
  <w:style w:type="paragraph" w:styleId="Loendilik">
    <w:name w:val="List Paragraph"/>
    <w:basedOn w:val="Normaallaad"/>
    <w:uiPriority w:val="34"/>
    <w:qFormat/>
    <w:rsid w:val="00FA6563"/>
    <w:pPr>
      <w:autoSpaceDE w:val="0"/>
      <w:autoSpaceDN w:val="0"/>
      <w:ind w:left="720"/>
      <w:contextualSpacing/>
    </w:pPr>
  </w:style>
  <w:style w:type="character" w:customStyle="1" w:styleId="eop">
    <w:name w:val="eop"/>
    <w:basedOn w:val="Liguvaikefont"/>
    <w:rsid w:val="00FA6563"/>
  </w:style>
  <w:style w:type="character" w:customStyle="1" w:styleId="mm">
    <w:name w:val="mm"/>
    <w:basedOn w:val="Liguvaikefont"/>
    <w:rsid w:val="00023213"/>
  </w:style>
  <w:style w:type="character" w:styleId="Hperlink">
    <w:name w:val="Hyperlink"/>
    <w:basedOn w:val="Liguvaikefont"/>
    <w:uiPriority w:val="99"/>
    <w:unhideWhenUsed/>
    <w:rsid w:val="00023213"/>
    <w:rPr>
      <w:color w:val="0000FF"/>
      <w:u w:val="single"/>
    </w:rPr>
  </w:style>
  <w:style w:type="character" w:styleId="Kommentaariviide">
    <w:name w:val="annotation reference"/>
    <w:basedOn w:val="Liguvaikefont"/>
    <w:uiPriority w:val="99"/>
    <w:rsid w:val="00800973"/>
    <w:rPr>
      <w:sz w:val="16"/>
      <w:szCs w:val="16"/>
    </w:rPr>
  </w:style>
  <w:style w:type="paragraph" w:styleId="Kommentaaritekst">
    <w:name w:val="annotation text"/>
    <w:basedOn w:val="Normaallaad"/>
    <w:link w:val="KommentaaritekstMrk"/>
    <w:uiPriority w:val="99"/>
    <w:rsid w:val="00800973"/>
    <w:rPr>
      <w:sz w:val="20"/>
    </w:rPr>
  </w:style>
  <w:style w:type="character" w:customStyle="1" w:styleId="KommentaaritekstMrk">
    <w:name w:val="Kommentaari tekst Märk"/>
    <w:basedOn w:val="Liguvaikefont"/>
    <w:link w:val="Kommentaaritekst"/>
    <w:uiPriority w:val="99"/>
    <w:rsid w:val="00800973"/>
    <w:rPr>
      <w:lang w:eastAsia="en-US"/>
    </w:rPr>
  </w:style>
  <w:style w:type="paragraph" w:styleId="Kommentaariteema">
    <w:name w:val="annotation subject"/>
    <w:basedOn w:val="Kommentaaritekst"/>
    <w:next w:val="Kommentaaritekst"/>
    <w:link w:val="KommentaariteemaMrk"/>
    <w:uiPriority w:val="99"/>
    <w:rsid w:val="00800973"/>
    <w:rPr>
      <w:b/>
      <w:bCs/>
    </w:rPr>
  </w:style>
  <w:style w:type="character" w:customStyle="1" w:styleId="KommentaariteemaMrk">
    <w:name w:val="Kommentaari teema Märk"/>
    <w:basedOn w:val="KommentaaritekstMrk"/>
    <w:link w:val="Kommentaariteema"/>
    <w:uiPriority w:val="99"/>
    <w:rsid w:val="00800973"/>
    <w:rPr>
      <w:b/>
      <w:bCs/>
      <w:lang w:eastAsia="en-US"/>
    </w:rPr>
  </w:style>
  <w:style w:type="paragraph" w:styleId="Jutumullitekst">
    <w:name w:val="Balloon Text"/>
    <w:basedOn w:val="Normaallaad"/>
    <w:link w:val="JutumullitekstMrk"/>
    <w:uiPriority w:val="99"/>
    <w:rsid w:val="00800973"/>
    <w:rPr>
      <w:rFonts w:ascii="Segoe UI" w:hAnsi="Segoe UI" w:cs="Segoe UI"/>
      <w:sz w:val="18"/>
      <w:szCs w:val="18"/>
    </w:rPr>
  </w:style>
  <w:style w:type="character" w:customStyle="1" w:styleId="JutumullitekstMrk">
    <w:name w:val="Jutumullitekst Märk"/>
    <w:basedOn w:val="Liguvaikefont"/>
    <w:link w:val="Jutumullitekst"/>
    <w:uiPriority w:val="99"/>
    <w:rsid w:val="00800973"/>
    <w:rPr>
      <w:rFonts w:ascii="Segoe UI" w:hAnsi="Segoe UI" w:cs="Segoe UI"/>
      <w:sz w:val="18"/>
      <w:szCs w:val="18"/>
      <w:lang w:eastAsia="en-US"/>
    </w:rPr>
  </w:style>
  <w:style w:type="paragraph" w:customStyle="1" w:styleId="paragraph">
    <w:name w:val="paragraph"/>
    <w:basedOn w:val="Normaallaad"/>
    <w:rsid w:val="002F21B6"/>
    <w:pPr>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4659">
      <w:bodyDiv w:val="1"/>
      <w:marLeft w:val="0"/>
      <w:marRight w:val="0"/>
      <w:marTop w:val="0"/>
      <w:marBottom w:val="0"/>
      <w:divBdr>
        <w:top w:val="none" w:sz="0" w:space="0" w:color="auto"/>
        <w:left w:val="none" w:sz="0" w:space="0" w:color="auto"/>
        <w:bottom w:val="none" w:sz="0" w:space="0" w:color="auto"/>
        <w:right w:val="none" w:sz="0" w:space="0" w:color="auto"/>
      </w:divBdr>
    </w:div>
    <w:div w:id="243951515">
      <w:bodyDiv w:val="1"/>
      <w:marLeft w:val="0"/>
      <w:marRight w:val="0"/>
      <w:marTop w:val="0"/>
      <w:marBottom w:val="0"/>
      <w:divBdr>
        <w:top w:val="none" w:sz="0" w:space="0" w:color="auto"/>
        <w:left w:val="none" w:sz="0" w:space="0" w:color="auto"/>
        <w:bottom w:val="none" w:sz="0" w:space="0" w:color="auto"/>
        <w:right w:val="none" w:sz="0" w:space="0" w:color="auto"/>
      </w:divBdr>
    </w:div>
    <w:div w:id="300694100">
      <w:bodyDiv w:val="1"/>
      <w:marLeft w:val="0"/>
      <w:marRight w:val="0"/>
      <w:marTop w:val="0"/>
      <w:marBottom w:val="0"/>
      <w:divBdr>
        <w:top w:val="none" w:sz="0" w:space="0" w:color="auto"/>
        <w:left w:val="none" w:sz="0" w:space="0" w:color="auto"/>
        <w:bottom w:val="none" w:sz="0" w:space="0" w:color="auto"/>
        <w:right w:val="none" w:sz="0" w:space="0" w:color="auto"/>
      </w:divBdr>
    </w:div>
    <w:div w:id="343022941">
      <w:bodyDiv w:val="1"/>
      <w:marLeft w:val="0"/>
      <w:marRight w:val="0"/>
      <w:marTop w:val="0"/>
      <w:marBottom w:val="0"/>
      <w:divBdr>
        <w:top w:val="none" w:sz="0" w:space="0" w:color="auto"/>
        <w:left w:val="none" w:sz="0" w:space="0" w:color="auto"/>
        <w:bottom w:val="none" w:sz="0" w:space="0" w:color="auto"/>
        <w:right w:val="none" w:sz="0" w:space="0" w:color="auto"/>
      </w:divBdr>
    </w:div>
    <w:div w:id="466319189">
      <w:bodyDiv w:val="1"/>
      <w:marLeft w:val="0"/>
      <w:marRight w:val="0"/>
      <w:marTop w:val="0"/>
      <w:marBottom w:val="0"/>
      <w:divBdr>
        <w:top w:val="none" w:sz="0" w:space="0" w:color="auto"/>
        <w:left w:val="none" w:sz="0" w:space="0" w:color="auto"/>
        <w:bottom w:val="none" w:sz="0" w:space="0" w:color="auto"/>
        <w:right w:val="none" w:sz="0" w:space="0" w:color="auto"/>
      </w:divBdr>
    </w:div>
    <w:div w:id="706836494">
      <w:bodyDiv w:val="1"/>
      <w:marLeft w:val="0"/>
      <w:marRight w:val="0"/>
      <w:marTop w:val="0"/>
      <w:marBottom w:val="0"/>
      <w:divBdr>
        <w:top w:val="none" w:sz="0" w:space="0" w:color="auto"/>
        <w:left w:val="none" w:sz="0" w:space="0" w:color="auto"/>
        <w:bottom w:val="none" w:sz="0" w:space="0" w:color="auto"/>
        <w:right w:val="none" w:sz="0" w:space="0" w:color="auto"/>
      </w:divBdr>
    </w:div>
    <w:div w:id="816335234">
      <w:bodyDiv w:val="1"/>
      <w:marLeft w:val="0"/>
      <w:marRight w:val="0"/>
      <w:marTop w:val="0"/>
      <w:marBottom w:val="0"/>
      <w:divBdr>
        <w:top w:val="none" w:sz="0" w:space="0" w:color="auto"/>
        <w:left w:val="none" w:sz="0" w:space="0" w:color="auto"/>
        <w:bottom w:val="none" w:sz="0" w:space="0" w:color="auto"/>
        <w:right w:val="none" w:sz="0" w:space="0" w:color="auto"/>
      </w:divBdr>
    </w:div>
    <w:div w:id="1268925716">
      <w:bodyDiv w:val="1"/>
      <w:marLeft w:val="0"/>
      <w:marRight w:val="0"/>
      <w:marTop w:val="0"/>
      <w:marBottom w:val="0"/>
      <w:divBdr>
        <w:top w:val="none" w:sz="0" w:space="0" w:color="auto"/>
        <w:left w:val="none" w:sz="0" w:space="0" w:color="auto"/>
        <w:bottom w:val="none" w:sz="0" w:space="0" w:color="auto"/>
        <w:right w:val="none" w:sz="0" w:space="0" w:color="auto"/>
      </w:divBdr>
    </w:div>
    <w:div w:id="1442141966">
      <w:bodyDiv w:val="1"/>
      <w:marLeft w:val="0"/>
      <w:marRight w:val="0"/>
      <w:marTop w:val="0"/>
      <w:marBottom w:val="0"/>
      <w:divBdr>
        <w:top w:val="none" w:sz="0" w:space="0" w:color="auto"/>
        <w:left w:val="none" w:sz="0" w:space="0" w:color="auto"/>
        <w:bottom w:val="none" w:sz="0" w:space="0" w:color="auto"/>
        <w:right w:val="none" w:sz="0" w:space="0" w:color="auto"/>
      </w:divBdr>
    </w:div>
    <w:div w:id="1454129254">
      <w:bodyDiv w:val="1"/>
      <w:marLeft w:val="0"/>
      <w:marRight w:val="0"/>
      <w:marTop w:val="0"/>
      <w:marBottom w:val="0"/>
      <w:divBdr>
        <w:top w:val="none" w:sz="0" w:space="0" w:color="auto"/>
        <w:left w:val="none" w:sz="0" w:space="0" w:color="auto"/>
        <w:bottom w:val="none" w:sz="0" w:space="0" w:color="auto"/>
        <w:right w:val="none" w:sz="0" w:space="0" w:color="auto"/>
      </w:divBdr>
    </w:div>
    <w:div w:id="1542669488">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4660999">
      <w:bodyDiv w:val="1"/>
      <w:marLeft w:val="0"/>
      <w:marRight w:val="0"/>
      <w:marTop w:val="0"/>
      <w:marBottom w:val="0"/>
      <w:divBdr>
        <w:top w:val="none" w:sz="0" w:space="0" w:color="auto"/>
        <w:left w:val="none" w:sz="0" w:space="0" w:color="auto"/>
        <w:bottom w:val="none" w:sz="0" w:space="0" w:color="auto"/>
        <w:right w:val="none" w:sz="0" w:space="0" w:color="auto"/>
      </w:divBdr>
    </w:div>
    <w:div w:id="1888377283">
      <w:bodyDiv w:val="1"/>
      <w:marLeft w:val="0"/>
      <w:marRight w:val="0"/>
      <w:marTop w:val="0"/>
      <w:marBottom w:val="0"/>
      <w:divBdr>
        <w:top w:val="none" w:sz="0" w:space="0" w:color="auto"/>
        <w:left w:val="none" w:sz="0" w:space="0" w:color="auto"/>
        <w:bottom w:val="none" w:sz="0" w:space="0" w:color="auto"/>
        <w:right w:val="none" w:sz="0" w:space="0" w:color="auto"/>
      </w:divBdr>
    </w:div>
    <w:div w:id="1974215940">
      <w:bodyDiv w:val="1"/>
      <w:marLeft w:val="0"/>
      <w:marRight w:val="0"/>
      <w:marTop w:val="0"/>
      <w:marBottom w:val="0"/>
      <w:divBdr>
        <w:top w:val="none" w:sz="0" w:space="0" w:color="auto"/>
        <w:left w:val="none" w:sz="0" w:space="0" w:color="auto"/>
        <w:bottom w:val="none" w:sz="0" w:space="0" w:color="auto"/>
        <w:right w:val="none" w:sz="0" w:space="0" w:color="auto"/>
      </w:divBdr>
    </w:div>
    <w:div w:id="20259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820</Words>
  <Characters>6045</Characters>
  <Application>Microsoft Office Word</Application>
  <DocSecurity>0</DocSecurity>
  <Lines>50</Lines>
  <Paragraphs>13</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7</cp:revision>
  <cp:lastPrinted>2002-02-14T12:30:00Z</cp:lastPrinted>
  <dcterms:created xsi:type="dcterms:W3CDTF">2025-03-06T08:02:00Z</dcterms:created>
  <dcterms:modified xsi:type="dcterms:W3CDTF">2025-03-10T13:52:00Z</dcterms:modified>
</cp:coreProperties>
</file>