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EED49DB" w:rsidR="00B64E63" w:rsidRPr="005F655C" w:rsidRDefault="009D21B8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KULTUURI- JA SPORDI</w:t>
      </w:r>
      <w:r w:rsidR="008541F3"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KOMISJONI 202</w:t>
      </w:r>
      <w:r w:rsidR="00F61781"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4</w:t>
      </w:r>
      <w:r w:rsidR="008541F3"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. AASTA TEGEVUSARUANNE</w:t>
      </w:r>
    </w:p>
    <w:p w14:paraId="00000002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03" w14:textId="5FF652B4" w:rsidR="00B64E63" w:rsidRPr="005F655C" w:rsidRDefault="008541F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Vastavalt </w:t>
      </w:r>
      <w:r w:rsidR="009D21B8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kultuuri- ja spordikomisjoni põhimäärusele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esitab </w:t>
      </w:r>
      <w:r w:rsidR="009D21B8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kultuurikomisjon aruande oma eelmise aasta tegevuse kohta. </w:t>
      </w:r>
    </w:p>
    <w:p w14:paraId="47561DFD" w14:textId="77777777" w:rsidR="009D21B8" w:rsidRPr="005F655C" w:rsidRDefault="009D21B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05" w14:textId="2E432202" w:rsidR="00B64E63" w:rsidRPr="005F655C" w:rsidRDefault="008541F3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Koosolekud 202</w:t>
      </w:r>
      <w:r w:rsidR="00F61781"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4</w:t>
      </w:r>
      <w:r w:rsidRPr="005F655C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</w:rPr>
        <w:t>. aastal:</w:t>
      </w:r>
    </w:p>
    <w:p w14:paraId="230CFCAB" w14:textId="3B33D96A" w:rsidR="009D21B8" w:rsidRPr="005F655C" w:rsidRDefault="008541F3" w:rsidP="009D21B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Viljandi Linnavolikogu </w:t>
      </w:r>
      <w:r w:rsidR="009D21B8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kultuuri- ja spordi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komisjon pidas 202</w:t>
      </w:r>
      <w:r w:rsidR="00F61781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4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 aastal 11</w:t>
      </w:r>
      <w:r w:rsidR="00F61781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korralist ja 2 erakorralist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koosolekut.</w:t>
      </w:r>
    </w:p>
    <w:p w14:paraId="48A5567C" w14:textId="77777777" w:rsidR="009D21B8" w:rsidRPr="005F655C" w:rsidRDefault="009D21B8" w:rsidP="009D21B8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2675BEB" w14:textId="77777777" w:rsidR="00EB69EB" w:rsidRPr="005F655C" w:rsidRDefault="008541F3" w:rsidP="00EB69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</w:t>
      </w:r>
      <w:r w:rsidR="00F61781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6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.01.2023</w:t>
      </w:r>
      <w:r w:rsidR="00F61781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Ühistranspordi sõidupileti, päevapileti ja perioodipileti hinna kehtestamine (2024/225)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Loa andmine varaliste kohustuste võtmiseks Suur-Kaare 33a Paalalinna viilhalli energiatõhusaks muutmiseks (2024/226)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2024. aasta eelarve II lugemine (2024/214-1) ja muudatusettepanekud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29.06.2023 määruse nr 37 „Viljandi linna avaliku ürituse korraldamise ja pidamise kord“ muutmine (2024/227)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2023. aasta teatripreemia (2024/231)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2023. aasta aastapreemia (2024/229)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Viljandi linna elutöö preemia (2024/230)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2023. aasta spordipreemiad (2024/232)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F61781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2023. aasta kultuuripreemiad (2024/235)</w:t>
      </w:r>
    </w:p>
    <w:p w14:paraId="0607568A" w14:textId="77777777" w:rsidR="00EB69EB" w:rsidRPr="005F655C" w:rsidRDefault="00EB69EB" w:rsidP="00EB69EB">
      <w:pPr>
        <w:pStyle w:val="ListParagraph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1A21585" w14:textId="77777777" w:rsidR="006B58D2" w:rsidRPr="005F655C" w:rsidRDefault="00EB69EB" w:rsidP="006B5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20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.02.2023</w:t>
      </w:r>
      <w:r w:rsidR="009D21B8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Lossi tn 3 kinnistu võõrandamine enampakkumise korras (2024/239)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25.11.2021 otsuse nr 14 „Viljandi Linnavolikogu alatiste komisjonide koosseisude kinnitamine“ muutmine (2024/243)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Kultuuri- ja spordikomisjoni 2023. a tegevusaruanne</w:t>
      </w:r>
    </w:p>
    <w:p w14:paraId="42204869" w14:textId="77777777" w:rsidR="006B58D2" w:rsidRPr="005F655C" w:rsidRDefault="006B58D2" w:rsidP="006B58D2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6A807A6" w14:textId="77777777" w:rsidR="006B58D2" w:rsidRPr="005F655C" w:rsidRDefault="006B58D2" w:rsidP="006B5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19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.03.2023</w:t>
      </w:r>
      <w:r w:rsidR="009D21B8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Khotyn</w:t>
      </w:r>
      <w:proofErr w:type="spellEnd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linnaga sõpruslepingu sõlmimine/mitte sõlmimine (2024/248)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Abilinnapea Are </w:t>
      </w:r>
      <w:proofErr w:type="spellStart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Tints</w:t>
      </w:r>
      <w:proofErr w:type="spellEnd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tutvusta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ennast ja oma plaane seoses meie valdkonnaga ja vasta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s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komisjoni liikmete küsimustele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Projektitoetus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te jagamine</w:t>
      </w:r>
    </w:p>
    <w:p w14:paraId="673A4524" w14:textId="77777777" w:rsidR="006B58D2" w:rsidRPr="005F655C" w:rsidRDefault="006B58D2" w:rsidP="006B58D2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588C2691" w14:textId="73CE8BEE" w:rsidR="006B58D2" w:rsidRPr="005F655C" w:rsidRDefault="008541F3" w:rsidP="006B58D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</w:t>
      </w:r>
      <w:r w:rsidR="006B58D2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6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.04.2023</w:t>
      </w:r>
      <w:r w:rsidR="006B58D2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Linna esindamiseks ametliku </w:t>
      </w:r>
      <w:proofErr w:type="spellStart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ühisdelegatsiooni</w:t>
      </w:r>
      <w:proofErr w:type="spellEnd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moodustamine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44. Rahvusvahelistel Hansapäevadel Poolas, Gdanski linnas (2024/262)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Linna esindamiseks ametliku </w:t>
      </w:r>
      <w:proofErr w:type="spellStart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ühisdelegatsiooni</w:t>
      </w:r>
      <w:proofErr w:type="spellEnd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moodustamine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Viljandi ja </w:t>
      </w:r>
      <w:proofErr w:type="spellStart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Ahrensburgi</w:t>
      </w:r>
      <w:proofErr w:type="spellEnd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sõpruskohtumisel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Saksamaal </w:t>
      </w:r>
      <w:proofErr w:type="spellStart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Ahrensburgis</w:t>
      </w:r>
      <w:proofErr w:type="spellEnd"/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(2024/265)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6B58D2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Muud küsimused</w:t>
      </w:r>
    </w:p>
    <w:p w14:paraId="13B07BC5" w14:textId="77777777" w:rsidR="006B58D2" w:rsidRPr="005F655C" w:rsidRDefault="006B58D2" w:rsidP="006B58D2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4F74D610" w14:textId="1D8BA4A0" w:rsidR="00D31B0C" w:rsidRPr="005F655C" w:rsidRDefault="006B58D2" w:rsidP="00D31B0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22.04.2024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kuni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24.04.2024 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Erakorraline elektrooniline koosolek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.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MTÜ Ajumängud toetuse </w:t>
      </w:r>
      <w:proofErr w:type="spellStart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sihtotsarbe</w:t>
      </w:r>
      <w:proofErr w:type="spellEnd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muutmise lubamine</w:t>
      </w:r>
    </w:p>
    <w:p w14:paraId="50450AC3" w14:textId="77777777" w:rsidR="00D31B0C" w:rsidRPr="005F655C" w:rsidRDefault="00D31B0C" w:rsidP="00D31B0C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EE397B5" w14:textId="77777777" w:rsidR="00083566" w:rsidRPr="005F655C" w:rsidRDefault="00D31B0C" w:rsidP="000835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21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.05.2023</w:t>
      </w:r>
      <w:r w:rsidR="00BC2448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arengustrateegia 2040+ ja Viljandi linna arengukava aastateks 2024–2029 (2024/273)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22.02.2023 määruse nr 31 „Viljandi maakonna arengustrateegia 2035“ muutmine (2024/274)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2024. aasta I lisaeelarve (2024/275)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Linnavalitsuse teenistuskohtade koosseis ja struktuur (2024/276)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eelarvestrateegia aastateks 2024-2029 (2024/277)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Ülevaade Tartu2024 programmi raames toimuvatest kultuurisündmustest Viljandi linnas</w:t>
      </w:r>
    </w:p>
    <w:p w14:paraId="6C3FD45E" w14:textId="77777777" w:rsidR="00083566" w:rsidRPr="005F655C" w:rsidRDefault="00083566" w:rsidP="00083566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10C41675" w14:textId="6A22F42D" w:rsidR="00083566" w:rsidRPr="005F655C" w:rsidRDefault="00083566" w:rsidP="000835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18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.06.2023</w:t>
      </w:r>
      <w:r w:rsidR="001B3C22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2023. aasta konsolideerimisgrupi majandusaasta aruande kinnitamine (2024/279)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27.01.2022 otsuse nr 31 „Esindajate määramine Viljandi linna huvikoolide hoolekogudesse“ muutmine (2024/280)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Loa andmine varaliste kohustuste võtmiseks Viljandi Spordikoolile mahtuniversaali (tüüp M1) liisimiseks (2024/281)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Projektitoetus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te jagamine</w:t>
      </w:r>
    </w:p>
    <w:p w14:paraId="67637B12" w14:textId="77777777" w:rsidR="00083566" w:rsidRPr="005F655C" w:rsidRDefault="00083566" w:rsidP="00083566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3206ECF6" w14:textId="11374474" w:rsidR="00083566" w:rsidRPr="005F655C" w:rsidRDefault="00083566" w:rsidP="000835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09.07.2024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kuni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12.07.2024 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Erakorraline elektrooniline koosolek.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MTÜ Sillad projektitoetuse sihtotstarbe muutmise lubamine </w:t>
      </w:r>
    </w:p>
    <w:p w14:paraId="4EBD662B" w14:textId="77777777" w:rsidR="00083566" w:rsidRPr="005F655C" w:rsidRDefault="00083566" w:rsidP="00083566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6AB5E9BE" w14:textId="77777777" w:rsidR="00083566" w:rsidRPr="005F655C" w:rsidRDefault="00083566" w:rsidP="0008356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16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.08.2023</w:t>
      </w:r>
      <w:r w:rsidR="0030396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arengustrateegia 2040+ ja Viljandi linna arengukava aastateks 2024–2029, II lugemine (2024/273-1)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eelarvestrateegia aastateks 2024-2029, II lugemine (2024/277-1)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Volituste andmine avaliku liiniveo korraldamise hanke läbiviimiseks (2024/283)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Tennisekeskuse pöördumine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Projektitoetuste hindamise ja otsustamise kor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ra tutvustamine</w:t>
      </w:r>
    </w:p>
    <w:p w14:paraId="5FD50127" w14:textId="77777777" w:rsidR="00083566" w:rsidRPr="005F655C" w:rsidRDefault="00083566" w:rsidP="00083566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7ECA4447" w14:textId="77777777" w:rsidR="005F655C" w:rsidRPr="005F655C" w:rsidRDefault="00F82F71" w:rsidP="005F65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</w:t>
      </w:r>
      <w:r w:rsidR="00083566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7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.09.2023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Sakala keskuse uus juht Kati </w:t>
      </w:r>
      <w:proofErr w:type="spellStart"/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Velner</w:t>
      </w:r>
      <w:proofErr w:type="spellEnd"/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tutvusta</w:t>
      </w:r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</w:t>
      </w:r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ennast ja vasta</w:t>
      </w:r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s</w:t>
      </w:r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 komisjoni liikmete küsimustele</w:t>
      </w:r>
      <w:r w:rsidR="00083566"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; 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määruste muutmine  (2024/284)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2024. aasta II lisaeelarve (2024/289)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avalik tasuline parkimisala ja parkimistasu</w:t>
      </w:r>
      <w:r w:rsidR="00083566" w:rsidRPr="005F655C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 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(2024/286)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27.01.2022 otsuse nr 28 muutmine (2024/285)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Projektitoetus</w:t>
      </w:r>
      <w:r w:rsidR="00083566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te jagamine</w:t>
      </w:r>
    </w:p>
    <w:p w14:paraId="30AA645C" w14:textId="77777777" w:rsidR="005F655C" w:rsidRPr="005F655C" w:rsidRDefault="005F655C" w:rsidP="005F655C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2B12AB23" w14:textId="33A82665" w:rsidR="005F655C" w:rsidRPr="005F655C" w:rsidRDefault="00083566" w:rsidP="005F65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22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.10.2023</w:t>
      </w:r>
      <w:r w:rsidR="00FA67A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Linnavara võõrandamine otsustuskorras (2024/294)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="005F655C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A. </w:t>
      </w:r>
      <w:proofErr w:type="spellStart"/>
      <w:r w:rsidR="005F655C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Tints</w:t>
      </w:r>
      <w:proofErr w:type="spellEnd"/>
      <w:r w:rsidR="005F655C"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vastas komisjoni liikmete küsimustele</w:t>
      </w:r>
    </w:p>
    <w:p w14:paraId="063C37A2" w14:textId="77777777" w:rsidR="005F655C" w:rsidRPr="005F655C" w:rsidRDefault="005F655C" w:rsidP="005F655C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A464B39" w14:textId="77777777" w:rsidR="005F655C" w:rsidRPr="005F655C" w:rsidRDefault="005F655C" w:rsidP="005F65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19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.11.2023</w:t>
      </w:r>
      <w:r w:rsidR="00FA67A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 xml:space="preserve">Viljandi Linnavalitsusele kohustuse panemine tühistada turu parklas parkimise ajapiirang koos hoiatustrahvide tegemisega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(2024/299)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Linnavolikogu seisukoht sihtasutuses Viljandi Muuseum (2024/302)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avalik tasuline parkimisala ja parkimistasu II lugemine (2024/286-1)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2024. aasta III lisaeelarve (2024/298)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Korteriühistutele toetuse andmise kord (2024/296)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;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Kinnisasjale Kaalu tn 2 // Vaksali tn 4 seatud hoonestusõiguse muutmine otsustuskorras (2024/301)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Loa andmine varaliste kohustuste võtmiseks suplushooaegadeks rannavalveteenuse ostmiseks (2024/295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Ukraina presidendi </w:t>
      </w:r>
      <w:proofErr w:type="spellStart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Volodõmõr</w:t>
      </w:r>
      <w:proofErr w:type="spellEnd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Zelenskõi</w:t>
      </w:r>
      <w:proofErr w:type="spellEnd"/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esitatud poliit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iline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avaldus/võiduplaan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MTÜ Magus Mõte avaldus projektitoetuse sihtotstarbe muutmiseks</w:t>
      </w:r>
    </w:p>
    <w:p w14:paraId="45C07F48" w14:textId="77777777" w:rsidR="005F655C" w:rsidRPr="005F655C" w:rsidRDefault="005F655C" w:rsidP="005F655C">
      <w:pPr>
        <w:pStyle w:val="ListParagrap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C43CB5" w14:textId="7BC01730" w:rsidR="005F655C" w:rsidRPr="005F655C" w:rsidRDefault="005F655C" w:rsidP="005F655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10</w:t>
      </w:r>
      <w:r w:rsidR="008541F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.12.2023</w:t>
      </w:r>
      <w:r w:rsidR="00FA67A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Viljandi linna 2025. aasta eelarve (2024/303)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2025. aasta kaasava eelarve tulemuste kinnitamine (2024/304)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2025. aasta volikogu ja komisjonide töögraafikud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Projektitoetus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te jagamine; </w:t>
      </w:r>
      <w:r w:rsidRPr="005F655C">
        <w:rPr>
          <w:rFonts w:asciiTheme="majorHAnsi" w:hAnsiTheme="majorHAnsi" w:cstheme="majorHAnsi"/>
          <w:color w:val="000000" w:themeColor="text1"/>
          <w:sz w:val="24"/>
          <w:szCs w:val="24"/>
        </w:rPr>
        <w:t>Muud küsimused</w:t>
      </w:r>
    </w:p>
    <w:p w14:paraId="0000001B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1C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1D" w14:textId="77777777" w:rsidR="00B64E63" w:rsidRPr="005F655C" w:rsidRDefault="008541F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Kõik koosolekud toimunud aruteludega on protokollitud. Protokollidega saab tutvuda linna dokumendiregistris </w:t>
      </w:r>
      <w:proofErr w:type="spellStart"/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Amphora</w:t>
      </w:r>
      <w:proofErr w:type="spellEnd"/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.</w:t>
      </w:r>
    </w:p>
    <w:p w14:paraId="0000001E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1F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20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</w:p>
    <w:p w14:paraId="00000021" w14:textId="4CA23951" w:rsidR="00B64E63" w:rsidRPr="005F655C" w:rsidRDefault="00FA67A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Liis Aedmaa</w:t>
      </w:r>
    </w:p>
    <w:p w14:paraId="00000022" w14:textId="4E9EA9FC" w:rsidR="00B64E63" w:rsidRPr="005F655C" w:rsidRDefault="008541F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Viljandi Linnavolikogu XVII koosseisu </w:t>
      </w:r>
      <w:r w:rsidR="00FA67A3"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>kultuuri- ja spordikomisjoni</w:t>
      </w:r>
      <w:r w:rsidRPr="005F655C"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  <w:t xml:space="preserve"> esimees</w:t>
      </w:r>
    </w:p>
    <w:p w14:paraId="00000023" w14:textId="77777777" w:rsidR="00B64E63" w:rsidRPr="005F655C" w:rsidRDefault="00B64E63">
      <w:pPr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</w:rPr>
      </w:pPr>
      <w:bookmarkStart w:id="0" w:name="_gjdgxs" w:colFirst="0" w:colLast="0"/>
      <w:bookmarkEnd w:id="0"/>
    </w:p>
    <w:sectPr w:rsidR="00B64E63" w:rsidRPr="005F655C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B4B4" w14:textId="77777777" w:rsidR="007C1F53" w:rsidRDefault="007C1F53">
      <w:pPr>
        <w:spacing w:after="0" w:line="240" w:lineRule="auto"/>
      </w:pPr>
      <w:r>
        <w:separator/>
      </w:r>
    </w:p>
  </w:endnote>
  <w:endnote w:type="continuationSeparator" w:id="0">
    <w:p w14:paraId="28C63722" w14:textId="77777777" w:rsidR="007C1F53" w:rsidRDefault="007C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1BD5EF31" w:rsidR="00B64E63" w:rsidRDefault="008541F3">
    <w:pPr>
      <w:jc w:val="center"/>
    </w:pPr>
    <w:r>
      <w:fldChar w:fldCharType="begin"/>
    </w:r>
    <w:r>
      <w:instrText>PAGE</w:instrText>
    </w:r>
    <w:r>
      <w:fldChar w:fldCharType="separate"/>
    </w:r>
    <w:r w:rsidR="005879C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46138" w14:textId="77777777" w:rsidR="007C1F53" w:rsidRDefault="007C1F53">
      <w:pPr>
        <w:spacing w:after="0" w:line="240" w:lineRule="auto"/>
      </w:pPr>
      <w:r>
        <w:separator/>
      </w:r>
    </w:p>
  </w:footnote>
  <w:footnote w:type="continuationSeparator" w:id="0">
    <w:p w14:paraId="0D772748" w14:textId="77777777" w:rsidR="007C1F53" w:rsidRDefault="007C1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501C4"/>
    <w:multiLevelType w:val="multilevel"/>
    <w:tmpl w:val="C7905B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7F775B"/>
    <w:multiLevelType w:val="multilevel"/>
    <w:tmpl w:val="48F0AF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4810370"/>
    <w:multiLevelType w:val="multilevel"/>
    <w:tmpl w:val="0A20F1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63779595">
    <w:abstractNumId w:val="1"/>
  </w:num>
  <w:num w:numId="2" w16cid:durableId="1292174453">
    <w:abstractNumId w:val="2"/>
  </w:num>
  <w:num w:numId="3" w16cid:durableId="925188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63"/>
    <w:rsid w:val="00083566"/>
    <w:rsid w:val="001B3C22"/>
    <w:rsid w:val="00303963"/>
    <w:rsid w:val="005879CA"/>
    <w:rsid w:val="005B3A69"/>
    <w:rsid w:val="005F655C"/>
    <w:rsid w:val="006B58D2"/>
    <w:rsid w:val="007C1F53"/>
    <w:rsid w:val="008541F3"/>
    <w:rsid w:val="008F30AF"/>
    <w:rsid w:val="009D21B8"/>
    <w:rsid w:val="00A03647"/>
    <w:rsid w:val="00B64E63"/>
    <w:rsid w:val="00BC2448"/>
    <w:rsid w:val="00D31B0C"/>
    <w:rsid w:val="00EB69EB"/>
    <w:rsid w:val="00F61781"/>
    <w:rsid w:val="00F82F71"/>
    <w:rsid w:val="00F96F4C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987A8"/>
  <w15:docId w15:val="{43938101-A071-1D47-A17F-B3B73EE5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D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Liis Aedmaa</cp:lastModifiedBy>
  <cp:revision>4</cp:revision>
  <dcterms:created xsi:type="dcterms:W3CDTF">2025-01-30T13:19:00Z</dcterms:created>
  <dcterms:modified xsi:type="dcterms:W3CDTF">2025-01-30T15:25:00Z</dcterms:modified>
</cp:coreProperties>
</file>