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4E608" w14:textId="7B11D7EE"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C828C4">
        <w:rPr>
          <w:b/>
          <w:sz w:val="40"/>
          <w:szCs w:val="40"/>
        </w:rPr>
        <w:t>4</w:t>
      </w:r>
      <w:r w:rsidR="00313321" w:rsidRPr="00EF59E4">
        <w:rPr>
          <w:b/>
          <w:sz w:val="40"/>
          <w:szCs w:val="40"/>
        </w:rPr>
        <w:t>/</w:t>
      </w:r>
      <w:r w:rsidR="00D60943">
        <w:rPr>
          <w:b/>
          <w:sz w:val="40"/>
          <w:szCs w:val="40"/>
        </w:rPr>
        <w:t>242</w:t>
      </w:r>
    </w:p>
    <w:p w14:paraId="73D96CBD" w14:textId="77777777" w:rsidR="00313321" w:rsidRDefault="00313321" w:rsidP="00EF59E4">
      <w:pPr>
        <w:rPr>
          <w:sz w:val="22"/>
          <w:szCs w:val="22"/>
        </w:rPr>
      </w:pPr>
    </w:p>
    <w:p w14:paraId="772D7277" w14:textId="77777777" w:rsidR="00313321" w:rsidRPr="00EF59E4" w:rsidRDefault="00313321" w:rsidP="00EF59E4">
      <w:pPr>
        <w:tabs>
          <w:tab w:val="left" w:pos="5812"/>
        </w:tabs>
        <w:rPr>
          <w:b/>
          <w:szCs w:val="24"/>
        </w:rPr>
      </w:pPr>
      <w:r w:rsidRPr="00EF59E4">
        <w:rPr>
          <w:b/>
          <w:szCs w:val="24"/>
        </w:rPr>
        <w:tab/>
        <w:t>KOMISJONID:</w:t>
      </w:r>
    </w:p>
    <w:p w14:paraId="258D2E0D"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918EB9E" w14:textId="77777777" w:rsidTr="00DB493E">
        <w:tc>
          <w:tcPr>
            <w:tcW w:w="3544" w:type="dxa"/>
            <w:tcBorders>
              <w:top w:val="single" w:sz="6" w:space="0" w:color="auto"/>
              <w:left w:val="single" w:sz="6" w:space="0" w:color="auto"/>
              <w:bottom w:val="single" w:sz="6" w:space="0" w:color="auto"/>
              <w:right w:val="nil"/>
            </w:tcBorders>
          </w:tcPr>
          <w:p w14:paraId="342C7513"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8943744" w14:textId="4199B67C" w:rsidR="00DB493E" w:rsidRDefault="00A818DB" w:rsidP="00EF59E4">
            <w:pPr>
              <w:rPr>
                <w:szCs w:val="24"/>
              </w:rPr>
            </w:pPr>
            <w:r>
              <w:rPr>
                <w:szCs w:val="24"/>
              </w:rPr>
              <w:t>X</w:t>
            </w:r>
          </w:p>
        </w:tc>
      </w:tr>
      <w:tr w:rsidR="00DB493E" w14:paraId="406B8928" w14:textId="77777777" w:rsidTr="00DB493E">
        <w:tc>
          <w:tcPr>
            <w:tcW w:w="3544" w:type="dxa"/>
            <w:tcBorders>
              <w:top w:val="single" w:sz="6" w:space="0" w:color="auto"/>
              <w:left w:val="single" w:sz="6" w:space="0" w:color="auto"/>
              <w:bottom w:val="single" w:sz="6" w:space="0" w:color="auto"/>
              <w:right w:val="nil"/>
            </w:tcBorders>
          </w:tcPr>
          <w:p w14:paraId="2C13E3EB"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21B67D8" w14:textId="77777777" w:rsidR="00DB493E" w:rsidRDefault="00DB493E" w:rsidP="00EF59E4">
            <w:pPr>
              <w:rPr>
                <w:szCs w:val="24"/>
              </w:rPr>
            </w:pPr>
          </w:p>
        </w:tc>
      </w:tr>
      <w:tr w:rsidR="00DB493E" w14:paraId="7EF0CD60" w14:textId="77777777" w:rsidTr="00DB493E">
        <w:tc>
          <w:tcPr>
            <w:tcW w:w="3544" w:type="dxa"/>
            <w:tcBorders>
              <w:top w:val="single" w:sz="6" w:space="0" w:color="auto"/>
              <w:left w:val="single" w:sz="6" w:space="0" w:color="auto"/>
              <w:bottom w:val="single" w:sz="6" w:space="0" w:color="auto"/>
              <w:right w:val="nil"/>
            </w:tcBorders>
          </w:tcPr>
          <w:p w14:paraId="7879AC81"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EDBBD0F" w14:textId="77777777" w:rsidR="00DB493E" w:rsidRDefault="00DB493E" w:rsidP="00EF59E4">
            <w:pPr>
              <w:rPr>
                <w:szCs w:val="24"/>
              </w:rPr>
            </w:pPr>
          </w:p>
        </w:tc>
      </w:tr>
      <w:tr w:rsidR="00DB493E" w14:paraId="5A107EE4" w14:textId="77777777" w:rsidTr="00DB493E">
        <w:tc>
          <w:tcPr>
            <w:tcW w:w="3544" w:type="dxa"/>
            <w:tcBorders>
              <w:top w:val="single" w:sz="6" w:space="0" w:color="auto"/>
              <w:left w:val="single" w:sz="6" w:space="0" w:color="auto"/>
              <w:bottom w:val="single" w:sz="6" w:space="0" w:color="auto"/>
              <w:right w:val="nil"/>
            </w:tcBorders>
          </w:tcPr>
          <w:p w14:paraId="7703CF7C"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83BD2BD" w14:textId="293A6DF9" w:rsidR="00DB493E" w:rsidRDefault="00A818DB" w:rsidP="00EF59E4">
            <w:pPr>
              <w:rPr>
                <w:szCs w:val="24"/>
              </w:rPr>
            </w:pPr>
            <w:r>
              <w:rPr>
                <w:szCs w:val="24"/>
              </w:rPr>
              <w:t>JK</w:t>
            </w:r>
          </w:p>
        </w:tc>
      </w:tr>
      <w:tr w:rsidR="00DB493E" w14:paraId="11F6A2D0" w14:textId="77777777" w:rsidTr="00DB493E">
        <w:tc>
          <w:tcPr>
            <w:tcW w:w="3544" w:type="dxa"/>
            <w:tcBorders>
              <w:top w:val="single" w:sz="6" w:space="0" w:color="auto"/>
              <w:left w:val="single" w:sz="6" w:space="0" w:color="auto"/>
              <w:bottom w:val="single" w:sz="6" w:space="0" w:color="auto"/>
              <w:right w:val="nil"/>
            </w:tcBorders>
          </w:tcPr>
          <w:p w14:paraId="45E0CFB0"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5C8C6B20" w14:textId="77777777" w:rsidR="00DB493E" w:rsidRDefault="00DB493E" w:rsidP="00EF59E4">
            <w:pPr>
              <w:rPr>
                <w:szCs w:val="24"/>
              </w:rPr>
            </w:pPr>
          </w:p>
        </w:tc>
      </w:tr>
      <w:tr w:rsidR="00DB493E" w14:paraId="414AAC0C" w14:textId="77777777" w:rsidTr="00DB493E">
        <w:tc>
          <w:tcPr>
            <w:tcW w:w="3544" w:type="dxa"/>
            <w:tcBorders>
              <w:top w:val="single" w:sz="6" w:space="0" w:color="auto"/>
              <w:left w:val="single" w:sz="6" w:space="0" w:color="auto"/>
              <w:bottom w:val="single" w:sz="6" w:space="0" w:color="auto"/>
              <w:right w:val="nil"/>
            </w:tcBorders>
          </w:tcPr>
          <w:p w14:paraId="3DD0C687"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0D5CEF08" w14:textId="77777777" w:rsidR="00DB493E" w:rsidRDefault="00DB493E" w:rsidP="00EF59E4">
            <w:pPr>
              <w:rPr>
                <w:szCs w:val="24"/>
              </w:rPr>
            </w:pPr>
          </w:p>
        </w:tc>
      </w:tr>
      <w:tr w:rsidR="00AB4AA9" w14:paraId="162DA66D" w14:textId="77777777" w:rsidTr="00DB493E">
        <w:tc>
          <w:tcPr>
            <w:tcW w:w="3544" w:type="dxa"/>
            <w:tcBorders>
              <w:top w:val="single" w:sz="6" w:space="0" w:color="auto"/>
              <w:left w:val="single" w:sz="6" w:space="0" w:color="auto"/>
              <w:bottom w:val="single" w:sz="6" w:space="0" w:color="auto"/>
              <w:right w:val="nil"/>
            </w:tcBorders>
          </w:tcPr>
          <w:p w14:paraId="68B70D4B"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5185D448" w14:textId="77777777" w:rsidR="00AB4AA9" w:rsidRPr="00B54A46" w:rsidRDefault="00AB4AA9" w:rsidP="00EF59E4"/>
        </w:tc>
      </w:tr>
      <w:tr w:rsidR="00AB4AA9" w14:paraId="163B2753" w14:textId="77777777" w:rsidTr="00DB493E">
        <w:tc>
          <w:tcPr>
            <w:tcW w:w="3544" w:type="dxa"/>
            <w:tcBorders>
              <w:top w:val="single" w:sz="6" w:space="0" w:color="auto"/>
              <w:left w:val="single" w:sz="6" w:space="0" w:color="auto"/>
              <w:bottom w:val="single" w:sz="6" w:space="0" w:color="auto"/>
              <w:right w:val="nil"/>
            </w:tcBorders>
          </w:tcPr>
          <w:p w14:paraId="70565606"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3B2F0763" w14:textId="77777777" w:rsidR="00AB4AA9" w:rsidRPr="00B54A46" w:rsidRDefault="00AB4AA9" w:rsidP="00EF59E4"/>
        </w:tc>
      </w:tr>
    </w:tbl>
    <w:p w14:paraId="76606421" w14:textId="77777777" w:rsidR="007B6A84" w:rsidRDefault="007B6A84" w:rsidP="00EF59E4">
      <w:pPr>
        <w:rPr>
          <w:szCs w:val="24"/>
        </w:rPr>
      </w:pPr>
    </w:p>
    <w:p w14:paraId="6AEE430B" w14:textId="77777777" w:rsidR="007B6A84" w:rsidRPr="00EF59E4" w:rsidRDefault="00313321" w:rsidP="00EF59E4">
      <w:pPr>
        <w:jc w:val="center"/>
        <w:rPr>
          <w:b/>
          <w:iCs/>
          <w:szCs w:val="24"/>
        </w:rPr>
      </w:pPr>
      <w:r w:rsidRPr="00EF59E4">
        <w:rPr>
          <w:b/>
          <w:iCs/>
          <w:szCs w:val="24"/>
        </w:rPr>
        <w:t>VILJANDI LINNAVOLIKOGU</w:t>
      </w:r>
    </w:p>
    <w:p w14:paraId="518EDCFA" w14:textId="77777777" w:rsidR="007B6A84" w:rsidRPr="009A41E2" w:rsidRDefault="007B6A84" w:rsidP="00EF59E4">
      <w:pPr>
        <w:rPr>
          <w:iCs/>
          <w:szCs w:val="24"/>
        </w:rPr>
      </w:pPr>
    </w:p>
    <w:p w14:paraId="70C056E2" w14:textId="77777777" w:rsidR="007B6A84" w:rsidRPr="00EF59E4" w:rsidRDefault="007B6A84" w:rsidP="00EF59E4">
      <w:pPr>
        <w:jc w:val="center"/>
        <w:rPr>
          <w:b/>
          <w:i/>
        </w:rPr>
      </w:pPr>
      <w:r w:rsidRPr="00EF59E4">
        <w:rPr>
          <w:b/>
        </w:rPr>
        <w:t>OTSUS</w:t>
      </w:r>
    </w:p>
    <w:p w14:paraId="1DD203CE" w14:textId="77777777" w:rsidR="007B6A84" w:rsidRPr="009A41E2" w:rsidRDefault="007B6A84" w:rsidP="00EF59E4">
      <w:pPr>
        <w:rPr>
          <w:iCs/>
          <w:szCs w:val="24"/>
        </w:rPr>
      </w:pPr>
    </w:p>
    <w:p w14:paraId="1CE8B84D" w14:textId="36E930D3" w:rsidR="007B6A84" w:rsidRPr="009A41E2" w:rsidRDefault="00C123F8" w:rsidP="00EF59E4">
      <w:pPr>
        <w:ind w:left="6521"/>
        <w:rPr>
          <w:i/>
        </w:rPr>
      </w:pPr>
      <w:r>
        <w:t>29</w:t>
      </w:r>
      <w:r w:rsidR="008D43E2" w:rsidRPr="009A41E2">
        <w:t xml:space="preserve">. </w:t>
      </w:r>
      <w:r w:rsidR="00D610B7">
        <w:t>veebruar</w:t>
      </w:r>
      <w:r w:rsidR="009A41E2" w:rsidRPr="009A41E2">
        <w:t xml:space="preserve"> </w:t>
      </w:r>
      <w:r w:rsidR="00C828C4">
        <w:t>2024</w:t>
      </w:r>
      <w:r w:rsidR="00DD706B" w:rsidRPr="009A41E2">
        <w:t xml:space="preserve">   </w:t>
      </w:r>
      <w:r w:rsidR="007B6A84" w:rsidRPr="009A41E2">
        <w:t>nr</w:t>
      </w:r>
    </w:p>
    <w:p w14:paraId="26F319DF" w14:textId="77777777" w:rsidR="00CC5383" w:rsidRDefault="00CC5383" w:rsidP="00EF59E4">
      <w:pPr>
        <w:rPr>
          <w:szCs w:val="24"/>
        </w:rPr>
      </w:pPr>
    </w:p>
    <w:p w14:paraId="0BCC7D39" w14:textId="77777777" w:rsidR="00B749DA" w:rsidRDefault="00D610B7" w:rsidP="00D610B7">
      <w:pPr>
        <w:rPr>
          <w:rStyle w:val="markedcontent"/>
          <w:szCs w:val="24"/>
          <w:shd w:val="clear" w:color="auto" w:fill="FFFFFF"/>
        </w:rPr>
      </w:pPr>
      <w:r w:rsidRPr="00D610B7">
        <w:rPr>
          <w:rStyle w:val="markedcontent"/>
          <w:szCs w:val="24"/>
          <w:shd w:val="clear" w:color="auto" w:fill="FFFFFF"/>
        </w:rPr>
        <w:t xml:space="preserve">Nõusoleku andmine Pilu II liivakarjääri </w:t>
      </w:r>
    </w:p>
    <w:p w14:paraId="573446D1" w14:textId="3B60CE06" w:rsidR="00D610B7" w:rsidRPr="00D610B7" w:rsidRDefault="00D610B7" w:rsidP="00D610B7">
      <w:pPr>
        <w:rPr>
          <w:szCs w:val="24"/>
          <w:shd w:val="clear" w:color="auto" w:fill="FFFFFF"/>
        </w:rPr>
      </w:pPr>
      <w:r w:rsidRPr="00D610B7">
        <w:rPr>
          <w:rStyle w:val="markedcontent"/>
          <w:szCs w:val="24"/>
          <w:shd w:val="clear" w:color="auto" w:fill="FFFFFF"/>
        </w:rPr>
        <w:t xml:space="preserve">keskkonnaloa </w:t>
      </w:r>
      <w:r w:rsidRPr="00D610B7">
        <w:rPr>
          <w:szCs w:val="24"/>
          <w:shd w:val="clear" w:color="auto" w:fill="FFFFFF"/>
        </w:rPr>
        <w:t>muutmiseks</w:t>
      </w:r>
    </w:p>
    <w:p w14:paraId="15E81DFE" w14:textId="77777777" w:rsidR="00B749DA" w:rsidRDefault="00B749DA" w:rsidP="00EF59E4">
      <w:pPr>
        <w:rPr>
          <w:szCs w:val="24"/>
        </w:rPr>
      </w:pPr>
    </w:p>
    <w:p w14:paraId="5214890B" w14:textId="77777777" w:rsidR="00114BF8" w:rsidRPr="00D610B7" w:rsidRDefault="00114BF8" w:rsidP="00EF59E4">
      <w:pPr>
        <w:rPr>
          <w:szCs w:val="24"/>
        </w:rPr>
      </w:pPr>
      <w:bookmarkStart w:id="0" w:name="_GoBack"/>
      <w:bookmarkEnd w:id="0"/>
    </w:p>
    <w:p w14:paraId="560DFACF" w14:textId="1BFE01F1" w:rsidR="00301DF7" w:rsidRDefault="001D0C6F" w:rsidP="004A0F4D">
      <w:pPr>
        <w:rPr>
          <w:rStyle w:val="eop"/>
          <w:color w:val="000000"/>
          <w:shd w:val="clear" w:color="auto" w:fill="FFFFFF"/>
        </w:rPr>
      </w:pPr>
      <w:r>
        <w:rPr>
          <w:rStyle w:val="normaltextrun"/>
          <w:color w:val="000000"/>
          <w:shd w:val="clear" w:color="auto" w:fill="FFFFFF"/>
        </w:rPr>
        <w:t>Pilu kinnistu</w:t>
      </w:r>
      <w:r w:rsidR="00BE5CFB">
        <w:rPr>
          <w:rStyle w:val="normaltextrun"/>
          <w:color w:val="000000"/>
          <w:shd w:val="clear" w:color="auto" w:fill="FFFFFF"/>
        </w:rPr>
        <w:t xml:space="preserve"> (registriosa nr 93639)</w:t>
      </w:r>
      <w:r>
        <w:rPr>
          <w:rStyle w:val="normaltextrun"/>
          <w:color w:val="000000"/>
          <w:shd w:val="clear" w:color="auto" w:fill="FFFFFF"/>
        </w:rPr>
        <w:t xml:space="preserve"> </w:t>
      </w:r>
      <w:r w:rsidR="00BE5CFB">
        <w:rPr>
          <w:rStyle w:val="normaltextrun"/>
          <w:color w:val="000000"/>
          <w:shd w:val="clear" w:color="auto" w:fill="FFFFFF"/>
        </w:rPr>
        <w:t xml:space="preserve">katastriüksustel 62904:001:0008 </w:t>
      </w:r>
      <w:proofErr w:type="spellStart"/>
      <w:r w:rsidR="00BE5CFB">
        <w:rPr>
          <w:rStyle w:val="normaltextrun"/>
          <w:color w:val="000000"/>
          <w:shd w:val="clear" w:color="auto" w:fill="FFFFFF"/>
        </w:rPr>
        <w:t>Pinska</w:t>
      </w:r>
      <w:proofErr w:type="spellEnd"/>
      <w:r w:rsidR="00BE5CFB">
        <w:rPr>
          <w:rStyle w:val="normaltextrun"/>
          <w:color w:val="000000"/>
          <w:shd w:val="clear" w:color="auto" w:fill="FFFFFF"/>
        </w:rPr>
        <w:t xml:space="preserve"> küla, </w:t>
      </w:r>
      <w:r>
        <w:rPr>
          <w:rStyle w:val="normaltextrun"/>
          <w:color w:val="000000"/>
          <w:shd w:val="clear" w:color="auto" w:fill="FFFFFF"/>
        </w:rPr>
        <w:t xml:space="preserve">Viljandi vald ja </w:t>
      </w:r>
      <w:r w:rsidR="00BE5CFB">
        <w:rPr>
          <w:rStyle w:val="normaltextrun"/>
          <w:color w:val="000000"/>
          <w:shd w:val="clear" w:color="auto" w:fill="FFFFFF"/>
        </w:rPr>
        <w:t xml:space="preserve">89718:001:0010 </w:t>
      </w:r>
      <w:r>
        <w:rPr>
          <w:rStyle w:val="normaltextrun"/>
          <w:color w:val="000000"/>
          <w:shd w:val="clear" w:color="auto" w:fill="FFFFFF"/>
        </w:rPr>
        <w:t>Viljandi linn, on kehtiv maavara kaevandamise luba.</w:t>
      </w:r>
      <w:r w:rsidR="004A0F4D">
        <w:rPr>
          <w:rStyle w:val="normaltextrun"/>
          <w:color w:val="000000"/>
          <w:shd w:val="clear" w:color="auto" w:fill="FFFFFF"/>
        </w:rPr>
        <w:t xml:space="preserve"> Katastriüksustel asub </w:t>
      </w:r>
      <w:r w:rsidR="004A0F4D" w:rsidRPr="004A0F4D">
        <w:rPr>
          <w:rStyle w:val="normaltextrun"/>
          <w:color w:val="000000"/>
          <w:shd w:val="clear" w:color="auto" w:fill="FFFFFF"/>
        </w:rPr>
        <w:t>Pilu liivamaardla Pilu II</w:t>
      </w:r>
      <w:r w:rsidR="004A0F4D">
        <w:rPr>
          <w:rStyle w:val="normaltextrun"/>
          <w:color w:val="000000"/>
          <w:shd w:val="clear" w:color="auto" w:fill="FFFFFF"/>
        </w:rPr>
        <w:t xml:space="preserve"> </w:t>
      </w:r>
      <w:r w:rsidR="004A0F4D" w:rsidRPr="004A0F4D">
        <w:rPr>
          <w:rStyle w:val="normaltextrun"/>
          <w:color w:val="000000"/>
          <w:shd w:val="clear" w:color="auto" w:fill="FFFFFF"/>
        </w:rPr>
        <w:t>liivakarjäär</w:t>
      </w:r>
      <w:r w:rsidR="004A0F4D">
        <w:rPr>
          <w:rStyle w:val="normaltextrun"/>
          <w:color w:val="000000"/>
          <w:shd w:val="clear" w:color="auto" w:fill="FFFFFF"/>
        </w:rPr>
        <w:t>.</w:t>
      </w:r>
    </w:p>
    <w:p w14:paraId="715BB95A" w14:textId="27F323D6" w:rsidR="00D610B7" w:rsidRDefault="00D610B7" w:rsidP="00D610B7">
      <w:pPr>
        <w:rPr>
          <w:szCs w:val="24"/>
        </w:rPr>
      </w:pPr>
      <w:r w:rsidRPr="00D610B7">
        <w:rPr>
          <w:szCs w:val="24"/>
        </w:rPr>
        <w:t>Keskkonnaloa muutmist taotletakse, et viia kaevandamisluba vastavusse maavarade registris olevate kehtivate andmetega ning loa laiendamist taotletakse, et tagada ettevõtte põhitegevuseks (valmis betoonisegude tootmine) vajalik materjaliressurss ka lähitulevikus. Mikser OÜ</w:t>
      </w:r>
      <w:r w:rsidR="0086011D">
        <w:rPr>
          <w:szCs w:val="24"/>
        </w:rPr>
        <w:t xml:space="preserve"> </w:t>
      </w:r>
      <w:r w:rsidRPr="00D610B7">
        <w:rPr>
          <w:szCs w:val="24"/>
        </w:rPr>
        <w:t>hakkab Pilu II liivakarjääri materjali kasutama peaasjalikult ehitustegevuseks vajaliku betooni valmistamisel, samuti teedeehituseks.</w:t>
      </w:r>
    </w:p>
    <w:p w14:paraId="35B29193" w14:textId="77777777" w:rsidR="002A593D" w:rsidRPr="00D610B7" w:rsidRDefault="002A593D" w:rsidP="00D610B7">
      <w:pPr>
        <w:rPr>
          <w:szCs w:val="24"/>
        </w:rPr>
      </w:pPr>
    </w:p>
    <w:p w14:paraId="66E2AFF3" w14:textId="2CC11821" w:rsidR="00D610B7" w:rsidRPr="00D610B7" w:rsidRDefault="00D610B7" w:rsidP="00D610B7">
      <w:pPr>
        <w:rPr>
          <w:szCs w:val="24"/>
        </w:rPr>
      </w:pPr>
      <w:r w:rsidRPr="00D610B7">
        <w:rPr>
          <w:szCs w:val="24"/>
        </w:rPr>
        <w:t xml:space="preserve">Loa muutmist ja kaevandamisloa laiendamist taotletakse liivamaardla aktiivse tarbevaru plokile 6 ja 7 </w:t>
      </w:r>
      <w:r w:rsidRPr="00D610B7">
        <w:rPr>
          <w:szCs w:val="24"/>
          <w:shd w:val="clear" w:color="auto" w:fill="FFFFFF"/>
        </w:rPr>
        <w:t>(kehtiv</w:t>
      </w:r>
      <w:r w:rsidRPr="00D610B7">
        <w:rPr>
          <w:szCs w:val="24"/>
        </w:rPr>
        <w:t xml:space="preserve"> </w:t>
      </w:r>
      <w:r w:rsidRPr="00D610B7">
        <w:rPr>
          <w:szCs w:val="24"/>
          <w:shd w:val="clear" w:color="auto" w:fill="FFFFFF"/>
        </w:rPr>
        <w:t>mäeeraldis  hõlmab  ehitusliiva  aktiivse  tarbevaru plokke 1 ja 2 ning täiteliiva  aktiivse</w:t>
      </w:r>
      <w:r w:rsidR="0086011D">
        <w:rPr>
          <w:szCs w:val="24"/>
        </w:rPr>
        <w:t xml:space="preserve"> </w:t>
      </w:r>
      <w:r w:rsidRPr="00D610B7">
        <w:rPr>
          <w:szCs w:val="24"/>
          <w:shd w:val="clear" w:color="auto" w:fill="FFFFFF"/>
        </w:rPr>
        <w:t xml:space="preserve">tarbevaru plokke 3 ja 4). </w:t>
      </w:r>
      <w:r w:rsidRPr="00D610B7">
        <w:rPr>
          <w:color w:val="000000"/>
          <w:szCs w:val="24"/>
          <w:lang w:eastAsia="et-EE"/>
        </w:rPr>
        <w:t>Kehtival loal on mäeeraldise pindalaks 3,49</w:t>
      </w:r>
      <w:r w:rsidR="00FD6830">
        <w:rPr>
          <w:color w:val="000000"/>
          <w:szCs w:val="24"/>
          <w:lang w:eastAsia="et-EE"/>
        </w:rPr>
        <w:t xml:space="preserve"> </w:t>
      </w:r>
      <w:r w:rsidRPr="00D610B7">
        <w:rPr>
          <w:color w:val="000000"/>
          <w:szCs w:val="24"/>
          <w:lang w:eastAsia="et-EE"/>
        </w:rPr>
        <w:t>ha</w:t>
      </w:r>
      <w:r w:rsidRPr="00D610B7">
        <w:rPr>
          <w:szCs w:val="24"/>
          <w:shd w:val="clear" w:color="auto" w:fill="FFFFFF"/>
        </w:rPr>
        <w:t>, mäeeraldis soovitakse laiendada 5,0</w:t>
      </w:r>
      <w:r w:rsidR="0086011D">
        <w:rPr>
          <w:szCs w:val="24"/>
          <w:shd w:val="clear" w:color="auto" w:fill="FFFFFF"/>
        </w:rPr>
        <w:t>2 hektarile. T</w:t>
      </w:r>
      <w:r w:rsidRPr="00D610B7">
        <w:rPr>
          <w:szCs w:val="24"/>
          <w:shd w:val="clear" w:color="auto" w:fill="FFFFFF"/>
        </w:rPr>
        <w:t xml:space="preserve">eenindusmaa pindalaks taotletakse 5,97 ha kehtiva 5,71 ha asemel. </w:t>
      </w:r>
      <w:r w:rsidRPr="00FB06DC">
        <w:rPr>
          <w:color w:val="000000"/>
          <w:szCs w:val="24"/>
          <w:lang w:eastAsia="et-EE"/>
        </w:rPr>
        <w:t>Taotletav mäeeraldis ning selle teenindusmaa kattuvad täielikult olemasoleva Pilu II</w:t>
      </w:r>
      <w:r w:rsidR="00B749DA">
        <w:rPr>
          <w:color w:val="000000"/>
          <w:szCs w:val="24"/>
          <w:lang w:eastAsia="et-EE"/>
        </w:rPr>
        <w:t xml:space="preserve"> </w:t>
      </w:r>
      <w:r w:rsidRPr="00D610B7">
        <w:rPr>
          <w:color w:val="000000"/>
          <w:szCs w:val="24"/>
          <w:lang w:eastAsia="et-EE"/>
        </w:rPr>
        <w:t xml:space="preserve">liivakarjääri mäeeraldisega. </w:t>
      </w:r>
      <w:r w:rsidRPr="00D610B7">
        <w:rPr>
          <w:szCs w:val="24"/>
          <w:shd w:val="clear" w:color="auto" w:fill="FFFFFF"/>
        </w:rPr>
        <w:t>Kaevandamise keskmiseks</w:t>
      </w:r>
      <w:r w:rsidR="001D0C6F">
        <w:rPr>
          <w:szCs w:val="24"/>
          <w:shd w:val="clear" w:color="auto" w:fill="FFFFFF"/>
        </w:rPr>
        <w:t xml:space="preserve"> aastamääraks taotletakse 16 tuh</w:t>
      </w:r>
      <w:r w:rsidRPr="00D610B7">
        <w:rPr>
          <w:szCs w:val="24"/>
          <w:shd w:val="clear" w:color="auto" w:fill="FFFFFF"/>
        </w:rPr>
        <w:t xml:space="preserve"> </w:t>
      </w:r>
      <w:r w:rsidR="001D0C6F">
        <w:rPr>
          <w:color w:val="000000"/>
          <w:szCs w:val="24"/>
          <w:lang w:eastAsia="et-EE"/>
        </w:rPr>
        <w:t>m³ kehtival loal oleva 7 tuh</w:t>
      </w:r>
      <w:r w:rsidRPr="00D610B7">
        <w:rPr>
          <w:color w:val="000000"/>
          <w:szCs w:val="24"/>
          <w:lang w:eastAsia="et-EE"/>
        </w:rPr>
        <w:t xml:space="preserve"> </w:t>
      </w:r>
      <w:r w:rsidRPr="00FB06DC">
        <w:rPr>
          <w:color w:val="000000"/>
          <w:szCs w:val="24"/>
          <w:lang w:eastAsia="et-EE"/>
        </w:rPr>
        <w:t xml:space="preserve">m³ </w:t>
      </w:r>
      <w:r w:rsidRPr="00D610B7">
        <w:rPr>
          <w:color w:val="000000"/>
          <w:szCs w:val="24"/>
          <w:lang w:eastAsia="et-EE"/>
        </w:rPr>
        <w:t xml:space="preserve">asemel. </w:t>
      </w:r>
      <w:r w:rsidR="0086011D" w:rsidRPr="00D610B7">
        <w:rPr>
          <w:szCs w:val="24"/>
          <w:shd w:val="clear" w:color="auto" w:fill="FFFFFF"/>
        </w:rPr>
        <w:t>Keskkonnaloa kehtivusajaks soovitakse määrata 15 aastat (</w:t>
      </w:r>
      <w:r w:rsidR="0086011D" w:rsidRPr="00FB06DC">
        <w:rPr>
          <w:color w:val="000000"/>
          <w:szCs w:val="24"/>
          <w:lang w:eastAsia="et-EE"/>
        </w:rPr>
        <w:t>kehtiva loa lõpukuupäev 11.12.2030)</w:t>
      </w:r>
      <w:r w:rsidR="0086011D" w:rsidRPr="00D610B7">
        <w:rPr>
          <w:color w:val="000000"/>
          <w:szCs w:val="24"/>
          <w:lang w:eastAsia="et-EE"/>
        </w:rPr>
        <w:t>.</w:t>
      </w:r>
      <w:r w:rsidR="0086011D">
        <w:rPr>
          <w:szCs w:val="24"/>
        </w:rPr>
        <w:t xml:space="preserve"> </w:t>
      </w:r>
      <w:r w:rsidRPr="00D610B7">
        <w:rPr>
          <w:szCs w:val="24"/>
        </w:rPr>
        <w:t xml:space="preserve">Praeguse kaevandamisloa kehtivusaja jooksul ei ole võimalik kaevandatavat maavara Pilu II liivakarjääri piires täielikult ammendada ning </w:t>
      </w:r>
      <w:r w:rsidRPr="00D610B7">
        <w:rPr>
          <w:color w:val="000000"/>
          <w:szCs w:val="24"/>
          <w:lang w:eastAsia="et-EE"/>
        </w:rPr>
        <w:t>kaevandamisloa kehtivusaega soovitakse pikendada</w:t>
      </w:r>
      <w:r w:rsidRPr="00D610B7">
        <w:rPr>
          <w:szCs w:val="24"/>
        </w:rPr>
        <w:t>. Kaevandamise jätkamine juba avatud ja kaevandamisega rikutud maa-alal</w:t>
      </w:r>
      <w:r w:rsidR="0086011D">
        <w:rPr>
          <w:szCs w:val="24"/>
        </w:rPr>
        <w:t xml:space="preserve"> on</w:t>
      </w:r>
      <w:r w:rsidRPr="00D610B7">
        <w:rPr>
          <w:szCs w:val="24"/>
        </w:rPr>
        <w:t xml:space="preserve"> keskkonnasäästlikum kui täiesti uute alade kasutusele võtmine. Pilu II liivakarjääri kaevandamisloa laiendamine ja kehtivusaja pikendamine on kooskõlas juba avatud maardla maksimaalse võimaliku kasutamise eesmärgiga, tagades maavarade registris arvel oleva maavaravaru võimalikult täieliku väljamise minimaalsete kadude ja jääkidega.</w:t>
      </w:r>
    </w:p>
    <w:p w14:paraId="2184D9AB" w14:textId="1E877D29" w:rsidR="00DD706B" w:rsidRDefault="008D41A7" w:rsidP="00EF59E4">
      <w:r>
        <w:t>Karjääri alale kujuneb kaevandamise järgselt veekogu pindalaga kokku ca 4,1 ha. Karjääri ma</w:t>
      </w:r>
      <w:r w:rsidR="0086011D">
        <w:t xml:space="preserve">a-ala korrastamise käigus tasandatakse </w:t>
      </w:r>
      <w:r>
        <w:t>k</w:t>
      </w:r>
      <w:r w:rsidR="0086011D">
        <w:t>arjääri nõlvad ja põhi</w:t>
      </w:r>
      <w:r>
        <w:t>.</w:t>
      </w:r>
    </w:p>
    <w:p w14:paraId="4ED94FAE" w14:textId="01D2B27D" w:rsidR="002A593D" w:rsidRDefault="002A593D" w:rsidP="00EF59E4"/>
    <w:p w14:paraId="1DE9B53A" w14:textId="77777777" w:rsidR="00114BF8" w:rsidRDefault="00114BF8" w:rsidP="00114BF8">
      <w:pPr>
        <w:jc w:val="left"/>
      </w:pPr>
      <w:r>
        <w:t xml:space="preserve">Pilu II liivakarjääri kaevandamisel puudub oluline mõju Viljandi linna keskkonnale. </w:t>
      </w:r>
    </w:p>
    <w:p w14:paraId="74AEA9B5" w14:textId="29DA21F4" w:rsidR="00D0053A" w:rsidRDefault="00114BF8" w:rsidP="00114BF8">
      <w:pPr>
        <w:jc w:val="left"/>
      </w:pPr>
      <w:r>
        <w:t>Maapõueseaduse § 49 lõike 6 ja kohaliku omavalitsuse korralduse seaduse §22 lõike 2 alusel Viljandi Linnavolikogu</w:t>
      </w:r>
    </w:p>
    <w:p w14:paraId="305543BD" w14:textId="77777777" w:rsidR="00114BF8" w:rsidRDefault="00114BF8" w:rsidP="00114BF8">
      <w:pPr>
        <w:rPr>
          <w:szCs w:val="24"/>
        </w:rPr>
      </w:pPr>
    </w:p>
    <w:p w14:paraId="6BB18614" w14:textId="77777777" w:rsidR="00D0053A" w:rsidRPr="00EF59E4" w:rsidRDefault="00FB5DCE" w:rsidP="00EF59E4">
      <w:pPr>
        <w:rPr>
          <w:b/>
          <w:szCs w:val="24"/>
        </w:rPr>
      </w:pPr>
      <w:r w:rsidRPr="00EF59E4">
        <w:rPr>
          <w:b/>
          <w:szCs w:val="24"/>
        </w:rPr>
        <w:t>o t s u s t a b</w:t>
      </w:r>
      <w:r w:rsidR="00D0053A" w:rsidRPr="00EF59E4">
        <w:rPr>
          <w:b/>
          <w:szCs w:val="24"/>
        </w:rPr>
        <w:t>:</w:t>
      </w:r>
    </w:p>
    <w:p w14:paraId="1471A647" w14:textId="77777777" w:rsidR="00313321" w:rsidRDefault="00313321" w:rsidP="00EF59E4">
      <w:pPr>
        <w:rPr>
          <w:szCs w:val="24"/>
        </w:rPr>
      </w:pPr>
    </w:p>
    <w:p w14:paraId="6704B2C1" w14:textId="14D5EA90" w:rsidR="00D610B7" w:rsidRPr="00D637C5" w:rsidRDefault="00D610B7" w:rsidP="00D610B7">
      <w:pPr>
        <w:pStyle w:val="Loendilik"/>
        <w:numPr>
          <w:ilvl w:val="0"/>
          <w:numId w:val="8"/>
        </w:numPr>
        <w:rPr>
          <w:szCs w:val="24"/>
        </w:rPr>
      </w:pPr>
      <w:r w:rsidRPr="00D637C5">
        <w:rPr>
          <w:szCs w:val="24"/>
        </w:rPr>
        <w:lastRenderedPageBreak/>
        <w:t xml:space="preserve">Lubada </w:t>
      </w:r>
      <w:r w:rsidRPr="00D637C5">
        <w:rPr>
          <w:szCs w:val="24"/>
          <w:shd w:val="clear" w:color="auto" w:fill="FFFFFF"/>
        </w:rPr>
        <w:t>Pilu II liivakarjääri keskkonnaloa nr VILM-039</w:t>
      </w:r>
      <w:r w:rsidRPr="00D637C5">
        <w:rPr>
          <w:szCs w:val="24"/>
        </w:rPr>
        <w:t xml:space="preserve"> muutmist.</w:t>
      </w:r>
    </w:p>
    <w:p w14:paraId="3A4A8276" w14:textId="77777777" w:rsidR="00D610B7" w:rsidRPr="00D610B7" w:rsidRDefault="00D610B7" w:rsidP="00D610B7">
      <w:pPr>
        <w:pStyle w:val="Loendilik"/>
        <w:ind w:left="0"/>
        <w:rPr>
          <w:szCs w:val="24"/>
        </w:rPr>
      </w:pPr>
    </w:p>
    <w:p w14:paraId="577BB55E" w14:textId="77777777" w:rsidR="00EF59E4" w:rsidRPr="00335069" w:rsidRDefault="00461F87" w:rsidP="00EF59E4">
      <w:pPr>
        <w:pStyle w:val="Loendilik"/>
        <w:numPr>
          <w:ilvl w:val="0"/>
          <w:numId w:val="8"/>
        </w:numPr>
        <w:rPr>
          <w:szCs w:val="24"/>
        </w:rPr>
      </w:pPr>
      <w:r w:rsidRPr="00335069">
        <w:rPr>
          <w:szCs w:val="24"/>
        </w:rPr>
        <w:t>Käesoleva otsusega mittenõustumisel võib esitada 30 päeva jooksul otsuse teatavakstegemisest arvates:</w:t>
      </w:r>
    </w:p>
    <w:p w14:paraId="3FE9C272"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05D56D74" w14:textId="77777777" w:rsidR="00335069" w:rsidRPr="00461F87" w:rsidRDefault="00335069" w:rsidP="00335069">
      <w:pPr>
        <w:tabs>
          <w:tab w:val="left" w:pos="340"/>
        </w:tabs>
        <w:rPr>
          <w:szCs w:val="24"/>
        </w:rPr>
      </w:pPr>
      <w:r>
        <w:rPr>
          <w:szCs w:val="24"/>
        </w:rPr>
        <w:t>2)</w:t>
      </w:r>
      <w:r>
        <w:rPr>
          <w:szCs w:val="24"/>
        </w:rPr>
        <w:tab/>
      </w:r>
      <w:r w:rsidR="00461F87" w:rsidRPr="00461F87">
        <w:rPr>
          <w:szCs w:val="24"/>
        </w:rPr>
        <w:t xml:space="preserve">kaebuse Tartu Halduskohtule aadressil </w:t>
      </w:r>
      <w:r w:rsidR="00C17C65" w:rsidRPr="00C17C65">
        <w:rPr>
          <w:szCs w:val="24"/>
        </w:rPr>
        <w:t>trthktartu.menetlus</w:t>
      </w:r>
      <w:r w:rsidR="00461F87" w:rsidRPr="00461F87">
        <w:rPr>
          <w:szCs w:val="24"/>
        </w:rPr>
        <w:t>@kohus.ee või Kalevi tn 1, 51010 Tartu.</w:t>
      </w:r>
    </w:p>
    <w:p w14:paraId="67D4AD0A" w14:textId="77777777" w:rsidR="00DD706B" w:rsidRDefault="00DD706B" w:rsidP="00EF59E4">
      <w:pPr>
        <w:rPr>
          <w:szCs w:val="24"/>
        </w:rPr>
      </w:pPr>
    </w:p>
    <w:p w14:paraId="64FF57C9" w14:textId="77777777" w:rsidR="00335069" w:rsidRPr="00335069" w:rsidRDefault="00946C77" w:rsidP="00335069">
      <w:pPr>
        <w:pStyle w:val="Loendilik"/>
        <w:numPr>
          <w:ilvl w:val="0"/>
          <w:numId w:val="8"/>
        </w:numPr>
        <w:rPr>
          <w:szCs w:val="24"/>
        </w:rPr>
      </w:pPr>
      <w:r>
        <w:rPr>
          <w:szCs w:val="24"/>
        </w:rPr>
        <w:t>Otsus jõustub teatavakstegemisest.</w:t>
      </w:r>
    </w:p>
    <w:p w14:paraId="32D79D3A" w14:textId="77777777" w:rsidR="00D62721" w:rsidRDefault="00D62721" w:rsidP="00EF59E4">
      <w:pPr>
        <w:rPr>
          <w:szCs w:val="24"/>
        </w:rPr>
      </w:pPr>
    </w:p>
    <w:p w14:paraId="14B7806E" w14:textId="77777777" w:rsidR="00B77288" w:rsidRDefault="00B77288" w:rsidP="00EF59E4">
      <w:pPr>
        <w:rPr>
          <w:szCs w:val="24"/>
        </w:rPr>
      </w:pPr>
    </w:p>
    <w:p w14:paraId="5EC6C4F1" w14:textId="77777777" w:rsidR="007B6A84" w:rsidRDefault="00570778" w:rsidP="00EF59E4">
      <w:pPr>
        <w:rPr>
          <w:szCs w:val="24"/>
        </w:rPr>
      </w:pPr>
      <w:r>
        <w:rPr>
          <w:szCs w:val="24"/>
        </w:rPr>
        <w:t>(allkirjastatud digitaalselt)</w:t>
      </w:r>
    </w:p>
    <w:p w14:paraId="0A7E283F" w14:textId="77777777" w:rsidR="007B6A84" w:rsidRDefault="0082207F" w:rsidP="00EF59E4">
      <w:r>
        <w:t>Helmen Kütt</w:t>
      </w:r>
    </w:p>
    <w:p w14:paraId="24DAB26F" w14:textId="77777777" w:rsidR="007B6A84" w:rsidRDefault="001B7F3E" w:rsidP="00EF59E4">
      <w:pPr>
        <w:rPr>
          <w:szCs w:val="24"/>
        </w:rPr>
      </w:pPr>
      <w:r>
        <w:rPr>
          <w:szCs w:val="24"/>
        </w:rPr>
        <w:t>l</w:t>
      </w:r>
      <w:r w:rsidR="007B6A84">
        <w:rPr>
          <w:szCs w:val="24"/>
        </w:rPr>
        <w:t>innavolikogu esimees</w:t>
      </w:r>
    </w:p>
    <w:p w14:paraId="74FC12FB" w14:textId="77777777" w:rsidR="007B6A84" w:rsidRDefault="007B6A84" w:rsidP="00EF59E4">
      <w:pPr>
        <w:rPr>
          <w:szCs w:val="24"/>
        </w:rPr>
      </w:pPr>
    </w:p>
    <w:p w14:paraId="05710C0A" w14:textId="77777777" w:rsidR="008D43E2" w:rsidRDefault="008D43E2" w:rsidP="00EF59E4">
      <w:pPr>
        <w:rPr>
          <w:szCs w:val="24"/>
        </w:rPr>
      </w:pPr>
    </w:p>
    <w:p w14:paraId="5CE7A1FD" w14:textId="77777777" w:rsidR="007B6A84" w:rsidRPr="00EF59E4" w:rsidRDefault="00EF59E4" w:rsidP="00EF59E4">
      <w:pPr>
        <w:rPr>
          <w:szCs w:val="24"/>
        </w:rPr>
      </w:pPr>
      <w:r>
        <w:rPr>
          <w:b/>
          <w:szCs w:val="24"/>
        </w:rPr>
        <w:t>Koostaja(d):</w:t>
      </w:r>
      <w:r>
        <w:rPr>
          <w:szCs w:val="24"/>
        </w:rPr>
        <w:t xml:space="preserve"> </w:t>
      </w:r>
      <w:r w:rsidR="001D0C6F">
        <w:rPr>
          <w:szCs w:val="24"/>
        </w:rPr>
        <w:t>Marika Meos</w:t>
      </w:r>
    </w:p>
    <w:p w14:paraId="3D3E5641" w14:textId="5CF05A7A" w:rsidR="007B6A84" w:rsidRPr="00EF59E4" w:rsidRDefault="007B6A84" w:rsidP="00EF59E4">
      <w:pPr>
        <w:rPr>
          <w:szCs w:val="24"/>
        </w:rPr>
      </w:pPr>
      <w:r w:rsidRPr="00EF59E4">
        <w:rPr>
          <w:b/>
          <w:szCs w:val="24"/>
        </w:rPr>
        <w:t>Esitatud:</w:t>
      </w:r>
      <w:r w:rsidRPr="00EF59E4">
        <w:rPr>
          <w:szCs w:val="24"/>
        </w:rPr>
        <w:t xml:space="preserve"> </w:t>
      </w:r>
      <w:r w:rsidR="00D60943">
        <w:rPr>
          <w:szCs w:val="24"/>
        </w:rPr>
        <w:t>12.02.2024</w:t>
      </w:r>
    </w:p>
    <w:p w14:paraId="1B7FD24F" w14:textId="28C4598C"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FB0125">
        <w:rPr>
          <w:szCs w:val="24"/>
        </w:rPr>
        <w:t>Kalvi Märtin</w:t>
      </w:r>
    </w:p>
    <w:p w14:paraId="11B3DA3F" w14:textId="7695C356" w:rsidR="007B6A84" w:rsidRPr="00EF59E4" w:rsidRDefault="007B6A84" w:rsidP="00EF59E4">
      <w:pPr>
        <w:rPr>
          <w:szCs w:val="24"/>
        </w:rPr>
      </w:pPr>
      <w:r w:rsidRPr="00EF59E4">
        <w:rPr>
          <w:b/>
          <w:szCs w:val="24"/>
        </w:rPr>
        <w:t>Lk arv:</w:t>
      </w:r>
      <w:r w:rsidR="00EF59E4" w:rsidRPr="00EF59E4">
        <w:rPr>
          <w:szCs w:val="24"/>
        </w:rPr>
        <w:t xml:space="preserve"> </w:t>
      </w:r>
      <w:r w:rsidR="00D60943">
        <w:rPr>
          <w:szCs w:val="24"/>
        </w:rPr>
        <w:t>3</w:t>
      </w:r>
    </w:p>
    <w:p w14:paraId="3BC8698B" w14:textId="37A10FC0"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1285DE5A" w14:textId="77777777" w:rsidR="00CC5383" w:rsidRDefault="001B7F3E" w:rsidP="00EF59E4">
      <w:pPr>
        <w:jc w:val="center"/>
        <w:rPr>
          <w:szCs w:val="24"/>
        </w:rPr>
      </w:pPr>
      <w:r>
        <w:rPr>
          <w:szCs w:val="24"/>
        </w:rPr>
        <w:br w:type="page"/>
      </w:r>
      <w:r w:rsidR="00CC5383" w:rsidRPr="004A20C6">
        <w:rPr>
          <w:szCs w:val="24"/>
        </w:rPr>
        <w:lastRenderedPageBreak/>
        <w:t>Seletuskiri</w:t>
      </w:r>
    </w:p>
    <w:p w14:paraId="4AD265ED" w14:textId="77777777" w:rsidR="00D60943" w:rsidRDefault="00D60943" w:rsidP="00EF59E4">
      <w:pPr>
        <w:jc w:val="center"/>
        <w:rPr>
          <w:szCs w:val="24"/>
        </w:rPr>
      </w:pPr>
    </w:p>
    <w:p w14:paraId="78962D47" w14:textId="049D184F" w:rsidR="00D60943" w:rsidRPr="00D60943" w:rsidRDefault="00D60943" w:rsidP="00D60943">
      <w:pPr>
        <w:jc w:val="center"/>
        <w:rPr>
          <w:b/>
          <w:szCs w:val="24"/>
        </w:rPr>
      </w:pPr>
      <w:r w:rsidRPr="00D60943">
        <w:rPr>
          <w:b/>
          <w:szCs w:val="24"/>
        </w:rPr>
        <w:t>Nõusoleku andmine Pilu II liivakarjääri keskkonnaloa muutmiseks</w:t>
      </w:r>
    </w:p>
    <w:p w14:paraId="34AFE8E7" w14:textId="77777777" w:rsidR="00CC5383" w:rsidRPr="0086011D" w:rsidRDefault="00CC5383" w:rsidP="00EF59E4">
      <w:pPr>
        <w:rPr>
          <w:szCs w:val="24"/>
        </w:rPr>
      </w:pPr>
    </w:p>
    <w:p w14:paraId="5B86C753" w14:textId="77777777" w:rsidR="00CC5383" w:rsidRPr="0086011D" w:rsidRDefault="00CC5383" w:rsidP="00EF59E4">
      <w:pPr>
        <w:rPr>
          <w:szCs w:val="24"/>
        </w:rPr>
      </w:pPr>
    </w:p>
    <w:p w14:paraId="5C999A16" w14:textId="71BBF1D1" w:rsidR="005F7298" w:rsidRPr="0086011D" w:rsidRDefault="005F7298" w:rsidP="005F7298">
      <w:pPr>
        <w:rPr>
          <w:szCs w:val="24"/>
          <w:shd w:val="clear" w:color="auto" w:fill="FFFFFF"/>
        </w:rPr>
      </w:pPr>
      <w:r w:rsidRPr="0086011D">
        <w:rPr>
          <w:szCs w:val="24"/>
          <w:shd w:val="clear" w:color="auto" w:fill="FFFFFF"/>
        </w:rPr>
        <w:t>Eelnõu eesmärk on saada Viljandi Linnavolikogu a</w:t>
      </w:r>
      <w:r w:rsidR="0086011D" w:rsidRPr="0086011D">
        <w:rPr>
          <w:szCs w:val="24"/>
          <w:shd w:val="clear" w:color="auto" w:fill="FFFFFF"/>
        </w:rPr>
        <w:t>r</w:t>
      </w:r>
      <w:r w:rsidRPr="0086011D">
        <w:rPr>
          <w:szCs w:val="24"/>
          <w:shd w:val="clear" w:color="auto" w:fill="FFFFFF"/>
        </w:rPr>
        <w:t>vamus Mikser OÜ esitatud Pilu II liivakarjääri keskkonnaloa muutmise taotluse kohta.</w:t>
      </w:r>
    </w:p>
    <w:p w14:paraId="0BB91D28" w14:textId="77777777" w:rsidR="00316E28" w:rsidRPr="0086011D" w:rsidRDefault="00316E28" w:rsidP="005F7298">
      <w:pPr>
        <w:rPr>
          <w:szCs w:val="24"/>
          <w:shd w:val="clear" w:color="auto" w:fill="FFFFFF"/>
        </w:rPr>
      </w:pPr>
    </w:p>
    <w:p w14:paraId="57A02EDE" w14:textId="77777777" w:rsidR="001D0C6F" w:rsidRDefault="004014D4" w:rsidP="005F7298">
      <w:pPr>
        <w:rPr>
          <w:szCs w:val="24"/>
        </w:rPr>
      </w:pPr>
      <w:r w:rsidRPr="0086011D">
        <w:rPr>
          <w:szCs w:val="24"/>
        </w:rPr>
        <w:t xml:space="preserve">Taotletav Pilu II liivakarjäär asub Viljandimaal Viljandi vallas </w:t>
      </w:r>
      <w:proofErr w:type="spellStart"/>
      <w:r w:rsidRPr="0086011D">
        <w:rPr>
          <w:szCs w:val="24"/>
        </w:rPr>
        <w:t>Pinska</w:t>
      </w:r>
      <w:proofErr w:type="spellEnd"/>
      <w:r w:rsidRPr="0086011D">
        <w:rPr>
          <w:szCs w:val="24"/>
        </w:rPr>
        <w:t xml:space="preserve"> külas ja Viljandi linnas Pilu II liivamaardla ehitusliiva aktiivse tarbevaru plokil 1 ja 2 ning täiteliiva aktiivse tarbevaru plokil 3, 4, 6 ja 7. Mäeeraldis hõlmab plokki 2, 3, 6 ja 7 osaliselt. </w:t>
      </w:r>
      <w:r w:rsidR="001D0C6F">
        <w:rPr>
          <w:rStyle w:val="normaltextrun"/>
          <w:color w:val="000000"/>
          <w:bdr w:val="none" w:sz="0" w:space="0" w:color="auto" w:frame="1"/>
        </w:rPr>
        <w:t>Suurem osa liivakarjääri maast asub vallale kuuluval maal.</w:t>
      </w:r>
    </w:p>
    <w:p w14:paraId="3732E25A" w14:textId="77777777" w:rsidR="001D0C6F" w:rsidRDefault="001D0C6F" w:rsidP="005F7298">
      <w:pPr>
        <w:rPr>
          <w:szCs w:val="24"/>
        </w:rPr>
      </w:pPr>
    </w:p>
    <w:p w14:paraId="36225928" w14:textId="3958B1D3" w:rsidR="00316E28" w:rsidRPr="0086011D" w:rsidRDefault="00316E28" w:rsidP="005F7298">
      <w:pPr>
        <w:rPr>
          <w:szCs w:val="24"/>
        </w:rPr>
      </w:pPr>
      <w:r w:rsidRPr="0086011D">
        <w:rPr>
          <w:szCs w:val="24"/>
        </w:rPr>
        <w:t xml:space="preserve">Mikser OÜ </w:t>
      </w:r>
      <w:r w:rsidR="0086011D" w:rsidRPr="0086011D">
        <w:rPr>
          <w:szCs w:val="24"/>
        </w:rPr>
        <w:t>(</w:t>
      </w:r>
      <w:r w:rsidR="0086011D" w:rsidRPr="0086011D">
        <w:rPr>
          <w:szCs w:val="24"/>
          <w:shd w:val="clear" w:color="auto" w:fill="FFFFFF"/>
        </w:rPr>
        <w:t xml:space="preserve">registrikood 12596239) </w:t>
      </w:r>
      <w:r w:rsidRPr="0086011D">
        <w:rPr>
          <w:szCs w:val="24"/>
        </w:rPr>
        <w:t>taotleb Pilu II liivakarjäär maavara kaevandamise loa VILM-039 muutmist vastavalt maapõueseaduse § 66 lõikele 4, samuti mäeeraldise laiendamist Pilu liivamaardla (maardla registrikaart 0261) aktiivse tarbevaru plokile 6 ja 7 ning kaevandamisloa kehtivusaja pikendamist vastavalt maapõueseaduse § 68 lõikele 1 ja § 67 lõikele 1: kaevandamisloa omaja materjali vajadustest lähtuvalt jätkub kaevandatavaid varusid Pilu II liivakarjääris vähem kui viieks aastaks ning praeguse kaevandamisloa VILM-039 kehtivusaja jooksul ei ole võimalik kaevandatavat maavara Pilu II liivakarjääri piires täielikult ammendada</w:t>
      </w:r>
      <w:r w:rsidR="00B4523F">
        <w:rPr>
          <w:szCs w:val="24"/>
        </w:rPr>
        <w:t xml:space="preserve">. </w:t>
      </w:r>
      <w:r w:rsidRPr="0086011D">
        <w:rPr>
          <w:szCs w:val="24"/>
        </w:rPr>
        <w:t>Taotletava Pilu II liivakarjääri mäeeraldise pindala on 5,02 ha ja selle teenindusmaa pindala on 5,97 ha. Pilu liivamaardla ehitusliiva aktiivse tarbevaru (plo</w:t>
      </w:r>
      <w:r w:rsidR="00D60943">
        <w:rPr>
          <w:szCs w:val="24"/>
        </w:rPr>
        <w:t>kk 1 ja 2) maht on kokku 104 000 m³</w:t>
      </w:r>
      <w:r w:rsidRPr="0086011D">
        <w:rPr>
          <w:szCs w:val="24"/>
        </w:rPr>
        <w:t xml:space="preserve"> ja täiteliiva aktiivse tarbevaru (plokk 3, 4, 6 ja 7) </w:t>
      </w:r>
      <w:r w:rsidR="00D60943">
        <w:rPr>
          <w:szCs w:val="24"/>
        </w:rPr>
        <w:t>maht on kokku 404 000 m³</w:t>
      </w:r>
      <w:r w:rsidRPr="0086011D">
        <w:rPr>
          <w:szCs w:val="24"/>
        </w:rPr>
        <w:t>. Taotletava Pilu II liivakarjääri kaevandatav ehit</w:t>
      </w:r>
      <w:r w:rsidR="00D60943">
        <w:rPr>
          <w:szCs w:val="24"/>
        </w:rPr>
        <w:t>usliiva varu kogus on 62 000 m³</w:t>
      </w:r>
      <w:r w:rsidRPr="0086011D">
        <w:rPr>
          <w:szCs w:val="24"/>
        </w:rPr>
        <w:t xml:space="preserve"> ja t</w:t>
      </w:r>
      <w:r w:rsidR="00D60943">
        <w:rPr>
          <w:szCs w:val="24"/>
        </w:rPr>
        <w:t>äiteliiva varu kogus 149 000 m³</w:t>
      </w:r>
      <w:r w:rsidRPr="0086011D">
        <w:rPr>
          <w:szCs w:val="24"/>
        </w:rPr>
        <w:t>. Nõlvatervikusse j</w:t>
      </w:r>
      <w:r w:rsidR="00D60943">
        <w:rPr>
          <w:szCs w:val="24"/>
        </w:rPr>
        <w:t>ääva varu kogus on kokku 289 000 m³ (sh ehitusliiv 40 000 m³ ja täiteliiv 249 000 m³</w:t>
      </w:r>
      <w:r w:rsidRPr="0086011D">
        <w:rPr>
          <w:szCs w:val="24"/>
        </w:rPr>
        <w:t xml:space="preserve"> ). </w:t>
      </w:r>
      <w:proofErr w:type="spellStart"/>
      <w:r w:rsidRPr="0086011D">
        <w:rPr>
          <w:szCs w:val="24"/>
        </w:rPr>
        <w:t>Väljaspoole</w:t>
      </w:r>
      <w:proofErr w:type="spellEnd"/>
      <w:r w:rsidRPr="0086011D">
        <w:rPr>
          <w:szCs w:val="24"/>
        </w:rPr>
        <w:t xml:space="preserve"> mäeeraldist</w:t>
      </w:r>
      <w:r w:rsidR="00D60943">
        <w:rPr>
          <w:szCs w:val="24"/>
        </w:rPr>
        <w:t xml:space="preserve"> jääva varu kogus on kokku 8000 m³ (sh ehitusliiv 2000 m³ ja täiteliiv 6000 m³</w:t>
      </w:r>
      <w:r w:rsidRPr="0086011D">
        <w:rPr>
          <w:szCs w:val="24"/>
        </w:rPr>
        <w:t xml:space="preserve"> ).</w:t>
      </w:r>
    </w:p>
    <w:p w14:paraId="5EC331CA" w14:textId="77777777" w:rsidR="008D41A7" w:rsidRPr="0086011D" w:rsidRDefault="008D41A7" w:rsidP="00EF59E4">
      <w:pPr>
        <w:rPr>
          <w:szCs w:val="24"/>
        </w:rPr>
      </w:pPr>
    </w:p>
    <w:p w14:paraId="0159FF8F" w14:textId="77777777" w:rsidR="008D41A7" w:rsidRPr="0086011D" w:rsidRDefault="008D41A7" w:rsidP="00EF59E4">
      <w:pPr>
        <w:rPr>
          <w:szCs w:val="24"/>
        </w:rPr>
      </w:pPr>
      <w:r w:rsidRPr="0086011D">
        <w:rPr>
          <w:szCs w:val="24"/>
        </w:rPr>
        <w:t>Maastikupildi visuaalne muutumine on maavara kaevandamise juures paratamatu ning selle mõju on leevendatav ala kaevandamisjärgse korrastamisega, mis tulenevalt seadusandlikust korrast on kaevandajale kohustuslik. Karjääriala korrastatakse veekoguks, mäeeraldise veepealsed nõlvad j</w:t>
      </w:r>
      <w:r w:rsidR="0086011D">
        <w:rPr>
          <w:szCs w:val="24"/>
        </w:rPr>
        <w:t>a mäeeraldise teenindusmaa korra</w:t>
      </w:r>
      <w:r w:rsidRPr="0086011D">
        <w:rPr>
          <w:szCs w:val="24"/>
        </w:rPr>
        <w:t>statakse rohumaaks. Valguse, soojuse, kiirguse ja lõhna reostust karjääri tegevusest ümbruskonnale ei kaasne. Keskkonnakaitse ning ohutustehnika nõuetest kinnipidamise korral ei kahjusta mäetööde tegemine Pilu II liivakarjääris oluliselt piirkonna ökoloogilisi tingimusi, ei avalda keskkonnale olulist mõju ning keskkonnamõju hindamine ei ole vajalik.</w:t>
      </w:r>
    </w:p>
    <w:p w14:paraId="74ADB703" w14:textId="77777777" w:rsidR="005F7298" w:rsidRPr="0086011D" w:rsidRDefault="008D41A7" w:rsidP="00EF59E4">
      <w:pPr>
        <w:rPr>
          <w:szCs w:val="24"/>
        </w:rPr>
      </w:pPr>
      <w:r w:rsidRPr="0086011D">
        <w:rPr>
          <w:szCs w:val="24"/>
        </w:rPr>
        <w:t xml:space="preserve">Kaevandatav varu asub nii ülal- kui allpool põhjavee taset. Pilu II liivakarjääris kaevandatakse veealust varu pika noolega ekskavaatoriga ilma veetaseme kunstliku alandamiseta ning vee välja juhtimiseta karjäärialalt. Kaevandamisel kasutatakse tehniliselt korras ning regulaarselt ülevaatusi läbivat tehnikat. Seega on välistatud kaevandamistegevusest tulenev negatiivne mõju põhjavee tasemele ja kvaliteedile Pilu II liivakarjääri </w:t>
      </w:r>
      <w:proofErr w:type="spellStart"/>
      <w:r w:rsidRPr="0086011D">
        <w:rPr>
          <w:szCs w:val="24"/>
        </w:rPr>
        <w:t>lähipiirkonnas</w:t>
      </w:r>
      <w:proofErr w:type="spellEnd"/>
      <w:r w:rsidRPr="0086011D">
        <w:rPr>
          <w:szCs w:val="24"/>
        </w:rPr>
        <w:t xml:space="preserve">. </w:t>
      </w:r>
    </w:p>
    <w:p w14:paraId="4752D26B" w14:textId="77777777" w:rsidR="00316E28" w:rsidRDefault="00316E28" w:rsidP="00EF59E4"/>
    <w:p w14:paraId="4F5F40A4" w14:textId="1ED9D72A" w:rsidR="00F40F1F" w:rsidRDefault="001D0C6F" w:rsidP="00EF59E4">
      <w:pPr>
        <w:rPr>
          <w:szCs w:val="24"/>
        </w:rPr>
      </w:pPr>
      <w:r>
        <w:rPr>
          <w:rStyle w:val="normaltextrun"/>
          <w:color w:val="000000"/>
          <w:shd w:val="clear" w:color="auto" w:fill="FFFFFF"/>
        </w:rPr>
        <w:t>Kulu või tulu suurus linnale ei muutu.</w:t>
      </w:r>
      <w:r>
        <w:rPr>
          <w:rStyle w:val="eop"/>
          <w:color w:val="000000"/>
          <w:shd w:val="clear" w:color="auto" w:fill="FFFFFF"/>
        </w:rPr>
        <w:t> </w:t>
      </w:r>
    </w:p>
    <w:p w14:paraId="143FB164" w14:textId="77777777" w:rsidR="00DD706B" w:rsidRDefault="00DD706B" w:rsidP="00EF59E4">
      <w:pPr>
        <w:rPr>
          <w:szCs w:val="24"/>
        </w:rPr>
      </w:pPr>
    </w:p>
    <w:p w14:paraId="6A850CB0" w14:textId="77777777" w:rsidR="00DD706B" w:rsidRDefault="00DD706B" w:rsidP="00EF59E4">
      <w:pPr>
        <w:rPr>
          <w:szCs w:val="24"/>
        </w:rPr>
      </w:pPr>
    </w:p>
    <w:p w14:paraId="0D44A118" w14:textId="77777777" w:rsidR="00DD706B" w:rsidRDefault="00570778" w:rsidP="00EF59E4">
      <w:pPr>
        <w:rPr>
          <w:szCs w:val="24"/>
        </w:rPr>
      </w:pPr>
      <w:r>
        <w:rPr>
          <w:szCs w:val="24"/>
        </w:rPr>
        <w:t>(allkirjastatud digitaalselt)</w:t>
      </w:r>
    </w:p>
    <w:p w14:paraId="1CE4D170" w14:textId="77777777" w:rsidR="00DD706B" w:rsidRDefault="00DB0108" w:rsidP="00EF59E4">
      <w:pPr>
        <w:rPr>
          <w:szCs w:val="24"/>
        </w:rPr>
      </w:pPr>
      <w:r>
        <w:rPr>
          <w:szCs w:val="24"/>
        </w:rPr>
        <w:t>Marika Meos</w:t>
      </w:r>
    </w:p>
    <w:p w14:paraId="1143869D" w14:textId="673CF01E" w:rsidR="00DB0108" w:rsidRPr="0024767B" w:rsidRDefault="00D637C5" w:rsidP="00EF59E4">
      <w:pPr>
        <w:rPr>
          <w:szCs w:val="24"/>
        </w:rPr>
      </w:pPr>
      <w:r>
        <w:rPr>
          <w:szCs w:val="24"/>
        </w:rPr>
        <w:t>k</w:t>
      </w:r>
      <w:r w:rsidR="00DB0108">
        <w:rPr>
          <w:szCs w:val="24"/>
        </w:rPr>
        <w:t>eskkonnaspetsialist</w:t>
      </w:r>
    </w:p>
    <w:sectPr w:rsidR="00DB0108" w:rsidRPr="0024767B" w:rsidSect="0050625A">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C106B98"/>
    <w:multiLevelType w:val="hybridMultilevel"/>
    <w:tmpl w:val="7AEC37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7"/>
  </w:num>
  <w:num w:numId="4">
    <w:abstractNumId w:val="8"/>
  </w:num>
  <w:num w:numId="5">
    <w:abstractNumId w:val="2"/>
  </w:num>
  <w:num w:numId="6">
    <w:abstractNumId w:val="3"/>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B153D"/>
    <w:rsid w:val="00114BF8"/>
    <w:rsid w:val="00117469"/>
    <w:rsid w:val="0012501E"/>
    <w:rsid w:val="001B687D"/>
    <w:rsid w:val="001B7F3E"/>
    <w:rsid w:val="001D0C6F"/>
    <w:rsid w:val="001D7909"/>
    <w:rsid w:val="00236C0F"/>
    <w:rsid w:val="0024767B"/>
    <w:rsid w:val="0025062D"/>
    <w:rsid w:val="002A593D"/>
    <w:rsid w:val="002C4BDF"/>
    <w:rsid w:val="00301DF7"/>
    <w:rsid w:val="00313321"/>
    <w:rsid w:val="00316E28"/>
    <w:rsid w:val="00331A65"/>
    <w:rsid w:val="00335069"/>
    <w:rsid w:val="003368A3"/>
    <w:rsid w:val="00381123"/>
    <w:rsid w:val="003B597A"/>
    <w:rsid w:val="003D26E0"/>
    <w:rsid w:val="003E7AAC"/>
    <w:rsid w:val="004014D4"/>
    <w:rsid w:val="00461F87"/>
    <w:rsid w:val="00466D66"/>
    <w:rsid w:val="00494306"/>
    <w:rsid w:val="004A0F4D"/>
    <w:rsid w:val="004A20C6"/>
    <w:rsid w:val="004D06BD"/>
    <w:rsid w:val="004F0437"/>
    <w:rsid w:val="004F7694"/>
    <w:rsid w:val="0050625A"/>
    <w:rsid w:val="00566DFA"/>
    <w:rsid w:val="00570778"/>
    <w:rsid w:val="00573882"/>
    <w:rsid w:val="005945DE"/>
    <w:rsid w:val="005E5818"/>
    <w:rsid w:val="005F7298"/>
    <w:rsid w:val="00681102"/>
    <w:rsid w:val="006A78EE"/>
    <w:rsid w:val="00776FE5"/>
    <w:rsid w:val="007912E9"/>
    <w:rsid w:val="007B6A84"/>
    <w:rsid w:val="007B7F0F"/>
    <w:rsid w:val="007D38CB"/>
    <w:rsid w:val="0082207F"/>
    <w:rsid w:val="00857DEE"/>
    <w:rsid w:val="0086011D"/>
    <w:rsid w:val="008746EE"/>
    <w:rsid w:val="008D41A7"/>
    <w:rsid w:val="008D43E2"/>
    <w:rsid w:val="00936F94"/>
    <w:rsid w:val="00946C77"/>
    <w:rsid w:val="009A41E2"/>
    <w:rsid w:val="009D6069"/>
    <w:rsid w:val="009D6156"/>
    <w:rsid w:val="00A33D81"/>
    <w:rsid w:val="00A818DB"/>
    <w:rsid w:val="00AB1EC2"/>
    <w:rsid w:val="00AB4AA9"/>
    <w:rsid w:val="00AF3D22"/>
    <w:rsid w:val="00B14D77"/>
    <w:rsid w:val="00B160A9"/>
    <w:rsid w:val="00B4523F"/>
    <w:rsid w:val="00B749DA"/>
    <w:rsid w:val="00B77288"/>
    <w:rsid w:val="00B85288"/>
    <w:rsid w:val="00BC533D"/>
    <w:rsid w:val="00BE5CFB"/>
    <w:rsid w:val="00C123F8"/>
    <w:rsid w:val="00C12C3B"/>
    <w:rsid w:val="00C17C65"/>
    <w:rsid w:val="00C31184"/>
    <w:rsid w:val="00C51E7C"/>
    <w:rsid w:val="00C828C4"/>
    <w:rsid w:val="00C920A0"/>
    <w:rsid w:val="00CC5383"/>
    <w:rsid w:val="00D0053A"/>
    <w:rsid w:val="00D00C99"/>
    <w:rsid w:val="00D21F13"/>
    <w:rsid w:val="00D2581D"/>
    <w:rsid w:val="00D27B80"/>
    <w:rsid w:val="00D60943"/>
    <w:rsid w:val="00D610B7"/>
    <w:rsid w:val="00D62721"/>
    <w:rsid w:val="00D637C5"/>
    <w:rsid w:val="00DB0108"/>
    <w:rsid w:val="00DB493E"/>
    <w:rsid w:val="00DB4F42"/>
    <w:rsid w:val="00DC47CB"/>
    <w:rsid w:val="00DD706B"/>
    <w:rsid w:val="00E1472F"/>
    <w:rsid w:val="00E27A9A"/>
    <w:rsid w:val="00E907C1"/>
    <w:rsid w:val="00EB64E7"/>
    <w:rsid w:val="00EF1A1E"/>
    <w:rsid w:val="00EF59E4"/>
    <w:rsid w:val="00F40F1F"/>
    <w:rsid w:val="00FB0125"/>
    <w:rsid w:val="00FB5DCE"/>
    <w:rsid w:val="00FD6830"/>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C391C"/>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character" w:customStyle="1" w:styleId="markedcontent">
    <w:name w:val="markedcontent"/>
    <w:basedOn w:val="Liguvaikefont"/>
    <w:rsid w:val="00D610B7"/>
  </w:style>
  <w:style w:type="character" w:customStyle="1" w:styleId="normaltextrun">
    <w:name w:val="normaltextrun"/>
    <w:basedOn w:val="Liguvaikefont"/>
    <w:rsid w:val="001D0C6F"/>
  </w:style>
  <w:style w:type="character" w:customStyle="1" w:styleId="eop">
    <w:name w:val="eop"/>
    <w:basedOn w:val="Liguvaikefont"/>
    <w:rsid w:val="001D0C6F"/>
  </w:style>
  <w:style w:type="paragraph" w:styleId="Jutumullitekst">
    <w:name w:val="Balloon Text"/>
    <w:basedOn w:val="Normaallaad"/>
    <w:link w:val="JutumullitekstMrk"/>
    <w:uiPriority w:val="99"/>
    <w:rsid w:val="00C123F8"/>
    <w:rPr>
      <w:rFonts w:ascii="Segoe UI" w:hAnsi="Segoe UI" w:cs="Segoe UI"/>
      <w:sz w:val="18"/>
      <w:szCs w:val="18"/>
    </w:rPr>
  </w:style>
  <w:style w:type="character" w:customStyle="1" w:styleId="JutumullitekstMrk">
    <w:name w:val="Jutumullitekst Märk"/>
    <w:basedOn w:val="Liguvaikefont"/>
    <w:link w:val="Jutumullitekst"/>
    <w:uiPriority w:val="99"/>
    <w:rsid w:val="00C123F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777</Words>
  <Characters>5480</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11</cp:revision>
  <cp:lastPrinted>2024-02-08T13:37:00Z</cp:lastPrinted>
  <dcterms:created xsi:type="dcterms:W3CDTF">2024-02-08T10:24:00Z</dcterms:created>
  <dcterms:modified xsi:type="dcterms:W3CDTF">2024-02-13T14:07:00Z</dcterms:modified>
</cp:coreProperties>
</file>