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CE2D3" w14:textId="581047F3" w:rsidR="00CE3F00" w:rsidRDefault="00CE3F00" w:rsidP="00044E13">
      <w:pPr>
        <w:tabs>
          <w:tab w:val="left" w:pos="5812"/>
        </w:tabs>
        <w:rPr>
          <w:b/>
          <w:bCs/>
          <w:sz w:val="40"/>
          <w:szCs w:val="40"/>
        </w:rPr>
      </w:pPr>
      <w:r>
        <w:rPr>
          <w:sz w:val="40"/>
          <w:szCs w:val="40"/>
        </w:rPr>
        <w:tab/>
      </w:r>
      <w:r w:rsidR="00FE5B2D">
        <w:rPr>
          <w:b/>
          <w:bCs/>
          <w:sz w:val="40"/>
          <w:szCs w:val="40"/>
        </w:rPr>
        <w:t>EELNÕU 20</w:t>
      </w:r>
      <w:r w:rsidR="0055617B">
        <w:rPr>
          <w:b/>
          <w:bCs/>
          <w:sz w:val="40"/>
          <w:szCs w:val="40"/>
        </w:rPr>
        <w:t>23</w:t>
      </w:r>
      <w:r>
        <w:rPr>
          <w:b/>
          <w:bCs/>
          <w:sz w:val="40"/>
          <w:szCs w:val="40"/>
        </w:rPr>
        <w:t>/</w:t>
      </w:r>
      <w:r w:rsidR="002568B4">
        <w:rPr>
          <w:b/>
          <w:bCs/>
          <w:sz w:val="40"/>
          <w:szCs w:val="40"/>
        </w:rPr>
        <w:t>165</w:t>
      </w:r>
    </w:p>
    <w:p w14:paraId="1C5CE2D4" w14:textId="77777777" w:rsidR="00CE3F00" w:rsidRDefault="00CE3F00" w:rsidP="00044E13">
      <w:pPr>
        <w:rPr>
          <w:sz w:val="22"/>
          <w:szCs w:val="22"/>
        </w:rPr>
      </w:pPr>
    </w:p>
    <w:p w14:paraId="1C5CE2D5" w14:textId="77777777" w:rsidR="00CE3F00" w:rsidRDefault="00CC0F7F" w:rsidP="00044E13">
      <w:pPr>
        <w:tabs>
          <w:tab w:val="left" w:pos="5812"/>
        </w:tabs>
        <w:rPr>
          <w:b/>
          <w:bCs/>
          <w:szCs w:val="24"/>
        </w:rPr>
      </w:pPr>
      <w:r>
        <w:rPr>
          <w:szCs w:val="24"/>
        </w:rPr>
        <w:tab/>
      </w:r>
      <w:r w:rsidR="00CE3F00">
        <w:rPr>
          <w:b/>
          <w:bCs/>
          <w:szCs w:val="24"/>
        </w:rPr>
        <w:t>KOMISJONID:</w:t>
      </w:r>
    </w:p>
    <w:p w14:paraId="1C5CE2D6"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1C5CE2D9" w14:textId="77777777" w:rsidTr="001F3084">
        <w:tc>
          <w:tcPr>
            <w:tcW w:w="3544" w:type="dxa"/>
            <w:tcBorders>
              <w:top w:val="single" w:sz="6" w:space="0" w:color="auto"/>
              <w:left w:val="single" w:sz="6" w:space="0" w:color="auto"/>
              <w:bottom w:val="single" w:sz="6" w:space="0" w:color="auto"/>
              <w:right w:val="nil"/>
            </w:tcBorders>
          </w:tcPr>
          <w:p w14:paraId="1C5CE2D7"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C5CE2D8" w14:textId="03A50860" w:rsidR="001F3084" w:rsidRDefault="002568B4" w:rsidP="00044E13">
            <w:pPr>
              <w:rPr>
                <w:szCs w:val="24"/>
              </w:rPr>
            </w:pPr>
            <w:r>
              <w:rPr>
                <w:szCs w:val="24"/>
              </w:rPr>
              <w:t>JK</w:t>
            </w:r>
          </w:p>
        </w:tc>
      </w:tr>
      <w:tr w:rsidR="001F3084" w14:paraId="1C5CE2DC" w14:textId="77777777" w:rsidTr="001F3084">
        <w:tc>
          <w:tcPr>
            <w:tcW w:w="3544" w:type="dxa"/>
            <w:tcBorders>
              <w:top w:val="single" w:sz="6" w:space="0" w:color="auto"/>
              <w:left w:val="single" w:sz="6" w:space="0" w:color="auto"/>
              <w:bottom w:val="single" w:sz="6" w:space="0" w:color="auto"/>
              <w:right w:val="nil"/>
            </w:tcBorders>
          </w:tcPr>
          <w:p w14:paraId="1C5CE2DA"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C5CE2DB" w14:textId="111BC504" w:rsidR="001F3084" w:rsidRDefault="002568B4" w:rsidP="00044E13">
            <w:pPr>
              <w:rPr>
                <w:szCs w:val="24"/>
              </w:rPr>
            </w:pPr>
            <w:r>
              <w:rPr>
                <w:szCs w:val="24"/>
              </w:rPr>
              <w:t>X</w:t>
            </w:r>
          </w:p>
        </w:tc>
      </w:tr>
      <w:tr w:rsidR="001F3084" w14:paraId="1C5CE2DF" w14:textId="77777777" w:rsidTr="001F3084">
        <w:tc>
          <w:tcPr>
            <w:tcW w:w="3544" w:type="dxa"/>
            <w:tcBorders>
              <w:top w:val="single" w:sz="6" w:space="0" w:color="auto"/>
              <w:left w:val="single" w:sz="6" w:space="0" w:color="auto"/>
              <w:bottom w:val="single" w:sz="6" w:space="0" w:color="auto"/>
              <w:right w:val="nil"/>
            </w:tcBorders>
          </w:tcPr>
          <w:p w14:paraId="1C5CE2DD"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C5CE2DE" w14:textId="23D0A48E" w:rsidR="001F3084" w:rsidRDefault="002568B4" w:rsidP="00044E13">
            <w:pPr>
              <w:rPr>
                <w:szCs w:val="24"/>
              </w:rPr>
            </w:pPr>
            <w:r>
              <w:rPr>
                <w:szCs w:val="24"/>
              </w:rPr>
              <w:t>X</w:t>
            </w:r>
          </w:p>
        </w:tc>
      </w:tr>
      <w:tr w:rsidR="001F3084" w14:paraId="1C5CE2E2" w14:textId="77777777" w:rsidTr="001F3084">
        <w:tc>
          <w:tcPr>
            <w:tcW w:w="3544" w:type="dxa"/>
            <w:tcBorders>
              <w:top w:val="single" w:sz="6" w:space="0" w:color="auto"/>
              <w:left w:val="single" w:sz="6" w:space="0" w:color="auto"/>
              <w:bottom w:val="single" w:sz="6" w:space="0" w:color="auto"/>
              <w:right w:val="nil"/>
            </w:tcBorders>
          </w:tcPr>
          <w:p w14:paraId="1C5CE2E0"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C5CE2E1" w14:textId="0495B3E6" w:rsidR="001F3084" w:rsidRDefault="002568B4" w:rsidP="00044E13">
            <w:pPr>
              <w:rPr>
                <w:szCs w:val="24"/>
              </w:rPr>
            </w:pPr>
            <w:r>
              <w:rPr>
                <w:szCs w:val="24"/>
              </w:rPr>
              <w:t>X</w:t>
            </w:r>
          </w:p>
        </w:tc>
      </w:tr>
      <w:tr w:rsidR="001F3084" w14:paraId="1C5CE2E5" w14:textId="77777777" w:rsidTr="001F3084">
        <w:tc>
          <w:tcPr>
            <w:tcW w:w="3544" w:type="dxa"/>
            <w:tcBorders>
              <w:top w:val="single" w:sz="6" w:space="0" w:color="auto"/>
              <w:left w:val="single" w:sz="6" w:space="0" w:color="auto"/>
              <w:bottom w:val="single" w:sz="6" w:space="0" w:color="auto"/>
              <w:right w:val="nil"/>
            </w:tcBorders>
          </w:tcPr>
          <w:p w14:paraId="1C5CE2E3"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C5CE2E4" w14:textId="7AD1E95F" w:rsidR="001F3084" w:rsidRDefault="002568B4" w:rsidP="00044E13">
            <w:pPr>
              <w:rPr>
                <w:szCs w:val="24"/>
              </w:rPr>
            </w:pPr>
            <w:r>
              <w:rPr>
                <w:szCs w:val="24"/>
              </w:rPr>
              <w:t>X</w:t>
            </w:r>
          </w:p>
        </w:tc>
      </w:tr>
      <w:tr w:rsidR="001F3084" w14:paraId="1C5CE2E8" w14:textId="77777777" w:rsidTr="001F3084">
        <w:tc>
          <w:tcPr>
            <w:tcW w:w="3544" w:type="dxa"/>
            <w:tcBorders>
              <w:top w:val="single" w:sz="6" w:space="0" w:color="auto"/>
              <w:left w:val="single" w:sz="6" w:space="0" w:color="auto"/>
              <w:bottom w:val="single" w:sz="6" w:space="0" w:color="auto"/>
              <w:right w:val="nil"/>
            </w:tcBorders>
          </w:tcPr>
          <w:p w14:paraId="1C5CE2E6"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C5CE2E7" w14:textId="75586056" w:rsidR="001F3084" w:rsidRDefault="002568B4" w:rsidP="00044E13">
            <w:pPr>
              <w:rPr>
                <w:szCs w:val="24"/>
              </w:rPr>
            </w:pPr>
            <w:r>
              <w:rPr>
                <w:szCs w:val="24"/>
              </w:rPr>
              <w:t>X</w:t>
            </w:r>
          </w:p>
        </w:tc>
      </w:tr>
      <w:tr w:rsidR="00E836BE" w14:paraId="1C5CE2EB" w14:textId="77777777" w:rsidTr="001F3084">
        <w:tc>
          <w:tcPr>
            <w:tcW w:w="3544" w:type="dxa"/>
            <w:tcBorders>
              <w:top w:val="single" w:sz="6" w:space="0" w:color="auto"/>
              <w:left w:val="single" w:sz="6" w:space="0" w:color="auto"/>
              <w:bottom w:val="single" w:sz="6" w:space="0" w:color="auto"/>
              <w:right w:val="nil"/>
            </w:tcBorders>
          </w:tcPr>
          <w:p w14:paraId="1C5CE2E9"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1C5CE2EA" w14:textId="2DB6BE78" w:rsidR="00E836BE" w:rsidRDefault="002568B4" w:rsidP="00044E13">
            <w:pPr>
              <w:rPr>
                <w:szCs w:val="24"/>
              </w:rPr>
            </w:pPr>
            <w:r>
              <w:rPr>
                <w:szCs w:val="24"/>
              </w:rPr>
              <w:t>X</w:t>
            </w:r>
          </w:p>
        </w:tc>
      </w:tr>
      <w:tr w:rsidR="00E836BE" w14:paraId="1C5CE2EE" w14:textId="77777777" w:rsidTr="001F3084">
        <w:tc>
          <w:tcPr>
            <w:tcW w:w="3544" w:type="dxa"/>
            <w:tcBorders>
              <w:top w:val="single" w:sz="6" w:space="0" w:color="auto"/>
              <w:left w:val="single" w:sz="6" w:space="0" w:color="auto"/>
              <w:bottom w:val="single" w:sz="6" w:space="0" w:color="auto"/>
              <w:right w:val="nil"/>
            </w:tcBorders>
          </w:tcPr>
          <w:p w14:paraId="1C5CE2EC"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1C5CE2ED" w14:textId="00BC3517" w:rsidR="00E836BE" w:rsidRDefault="002568B4" w:rsidP="00044E13">
            <w:pPr>
              <w:rPr>
                <w:szCs w:val="24"/>
              </w:rPr>
            </w:pPr>
            <w:r>
              <w:rPr>
                <w:szCs w:val="24"/>
              </w:rPr>
              <w:t>X</w:t>
            </w:r>
          </w:p>
        </w:tc>
      </w:tr>
    </w:tbl>
    <w:p w14:paraId="1C5CE2EF" w14:textId="77777777" w:rsidR="000768BF" w:rsidRPr="00CC0F7F" w:rsidRDefault="000768BF" w:rsidP="00044E13">
      <w:pPr>
        <w:rPr>
          <w:bCs/>
          <w:iCs/>
          <w:szCs w:val="24"/>
        </w:rPr>
      </w:pPr>
    </w:p>
    <w:p w14:paraId="1C5CE2F0" w14:textId="77777777" w:rsidR="00CE3F00" w:rsidRPr="00170253" w:rsidRDefault="00FE5B2D" w:rsidP="00044E13">
      <w:pPr>
        <w:jc w:val="center"/>
        <w:rPr>
          <w:b/>
          <w:bCs/>
          <w:iCs/>
          <w:szCs w:val="24"/>
        </w:rPr>
      </w:pPr>
      <w:r w:rsidRPr="00170253">
        <w:rPr>
          <w:b/>
          <w:bCs/>
          <w:iCs/>
          <w:szCs w:val="24"/>
        </w:rPr>
        <w:t>VILJANDI LINNAVOLIKOGU</w:t>
      </w:r>
    </w:p>
    <w:p w14:paraId="1C5CE2F1" w14:textId="77777777" w:rsidR="00CE3F00" w:rsidRPr="00170253" w:rsidRDefault="00CE3F00" w:rsidP="00044E13">
      <w:pPr>
        <w:rPr>
          <w:iCs/>
          <w:szCs w:val="24"/>
        </w:rPr>
      </w:pPr>
    </w:p>
    <w:p w14:paraId="1C5CE2F2" w14:textId="77777777" w:rsidR="00CE3F00" w:rsidRPr="00170253" w:rsidRDefault="00CE3F00" w:rsidP="00044E13">
      <w:pPr>
        <w:pStyle w:val="Pealkiri7"/>
        <w:rPr>
          <w:i w:val="0"/>
        </w:rPr>
      </w:pPr>
      <w:r w:rsidRPr="00170253">
        <w:rPr>
          <w:i w:val="0"/>
        </w:rPr>
        <w:t>MÄÄRUS</w:t>
      </w:r>
    </w:p>
    <w:p w14:paraId="1C5CE2F3" w14:textId="77777777" w:rsidR="00CE3F00" w:rsidRPr="00CC0F7F" w:rsidRDefault="00CE3F00" w:rsidP="00044E13">
      <w:pPr>
        <w:rPr>
          <w:bCs/>
          <w:iCs/>
          <w:szCs w:val="24"/>
        </w:rPr>
      </w:pPr>
    </w:p>
    <w:p w14:paraId="1C5CE2F4" w14:textId="77777777" w:rsidR="00CE3F00" w:rsidRPr="00170253" w:rsidRDefault="00020BED" w:rsidP="00044E13">
      <w:pPr>
        <w:pStyle w:val="Pealkiri3"/>
        <w:ind w:left="6521"/>
        <w:rPr>
          <w:b w:val="0"/>
          <w:i w:val="0"/>
        </w:rPr>
      </w:pPr>
      <w:r>
        <w:rPr>
          <w:b w:val="0"/>
          <w:i w:val="0"/>
        </w:rPr>
        <w:t>22</w:t>
      </w:r>
      <w:r w:rsidR="00703193" w:rsidRPr="00170253">
        <w:rPr>
          <w:b w:val="0"/>
          <w:i w:val="0"/>
        </w:rPr>
        <w:t>.</w:t>
      </w:r>
      <w:r w:rsidR="004A20C6" w:rsidRPr="00170253">
        <w:rPr>
          <w:b w:val="0"/>
          <w:i w:val="0"/>
        </w:rPr>
        <w:t xml:space="preserve"> </w:t>
      </w:r>
      <w:r>
        <w:rPr>
          <w:b w:val="0"/>
          <w:i w:val="0"/>
        </w:rPr>
        <w:t>veebru</w:t>
      </w:r>
      <w:r w:rsidR="00170253" w:rsidRPr="00170253">
        <w:rPr>
          <w:b w:val="0"/>
          <w:i w:val="0"/>
        </w:rPr>
        <w:t xml:space="preserve">ar </w:t>
      </w:r>
      <w:r w:rsidR="0055617B">
        <w:rPr>
          <w:b w:val="0"/>
          <w:i w:val="0"/>
        </w:rPr>
        <w:t>2023</w:t>
      </w:r>
      <w:r w:rsidR="00170253">
        <w:rPr>
          <w:b w:val="0"/>
          <w:i w:val="0"/>
        </w:rPr>
        <w:t xml:space="preserve"> </w:t>
      </w:r>
      <w:r w:rsidR="00703193" w:rsidRPr="00170253">
        <w:rPr>
          <w:b w:val="0"/>
          <w:i w:val="0"/>
        </w:rPr>
        <w:t xml:space="preserve"> </w:t>
      </w:r>
      <w:r w:rsidR="00CE3F00" w:rsidRPr="00170253">
        <w:rPr>
          <w:b w:val="0"/>
          <w:i w:val="0"/>
        </w:rPr>
        <w:t xml:space="preserve"> nr</w:t>
      </w:r>
    </w:p>
    <w:p w14:paraId="1C5CE2F5" w14:textId="77777777" w:rsidR="004A20C6" w:rsidRDefault="004A20C6" w:rsidP="00044E13">
      <w:pPr>
        <w:rPr>
          <w:szCs w:val="24"/>
        </w:rPr>
      </w:pPr>
    </w:p>
    <w:p w14:paraId="1C5CE2F6" w14:textId="77777777" w:rsidR="00020BED" w:rsidRPr="009F472E" w:rsidRDefault="00020BED" w:rsidP="00020BED">
      <w:pPr>
        <w:rPr>
          <w:szCs w:val="24"/>
        </w:rPr>
      </w:pPr>
      <w:r w:rsidRPr="009F472E">
        <w:rPr>
          <w:szCs w:val="24"/>
        </w:rPr>
        <w:t xml:space="preserve">Viljandi maakonna arengustrateegia 2035 </w:t>
      </w:r>
    </w:p>
    <w:p w14:paraId="1C5CE2F7" w14:textId="77777777" w:rsidR="00FE5B2D" w:rsidRDefault="00FE5B2D" w:rsidP="00044E13">
      <w:pPr>
        <w:rPr>
          <w:szCs w:val="24"/>
        </w:rPr>
      </w:pPr>
    </w:p>
    <w:p w14:paraId="1C5CE2F8" w14:textId="77777777" w:rsidR="00FE5B2D" w:rsidRDefault="00FE5B2D" w:rsidP="00044E13">
      <w:pPr>
        <w:rPr>
          <w:szCs w:val="24"/>
        </w:rPr>
      </w:pPr>
    </w:p>
    <w:p w14:paraId="1C5CE2F9" w14:textId="77777777" w:rsidR="00020BED" w:rsidRPr="009F472E" w:rsidRDefault="00020BED" w:rsidP="00020BED">
      <w:pPr>
        <w:rPr>
          <w:szCs w:val="24"/>
        </w:rPr>
      </w:pPr>
      <w:r w:rsidRPr="009F472E">
        <w:rPr>
          <w:szCs w:val="24"/>
        </w:rPr>
        <w:t>Määrus kehtestatakse kohaliku omavalitsuse korralduse seaduse § 6</w:t>
      </w:r>
      <w:r w:rsidRPr="009F472E">
        <w:rPr>
          <w:szCs w:val="24"/>
          <w:vertAlign w:val="superscript"/>
        </w:rPr>
        <w:t>1</w:t>
      </w:r>
      <w:r w:rsidRPr="009F472E">
        <w:rPr>
          <w:szCs w:val="24"/>
        </w:rPr>
        <w:t xml:space="preserve"> lõike 1, § 37</w:t>
      </w:r>
      <w:r w:rsidRPr="009F472E">
        <w:rPr>
          <w:szCs w:val="24"/>
          <w:vertAlign w:val="superscript"/>
        </w:rPr>
        <w:t>4</w:t>
      </w:r>
      <w:r w:rsidR="001B36BD">
        <w:rPr>
          <w:szCs w:val="24"/>
        </w:rPr>
        <w:t xml:space="preserve"> lõigete 1 ja 2</w:t>
      </w:r>
      <w:r w:rsidRPr="009F472E">
        <w:rPr>
          <w:szCs w:val="24"/>
        </w:rPr>
        <w:t xml:space="preserve"> alusel ning arvestades sama seaduse § 37</w:t>
      </w:r>
      <w:r w:rsidRPr="009F472E">
        <w:rPr>
          <w:szCs w:val="24"/>
          <w:vertAlign w:val="superscript"/>
        </w:rPr>
        <w:t>4</w:t>
      </w:r>
      <w:r w:rsidRPr="009F472E">
        <w:rPr>
          <w:szCs w:val="24"/>
        </w:rPr>
        <w:t xml:space="preserve"> lõiget 6.</w:t>
      </w:r>
    </w:p>
    <w:p w14:paraId="1C5CE2FA" w14:textId="77777777" w:rsidR="00FE5B2D" w:rsidRDefault="00FE5B2D" w:rsidP="00044E13">
      <w:pPr>
        <w:rPr>
          <w:szCs w:val="24"/>
        </w:rPr>
      </w:pPr>
    </w:p>
    <w:p w14:paraId="1C5CE2FB" w14:textId="4670CDF0" w:rsidR="00020BED" w:rsidRPr="009F472E" w:rsidRDefault="00020BED" w:rsidP="00020BED">
      <w:pPr>
        <w:pStyle w:val="Loendijtk"/>
      </w:pPr>
      <w:r w:rsidRPr="009F472E">
        <w:t xml:space="preserve">Kiita heaks Viljandi maakonna arengustrateegia 2035 ning selle lisadeks olevad Viljandimaa </w:t>
      </w:r>
      <w:proofErr w:type="spellStart"/>
      <w:r w:rsidRPr="009F472E">
        <w:t>tervis</w:t>
      </w:r>
      <w:r w:rsidR="000C59AD">
        <w:t>e</w:t>
      </w:r>
      <w:r>
        <w:t>denduse</w:t>
      </w:r>
      <w:proofErr w:type="spellEnd"/>
      <w:r>
        <w:t xml:space="preserve"> strateegia aastani 2035</w:t>
      </w:r>
      <w:r w:rsidRPr="009F472E">
        <w:t>, Viljandi maakonna are</w:t>
      </w:r>
      <w:r>
        <w:t>ngustrateegia 2035</w:t>
      </w:r>
      <w:r w:rsidRPr="009F472E">
        <w:t xml:space="preserve"> tegevuskava</w:t>
      </w:r>
      <w:r>
        <w:t>,</w:t>
      </w:r>
      <w:r w:rsidRPr="009F472E">
        <w:t xml:space="preserve"> statistiline ülevaade</w:t>
      </w:r>
      <w:r>
        <w:t xml:space="preserve"> </w:t>
      </w:r>
      <w:r w:rsidRPr="009F472E">
        <w:t>Viljandi</w:t>
      </w:r>
      <w:r>
        <w:t xml:space="preserve"> </w:t>
      </w:r>
      <w:r w:rsidRPr="009F472E">
        <w:t>maa</w:t>
      </w:r>
      <w:r>
        <w:t>konna arengust, tagasivaade tehtule 2019-2022 ning arengustrateegia koostamise protsess ja kaasamine.</w:t>
      </w:r>
    </w:p>
    <w:p w14:paraId="1C5CE2FC" w14:textId="77777777" w:rsidR="00CE3F00" w:rsidRDefault="00CE3F00" w:rsidP="00044E13">
      <w:pPr>
        <w:rPr>
          <w:szCs w:val="24"/>
        </w:rPr>
      </w:pPr>
    </w:p>
    <w:p w14:paraId="1C5CE2FD" w14:textId="77777777" w:rsidR="00C84D00"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p>
    <w:p w14:paraId="1C5CE2FE" w14:textId="77777777" w:rsidR="00CE3F00" w:rsidRDefault="00CE3F00" w:rsidP="00044E13">
      <w:pPr>
        <w:rPr>
          <w:szCs w:val="24"/>
        </w:rPr>
      </w:pPr>
    </w:p>
    <w:p w14:paraId="1C5CE2FF" w14:textId="77777777" w:rsidR="00703193" w:rsidRDefault="00703193" w:rsidP="00044E13">
      <w:pPr>
        <w:rPr>
          <w:szCs w:val="24"/>
        </w:rPr>
      </w:pPr>
    </w:p>
    <w:p w14:paraId="1C5CE300" w14:textId="77777777" w:rsidR="00CE3F00" w:rsidRDefault="003963DD" w:rsidP="00044E13">
      <w:pPr>
        <w:rPr>
          <w:szCs w:val="24"/>
        </w:rPr>
      </w:pPr>
      <w:r>
        <w:rPr>
          <w:szCs w:val="24"/>
        </w:rPr>
        <w:t>(allkirjastatud digitaalselt)</w:t>
      </w:r>
    </w:p>
    <w:p w14:paraId="1C5CE301" w14:textId="77777777" w:rsidR="0047204A" w:rsidRPr="0047204A" w:rsidRDefault="003D4F06" w:rsidP="00044E13">
      <w:pPr>
        <w:rPr>
          <w:szCs w:val="24"/>
        </w:rPr>
      </w:pPr>
      <w:r>
        <w:rPr>
          <w:szCs w:val="24"/>
        </w:rPr>
        <w:t>Helmen Kütt</w:t>
      </w:r>
    </w:p>
    <w:p w14:paraId="1C5CE302" w14:textId="77777777" w:rsidR="00CE3F00" w:rsidRDefault="00826078" w:rsidP="00044E13">
      <w:pPr>
        <w:rPr>
          <w:szCs w:val="24"/>
        </w:rPr>
      </w:pPr>
      <w:r>
        <w:rPr>
          <w:szCs w:val="24"/>
        </w:rPr>
        <w:t>l</w:t>
      </w:r>
      <w:r w:rsidR="00CE3F00">
        <w:rPr>
          <w:szCs w:val="24"/>
        </w:rPr>
        <w:t>innavolikogu esimees</w:t>
      </w:r>
    </w:p>
    <w:p w14:paraId="1C5CE303" w14:textId="77777777" w:rsidR="00765A06" w:rsidRDefault="00765A06" w:rsidP="00044E13">
      <w:pPr>
        <w:rPr>
          <w:szCs w:val="24"/>
        </w:rPr>
      </w:pPr>
    </w:p>
    <w:p w14:paraId="1C5CE304" w14:textId="77777777" w:rsidR="006B546F" w:rsidRDefault="006B546F" w:rsidP="00044E13">
      <w:pPr>
        <w:rPr>
          <w:szCs w:val="24"/>
        </w:rPr>
      </w:pPr>
    </w:p>
    <w:p w14:paraId="1C5CE305" w14:textId="77777777"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1A2762">
        <w:rPr>
          <w:b w:val="0"/>
          <w:sz w:val="24"/>
          <w:szCs w:val="24"/>
        </w:rPr>
        <w:t>Reet Alev</w:t>
      </w:r>
    </w:p>
    <w:p w14:paraId="1C5CE306" w14:textId="5DB1AA03" w:rsidR="00CE3F00" w:rsidRPr="00CC0F7F" w:rsidRDefault="00CE3F00" w:rsidP="00044E13">
      <w:pPr>
        <w:rPr>
          <w:bCs/>
          <w:szCs w:val="24"/>
        </w:rPr>
      </w:pPr>
      <w:r>
        <w:rPr>
          <w:b/>
          <w:bCs/>
          <w:szCs w:val="24"/>
        </w:rPr>
        <w:t>Esitatud:</w:t>
      </w:r>
      <w:r w:rsidRPr="00CC0F7F">
        <w:rPr>
          <w:bCs/>
          <w:szCs w:val="24"/>
        </w:rPr>
        <w:t xml:space="preserve"> </w:t>
      </w:r>
      <w:r w:rsidR="002568B4">
        <w:rPr>
          <w:bCs/>
          <w:szCs w:val="24"/>
        </w:rPr>
        <w:t>06</w:t>
      </w:r>
      <w:bookmarkStart w:id="0" w:name="_GoBack"/>
      <w:bookmarkEnd w:id="0"/>
      <w:r w:rsidR="002568B4">
        <w:rPr>
          <w:bCs/>
          <w:szCs w:val="24"/>
        </w:rPr>
        <w:t>.02.2023</w:t>
      </w:r>
    </w:p>
    <w:p w14:paraId="1C5CE307" w14:textId="0A506B4B"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0C59AD">
        <w:rPr>
          <w:bCs/>
          <w:szCs w:val="24"/>
        </w:rPr>
        <w:t>Madis Timpson</w:t>
      </w:r>
    </w:p>
    <w:p w14:paraId="1C5CE308" w14:textId="77777777" w:rsidR="00CE3F00" w:rsidRPr="00CC0F7F" w:rsidRDefault="00CE3F00" w:rsidP="00044E13">
      <w:pPr>
        <w:rPr>
          <w:szCs w:val="24"/>
        </w:rPr>
      </w:pPr>
      <w:r w:rsidRPr="003D26E0">
        <w:rPr>
          <w:b/>
          <w:szCs w:val="24"/>
        </w:rPr>
        <w:t>Lk arv:</w:t>
      </w:r>
      <w:r w:rsidRPr="00CC0F7F">
        <w:rPr>
          <w:szCs w:val="24"/>
        </w:rPr>
        <w:t xml:space="preserve"> </w:t>
      </w:r>
      <w:r w:rsidR="001A2762">
        <w:rPr>
          <w:szCs w:val="24"/>
        </w:rPr>
        <w:t>2</w:t>
      </w:r>
    </w:p>
    <w:p w14:paraId="1C5CE309" w14:textId="29A4FD45" w:rsidR="00BE115A" w:rsidRDefault="00561F29" w:rsidP="00044E13">
      <w:pPr>
        <w:rPr>
          <w:szCs w:val="24"/>
        </w:rPr>
      </w:pPr>
      <w:r>
        <w:rPr>
          <w:b/>
          <w:szCs w:val="24"/>
        </w:rPr>
        <w:t>Hääletamine:</w:t>
      </w:r>
      <w:r w:rsidR="00BE115A" w:rsidRPr="00BE115A">
        <w:rPr>
          <w:bCs/>
          <w:szCs w:val="24"/>
        </w:rPr>
        <w:t xml:space="preserve"> </w:t>
      </w:r>
      <w:r w:rsidR="000C59AD">
        <w:rPr>
          <w:bCs/>
          <w:szCs w:val="24"/>
        </w:rPr>
        <w:t>poolthäälteenamus</w:t>
      </w:r>
    </w:p>
    <w:p w14:paraId="1C5CE30A" w14:textId="77777777" w:rsidR="00561F29" w:rsidRDefault="00561F29" w:rsidP="00044E13">
      <w:pPr>
        <w:rPr>
          <w:b/>
          <w:szCs w:val="24"/>
        </w:rPr>
      </w:pPr>
    </w:p>
    <w:p w14:paraId="1C5CE30B" w14:textId="77777777" w:rsidR="004753F5" w:rsidRPr="004753F5" w:rsidRDefault="00826078" w:rsidP="00044E13">
      <w:pPr>
        <w:jc w:val="center"/>
        <w:rPr>
          <w:szCs w:val="24"/>
        </w:rPr>
      </w:pPr>
      <w:r>
        <w:rPr>
          <w:szCs w:val="24"/>
        </w:rPr>
        <w:br w:type="page"/>
      </w:r>
      <w:r w:rsidR="004753F5" w:rsidRPr="004753F5">
        <w:rPr>
          <w:szCs w:val="24"/>
        </w:rPr>
        <w:lastRenderedPageBreak/>
        <w:t>Seletuskiri</w:t>
      </w:r>
    </w:p>
    <w:p w14:paraId="1C5CE30C" w14:textId="77777777" w:rsidR="001A2762" w:rsidRPr="00E13198" w:rsidRDefault="001A2762" w:rsidP="001A2762">
      <w:pPr>
        <w:jc w:val="center"/>
        <w:rPr>
          <w:b/>
          <w:szCs w:val="24"/>
        </w:rPr>
      </w:pPr>
      <w:r w:rsidRPr="00E13198">
        <w:rPr>
          <w:b/>
          <w:szCs w:val="24"/>
        </w:rPr>
        <w:t>Viljandi maakonna arengustrateegia 2035</w:t>
      </w:r>
    </w:p>
    <w:p w14:paraId="1C5CE30D" w14:textId="77777777" w:rsidR="001A2762" w:rsidRPr="00E13198" w:rsidRDefault="001A2762" w:rsidP="001A2762">
      <w:pPr>
        <w:jc w:val="center"/>
        <w:rPr>
          <w:b/>
          <w:szCs w:val="24"/>
        </w:rPr>
      </w:pPr>
    </w:p>
    <w:p w14:paraId="1C5CE30E" w14:textId="77777777" w:rsidR="001A2762" w:rsidRDefault="001A2762" w:rsidP="001A2762">
      <w:pPr>
        <w:rPr>
          <w:szCs w:val="24"/>
        </w:rPr>
      </w:pPr>
    </w:p>
    <w:p w14:paraId="1C5CE30F" w14:textId="4DB58334" w:rsidR="001A2762" w:rsidRDefault="001A2762" w:rsidP="001A2762">
      <w:pPr>
        <w:rPr>
          <w:szCs w:val="24"/>
        </w:rPr>
      </w:pPr>
      <w:r>
        <w:rPr>
          <w:szCs w:val="24"/>
        </w:rPr>
        <w:t xml:space="preserve">Alates </w:t>
      </w:r>
      <w:r w:rsidRPr="00B0602E">
        <w:rPr>
          <w:szCs w:val="24"/>
        </w:rPr>
        <w:t>01.01.2018.</w:t>
      </w:r>
      <w:r>
        <w:rPr>
          <w:szCs w:val="24"/>
        </w:rPr>
        <w:t xml:space="preserve"> </w:t>
      </w:r>
      <w:r w:rsidRPr="00B0602E">
        <w:rPr>
          <w:szCs w:val="24"/>
        </w:rPr>
        <w:t xml:space="preserve">a </w:t>
      </w:r>
      <w:r>
        <w:rPr>
          <w:szCs w:val="24"/>
        </w:rPr>
        <w:t>on k</w:t>
      </w:r>
      <w:r w:rsidRPr="00B0602E">
        <w:rPr>
          <w:szCs w:val="24"/>
        </w:rPr>
        <w:t>ohaliku omav</w:t>
      </w:r>
      <w:r>
        <w:rPr>
          <w:szCs w:val="24"/>
        </w:rPr>
        <w:t>alitsuse korralduse seaduse § 6</w:t>
      </w:r>
      <w:r>
        <w:rPr>
          <w:szCs w:val="24"/>
          <w:vertAlign w:val="superscript"/>
        </w:rPr>
        <w:t>1</w:t>
      </w:r>
      <w:r>
        <w:rPr>
          <w:szCs w:val="24"/>
        </w:rPr>
        <w:t xml:space="preserve"> alusel</w:t>
      </w:r>
      <w:r w:rsidRPr="00B0602E">
        <w:rPr>
          <w:szCs w:val="24"/>
        </w:rPr>
        <w:t xml:space="preserve"> omavalitsusüksuste ülesanne ühiselt kavandada maakonna arengut ja suunata selle elluviimist. </w:t>
      </w:r>
      <w:r>
        <w:rPr>
          <w:szCs w:val="24"/>
        </w:rPr>
        <w:t xml:space="preserve">Viljandi maakonnas on nimetatud ülesanne </w:t>
      </w:r>
      <w:r w:rsidRPr="00B0602E">
        <w:rPr>
          <w:szCs w:val="24"/>
        </w:rPr>
        <w:t>ant</w:t>
      </w:r>
      <w:r>
        <w:rPr>
          <w:szCs w:val="24"/>
        </w:rPr>
        <w:t>ud</w:t>
      </w:r>
      <w:r w:rsidRPr="00B0602E">
        <w:rPr>
          <w:szCs w:val="24"/>
        </w:rPr>
        <w:t xml:space="preserve"> kõigi maakonna kohaliku omavalitsuse üksuste otsustega täitmiseks kohaliku omavalitsuse üksuste maakondlikule liidule</w:t>
      </w:r>
      <w:r>
        <w:rPr>
          <w:szCs w:val="24"/>
        </w:rPr>
        <w:t xml:space="preserve"> s.o. Viljandimaa Omavalitsuste Liidule. Viljandi Linnavolikogu pool</w:t>
      </w:r>
      <w:r w:rsidR="000C59AD">
        <w:rPr>
          <w:szCs w:val="24"/>
        </w:rPr>
        <w:t>t on 27. septembril 2017. a</w:t>
      </w:r>
      <w:r>
        <w:rPr>
          <w:szCs w:val="24"/>
        </w:rPr>
        <w:t xml:space="preserve"> vastu võetud otsus nr 438 </w:t>
      </w:r>
      <w:r w:rsidR="004C681C">
        <w:rPr>
          <w:szCs w:val="24"/>
        </w:rPr>
        <w:t>„</w:t>
      </w:r>
      <w:r w:rsidRPr="00E61962">
        <w:rPr>
          <w:szCs w:val="24"/>
        </w:rPr>
        <w:t>Omavalitsusüksuste ühiselt täidetavate ülesannete täitmiseks andmine</w:t>
      </w:r>
      <w:r w:rsidR="004C681C">
        <w:rPr>
          <w:szCs w:val="24"/>
        </w:rPr>
        <w:t>“</w:t>
      </w:r>
      <w:r w:rsidRPr="00E61962">
        <w:rPr>
          <w:szCs w:val="24"/>
        </w:rPr>
        <w:t xml:space="preserve"> Viljandimaa Omavalitsuste Liidule</w:t>
      </w:r>
      <w:r>
        <w:rPr>
          <w:szCs w:val="24"/>
        </w:rPr>
        <w:t>.</w:t>
      </w:r>
    </w:p>
    <w:p w14:paraId="1C5CE310" w14:textId="77777777" w:rsidR="001A2762" w:rsidRDefault="001A2762" w:rsidP="001A2762">
      <w:pPr>
        <w:rPr>
          <w:szCs w:val="24"/>
        </w:rPr>
      </w:pPr>
    </w:p>
    <w:p w14:paraId="1C5CE311" w14:textId="77777777" w:rsidR="001A2762" w:rsidRDefault="001A2762" w:rsidP="001A2762">
      <w:pPr>
        <w:rPr>
          <w:szCs w:val="24"/>
        </w:rPr>
      </w:pPr>
      <w:r w:rsidRPr="005D2A81">
        <w:rPr>
          <w:szCs w:val="24"/>
        </w:rPr>
        <w:t xml:space="preserve">Maakonna arengustrateegia on nii maakonnaplaneeringutes seatud maakondlike ruumistrateegiate elluviimise kui ka keskvalitsuse ja maakonna kohalike omavalitsuste koostöös ja </w:t>
      </w:r>
      <w:proofErr w:type="spellStart"/>
      <w:r w:rsidRPr="005D2A81">
        <w:rPr>
          <w:szCs w:val="24"/>
        </w:rPr>
        <w:t>ühisrahastusel</w:t>
      </w:r>
      <w:proofErr w:type="spellEnd"/>
      <w:r w:rsidRPr="005D2A81">
        <w:rPr>
          <w:szCs w:val="24"/>
        </w:rPr>
        <w:t xml:space="preserve"> elluviidavate arendustegevuste kavandamise aluseks</w:t>
      </w:r>
      <w:r>
        <w:rPr>
          <w:szCs w:val="24"/>
        </w:rPr>
        <w:t xml:space="preserve">. </w:t>
      </w:r>
    </w:p>
    <w:p w14:paraId="1C5CE312" w14:textId="77777777" w:rsidR="001A2762" w:rsidRDefault="001A2762" w:rsidP="001A2762">
      <w:pPr>
        <w:rPr>
          <w:szCs w:val="24"/>
        </w:rPr>
      </w:pPr>
    </w:p>
    <w:p w14:paraId="1C5CE313" w14:textId="77777777" w:rsidR="001A2762" w:rsidRPr="009F472E" w:rsidRDefault="001A2762" w:rsidP="001A2762">
      <w:pPr>
        <w:rPr>
          <w:color w:val="000000" w:themeColor="text1"/>
          <w:szCs w:val="24"/>
          <w:shd w:val="clear" w:color="auto" w:fill="FFFFFF"/>
        </w:rPr>
      </w:pPr>
      <w:r w:rsidRPr="009F472E">
        <w:rPr>
          <w:color w:val="000000" w:themeColor="text1"/>
          <w:szCs w:val="24"/>
          <w:shd w:val="clear" w:color="auto" w:fill="FFFFFF"/>
        </w:rPr>
        <w:t>Kohaliku omavalitsuse korralduse seaduse § 37</w:t>
      </w:r>
      <w:r w:rsidRPr="009F472E">
        <w:rPr>
          <w:color w:val="000000" w:themeColor="text1"/>
          <w:szCs w:val="24"/>
          <w:shd w:val="clear" w:color="auto" w:fill="FFFFFF"/>
          <w:vertAlign w:val="superscript"/>
        </w:rPr>
        <w:t>4</w:t>
      </w:r>
      <w:r w:rsidRPr="009F472E">
        <w:rPr>
          <w:color w:val="000000" w:themeColor="text1"/>
          <w:szCs w:val="24"/>
          <w:shd w:val="clear" w:color="auto" w:fill="FFFFFF"/>
        </w:rPr>
        <w:t xml:space="preserve"> reguleerib maakonna arengustrateegia koostamise, menetlemise, vastuvõtmise ja avalikustamise. </w:t>
      </w:r>
    </w:p>
    <w:p w14:paraId="1C5CE314" w14:textId="77777777" w:rsidR="001A2762" w:rsidRPr="009F472E" w:rsidRDefault="001A2762" w:rsidP="001A2762">
      <w:pPr>
        <w:rPr>
          <w:color w:val="000000" w:themeColor="text1"/>
          <w:szCs w:val="24"/>
          <w:shd w:val="clear" w:color="auto" w:fill="FFFFFF"/>
        </w:rPr>
      </w:pPr>
    </w:p>
    <w:p w14:paraId="1C5CE315" w14:textId="77777777" w:rsidR="001A2762" w:rsidRDefault="001A2762" w:rsidP="001A2762">
      <w:pPr>
        <w:rPr>
          <w:color w:val="000000" w:themeColor="text1"/>
          <w:szCs w:val="24"/>
        </w:rPr>
      </w:pPr>
      <w:r w:rsidRPr="009F472E">
        <w:rPr>
          <w:color w:val="000000" w:themeColor="text1"/>
          <w:szCs w:val="24"/>
        </w:rPr>
        <w:t xml:space="preserve">Viljandimaa </w:t>
      </w:r>
      <w:r w:rsidR="001B36BD">
        <w:rPr>
          <w:color w:val="000000" w:themeColor="text1"/>
          <w:szCs w:val="24"/>
        </w:rPr>
        <w:t xml:space="preserve">maakonna </w:t>
      </w:r>
      <w:r>
        <w:rPr>
          <w:color w:val="000000" w:themeColor="text1"/>
          <w:szCs w:val="24"/>
        </w:rPr>
        <w:t>a</w:t>
      </w:r>
      <w:r w:rsidRPr="009F472E">
        <w:rPr>
          <w:color w:val="000000" w:themeColor="text1"/>
          <w:szCs w:val="24"/>
        </w:rPr>
        <w:t>rengustrateegia</w:t>
      </w:r>
      <w:r>
        <w:rPr>
          <w:color w:val="000000" w:themeColor="text1"/>
          <w:szCs w:val="24"/>
        </w:rPr>
        <w:t xml:space="preserve"> 2035+ koos lisadega on heaks kiidetud Viljandi maakonna omavalitsuste volikogude poolt 2018 lõpus ja 2019 alguses. </w:t>
      </w:r>
      <w:r w:rsidR="001B36BD">
        <w:rPr>
          <w:color w:val="000000" w:themeColor="text1"/>
          <w:szCs w:val="24"/>
        </w:rPr>
        <w:t>Viljandi maakonna a</w:t>
      </w:r>
      <w:r>
        <w:rPr>
          <w:color w:val="000000" w:themeColor="text1"/>
          <w:szCs w:val="24"/>
        </w:rPr>
        <w:t>rengustrateegia</w:t>
      </w:r>
      <w:r w:rsidR="001B36BD">
        <w:rPr>
          <w:color w:val="000000" w:themeColor="text1"/>
          <w:szCs w:val="24"/>
        </w:rPr>
        <w:t xml:space="preserve"> 2035+</w:t>
      </w:r>
      <w:r>
        <w:rPr>
          <w:color w:val="000000" w:themeColor="text1"/>
          <w:szCs w:val="24"/>
        </w:rPr>
        <w:t xml:space="preserve"> lisa Viljandi maakonna arengustrateegia 2035+ tegevuskava on muudetud 2020. aastal. </w:t>
      </w:r>
      <w:r w:rsidRPr="009F472E">
        <w:rPr>
          <w:color w:val="000000" w:themeColor="text1"/>
          <w:szCs w:val="24"/>
        </w:rPr>
        <w:t xml:space="preserve"> </w:t>
      </w:r>
    </w:p>
    <w:p w14:paraId="1C5CE316" w14:textId="77777777" w:rsidR="001A2762" w:rsidRPr="009F472E" w:rsidRDefault="001A2762" w:rsidP="001A2762">
      <w:pPr>
        <w:rPr>
          <w:color w:val="000000" w:themeColor="text1"/>
          <w:szCs w:val="24"/>
          <w:shd w:val="clear" w:color="auto" w:fill="FFFFFF"/>
        </w:rPr>
      </w:pPr>
    </w:p>
    <w:p w14:paraId="1C5CE317" w14:textId="709939EA" w:rsidR="001A2762" w:rsidRPr="009F472E" w:rsidRDefault="001A2762" w:rsidP="001A2762">
      <w:pPr>
        <w:pStyle w:val="Loendijtk"/>
        <w:numPr>
          <w:ilvl w:val="0"/>
          <w:numId w:val="0"/>
        </w:numPr>
      </w:pPr>
      <w:r w:rsidRPr="009F472E">
        <w:rPr>
          <w:color w:val="000000" w:themeColor="text1"/>
          <w:shd w:val="clear" w:color="auto" w:fill="FFFFFF"/>
        </w:rPr>
        <w:t xml:space="preserve">Viljandimaa Omavalitsuste Liit kui kohaliku omavalitsuse korralduse seaduse </w:t>
      </w:r>
      <w:r w:rsidRPr="009F472E">
        <w:rPr>
          <w:color w:val="000000" w:themeColor="text1"/>
        </w:rPr>
        <w:t>§ 6</w:t>
      </w:r>
      <w:r w:rsidRPr="009F472E">
        <w:rPr>
          <w:color w:val="000000" w:themeColor="text1"/>
          <w:vertAlign w:val="superscript"/>
        </w:rPr>
        <w:t>1</w:t>
      </w:r>
      <w:r w:rsidRPr="009F472E">
        <w:rPr>
          <w:color w:val="000000" w:themeColor="text1"/>
        </w:rPr>
        <w:t xml:space="preserve"> lõikes 2 nimetatud kohaliku omavalitsuse üksuste määratud koostööorgan on koostanud Viljandi maakonna are</w:t>
      </w:r>
      <w:r w:rsidR="001B36BD">
        <w:rPr>
          <w:color w:val="000000" w:themeColor="text1"/>
        </w:rPr>
        <w:t xml:space="preserve">ngustrateegia 2035 eelnõu ning </w:t>
      </w:r>
      <w:r w:rsidRPr="009F472E">
        <w:rPr>
          <w:color w:val="000000" w:themeColor="text1"/>
        </w:rPr>
        <w:t>esitanud selle koos lisadega heakskiitmiseks kõigile Viljandi maakonna valla- või linnavolikogudele. Viljandi maakonna</w:t>
      </w:r>
      <w:r>
        <w:rPr>
          <w:color w:val="000000" w:themeColor="text1"/>
        </w:rPr>
        <w:t xml:space="preserve"> arengu</w:t>
      </w:r>
      <w:r w:rsidRPr="009F472E">
        <w:rPr>
          <w:color w:val="000000" w:themeColor="text1"/>
        </w:rPr>
        <w:t xml:space="preserve">strateegia 2035 eelnõu lisadeks on </w:t>
      </w:r>
      <w:r w:rsidRPr="009F472E">
        <w:t xml:space="preserve">Viljandimaa </w:t>
      </w:r>
      <w:proofErr w:type="spellStart"/>
      <w:r w:rsidRPr="009F472E">
        <w:t>tervis</w:t>
      </w:r>
      <w:r>
        <w:t>edenduse</w:t>
      </w:r>
      <w:proofErr w:type="spellEnd"/>
      <w:r>
        <w:t xml:space="preserve"> strateegia aastani 2035</w:t>
      </w:r>
      <w:r w:rsidRPr="009F472E">
        <w:t>, Viljandi maakonna are</w:t>
      </w:r>
      <w:r>
        <w:t>ngustrateegia 2035</w:t>
      </w:r>
      <w:r w:rsidRPr="009F472E">
        <w:t xml:space="preserve"> tegevuskava</w:t>
      </w:r>
      <w:r>
        <w:t>,</w:t>
      </w:r>
      <w:r w:rsidRPr="009F472E">
        <w:t xml:space="preserve"> statistiline ülevaade</w:t>
      </w:r>
      <w:r>
        <w:t xml:space="preserve"> </w:t>
      </w:r>
      <w:r w:rsidRPr="009F472E">
        <w:t>Viljandi</w:t>
      </w:r>
      <w:r>
        <w:t xml:space="preserve"> </w:t>
      </w:r>
      <w:r w:rsidRPr="009F472E">
        <w:t>maa</w:t>
      </w:r>
      <w:r>
        <w:t>konna arengust, tagasivaade tehtule 2019-2022 ning arengustrateegia koostamise protsess ja kaasamine.</w:t>
      </w:r>
    </w:p>
    <w:p w14:paraId="1C5CE318" w14:textId="77777777" w:rsidR="001A2762" w:rsidRPr="009F472E" w:rsidRDefault="001A2762" w:rsidP="001A2762">
      <w:pPr>
        <w:pStyle w:val="Normaallaadveeb"/>
        <w:jc w:val="both"/>
        <w:rPr>
          <w:color w:val="000000" w:themeColor="text1"/>
        </w:rPr>
      </w:pPr>
      <w:r w:rsidRPr="009F472E">
        <w:rPr>
          <w:color w:val="000000" w:themeColor="text1"/>
          <w:shd w:val="clear" w:color="auto" w:fill="FFFFFF"/>
        </w:rPr>
        <w:t>Kohaliku omavalitsuse korralduse seaduse § 37</w:t>
      </w:r>
      <w:r w:rsidRPr="009F472E">
        <w:rPr>
          <w:color w:val="000000" w:themeColor="text1"/>
          <w:shd w:val="clear" w:color="auto" w:fill="FFFFFF"/>
          <w:vertAlign w:val="superscript"/>
        </w:rPr>
        <w:t>4</w:t>
      </w:r>
      <w:r w:rsidRPr="009F472E">
        <w:rPr>
          <w:color w:val="000000" w:themeColor="text1"/>
        </w:rPr>
        <w:t> lõike 6 kohaselt loetakse maakonna arengustrateegia vastuvõetuks ja see jõustub pärast seda, kui vähemalt kaks kolmandikku maakonna selliste kohaliku omavalitsuse üksuste volikogudest, mille elanike koguarv moodustab vähemalt kaks kolmandikku maakonna elanike koguarvust ning mille hulka peab kuuluma ka maakonnakeskuseks olev kohaliku omavalitsuse üksus, on selle määrusega heaks kiitnud</w:t>
      </w:r>
      <w:r>
        <w:rPr>
          <w:color w:val="000000" w:themeColor="text1"/>
        </w:rPr>
        <w:t>.</w:t>
      </w:r>
      <w:r w:rsidRPr="009F472E">
        <w:rPr>
          <w:color w:val="000000" w:themeColor="text1"/>
        </w:rPr>
        <w:t xml:space="preserve"> </w:t>
      </w:r>
    </w:p>
    <w:p w14:paraId="1C5CE319" w14:textId="77777777" w:rsidR="001A2762" w:rsidRPr="009F472E" w:rsidRDefault="001A2762" w:rsidP="001A2762">
      <w:pPr>
        <w:rPr>
          <w:color w:val="000000" w:themeColor="text1"/>
          <w:szCs w:val="24"/>
        </w:rPr>
      </w:pPr>
      <w:r w:rsidRPr="009F472E">
        <w:rPr>
          <w:color w:val="000000" w:themeColor="text1"/>
          <w:szCs w:val="24"/>
        </w:rPr>
        <w:t xml:space="preserve">Määruse vastuvõtmine ei too kaasa linnale täiendavat kulu. </w:t>
      </w:r>
    </w:p>
    <w:p w14:paraId="1C5CE31A" w14:textId="77777777" w:rsidR="001A2762" w:rsidRPr="009F472E" w:rsidRDefault="001A2762" w:rsidP="001A2762">
      <w:pPr>
        <w:rPr>
          <w:color w:val="000000" w:themeColor="text1"/>
          <w:szCs w:val="24"/>
        </w:rPr>
      </w:pPr>
    </w:p>
    <w:p w14:paraId="1C5CE31B" w14:textId="77777777" w:rsidR="001A2762" w:rsidRPr="00826078" w:rsidRDefault="001A2762" w:rsidP="001A2762">
      <w:pPr>
        <w:rPr>
          <w:szCs w:val="24"/>
        </w:rPr>
      </w:pPr>
    </w:p>
    <w:p w14:paraId="1C5CE31C" w14:textId="77777777" w:rsidR="001A2762" w:rsidRPr="004753F5" w:rsidRDefault="001A2762" w:rsidP="001A2762">
      <w:pPr>
        <w:rPr>
          <w:szCs w:val="24"/>
        </w:rPr>
      </w:pPr>
      <w:r>
        <w:rPr>
          <w:szCs w:val="24"/>
        </w:rPr>
        <w:t>(allkirjastatud digitaalselt)</w:t>
      </w:r>
    </w:p>
    <w:p w14:paraId="1C5CE31D" w14:textId="77777777" w:rsidR="001A2762" w:rsidRDefault="001A2762" w:rsidP="001A2762">
      <w:pPr>
        <w:rPr>
          <w:szCs w:val="24"/>
        </w:rPr>
      </w:pPr>
      <w:r>
        <w:rPr>
          <w:szCs w:val="24"/>
        </w:rPr>
        <w:t>Reet Alev</w:t>
      </w:r>
    </w:p>
    <w:p w14:paraId="1C5CE320" w14:textId="4F4D7717" w:rsidR="004753F5" w:rsidRPr="004753F5" w:rsidRDefault="001A2762" w:rsidP="00044E13">
      <w:pPr>
        <w:rPr>
          <w:szCs w:val="24"/>
        </w:rPr>
      </w:pPr>
      <w:r>
        <w:rPr>
          <w:szCs w:val="24"/>
        </w:rPr>
        <w:t>linnaarengu peaspetsialist</w:t>
      </w:r>
    </w:p>
    <w:sectPr w:rsidR="004753F5" w:rsidRPr="004753F5"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CE323" w14:textId="77777777" w:rsidR="00752213" w:rsidRDefault="00752213">
      <w:r>
        <w:separator/>
      </w:r>
    </w:p>
  </w:endnote>
  <w:endnote w:type="continuationSeparator" w:id="0">
    <w:p w14:paraId="1C5CE324" w14:textId="77777777" w:rsidR="00752213" w:rsidRDefault="0075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CE325"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C5CE326"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CE327"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568B4">
      <w:rPr>
        <w:rStyle w:val="Lehekljenumber"/>
        <w:noProof/>
      </w:rPr>
      <w:t>2</w:t>
    </w:r>
    <w:r>
      <w:rPr>
        <w:rStyle w:val="Lehekljenumber"/>
      </w:rPr>
      <w:fldChar w:fldCharType="end"/>
    </w:r>
  </w:p>
  <w:p w14:paraId="1C5CE328"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CE321" w14:textId="77777777" w:rsidR="00752213" w:rsidRDefault="00752213">
      <w:r>
        <w:separator/>
      </w:r>
    </w:p>
  </w:footnote>
  <w:footnote w:type="continuationSeparator" w:id="0">
    <w:p w14:paraId="1C5CE322" w14:textId="77777777" w:rsidR="00752213" w:rsidRDefault="00752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20BED"/>
    <w:rsid w:val="00036184"/>
    <w:rsid w:val="00041337"/>
    <w:rsid w:val="00044E13"/>
    <w:rsid w:val="0005330E"/>
    <w:rsid w:val="00066268"/>
    <w:rsid w:val="00070AEE"/>
    <w:rsid w:val="0007366D"/>
    <w:rsid w:val="000768BF"/>
    <w:rsid w:val="00090CD9"/>
    <w:rsid w:val="000B7FF6"/>
    <w:rsid w:val="000C2BD6"/>
    <w:rsid w:val="000C59AD"/>
    <w:rsid w:val="00146941"/>
    <w:rsid w:val="00170253"/>
    <w:rsid w:val="00184196"/>
    <w:rsid w:val="00195837"/>
    <w:rsid w:val="001A2762"/>
    <w:rsid w:val="001B36BD"/>
    <w:rsid w:val="001F3084"/>
    <w:rsid w:val="00232F17"/>
    <w:rsid w:val="0024619C"/>
    <w:rsid w:val="002568B4"/>
    <w:rsid w:val="002D7626"/>
    <w:rsid w:val="002E5EFF"/>
    <w:rsid w:val="003037BC"/>
    <w:rsid w:val="0031212F"/>
    <w:rsid w:val="00333BC3"/>
    <w:rsid w:val="00353761"/>
    <w:rsid w:val="00353D9D"/>
    <w:rsid w:val="003677EF"/>
    <w:rsid w:val="003963DD"/>
    <w:rsid w:val="003A3867"/>
    <w:rsid w:val="003B635D"/>
    <w:rsid w:val="003D26E0"/>
    <w:rsid w:val="003D36DB"/>
    <w:rsid w:val="003D4F06"/>
    <w:rsid w:val="003D66A7"/>
    <w:rsid w:val="003E65A4"/>
    <w:rsid w:val="00405D94"/>
    <w:rsid w:val="0047204A"/>
    <w:rsid w:val="004753F5"/>
    <w:rsid w:val="004A20C6"/>
    <w:rsid w:val="004B6196"/>
    <w:rsid w:val="004C681C"/>
    <w:rsid w:val="004E1BF8"/>
    <w:rsid w:val="005076AC"/>
    <w:rsid w:val="00522414"/>
    <w:rsid w:val="0055617B"/>
    <w:rsid w:val="00561F29"/>
    <w:rsid w:val="00594687"/>
    <w:rsid w:val="005A136B"/>
    <w:rsid w:val="005B4860"/>
    <w:rsid w:val="005C577B"/>
    <w:rsid w:val="005F530E"/>
    <w:rsid w:val="005F7551"/>
    <w:rsid w:val="0061267D"/>
    <w:rsid w:val="00612C9D"/>
    <w:rsid w:val="0062543B"/>
    <w:rsid w:val="00631766"/>
    <w:rsid w:val="00647D20"/>
    <w:rsid w:val="0066065A"/>
    <w:rsid w:val="00665FD9"/>
    <w:rsid w:val="0068638E"/>
    <w:rsid w:val="006B546F"/>
    <w:rsid w:val="006B7252"/>
    <w:rsid w:val="006E052C"/>
    <w:rsid w:val="006F0C94"/>
    <w:rsid w:val="00703193"/>
    <w:rsid w:val="00714C10"/>
    <w:rsid w:val="00743F1A"/>
    <w:rsid w:val="00746815"/>
    <w:rsid w:val="0074768D"/>
    <w:rsid w:val="00752213"/>
    <w:rsid w:val="00752AF8"/>
    <w:rsid w:val="00765A06"/>
    <w:rsid w:val="00795AF5"/>
    <w:rsid w:val="007A0E52"/>
    <w:rsid w:val="007D31CF"/>
    <w:rsid w:val="007D4CFF"/>
    <w:rsid w:val="00826078"/>
    <w:rsid w:val="00855A34"/>
    <w:rsid w:val="00855EE8"/>
    <w:rsid w:val="008833CD"/>
    <w:rsid w:val="008848F7"/>
    <w:rsid w:val="008C347D"/>
    <w:rsid w:val="008C5B5A"/>
    <w:rsid w:val="00903B26"/>
    <w:rsid w:val="00912912"/>
    <w:rsid w:val="009234D3"/>
    <w:rsid w:val="0099748C"/>
    <w:rsid w:val="009979DA"/>
    <w:rsid w:val="009B2113"/>
    <w:rsid w:val="009D2A01"/>
    <w:rsid w:val="009F6A6C"/>
    <w:rsid w:val="00A07E85"/>
    <w:rsid w:val="00A24CA8"/>
    <w:rsid w:val="00A3657D"/>
    <w:rsid w:val="00A540D4"/>
    <w:rsid w:val="00AB03B6"/>
    <w:rsid w:val="00AB0AA4"/>
    <w:rsid w:val="00B22836"/>
    <w:rsid w:val="00B57882"/>
    <w:rsid w:val="00B74FB6"/>
    <w:rsid w:val="00BD53E0"/>
    <w:rsid w:val="00BE058F"/>
    <w:rsid w:val="00BE115A"/>
    <w:rsid w:val="00C10910"/>
    <w:rsid w:val="00C22B35"/>
    <w:rsid w:val="00C51C85"/>
    <w:rsid w:val="00C84D00"/>
    <w:rsid w:val="00CA7E3C"/>
    <w:rsid w:val="00CC0F7F"/>
    <w:rsid w:val="00CC3FA2"/>
    <w:rsid w:val="00CD48EA"/>
    <w:rsid w:val="00CE1EC8"/>
    <w:rsid w:val="00CE3F00"/>
    <w:rsid w:val="00D02FD8"/>
    <w:rsid w:val="00D04928"/>
    <w:rsid w:val="00D112D2"/>
    <w:rsid w:val="00D524EE"/>
    <w:rsid w:val="00D55C1B"/>
    <w:rsid w:val="00D951CA"/>
    <w:rsid w:val="00DC0F60"/>
    <w:rsid w:val="00E03C34"/>
    <w:rsid w:val="00E35427"/>
    <w:rsid w:val="00E35789"/>
    <w:rsid w:val="00E51AE2"/>
    <w:rsid w:val="00E74FF3"/>
    <w:rsid w:val="00E836BE"/>
    <w:rsid w:val="00E946F2"/>
    <w:rsid w:val="00EA64FC"/>
    <w:rsid w:val="00EF12E7"/>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CE2D3"/>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Normaallaadveeb">
    <w:name w:val="Normal (Web)"/>
    <w:basedOn w:val="Normaallaad"/>
    <w:uiPriority w:val="99"/>
    <w:unhideWhenUsed/>
    <w:rsid w:val="001A2762"/>
    <w:pPr>
      <w:spacing w:before="100" w:beforeAutospacing="1" w:after="100" w:afterAutospacing="1"/>
      <w:jc w:val="left"/>
    </w:pPr>
    <w:rPr>
      <w:szCs w:val="24"/>
      <w:lang w:eastAsia="et-EE"/>
    </w:rPr>
  </w:style>
  <w:style w:type="character" w:styleId="Tugev">
    <w:name w:val="Strong"/>
    <w:basedOn w:val="Liguvaikefont"/>
    <w:uiPriority w:val="22"/>
    <w:qFormat/>
    <w:rsid w:val="001A276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406</Words>
  <Characters>3140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Elika Vahter</cp:lastModifiedBy>
  <cp:revision>27</cp:revision>
  <cp:lastPrinted>2002-02-14T12:30:00Z</cp:lastPrinted>
  <dcterms:created xsi:type="dcterms:W3CDTF">2020-12-28T13:05:00Z</dcterms:created>
  <dcterms:modified xsi:type="dcterms:W3CDTF">2023-02-07T07:31:00Z</dcterms:modified>
</cp:coreProperties>
</file>