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22CC7224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1B22EB">
        <w:rPr>
          <w:rFonts w:ascii="Times New Roman" w:hAnsi="Times New Roman"/>
          <w:sz w:val="24"/>
          <w:szCs w:val="24"/>
        </w:rPr>
        <w:t>19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1B22EB">
        <w:rPr>
          <w:rFonts w:ascii="Times New Roman" w:hAnsi="Times New Roman"/>
          <w:sz w:val="24"/>
          <w:szCs w:val="24"/>
        </w:rPr>
        <w:t>aprill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DD288F">
        <w:rPr>
          <w:rFonts w:ascii="Times New Roman" w:hAnsi="Times New Roman"/>
          <w:sz w:val="24"/>
          <w:szCs w:val="24"/>
        </w:rPr>
        <w:t>2023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C62A79">
        <w:rPr>
          <w:rFonts w:ascii="Times New Roman" w:hAnsi="Times New Roman"/>
          <w:sz w:val="24"/>
          <w:szCs w:val="24"/>
        </w:rPr>
        <w:t>23/</w:t>
      </w:r>
      <w:r w:rsidR="001B22EB">
        <w:rPr>
          <w:rFonts w:ascii="Times New Roman" w:hAnsi="Times New Roman"/>
          <w:sz w:val="24"/>
          <w:szCs w:val="24"/>
        </w:rPr>
        <w:t>16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7B8A08E3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7611">
        <w:rPr>
          <w:rFonts w:ascii="Times New Roman" w:hAnsi="Times New Roman"/>
          <w:sz w:val="24"/>
          <w:szCs w:val="24"/>
        </w:rPr>
        <w:t xml:space="preserve">lgus </w:t>
      </w:r>
      <w:r w:rsidR="009D5026">
        <w:rPr>
          <w:rFonts w:ascii="Times New Roman" w:hAnsi="Times New Roman"/>
          <w:sz w:val="24"/>
          <w:szCs w:val="24"/>
        </w:rPr>
        <w:t>kell 16</w:t>
      </w:r>
      <w:r w:rsidR="007A053C">
        <w:rPr>
          <w:rFonts w:ascii="Times New Roman" w:hAnsi="Times New Roman"/>
          <w:sz w:val="24"/>
          <w:szCs w:val="24"/>
        </w:rPr>
        <w:t>.00</w:t>
      </w:r>
      <w:r w:rsidR="00731376">
        <w:rPr>
          <w:rFonts w:ascii="Times New Roman" w:hAnsi="Times New Roman"/>
          <w:sz w:val="24"/>
          <w:szCs w:val="24"/>
        </w:rPr>
        <w:t>, lõpp kell</w:t>
      </w:r>
      <w:r w:rsidR="00E15050">
        <w:rPr>
          <w:rFonts w:ascii="Times New Roman" w:hAnsi="Times New Roman"/>
          <w:sz w:val="24"/>
          <w:szCs w:val="24"/>
        </w:rPr>
        <w:t xml:space="preserve"> </w:t>
      </w:r>
      <w:r w:rsidR="00EC360D">
        <w:rPr>
          <w:rFonts w:ascii="Times New Roman" w:hAnsi="Times New Roman"/>
          <w:sz w:val="24"/>
          <w:szCs w:val="24"/>
        </w:rPr>
        <w:t>17.17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69D96205"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>
        <w:rPr>
          <w:rFonts w:ascii="Times New Roman" w:hAnsi="Times New Roman"/>
          <w:sz w:val="24"/>
          <w:szCs w:val="24"/>
        </w:rPr>
        <w:t xml:space="preserve"> </w:t>
      </w:r>
      <w:r w:rsidR="00A96492">
        <w:rPr>
          <w:rFonts w:ascii="Times New Roman" w:hAnsi="Times New Roman"/>
          <w:sz w:val="24"/>
          <w:szCs w:val="24"/>
        </w:rPr>
        <w:t>Tiit Jürman</w:t>
      </w:r>
      <w:r w:rsidR="00F25382">
        <w:rPr>
          <w:rFonts w:ascii="Times New Roman" w:hAnsi="Times New Roman"/>
          <w:sz w:val="24"/>
          <w:szCs w:val="24"/>
        </w:rPr>
        <w:t>n</w:t>
      </w:r>
    </w:p>
    <w:p w14:paraId="418DCE58" w14:textId="66B4BD12" w:rsidR="00A31677" w:rsidRPr="003A3EDE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Protokollis</w:t>
      </w:r>
      <w:r w:rsidR="003A3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0193">
        <w:rPr>
          <w:rFonts w:ascii="Times New Roman" w:hAnsi="Times New Roman"/>
          <w:bCs/>
          <w:sz w:val="24"/>
          <w:szCs w:val="24"/>
        </w:rPr>
        <w:t>Kristi Kroon</w:t>
      </w:r>
    </w:p>
    <w:p w14:paraId="7831D05F" w14:textId="4C123AF0" w:rsidR="00A31677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C5D58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BC5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BC5D58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BC5D58">
        <w:rPr>
          <w:rFonts w:ascii="Times New Roman" w:hAnsi="Times New Roman"/>
          <w:bCs/>
          <w:sz w:val="24"/>
          <w:szCs w:val="24"/>
        </w:rPr>
        <w:t>:</w:t>
      </w:r>
      <w:r w:rsidR="00433A1E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7D4A57">
        <w:rPr>
          <w:rFonts w:ascii="Times New Roman" w:hAnsi="Times New Roman"/>
          <w:bCs/>
          <w:sz w:val="24"/>
          <w:szCs w:val="24"/>
        </w:rPr>
        <w:t xml:space="preserve">Gert Elmaste, </w:t>
      </w:r>
      <w:r w:rsidR="00AC067B" w:rsidRPr="00BC5D58">
        <w:rPr>
          <w:rFonts w:ascii="Times New Roman" w:hAnsi="Times New Roman"/>
          <w:bCs/>
          <w:sz w:val="24"/>
          <w:szCs w:val="24"/>
        </w:rPr>
        <w:t>Mare Hõbemäe</w:t>
      </w:r>
      <w:r w:rsidR="009D77D3" w:rsidRPr="00BC5D58">
        <w:rPr>
          <w:rFonts w:ascii="Times New Roman" w:hAnsi="Times New Roman"/>
          <w:bCs/>
          <w:sz w:val="24"/>
          <w:szCs w:val="24"/>
        </w:rPr>
        <w:t xml:space="preserve">, </w:t>
      </w:r>
      <w:r w:rsidR="007D4A57">
        <w:rPr>
          <w:rFonts w:ascii="Times New Roman" w:hAnsi="Times New Roman"/>
          <w:bCs/>
          <w:sz w:val="24"/>
          <w:szCs w:val="24"/>
        </w:rPr>
        <w:t>Tiit Jürmann</w:t>
      </w:r>
      <w:r w:rsidR="002B13A4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BC5D58">
        <w:rPr>
          <w:rFonts w:ascii="Times New Roman" w:hAnsi="Times New Roman"/>
          <w:bCs/>
          <w:sz w:val="24"/>
          <w:szCs w:val="24"/>
        </w:rPr>
        <w:t>Kalle </w:t>
      </w:r>
      <w:r w:rsidR="00B050D9" w:rsidRPr="00BC5D58">
        <w:rPr>
          <w:rFonts w:ascii="Times New Roman" w:hAnsi="Times New Roman"/>
          <w:bCs/>
          <w:sz w:val="24"/>
          <w:szCs w:val="24"/>
        </w:rPr>
        <w:t>Kivistik</w:t>
      </w:r>
      <w:r w:rsidR="0014586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45860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145860">
        <w:rPr>
          <w:rFonts w:ascii="Times New Roman" w:hAnsi="Times New Roman"/>
          <w:bCs/>
          <w:sz w:val="24"/>
          <w:szCs w:val="24"/>
        </w:rPr>
        <w:t>)</w:t>
      </w:r>
      <w:r w:rsidR="00B050D9" w:rsidRPr="00BC5D58">
        <w:rPr>
          <w:rFonts w:ascii="Times New Roman" w:hAnsi="Times New Roman"/>
          <w:bCs/>
          <w:sz w:val="24"/>
          <w:szCs w:val="24"/>
        </w:rPr>
        <w:t>,</w:t>
      </w:r>
      <w:r w:rsidR="00B050D9" w:rsidRPr="00BC5D58">
        <w:t xml:space="preserve"> </w:t>
      </w:r>
      <w:r w:rsidR="00B050D9" w:rsidRPr="00BC5D58">
        <w:rPr>
          <w:rFonts w:ascii="Times New Roman" w:hAnsi="Times New Roman"/>
          <w:bCs/>
          <w:sz w:val="24"/>
          <w:szCs w:val="24"/>
        </w:rPr>
        <w:t>Kiti Põld</w:t>
      </w:r>
      <w:r w:rsidR="00433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33A1E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433A1E">
        <w:rPr>
          <w:rFonts w:ascii="Times New Roman" w:hAnsi="Times New Roman"/>
          <w:bCs/>
          <w:sz w:val="24"/>
          <w:szCs w:val="24"/>
        </w:rPr>
        <w:t>)</w:t>
      </w:r>
      <w:r w:rsidR="00E25048">
        <w:rPr>
          <w:rFonts w:ascii="Times New Roman" w:hAnsi="Times New Roman"/>
          <w:bCs/>
          <w:sz w:val="24"/>
          <w:szCs w:val="24"/>
        </w:rPr>
        <w:t xml:space="preserve">, </w:t>
      </w:r>
      <w:r w:rsidR="00433A1E">
        <w:rPr>
          <w:rFonts w:ascii="Times New Roman" w:hAnsi="Times New Roman"/>
          <w:bCs/>
          <w:sz w:val="24"/>
          <w:szCs w:val="24"/>
        </w:rPr>
        <w:t>Triinu Tints</w:t>
      </w:r>
      <w:r w:rsidR="00DF5E0D">
        <w:rPr>
          <w:rFonts w:ascii="Times New Roman" w:hAnsi="Times New Roman"/>
          <w:bCs/>
          <w:sz w:val="24"/>
          <w:szCs w:val="24"/>
        </w:rPr>
        <w:t xml:space="preserve">, </w:t>
      </w:r>
      <w:r w:rsidR="00433A1E">
        <w:rPr>
          <w:rFonts w:ascii="Times New Roman" w:hAnsi="Times New Roman"/>
          <w:bCs/>
          <w:sz w:val="24"/>
          <w:szCs w:val="24"/>
        </w:rPr>
        <w:t>Heiki Raudla (</w:t>
      </w:r>
      <w:proofErr w:type="spellStart"/>
      <w:r w:rsidR="00433A1E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433A1E">
        <w:rPr>
          <w:rFonts w:ascii="Times New Roman" w:hAnsi="Times New Roman"/>
          <w:bCs/>
          <w:sz w:val="24"/>
          <w:szCs w:val="24"/>
        </w:rPr>
        <w:t>)</w:t>
      </w:r>
      <w:r w:rsidR="00205170">
        <w:rPr>
          <w:rFonts w:ascii="Times New Roman" w:hAnsi="Times New Roman"/>
          <w:bCs/>
          <w:sz w:val="24"/>
          <w:szCs w:val="24"/>
        </w:rPr>
        <w:t xml:space="preserve"> </w:t>
      </w:r>
    </w:p>
    <w:p w14:paraId="540B4BF9" w14:textId="160E5939" w:rsidR="002E6B78" w:rsidRPr="00145860" w:rsidRDefault="00DD288F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Võttis osa asendusliige</w:t>
      </w:r>
      <w:r w:rsidR="00E30205">
        <w:rPr>
          <w:rFonts w:ascii="Times New Roman" w:hAnsi="Times New Roman"/>
          <w:b/>
          <w:bCs/>
          <w:sz w:val="24"/>
          <w:szCs w:val="24"/>
        </w:rPr>
        <w:t>:</w:t>
      </w:r>
      <w:r w:rsidR="00FB13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3A1E">
        <w:rPr>
          <w:rFonts w:ascii="Times New Roman" w:hAnsi="Times New Roman"/>
          <w:bCs/>
          <w:sz w:val="24"/>
          <w:szCs w:val="24"/>
        </w:rPr>
        <w:t>Eha Puusild (Lea Saareoks asendusliige)</w:t>
      </w:r>
    </w:p>
    <w:p w14:paraId="32AE36C1" w14:textId="40935EE6" w:rsidR="004B408F" w:rsidRDefault="007512A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145860">
        <w:rPr>
          <w:rFonts w:ascii="Times New Roman" w:hAnsi="Times New Roman"/>
          <w:b/>
          <w:bCs/>
          <w:sz w:val="24"/>
          <w:szCs w:val="24"/>
        </w:rPr>
        <w:t>id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145860" w:rsidRPr="00145860">
        <w:rPr>
          <w:rFonts w:ascii="Times New Roman" w:hAnsi="Times New Roman"/>
          <w:bCs/>
          <w:sz w:val="24"/>
          <w:szCs w:val="24"/>
        </w:rPr>
        <w:t xml:space="preserve"> </w:t>
      </w:r>
      <w:r w:rsidR="00433A1E" w:rsidRPr="007D4A57">
        <w:rPr>
          <w:rFonts w:ascii="Times New Roman" w:hAnsi="Times New Roman"/>
          <w:bCs/>
          <w:sz w:val="24"/>
          <w:szCs w:val="24"/>
        </w:rPr>
        <w:t>Itta Arak</w:t>
      </w:r>
      <w:r w:rsidR="00433A1E">
        <w:rPr>
          <w:rFonts w:ascii="Times New Roman" w:hAnsi="Times New Roman"/>
          <w:bCs/>
          <w:sz w:val="24"/>
          <w:szCs w:val="24"/>
        </w:rPr>
        <w:t xml:space="preserve">, </w:t>
      </w:r>
      <w:r w:rsidR="00433A1E" w:rsidRPr="00BC5D58">
        <w:rPr>
          <w:rFonts w:ascii="Times New Roman" w:hAnsi="Times New Roman"/>
          <w:bCs/>
          <w:sz w:val="24"/>
          <w:szCs w:val="24"/>
        </w:rPr>
        <w:t>Janika Gedvil,</w:t>
      </w:r>
      <w:r w:rsidR="00433A1E" w:rsidRPr="00433A1E">
        <w:rPr>
          <w:rFonts w:ascii="Times New Roman" w:hAnsi="Times New Roman"/>
          <w:bCs/>
          <w:sz w:val="24"/>
          <w:szCs w:val="24"/>
        </w:rPr>
        <w:t xml:space="preserve"> </w:t>
      </w:r>
      <w:r w:rsidR="00433A1E">
        <w:rPr>
          <w:rFonts w:ascii="Times New Roman" w:hAnsi="Times New Roman"/>
          <w:bCs/>
          <w:sz w:val="24"/>
          <w:szCs w:val="24"/>
        </w:rPr>
        <w:t>Tõnu Juul,</w:t>
      </w:r>
      <w:r w:rsidR="00433A1E" w:rsidRPr="00433A1E">
        <w:rPr>
          <w:rFonts w:ascii="Times New Roman" w:hAnsi="Times New Roman"/>
          <w:bCs/>
          <w:sz w:val="24"/>
          <w:szCs w:val="24"/>
        </w:rPr>
        <w:t xml:space="preserve"> </w:t>
      </w:r>
      <w:r w:rsidR="00433A1E">
        <w:rPr>
          <w:rFonts w:ascii="Times New Roman" w:hAnsi="Times New Roman"/>
          <w:bCs/>
          <w:sz w:val="24"/>
          <w:szCs w:val="24"/>
        </w:rPr>
        <w:t>Mati </w:t>
      </w:r>
      <w:r w:rsidR="00433A1E" w:rsidRPr="006E07DC">
        <w:rPr>
          <w:rFonts w:ascii="Times New Roman" w:hAnsi="Times New Roman"/>
          <w:bCs/>
          <w:sz w:val="24"/>
          <w:szCs w:val="24"/>
        </w:rPr>
        <w:t>Tuuksam</w:t>
      </w:r>
    </w:p>
    <w:p w14:paraId="5E5DD567" w14:textId="24FB94A6" w:rsidR="001D57F3" w:rsidRPr="00145860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C5D58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BC5D58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BC5D58">
        <w:rPr>
          <w:rFonts w:ascii="Times New Roman" w:hAnsi="Times New Roman"/>
          <w:b/>
          <w:bCs/>
          <w:sz w:val="24"/>
          <w:szCs w:val="24"/>
        </w:rPr>
        <w:t>:</w:t>
      </w:r>
      <w:r w:rsidR="00284756" w:rsidRPr="00145860">
        <w:rPr>
          <w:rFonts w:ascii="Times New Roman" w:hAnsi="Times New Roman"/>
          <w:bCs/>
          <w:sz w:val="24"/>
          <w:szCs w:val="24"/>
        </w:rPr>
        <w:t xml:space="preserve"> </w:t>
      </w:r>
      <w:r w:rsidR="00433A1E">
        <w:rPr>
          <w:rFonts w:ascii="Times New Roman" w:hAnsi="Times New Roman"/>
          <w:bCs/>
          <w:sz w:val="24"/>
          <w:szCs w:val="24"/>
        </w:rPr>
        <w:t xml:space="preserve">täisealiste heaolu teenistuse juht Karin Kiis, </w:t>
      </w:r>
      <w:r w:rsidR="009617F3">
        <w:rPr>
          <w:rFonts w:ascii="Times New Roman" w:hAnsi="Times New Roman"/>
          <w:bCs/>
          <w:sz w:val="24"/>
          <w:szCs w:val="24"/>
        </w:rPr>
        <w:t>Viljandi Linnavolikogu liige Jane Särg (</w:t>
      </w:r>
      <w:proofErr w:type="spellStart"/>
      <w:r w:rsidR="009617F3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9617F3">
        <w:rPr>
          <w:rFonts w:ascii="Times New Roman" w:hAnsi="Times New Roman"/>
          <w:bCs/>
          <w:sz w:val="24"/>
          <w:szCs w:val="24"/>
        </w:rPr>
        <w:t xml:space="preserve">), </w:t>
      </w:r>
      <w:r w:rsidR="001B22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Viljandi Haigla juhatuse esimees Priit Tampere</w:t>
      </w:r>
      <w:r w:rsidR="00433A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abilinnapea Tonio Tamra</w:t>
      </w:r>
    </w:p>
    <w:p w14:paraId="059CC63A" w14:textId="77777777" w:rsidR="006E07DC" w:rsidRPr="00145860" w:rsidRDefault="006E07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8C4E2A8" w14:textId="77777777" w:rsidR="00D717C4" w:rsidRDefault="00D717C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2323EAAA" w14:textId="77777777" w:rsidR="006E07DC" w:rsidRDefault="006E07DC" w:rsidP="006E07D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5B7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7565B7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Pr="007565B7">
        <w:rPr>
          <w:rFonts w:ascii="Times New Roman" w:hAnsi="Times New Roman"/>
          <w:bCs/>
          <w:sz w:val="24"/>
          <w:szCs w:val="24"/>
        </w:rPr>
        <w:t>.</w:t>
      </w:r>
    </w:p>
    <w:p w14:paraId="24394A7F" w14:textId="77777777" w:rsidR="004B408F" w:rsidRDefault="004B408F" w:rsidP="006E07D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08BF83" w14:textId="15082C03" w:rsidR="009D77D3" w:rsidRPr="002B13A4" w:rsidRDefault="002B13A4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79631791" w14:textId="77777777" w:rsidR="008C205B" w:rsidRDefault="008C205B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01EF0" w14:textId="2240AC6F" w:rsidR="001C0192" w:rsidRPr="001C0192" w:rsidRDefault="003A3EDE" w:rsidP="001C0192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95A83B0" w14:textId="49CB4A74" w:rsidR="001B22EB" w:rsidRPr="001B22EB" w:rsidRDefault="001B22EB" w:rsidP="001B22EB">
      <w:pPr>
        <w:pStyle w:val="msonormal804d7de8fd46f06a46511c7c60d1535e"/>
        <w:jc w:val="both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1. </w:t>
      </w:r>
      <w:r w:rsidRPr="001B22EB">
        <w:rPr>
          <w:rFonts w:ascii="New" w:hAnsi="New"/>
          <w:sz w:val="24"/>
          <w:szCs w:val="24"/>
        </w:rPr>
        <w:t>Priit Tampere – Viljandi Haigla teemadel</w:t>
      </w:r>
    </w:p>
    <w:p w14:paraId="407AADEF" w14:textId="26D19742" w:rsidR="001B22EB" w:rsidRPr="001B22EB" w:rsidRDefault="001B22EB" w:rsidP="001B22EB">
      <w:pPr>
        <w:pStyle w:val="msonormal804d7de8fd46f06a46511c7c60d1535e"/>
        <w:jc w:val="both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2. </w:t>
      </w:r>
      <w:r w:rsidRPr="001B22EB">
        <w:rPr>
          <w:rFonts w:ascii="New" w:hAnsi="New"/>
          <w:sz w:val="24"/>
          <w:szCs w:val="24"/>
        </w:rPr>
        <w:t>Pädevuse delegeerimine</w:t>
      </w:r>
    </w:p>
    <w:p w14:paraId="425A6B55" w14:textId="408894B5" w:rsidR="001B22EB" w:rsidRDefault="001B22EB" w:rsidP="001B22EB">
      <w:pPr>
        <w:pStyle w:val="msonormal804d7de8fd46f06a46511c7c60d1535e"/>
        <w:jc w:val="both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3. </w:t>
      </w:r>
      <w:r w:rsidRPr="001B22EB">
        <w:rPr>
          <w:rFonts w:ascii="New" w:hAnsi="New"/>
          <w:sz w:val="24"/>
          <w:szCs w:val="24"/>
        </w:rPr>
        <w:t>Viljandi Linnavalitsuse teenistuskohtade koosseisu ja struktuuri muutmine ja täiendamine</w:t>
      </w:r>
    </w:p>
    <w:p w14:paraId="68BF54EA" w14:textId="79ED4B65" w:rsidR="006D0FCA" w:rsidRDefault="001B22EB" w:rsidP="001B22EB">
      <w:pPr>
        <w:pStyle w:val="msonormal804d7de8fd46f06a46511c7c60d1535e"/>
        <w:jc w:val="both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>4</w:t>
      </w:r>
      <w:r w:rsidR="006D0FCA">
        <w:rPr>
          <w:rFonts w:ascii="New" w:hAnsi="New"/>
          <w:sz w:val="24"/>
          <w:szCs w:val="24"/>
        </w:rPr>
        <w:t>. Muud küsimused</w:t>
      </w:r>
    </w:p>
    <w:p w14:paraId="4B1B8250" w14:textId="77777777" w:rsidR="008C205B" w:rsidRDefault="008C205B" w:rsidP="009C31D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1CF93" w14:textId="77777777" w:rsidR="00A16C30" w:rsidRDefault="00A16C30" w:rsidP="00A16C3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D51630" w14:textId="3E6A7670" w:rsidR="00A16C30" w:rsidRDefault="00A16C30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1</w:t>
      </w:r>
    </w:p>
    <w:p w14:paraId="2A3B3565" w14:textId="69204EAE" w:rsidR="004B408F" w:rsidRPr="004C3229" w:rsidRDefault="001B22EB" w:rsidP="004B408F">
      <w:pPr>
        <w:pStyle w:val="msonormal804d7de8fd46f06a46511c7c60d1535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Viljandi Haigla teemad</w:t>
      </w:r>
    </w:p>
    <w:p w14:paraId="3C7C3EF4" w14:textId="77777777" w:rsidR="004B408F" w:rsidRDefault="004B408F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390CC055" w14:textId="048EEA1F" w:rsidR="00433A1E" w:rsidRPr="00433A1E" w:rsidRDefault="00407F1B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1E">
        <w:rPr>
          <w:rFonts w:ascii="Times New Roman" w:hAnsi="Times New Roman"/>
          <w:sz w:val="24"/>
          <w:szCs w:val="24"/>
        </w:rPr>
        <w:t xml:space="preserve">P. Tampere ettekanne </w:t>
      </w:r>
      <w:proofErr w:type="spellStart"/>
      <w:r w:rsidRPr="00433A1E">
        <w:rPr>
          <w:rFonts w:ascii="Times New Roman" w:hAnsi="Times New Roman"/>
          <w:sz w:val="24"/>
          <w:szCs w:val="24"/>
        </w:rPr>
        <w:t>Vijandi</w:t>
      </w:r>
      <w:proofErr w:type="spellEnd"/>
      <w:r w:rsidRPr="00433A1E">
        <w:rPr>
          <w:rFonts w:ascii="Times New Roman" w:hAnsi="Times New Roman"/>
          <w:sz w:val="24"/>
          <w:szCs w:val="24"/>
        </w:rPr>
        <w:t xml:space="preserve"> Haigla visioonist</w:t>
      </w:r>
      <w:r w:rsidR="00433A1E" w:rsidRPr="00433A1E">
        <w:rPr>
          <w:rFonts w:ascii="Times New Roman" w:hAnsi="Times New Roman"/>
          <w:sz w:val="24"/>
          <w:szCs w:val="24"/>
        </w:rPr>
        <w:t xml:space="preserve"> ja missioonist. Tutvustas </w:t>
      </w:r>
      <w:proofErr w:type="spellStart"/>
      <w:r w:rsidR="00433A1E" w:rsidRPr="00433A1E">
        <w:rPr>
          <w:rFonts w:ascii="Times New Roman" w:hAnsi="Times New Roman"/>
          <w:sz w:val="24"/>
          <w:szCs w:val="24"/>
        </w:rPr>
        <w:t>Tervikumi</w:t>
      </w:r>
      <w:proofErr w:type="spellEnd"/>
      <w:r w:rsidR="00433A1E" w:rsidRPr="00433A1E">
        <w:rPr>
          <w:rFonts w:ascii="Times New Roman" w:hAnsi="Times New Roman"/>
          <w:sz w:val="24"/>
          <w:szCs w:val="24"/>
        </w:rPr>
        <w:t xml:space="preserve"> (uue haigla) </w:t>
      </w:r>
      <w:r w:rsidR="00433A1E">
        <w:rPr>
          <w:rFonts w:ascii="Times New Roman" w:hAnsi="Times New Roman"/>
          <w:sz w:val="24"/>
          <w:szCs w:val="24"/>
        </w:rPr>
        <w:t xml:space="preserve">projekti ulatust, tööplaani, haigla </w:t>
      </w:r>
      <w:proofErr w:type="spellStart"/>
      <w:r w:rsidR="00433A1E">
        <w:rPr>
          <w:rFonts w:ascii="Times New Roman" w:hAnsi="Times New Roman"/>
          <w:sz w:val="24"/>
          <w:szCs w:val="24"/>
        </w:rPr>
        <w:t>siseplaneeringuid</w:t>
      </w:r>
      <w:proofErr w:type="spellEnd"/>
      <w:r w:rsidR="00433A1E">
        <w:rPr>
          <w:rFonts w:ascii="Times New Roman" w:hAnsi="Times New Roman"/>
          <w:sz w:val="24"/>
          <w:szCs w:val="24"/>
        </w:rPr>
        <w:t xml:space="preserve">, haigla mõõtkava ja tööde kulgu. Samuti viimastest kriisidest alguse saanud uuenduste tagamaid. </w:t>
      </w:r>
      <w:proofErr w:type="spellStart"/>
      <w:r w:rsidR="00433A1E">
        <w:rPr>
          <w:rFonts w:ascii="Times New Roman" w:hAnsi="Times New Roman"/>
          <w:sz w:val="24"/>
          <w:szCs w:val="24"/>
        </w:rPr>
        <w:t>Tervikum</w:t>
      </w:r>
      <w:proofErr w:type="spellEnd"/>
      <w:r w:rsidR="00433A1E">
        <w:rPr>
          <w:rFonts w:ascii="Times New Roman" w:hAnsi="Times New Roman"/>
          <w:sz w:val="24"/>
          <w:szCs w:val="24"/>
        </w:rPr>
        <w:t xml:space="preserve"> on plaanis avada 10.juunil 2025.a.</w:t>
      </w:r>
    </w:p>
    <w:p w14:paraId="36C89143" w14:textId="77777777" w:rsidR="004B408F" w:rsidRDefault="004B408F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B85EDB" w14:textId="4442361A" w:rsidR="00433A1E" w:rsidRPr="00433A1E" w:rsidRDefault="00433A1E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A1E">
        <w:rPr>
          <w:rFonts w:ascii="Times New Roman" w:hAnsi="Times New Roman"/>
          <w:sz w:val="24"/>
          <w:szCs w:val="24"/>
        </w:rPr>
        <w:t>Toimus arutelu.</w:t>
      </w:r>
    </w:p>
    <w:p w14:paraId="3B225EA2" w14:textId="77777777" w:rsidR="00433A1E" w:rsidRDefault="00433A1E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7995AD" w14:textId="77777777" w:rsidR="004B408F" w:rsidRDefault="004B408F" w:rsidP="004B40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1E6FDBA0" w14:textId="77777777" w:rsidR="004B408F" w:rsidRDefault="004B408F" w:rsidP="004B408F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Informatsioon võeti teadmiseks</w:t>
      </w:r>
    </w:p>
    <w:p w14:paraId="62040B05" w14:textId="77777777" w:rsidR="004B408F" w:rsidRDefault="004B408F" w:rsidP="004B408F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</w:p>
    <w:p w14:paraId="1C377E43" w14:textId="77777777" w:rsidR="004B408F" w:rsidRDefault="004B408F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2</w:t>
      </w:r>
    </w:p>
    <w:p w14:paraId="26D873D7" w14:textId="77777777" w:rsidR="001B22EB" w:rsidRDefault="001B22EB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B22EB">
        <w:rPr>
          <w:rFonts w:ascii="Times New Roman" w:hAnsi="Times New Roman"/>
          <w:b/>
          <w:sz w:val="24"/>
          <w:szCs w:val="24"/>
          <w:lang w:eastAsia="et-EE"/>
        </w:rPr>
        <w:t>Pädevuse delegeerimine</w:t>
      </w:r>
    </w:p>
    <w:p w14:paraId="7805AD33" w14:textId="58E0C7B6" w:rsidR="004B408F" w:rsidRDefault="004B408F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0E77876A" w14:textId="38AE9E54" w:rsidR="004B408F" w:rsidRDefault="000752A4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2A4">
        <w:rPr>
          <w:rFonts w:ascii="Times New Roman" w:hAnsi="Times New Roman"/>
          <w:sz w:val="24"/>
          <w:szCs w:val="24"/>
          <w:lang w:eastAsia="et-EE"/>
        </w:rPr>
        <w:t xml:space="preserve">K. </w:t>
      </w:r>
      <w:r>
        <w:rPr>
          <w:rFonts w:ascii="Times New Roman" w:hAnsi="Times New Roman"/>
          <w:sz w:val="24"/>
          <w:szCs w:val="24"/>
          <w:lang w:eastAsia="et-EE"/>
        </w:rPr>
        <w:t>K</w:t>
      </w:r>
      <w:r w:rsidRPr="000752A4">
        <w:rPr>
          <w:rFonts w:ascii="Times New Roman" w:hAnsi="Times New Roman"/>
          <w:sz w:val="24"/>
          <w:szCs w:val="24"/>
          <w:lang w:eastAsia="et-EE"/>
        </w:rPr>
        <w:t xml:space="preserve">iis – </w:t>
      </w:r>
      <w:r w:rsidR="009617F3">
        <w:rPr>
          <w:rFonts w:ascii="Times New Roman" w:hAnsi="Times New Roman"/>
          <w:sz w:val="24"/>
          <w:szCs w:val="24"/>
        </w:rPr>
        <w:t>d</w:t>
      </w:r>
      <w:r w:rsidRPr="000752A4">
        <w:rPr>
          <w:rFonts w:ascii="Times New Roman" w:hAnsi="Times New Roman"/>
          <w:sz w:val="24"/>
          <w:szCs w:val="24"/>
        </w:rPr>
        <w:t>elegeerida sotsiaalhoolekande seaduses sätestatud kohaliku omavalitsuse üksuse hooldusteenust vahetult osutavate hooldustöötajate ja abihooldustöötajate kulude piirmäära kehtestamise õigus Viljandi Linnavalitsusele.</w:t>
      </w:r>
      <w:r w:rsidR="009617F3">
        <w:rPr>
          <w:rFonts w:ascii="Times New Roman" w:hAnsi="Times New Roman"/>
          <w:sz w:val="24"/>
          <w:szCs w:val="24"/>
        </w:rPr>
        <w:t xml:space="preserve"> Hooldusreformiga seonduvalt võib kohalik omavalitsus kehtestada piirmäära, aga ei pea. Hetkel ei ole teada, milline vajadus selleks oleks. </w:t>
      </w:r>
    </w:p>
    <w:p w14:paraId="7D685EEE" w14:textId="568BBBA4" w:rsidR="000752A4" w:rsidRDefault="000752A4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Kruusmägi – eelnõu oleks vajalik vastu võtta seepärast, et muuta </w:t>
      </w:r>
      <w:r w:rsidR="009617F3">
        <w:rPr>
          <w:rFonts w:ascii="Times New Roman" w:hAnsi="Times New Roman"/>
          <w:sz w:val="24"/>
          <w:szCs w:val="24"/>
        </w:rPr>
        <w:t>asjaajamis</w:t>
      </w:r>
      <w:r>
        <w:rPr>
          <w:rFonts w:ascii="Times New Roman" w:hAnsi="Times New Roman"/>
          <w:sz w:val="24"/>
          <w:szCs w:val="24"/>
        </w:rPr>
        <w:t>protsessi</w:t>
      </w:r>
      <w:r w:rsidR="009617F3">
        <w:rPr>
          <w:rFonts w:ascii="Times New Roman" w:hAnsi="Times New Roman"/>
          <w:sz w:val="24"/>
          <w:szCs w:val="24"/>
        </w:rPr>
        <w:t xml:space="preserve"> kulgu</w:t>
      </w:r>
      <w:r>
        <w:rPr>
          <w:rFonts w:ascii="Times New Roman" w:hAnsi="Times New Roman"/>
          <w:sz w:val="24"/>
          <w:szCs w:val="24"/>
        </w:rPr>
        <w:t xml:space="preserve"> kiiremaks.</w:t>
      </w:r>
    </w:p>
    <w:p w14:paraId="49AA724C" w14:textId="4FCB7800" w:rsidR="009617F3" w:rsidRDefault="009617F3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Elmaste – olen eriarvamusel, et sellised ebamäärased otsused tuleks delegeerida linnavalitsusele. Ikka volikogus tuleb rahalised otsused teha. </w:t>
      </w:r>
      <w:r w:rsidR="00960D0E">
        <w:rPr>
          <w:rFonts w:ascii="Times New Roman" w:hAnsi="Times New Roman"/>
          <w:sz w:val="24"/>
          <w:szCs w:val="24"/>
        </w:rPr>
        <w:t>Mina ei toeta delegeerimist.</w:t>
      </w:r>
    </w:p>
    <w:p w14:paraId="374DFF9B" w14:textId="77777777" w:rsidR="000752A4" w:rsidRDefault="000752A4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3C66F" w14:textId="45A14578" w:rsidR="00960D0E" w:rsidRDefault="00960D0E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Jürmann – Kes on eelnõu toetamise poolt?</w:t>
      </w:r>
    </w:p>
    <w:p w14:paraId="5579E416" w14:textId="7CBE7F6E" w:rsidR="00960D0E" w:rsidRPr="00960D0E" w:rsidRDefault="00960D0E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0D0E">
        <w:rPr>
          <w:rFonts w:ascii="Times New Roman" w:hAnsi="Times New Roman"/>
          <w:b/>
          <w:sz w:val="24"/>
          <w:szCs w:val="24"/>
        </w:rPr>
        <w:t>Hääletati:</w:t>
      </w:r>
    </w:p>
    <w:p w14:paraId="4653BABE" w14:textId="47A4E0F7" w:rsidR="000752A4" w:rsidRDefault="00205170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poolt, 3 vastu, erapooletuid ei olnud.</w:t>
      </w:r>
    </w:p>
    <w:p w14:paraId="2A276E6B" w14:textId="77777777" w:rsidR="000752A4" w:rsidRPr="000752A4" w:rsidRDefault="000752A4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91C53DB" w14:textId="77777777" w:rsidR="004B408F" w:rsidRDefault="004B408F" w:rsidP="004B408F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5027A6D1" w14:textId="1EEAE2E8" w:rsidR="004B408F" w:rsidRDefault="00960D0E" w:rsidP="004B408F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Komisjon toetas</w:t>
      </w:r>
      <w:r w:rsidR="000752A4">
        <w:rPr>
          <w:rFonts w:ascii="Times New Roman" w:hAnsi="Times New Roman"/>
          <w:sz w:val="24"/>
          <w:szCs w:val="24"/>
          <w:lang w:eastAsia="et-EE"/>
        </w:rPr>
        <w:t xml:space="preserve"> eelnõu „</w:t>
      </w:r>
      <w:r w:rsidR="000752A4" w:rsidRPr="000752A4">
        <w:rPr>
          <w:rFonts w:ascii="Times New Roman" w:hAnsi="Times New Roman"/>
          <w:sz w:val="24"/>
          <w:szCs w:val="24"/>
          <w:lang w:eastAsia="et-EE"/>
        </w:rPr>
        <w:t>Pädevuse delegeerimine</w:t>
      </w:r>
      <w:r w:rsidR="000752A4">
        <w:rPr>
          <w:rFonts w:ascii="Times New Roman" w:hAnsi="Times New Roman"/>
          <w:sz w:val="24"/>
          <w:szCs w:val="24"/>
          <w:lang w:eastAsia="et-EE"/>
        </w:rPr>
        <w:t>“</w:t>
      </w:r>
      <w:r>
        <w:rPr>
          <w:rFonts w:ascii="Times New Roman" w:hAnsi="Times New Roman"/>
          <w:sz w:val="24"/>
          <w:szCs w:val="24"/>
          <w:lang w:eastAsia="et-EE"/>
        </w:rPr>
        <w:t>.</w:t>
      </w:r>
    </w:p>
    <w:p w14:paraId="07205CA6" w14:textId="77777777" w:rsidR="00E46836" w:rsidRDefault="00E46836" w:rsidP="004B408F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</w:p>
    <w:p w14:paraId="1B57454A" w14:textId="77777777" w:rsidR="00205170" w:rsidRDefault="00205170" w:rsidP="004B408F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</w:p>
    <w:p w14:paraId="4823C8CA" w14:textId="77777777" w:rsidR="00E46836" w:rsidRPr="00BD66DE" w:rsidRDefault="00E46836" w:rsidP="00E4683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3</w:t>
      </w:r>
    </w:p>
    <w:p w14:paraId="2508BF2D" w14:textId="58DC2C4D" w:rsidR="00E46836" w:rsidRDefault="001B22EB" w:rsidP="00E4683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2EB">
        <w:rPr>
          <w:rFonts w:ascii="Times New Roman" w:hAnsi="Times New Roman"/>
          <w:b/>
          <w:sz w:val="24"/>
          <w:szCs w:val="24"/>
          <w:lang w:eastAsia="et-EE"/>
        </w:rPr>
        <w:t xml:space="preserve">Viljandi Linnavalitsuse teenistuskohtade koosseisu ja struktuuri muutmine ja täiendamine </w:t>
      </w:r>
      <w:r w:rsidR="00E46836" w:rsidRPr="008A66AD">
        <w:rPr>
          <w:rFonts w:ascii="Times New Roman" w:hAnsi="Times New Roman"/>
          <w:b/>
          <w:sz w:val="24"/>
          <w:szCs w:val="24"/>
        </w:rPr>
        <w:t>K</w:t>
      </w:r>
      <w:r w:rsidR="00E46836">
        <w:rPr>
          <w:rFonts w:ascii="Times New Roman" w:hAnsi="Times New Roman"/>
          <w:b/>
          <w:sz w:val="24"/>
          <w:szCs w:val="24"/>
        </w:rPr>
        <w:t xml:space="preserve">UULATI: </w:t>
      </w:r>
    </w:p>
    <w:p w14:paraId="7E09EE63" w14:textId="68FD7087" w:rsidR="00205170" w:rsidRDefault="00205170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170">
        <w:rPr>
          <w:rFonts w:ascii="Times New Roman" w:hAnsi="Times New Roman"/>
          <w:sz w:val="24"/>
          <w:szCs w:val="24"/>
        </w:rPr>
        <w:t xml:space="preserve">T. Tamra </w:t>
      </w:r>
      <w:r>
        <w:rPr>
          <w:rFonts w:ascii="Times New Roman" w:hAnsi="Times New Roman"/>
          <w:sz w:val="24"/>
          <w:szCs w:val="24"/>
        </w:rPr>
        <w:t>–</w:t>
      </w:r>
      <w:r w:rsidRPr="00205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Sotsiaalameti olukord on keeruline, sest amet on üle koormatud ja teenistujaid on puudu. </w:t>
      </w:r>
    </w:p>
    <w:p w14:paraId="5DD2E3AD" w14:textId="690FBFEB" w:rsidR="00205170" w:rsidRDefault="00205170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Riiklikult määrati projektide läbiviimiseks projekte ja eraldati rahalised vahendid, kuid omavalitsustes on töötajaid vähe, kes saaks </w:t>
      </w:r>
      <w:r w:rsidR="00960D0E">
        <w:rPr>
          <w:rFonts w:ascii="Times New Roman" w:hAnsi="Times New Roman"/>
          <w:sz w:val="24"/>
          <w:szCs w:val="24"/>
        </w:rPr>
        <w:t>nendega</w:t>
      </w:r>
      <w:r w:rsidR="00960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tegeleda. Sotsiaalametil on puudu 4,5 töökohta. Vaatamata lisatasude maksmisele ei ole see töötajaid motiveerinud ega piisav koormuse põhjendamiseks. </w:t>
      </w:r>
    </w:p>
    <w:p w14:paraId="7206C3ED" w14:textId="6F03ED6F" w:rsidR="00205170" w:rsidRDefault="00205170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Eelnõuga kaasneb 3 töökohta, mis on tähtajalised. </w:t>
      </w:r>
    </w:p>
    <w:p w14:paraId="04B8B563" w14:textId="68ED716F" w:rsidR="00205170" w:rsidRDefault="00407F1B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Kiis lisas</w:t>
      </w:r>
      <w:r w:rsidR="00205170">
        <w:rPr>
          <w:rFonts w:ascii="Times New Roman" w:hAnsi="Times New Roman"/>
          <w:sz w:val="24"/>
          <w:szCs w:val="24"/>
        </w:rPr>
        <w:t>, et kõik kohta lisanduvad erinevatesse teenistustesse.</w:t>
      </w:r>
      <w:r w:rsidR="008A364A">
        <w:rPr>
          <w:rFonts w:ascii="Times New Roman" w:hAnsi="Times New Roman"/>
          <w:sz w:val="24"/>
          <w:szCs w:val="24"/>
        </w:rPr>
        <w:t xml:space="preserve"> </w:t>
      </w:r>
    </w:p>
    <w:p w14:paraId="122C2373" w14:textId="77777777" w:rsidR="008A364A" w:rsidRDefault="008A364A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576E4" w14:textId="3CC67430" w:rsidR="008A364A" w:rsidRDefault="00960D0E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küsis, k</w:t>
      </w:r>
      <w:r w:rsidR="008A364A">
        <w:rPr>
          <w:rFonts w:ascii="Times New Roman" w:hAnsi="Times New Roman"/>
          <w:sz w:val="24"/>
          <w:szCs w:val="24"/>
        </w:rPr>
        <w:t>as komisjon toetab eelnõu</w:t>
      </w:r>
      <w:r>
        <w:rPr>
          <w:rFonts w:ascii="Times New Roman" w:hAnsi="Times New Roman"/>
          <w:sz w:val="24"/>
          <w:szCs w:val="24"/>
        </w:rPr>
        <w:t xml:space="preserve"> ja nõuab hääletamist</w:t>
      </w:r>
      <w:r w:rsidR="008A364A">
        <w:rPr>
          <w:rFonts w:ascii="Times New Roman" w:hAnsi="Times New Roman"/>
          <w:sz w:val="24"/>
          <w:szCs w:val="24"/>
        </w:rPr>
        <w:t>?</w:t>
      </w:r>
    </w:p>
    <w:p w14:paraId="44560C3F" w14:textId="77777777" w:rsidR="00960D0E" w:rsidRDefault="00960D0E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Hääletamist ei nõutud. </w:t>
      </w:r>
    </w:p>
    <w:p w14:paraId="6C794248" w14:textId="3420938C" w:rsidR="008A364A" w:rsidRPr="00205170" w:rsidRDefault="00960D0E" w:rsidP="00E4683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toetas</w:t>
      </w:r>
      <w:r w:rsidR="008A364A">
        <w:rPr>
          <w:rFonts w:ascii="Times New Roman" w:hAnsi="Times New Roman"/>
          <w:sz w:val="24"/>
          <w:szCs w:val="24"/>
        </w:rPr>
        <w:t>, vastuväiteid ei olnud.</w:t>
      </w:r>
    </w:p>
    <w:p w14:paraId="6FC898FA" w14:textId="77777777" w:rsidR="00E46836" w:rsidRDefault="00E46836" w:rsidP="00E4683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19039" w14:textId="0702CAD7" w:rsidR="00E46836" w:rsidRPr="00E46836" w:rsidRDefault="00E46836" w:rsidP="00E4683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6836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7283DF8B" w14:textId="55D4766A" w:rsidR="00E46836" w:rsidRDefault="008A364A" w:rsidP="004B408F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Komisjon toetas eelnõu </w:t>
      </w:r>
      <w:r w:rsidR="00403F62">
        <w:rPr>
          <w:rFonts w:ascii="Times New Roman" w:hAnsi="Times New Roman"/>
          <w:sz w:val="24"/>
          <w:szCs w:val="24"/>
          <w:lang w:eastAsia="et-EE"/>
        </w:rPr>
        <w:t>„</w:t>
      </w:r>
      <w:r w:rsidR="00403F62" w:rsidRPr="00403F62">
        <w:rPr>
          <w:rFonts w:ascii="Times New Roman" w:hAnsi="Times New Roman"/>
          <w:sz w:val="24"/>
          <w:szCs w:val="24"/>
          <w:lang w:eastAsia="et-EE"/>
        </w:rPr>
        <w:t>Viljandi Linnavalitsuse teenistuskohtade koosseisu ja struktuuri muutmine ja täiendamine</w:t>
      </w:r>
      <w:r w:rsidR="00403F62">
        <w:rPr>
          <w:rFonts w:ascii="Times New Roman" w:hAnsi="Times New Roman"/>
          <w:sz w:val="24"/>
          <w:szCs w:val="24"/>
          <w:lang w:eastAsia="et-EE"/>
        </w:rPr>
        <w:t>“.</w:t>
      </w:r>
    </w:p>
    <w:p w14:paraId="232DAC64" w14:textId="77777777" w:rsidR="004B408F" w:rsidRDefault="004B408F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340F9953" w14:textId="77777777" w:rsidR="00960D0E" w:rsidRPr="00BD66DE" w:rsidRDefault="00960D0E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412A0E62" w14:textId="32DB0335" w:rsidR="000B69D6" w:rsidRPr="008A364A" w:rsidRDefault="000B69D6" w:rsidP="000B69D6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A364A">
        <w:rPr>
          <w:rFonts w:ascii="Times New Roman" w:hAnsi="Times New Roman"/>
          <w:b/>
          <w:sz w:val="24"/>
          <w:szCs w:val="24"/>
          <w:lang w:eastAsia="et-EE"/>
        </w:rPr>
        <w:t>PÄEVAKORRAPUNKT NR 4</w:t>
      </w:r>
    </w:p>
    <w:p w14:paraId="5615287A" w14:textId="77EEE3C0" w:rsidR="0002486A" w:rsidRPr="008A364A" w:rsidRDefault="0002486A" w:rsidP="001C0192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64A">
        <w:rPr>
          <w:rFonts w:ascii="Times New Roman" w:hAnsi="Times New Roman"/>
          <w:b/>
          <w:sz w:val="24"/>
          <w:szCs w:val="24"/>
        </w:rPr>
        <w:t>M</w:t>
      </w:r>
      <w:r w:rsidR="006D0FCA" w:rsidRPr="008A364A">
        <w:rPr>
          <w:rFonts w:ascii="Times New Roman" w:hAnsi="Times New Roman"/>
          <w:b/>
          <w:sz w:val="24"/>
          <w:szCs w:val="24"/>
        </w:rPr>
        <w:t>uud küsimused</w:t>
      </w:r>
      <w:r w:rsidRPr="008A364A">
        <w:rPr>
          <w:rFonts w:ascii="Times New Roman" w:hAnsi="Times New Roman"/>
          <w:b/>
          <w:sz w:val="24"/>
          <w:szCs w:val="24"/>
        </w:rPr>
        <w:t xml:space="preserve"> </w:t>
      </w:r>
    </w:p>
    <w:p w14:paraId="759D73F5" w14:textId="77777777" w:rsidR="001B22EB" w:rsidRPr="008A364A" w:rsidRDefault="001B22EB" w:rsidP="001B22E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64A">
        <w:rPr>
          <w:rFonts w:ascii="Times New Roman" w:hAnsi="Times New Roman"/>
          <w:b/>
          <w:sz w:val="24"/>
          <w:szCs w:val="24"/>
        </w:rPr>
        <w:t xml:space="preserve">KUULATI: </w:t>
      </w:r>
    </w:p>
    <w:p w14:paraId="33C05BAD" w14:textId="5AF6097D" w:rsidR="008A364A" w:rsidRPr="008A364A" w:rsidRDefault="008A364A" w:rsidP="001B22E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4A">
        <w:rPr>
          <w:rFonts w:ascii="Times New Roman" w:hAnsi="Times New Roman"/>
          <w:sz w:val="24"/>
          <w:szCs w:val="24"/>
        </w:rPr>
        <w:t xml:space="preserve">G. Elmaste – miks linn likvideerib joodikute </w:t>
      </w:r>
      <w:r w:rsidR="00403F62">
        <w:rPr>
          <w:rFonts w:ascii="Times New Roman" w:hAnsi="Times New Roman"/>
          <w:sz w:val="24"/>
          <w:szCs w:val="24"/>
        </w:rPr>
        <w:t xml:space="preserve">puhkeala </w:t>
      </w:r>
      <w:r w:rsidRPr="008A364A">
        <w:rPr>
          <w:rFonts w:ascii="Times New Roman" w:hAnsi="Times New Roman"/>
          <w:sz w:val="24"/>
          <w:szCs w:val="24"/>
        </w:rPr>
        <w:t>pargi?</w:t>
      </w:r>
    </w:p>
    <w:p w14:paraId="28C092F9" w14:textId="58D6DF59" w:rsidR="00403F62" w:rsidRDefault="008A364A" w:rsidP="001B22E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64A">
        <w:rPr>
          <w:rFonts w:ascii="Times New Roman" w:hAnsi="Times New Roman"/>
          <w:sz w:val="24"/>
          <w:szCs w:val="24"/>
        </w:rPr>
        <w:t>T. Tamra – me saime aru, et lahendamise ase</w:t>
      </w:r>
      <w:r w:rsidR="00403F62">
        <w:rPr>
          <w:rFonts w:ascii="Times New Roman" w:hAnsi="Times New Roman"/>
          <w:sz w:val="24"/>
          <w:szCs w:val="24"/>
        </w:rPr>
        <w:t>mel me võimendasime probleemi. Pinkide i</w:t>
      </w:r>
      <w:r w:rsidRPr="008A364A">
        <w:rPr>
          <w:rFonts w:ascii="Times New Roman" w:hAnsi="Times New Roman"/>
          <w:sz w:val="24"/>
          <w:szCs w:val="24"/>
        </w:rPr>
        <w:t xml:space="preserve">dee ei täitnud </w:t>
      </w:r>
      <w:r w:rsidR="00403F62">
        <w:rPr>
          <w:rFonts w:ascii="Times New Roman" w:hAnsi="Times New Roman"/>
          <w:sz w:val="24"/>
          <w:szCs w:val="24"/>
        </w:rPr>
        <w:t xml:space="preserve">oma </w:t>
      </w:r>
      <w:r w:rsidRPr="008A364A">
        <w:rPr>
          <w:rFonts w:ascii="Times New Roman" w:hAnsi="Times New Roman"/>
          <w:sz w:val="24"/>
          <w:szCs w:val="24"/>
        </w:rPr>
        <w:t xml:space="preserve">eesmärki. Avalik alkoholi tarbimine ei ole seaduslik. </w:t>
      </w:r>
      <w:r w:rsidR="00403F62">
        <w:rPr>
          <w:rFonts w:ascii="Times New Roman" w:hAnsi="Times New Roman"/>
          <w:sz w:val="24"/>
          <w:szCs w:val="24"/>
        </w:rPr>
        <w:t xml:space="preserve">Pingid leiavad kasutust mujal. </w:t>
      </w:r>
    </w:p>
    <w:p w14:paraId="2BD6EEA2" w14:textId="174776DA" w:rsidR="00403F62" w:rsidRPr="008A364A" w:rsidRDefault="00403F62" w:rsidP="001B22E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Kiis – meie eesmärk ei olnud võimendada joodikute küsimust, vaid </w:t>
      </w:r>
      <w:r w:rsidR="00E973AD">
        <w:rPr>
          <w:rFonts w:ascii="Times New Roman" w:hAnsi="Times New Roman"/>
          <w:sz w:val="24"/>
          <w:szCs w:val="24"/>
        </w:rPr>
        <w:t>nad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suunata nn silma alt eemale. </w:t>
      </w:r>
    </w:p>
    <w:p w14:paraId="347671C5" w14:textId="77777777" w:rsidR="001B22EB" w:rsidRPr="008A364A" w:rsidRDefault="001B22EB" w:rsidP="001B22E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75E78" w14:textId="77777777" w:rsidR="001B22EB" w:rsidRPr="00E46836" w:rsidRDefault="001B22EB" w:rsidP="001B22E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64A">
        <w:rPr>
          <w:rFonts w:ascii="Times New Roman" w:hAnsi="Times New Roman"/>
          <w:b/>
          <w:sz w:val="24"/>
          <w:szCs w:val="24"/>
        </w:rPr>
        <w:t>OTSUSTATI:</w:t>
      </w:r>
      <w:r w:rsidRPr="00E46836">
        <w:rPr>
          <w:rFonts w:ascii="Times New Roman" w:hAnsi="Times New Roman"/>
          <w:b/>
          <w:sz w:val="24"/>
          <w:szCs w:val="24"/>
        </w:rPr>
        <w:t xml:space="preserve"> </w:t>
      </w:r>
    </w:p>
    <w:p w14:paraId="3EA77311" w14:textId="1AC4DD82" w:rsidR="00FA3B32" w:rsidRDefault="00403F62" w:rsidP="001C019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võeti teadmiseks.</w:t>
      </w:r>
    </w:p>
    <w:p w14:paraId="38F63615" w14:textId="77777777" w:rsidR="00FA3B32" w:rsidRDefault="00FA3B32" w:rsidP="001C019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0BB53" w14:textId="77777777" w:rsidR="00A319DC" w:rsidRDefault="00A319DC" w:rsidP="001C019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2317E909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Tiit Jürmann</w:t>
      </w:r>
      <w:r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="00D70193">
        <w:rPr>
          <w:rFonts w:ascii="Times New Roman" w:hAnsi="Times New Roman"/>
          <w:sz w:val="24"/>
          <w:szCs w:val="24"/>
        </w:rPr>
        <w:t>Kristi Kroon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597C" w14:textId="77777777" w:rsidR="00A43942" w:rsidRDefault="00A43942">
      <w:pPr>
        <w:spacing w:after="0" w:line="240" w:lineRule="auto"/>
      </w:pPr>
      <w:r>
        <w:separator/>
      </w:r>
    </w:p>
  </w:endnote>
  <w:endnote w:type="continuationSeparator" w:id="0">
    <w:p w14:paraId="4745560F" w14:textId="77777777" w:rsidR="00A43942" w:rsidRDefault="00A4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9617F3" w:rsidRPr="007B6AD4" w:rsidRDefault="009617F3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E973AD">
          <w:rPr>
            <w:rFonts w:ascii="Times New Roman" w:hAnsi="Times New Roman"/>
            <w:noProof/>
            <w:sz w:val="24"/>
            <w:szCs w:val="24"/>
          </w:rPr>
          <w:t>3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869DE" w14:textId="77777777" w:rsidR="00A43942" w:rsidRDefault="00A43942">
      <w:pPr>
        <w:spacing w:after="0" w:line="240" w:lineRule="auto"/>
      </w:pPr>
      <w:r>
        <w:separator/>
      </w:r>
    </w:p>
  </w:footnote>
  <w:footnote w:type="continuationSeparator" w:id="0">
    <w:p w14:paraId="75500B73" w14:textId="77777777" w:rsidR="00A43942" w:rsidRDefault="00A4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0EC"/>
    <w:multiLevelType w:val="hybridMultilevel"/>
    <w:tmpl w:val="7A36FF8A"/>
    <w:lvl w:ilvl="0" w:tplc="8408A946">
      <w:start w:val="1"/>
      <w:numFmt w:val="decimal"/>
      <w:lvlText w:val="%1."/>
      <w:lvlJc w:val="left"/>
      <w:pPr>
        <w:ind w:left="720" w:hanging="360"/>
      </w:pPr>
      <w:rPr>
        <w:rFonts w:ascii="New" w:hAnsi="New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32B9"/>
    <w:multiLevelType w:val="hybridMultilevel"/>
    <w:tmpl w:val="B1A6D9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8"/>
  </w:num>
  <w:num w:numId="5">
    <w:abstractNumId w:val="10"/>
  </w:num>
  <w:num w:numId="6">
    <w:abstractNumId w:val="17"/>
  </w:num>
  <w:num w:numId="7">
    <w:abstractNumId w:val="26"/>
  </w:num>
  <w:num w:numId="8">
    <w:abstractNumId w:val="8"/>
  </w:num>
  <w:num w:numId="9">
    <w:abstractNumId w:val="11"/>
  </w:num>
  <w:num w:numId="10">
    <w:abstractNumId w:val="22"/>
  </w:num>
  <w:num w:numId="11">
    <w:abstractNumId w:val="35"/>
  </w:num>
  <w:num w:numId="12">
    <w:abstractNumId w:val="5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5"/>
  </w:num>
  <w:num w:numId="18">
    <w:abstractNumId w:val="12"/>
  </w:num>
  <w:num w:numId="19">
    <w:abstractNumId w:val="19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1"/>
  </w:num>
  <w:num w:numId="27">
    <w:abstractNumId w:val="28"/>
  </w:num>
  <w:num w:numId="28">
    <w:abstractNumId w:val="36"/>
  </w:num>
  <w:num w:numId="29">
    <w:abstractNumId w:val="30"/>
  </w:num>
  <w:num w:numId="30">
    <w:abstractNumId w:val="13"/>
  </w:num>
  <w:num w:numId="31">
    <w:abstractNumId w:val="24"/>
  </w:num>
  <w:num w:numId="32">
    <w:abstractNumId w:val="39"/>
  </w:num>
  <w:num w:numId="33">
    <w:abstractNumId w:val="27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20"/>
  </w:num>
  <w:num w:numId="40">
    <w:abstractNumId w:val="2"/>
  </w:num>
  <w:num w:numId="41">
    <w:abstractNumId w:val="7"/>
  </w:num>
  <w:num w:numId="42">
    <w:abstractNumId w:val="29"/>
  </w:num>
  <w:num w:numId="43">
    <w:abstractNumId w:val="4"/>
  </w:num>
  <w:num w:numId="44">
    <w:abstractNumId w:val="23"/>
  </w:num>
  <w:num w:numId="45">
    <w:abstractNumId w:val="41"/>
  </w:num>
  <w:num w:numId="46">
    <w:abstractNumId w:val="3"/>
  </w:num>
  <w:num w:numId="47">
    <w:abstractNumId w:val="3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9BF"/>
    <w:rsid w:val="000205F6"/>
    <w:rsid w:val="00020BCF"/>
    <w:rsid w:val="00023987"/>
    <w:rsid w:val="00024220"/>
    <w:rsid w:val="0002486A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2F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2A4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E07"/>
    <w:rsid w:val="00095803"/>
    <w:rsid w:val="0009585F"/>
    <w:rsid w:val="0009777C"/>
    <w:rsid w:val="000A2071"/>
    <w:rsid w:val="000A2086"/>
    <w:rsid w:val="000A257C"/>
    <w:rsid w:val="000A258F"/>
    <w:rsid w:val="000A3C32"/>
    <w:rsid w:val="000A3DE7"/>
    <w:rsid w:val="000A4539"/>
    <w:rsid w:val="000A7935"/>
    <w:rsid w:val="000B1942"/>
    <w:rsid w:val="000B1DB9"/>
    <w:rsid w:val="000B4349"/>
    <w:rsid w:val="000B4452"/>
    <w:rsid w:val="000B4A38"/>
    <w:rsid w:val="000B5C29"/>
    <w:rsid w:val="000B5C86"/>
    <w:rsid w:val="000B69D6"/>
    <w:rsid w:val="000B723B"/>
    <w:rsid w:val="000C06F5"/>
    <w:rsid w:val="000C071B"/>
    <w:rsid w:val="000C125E"/>
    <w:rsid w:val="000C13E1"/>
    <w:rsid w:val="000C1A23"/>
    <w:rsid w:val="000C2E11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7514"/>
    <w:rsid w:val="000D755A"/>
    <w:rsid w:val="000D7E9D"/>
    <w:rsid w:val="000E04D5"/>
    <w:rsid w:val="000E16CD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088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0B65"/>
    <w:rsid w:val="00131293"/>
    <w:rsid w:val="00133A4A"/>
    <w:rsid w:val="001344ED"/>
    <w:rsid w:val="001347B7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910"/>
    <w:rsid w:val="001A1230"/>
    <w:rsid w:val="001A3254"/>
    <w:rsid w:val="001A359E"/>
    <w:rsid w:val="001A3B58"/>
    <w:rsid w:val="001A60AC"/>
    <w:rsid w:val="001A655F"/>
    <w:rsid w:val="001A6EF2"/>
    <w:rsid w:val="001A7C18"/>
    <w:rsid w:val="001A7E26"/>
    <w:rsid w:val="001B18CA"/>
    <w:rsid w:val="001B1924"/>
    <w:rsid w:val="001B1D7F"/>
    <w:rsid w:val="001B228F"/>
    <w:rsid w:val="001B22EB"/>
    <w:rsid w:val="001B43DD"/>
    <w:rsid w:val="001B5E7A"/>
    <w:rsid w:val="001B628C"/>
    <w:rsid w:val="001B6D64"/>
    <w:rsid w:val="001B6D7F"/>
    <w:rsid w:val="001B73A6"/>
    <w:rsid w:val="001B7CEC"/>
    <w:rsid w:val="001C0192"/>
    <w:rsid w:val="001C176B"/>
    <w:rsid w:val="001C28DA"/>
    <w:rsid w:val="001C29DF"/>
    <w:rsid w:val="001C2FB2"/>
    <w:rsid w:val="001C4264"/>
    <w:rsid w:val="001C4838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7E2"/>
    <w:rsid w:val="001D51D0"/>
    <w:rsid w:val="001D57F3"/>
    <w:rsid w:val="001D60DB"/>
    <w:rsid w:val="001D7370"/>
    <w:rsid w:val="001D7707"/>
    <w:rsid w:val="001D7B77"/>
    <w:rsid w:val="001E0656"/>
    <w:rsid w:val="001E1159"/>
    <w:rsid w:val="001E2CE5"/>
    <w:rsid w:val="001E31BE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55F8"/>
    <w:rsid w:val="001F66B5"/>
    <w:rsid w:val="001F77A4"/>
    <w:rsid w:val="00203ED7"/>
    <w:rsid w:val="002047E3"/>
    <w:rsid w:val="00205170"/>
    <w:rsid w:val="00205EAF"/>
    <w:rsid w:val="002061AB"/>
    <w:rsid w:val="002069C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7C49"/>
    <w:rsid w:val="002426C8"/>
    <w:rsid w:val="00242BD4"/>
    <w:rsid w:val="00242CFB"/>
    <w:rsid w:val="0024381C"/>
    <w:rsid w:val="00245871"/>
    <w:rsid w:val="0024610E"/>
    <w:rsid w:val="00250C52"/>
    <w:rsid w:val="00250EA5"/>
    <w:rsid w:val="00252ED1"/>
    <w:rsid w:val="002552F5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A007D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400C"/>
    <w:rsid w:val="002D4352"/>
    <w:rsid w:val="002D6875"/>
    <w:rsid w:val="002D7F24"/>
    <w:rsid w:val="002E15A0"/>
    <w:rsid w:val="002E1959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1EA"/>
    <w:rsid w:val="003017C4"/>
    <w:rsid w:val="00301A59"/>
    <w:rsid w:val="00302C20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5AD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FD9"/>
    <w:rsid w:val="0035687E"/>
    <w:rsid w:val="00360D43"/>
    <w:rsid w:val="00360E1C"/>
    <w:rsid w:val="00361E63"/>
    <w:rsid w:val="003620EA"/>
    <w:rsid w:val="00362E9F"/>
    <w:rsid w:val="00365DA2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5E90"/>
    <w:rsid w:val="00396B05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7E86"/>
    <w:rsid w:val="003D0905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1F91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62"/>
    <w:rsid w:val="00403F87"/>
    <w:rsid w:val="00404098"/>
    <w:rsid w:val="00406470"/>
    <w:rsid w:val="00407059"/>
    <w:rsid w:val="0040738C"/>
    <w:rsid w:val="0040755D"/>
    <w:rsid w:val="00407D4F"/>
    <w:rsid w:val="00407F1B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AE6"/>
    <w:rsid w:val="00423B1D"/>
    <w:rsid w:val="00424191"/>
    <w:rsid w:val="004251AB"/>
    <w:rsid w:val="00425EC7"/>
    <w:rsid w:val="00427414"/>
    <w:rsid w:val="004315EE"/>
    <w:rsid w:val="00431B42"/>
    <w:rsid w:val="00432512"/>
    <w:rsid w:val="0043314B"/>
    <w:rsid w:val="004336EE"/>
    <w:rsid w:val="00433A1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50B0"/>
    <w:rsid w:val="00466F0D"/>
    <w:rsid w:val="00466F8A"/>
    <w:rsid w:val="004671FF"/>
    <w:rsid w:val="004711EE"/>
    <w:rsid w:val="00471BF8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408F"/>
    <w:rsid w:val="004B5960"/>
    <w:rsid w:val="004B61F8"/>
    <w:rsid w:val="004B725B"/>
    <w:rsid w:val="004C3229"/>
    <w:rsid w:val="004C3636"/>
    <w:rsid w:val="004C37FD"/>
    <w:rsid w:val="004C3F60"/>
    <w:rsid w:val="004C7238"/>
    <w:rsid w:val="004C72FC"/>
    <w:rsid w:val="004C77B7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2A9D"/>
    <w:rsid w:val="004F2DEF"/>
    <w:rsid w:val="004F3C3D"/>
    <w:rsid w:val="004F4160"/>
    <w:rsid w:val="004F4C94"/>
    <w:rsid w:val="004F75BA"/>
    <w:rsid w:val="004F7852"/>
    <w:rsid w:val="00500CB2"/>
    <w:rsid w:val="00501FCC"/>
    <w:rsid w:val="0050275A"/>
    <w:rsid w:val="00503DC1"/>
    <w:rsid w:val="0050778B"/>
    <w:rsid w:val="005117FD"/>
    <w:rsid w:val="005119C2"/>
    <w:rsid w:val="00511A76"/>
    <w:rsid w:val="00513CDA"/>
    <w:rsid w:val="0051537F"/>
    <w:rsid w:val="0051666A"/>
    <w:rsid w:val="005167A8"/>
    <w:rsid w:val="005172A2"/>
    <w:rsid w:val="005205AF"/>
    <w:rsid w:val="00521E80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52C9"/>
    <w:rsid w:val="00535A81"/>
    <w:rsid w:val="0053667C"/>
    <w:rsid w:val="00537473"/>
    <w:rsid w:val="005415ED"/>
    <w:rsid w:val="00541B3F"/>
    <w:rsid w:val="005424BF"/>
    <w:rsid w:val="00542EE0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6483"/>
    <w:rsid w:val="00566A2E"/>
    <w:rsid w:val="00566B26"/>
    <w:rsid w:val="00570491"/>
    <w:rsid w:val="0057196A"/>
    <w:rsid w:val="00572C54"/>
    <w:rsid w:val="0057334B"/>
    <w:rsid w:val="005734B9"/>
    <w:rsid w:val="005747F9"/>
    <w:rsid w:val="005748CF"/>
    <w:rsid w:val="0057582C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2A45"/>
    <w:rsid w:val="005C2BA8"/>
    <w:rsid w:val="005C434E"/>
    <w:rsid w:val="005C4F0E"/>
    <w:rsid w:val="005D0603"/>
    <w:rsid w:val="005D10A1"/>
    <w:rsid w:val="005D190A"/>
    <w:rsid w:val="005D1ABB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7782"/>
    <w:rsid w:val="006008ED"/>
    <w:rsid w:val="00600AE6"/>
    <w:rsid w:val="00600C25"/>
    <w:rsid w:val="0060497B"/>
    <w:rsid w:val="0060639C"/>
    <w:rsid w:val="006063CC"/>
    <w:rsid w:val="00607422"/>
    <w:rsid w:val="00607875"/>
    <w:rsid w:val="00610872"/>
    <w:rsid w:val="00611D68"/>
    <w:rsid w:val="006140A5"/>
    <w:rsid w:val="00615B1A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B88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DE1"/>
    <w:rsid w:val="006630C0"/>
    <w:rsid w:val="006638DB"/>
    <w:rsid w:val="00664CC4"/>
    <w:rsid w:val="00665856"/>
    <w:rsid w:val="006660D9"/>
    <w:rsid w:val="00670713"/>
    <w:rsid w:val="00672190"/>
    <w:rsid w:val="00672314"/>
    <w:rsid w:val="00672530"/>
    <w:rsid w:val="00672CB2"/>
    <w:rsid w:val="006730B1"/>
    <w:rsid w:val="0067587E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A1621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C02D3"/>
    <w:rsid w:val="006C14CF"/>
    <w:rsid w:val="006C1549"/>
    <w:rsid w:val="006C1597"/>
    <w:rsid w:val="006C1946"/>
    <w:rsid w:val="006C3321"/>
    <w:rsid w:val="006C38DD"/>
    <w:rsid w:val="006C405C"/>
    <w:rsid w:val="006C462B"/>
    <w:rsid w:val="006C488E"/>
    <w:rsid w:val="006C4ECF"/>
    <w:rsid w:val="006C5E70"/>
    <w:rsid w:val="006C75FF"/>
    <w:rsid w:val="006D0920"/>
    <w:rsid w:val="006D0FCA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351B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C7E"/>
    <w:rsid w:val="0072135C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2A88"/>
    <w:rsid w:val="0074361F"/>
    <w:rsid w:val="0074531C"/>
    <w:rsid w:val="00746971"/>
    <w:rsid w:val="00747B42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3CBD"/>
    <w:rsid w:val="007741C5"/>
    <w:rsid w:val="0078105C"/>
    <w:rsid w:val="00781AA8"/>
    <w:rsid w:val="00782F57"/>
    <w:rsid w:val="00783881"/>
    <w:rsid w:val="00784E3B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A46"/>
    <w:rsid w:val="007A3D75"/>
    <w:rsid w:val="007A45BE"/>
    <w:rsid w:val="007A4789"/>
    <w:rsid w:val="007A4C20"/>
    <w:rsid w:val="007A557A"/>
    <w:rsid w:val="007A63CF"/>
    <w:rsid w:val="007A7414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4FBF"/>
    <w:rsid w:val="007C52A5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797"/>
    <w:rsid w:val="007F284A"/>
    <w:rsid w:val="007F5229"/>
    <w:rsid w:val="007F6046"/>
    <w:rsid w:val="008002F2"/>
    <w:rsid w:val="00800CF0"/>
    <w:rsid w:val="00805B45"/>
    <w:rsid w:val="00807C7C"/>
    <w:rsid w:val="00811830"/>
    <w:rsid w:val="00811B6E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4390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93A"/>
    <w:rsid w:val="00851268"/>
    <w:rsid w:val="008530BA"/>
    <w:rsid w:val="00854090"/>
    <w:rsid w:val="00855D22"/>
    <w:rsid w:val="008563B9"/>
    <w:rsid w:val="0085707A"/>
    <w:rsid w:val="00860EA9"/>
    <w:rsid w:val="00860F73"/>
    <w:rsid w:val="008618A6"/>
    <w:rsid w:val="00864279"/>
    <w:rsid w:val="008654B9"/>
    <w:rsid w:val="008655AB"/>
    <w:rsid w:val="00865B6A"/>
    <w:rsid w:val="0086655B"/>
    <w:rsid w:val="00867280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364A"/>
    <w:rsid w:val="008A56B5"/>
    <w:rsid w:val="008A64AD"/>
    <w:rsid w:val="008A66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9A4"/>
    <w:rsid w:val="0090553F"/>
    <w:rsid w:val="00905FCB"/>
    <w:rsid w:val="0090680B"/>
    <w:rsid w:val="00910CBE"/>
    <w:rsid w:val="00910D1F"/>
    <w:rsid w:val="00911795"/>
    <w:rsid w:val="009123C2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D51"/>
    <w:rsid w:val="00945D9D"/>
    <w:rsid w:val="00947461"/>
    <w:rsid w:val="00947510"/>
    <w:rsid w:val="00947C8C"/>
    <w:rsid w:val="009518D9"/>
    <w:rsid w:val="0095420E"/>
    <w:rsid w:val="0095450E"/>
    <w:rsid w:val="00954C8E"/>
    <w:rsid w:val="00954CBA"/>
    <w:rsid w:val="00956567"/>
    <w:rsid w:val="00957546"/>
    <w:rsid w:val="009578D0"/>
    <w:rsid w:val="00960D0E"/>
    <w:rsid w:val="009617F3"/>
    <w:rsid w:val="009617F7"/>
    <w:rsid w:val="00961915"/>
    <w:rsid w:val="00962718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F2"/>
    <w:rsid w:val="00975CEA"/>
    <w:rsid w:val="0097604B"/>
    <w:rsid w:val="009767AF"/>
    <w:rsid w:val="00976DB8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32A8"/>
    <w:rsid w:val="00993EC7"/>
    <w:rsid w:val="009941F3"/>
    <w:rsid w:val="00995831"/>
    <w:rsid w:val="00996E96"/>
    <w:rsid w:val="00996E99"/>
    <w:rsid w:val="009974EA"/>
    <w:rsid w:val="00997740"/>
    <w:rsid w:val="00997DC7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C0132"/>
    <w:rsid w:val="009C0CE2"/>
    <w:rsid w:val="009C31DC"/>
    <w:rsid w:val="009C31FC"/>
    <w:rsid w:val="009C47E4"/>
    <w:rsid w:val="009D20FB"/>
    <w:rsid w:val="009D216F"/>
    <w:rsid w:val="009D3995"/>
    <w:rsid w:val="009D3DB8"/>
    <w:rsid w:val="009D41B9"/>
    <w:rsid w:val="009D5026"/>
    <w:rsid w:val="009D6E5E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606F"/>
    <w:rsid w:val="00A26138"/>
    <w:rsid w:val="00A26483"/>
    <w:rsid w:val="00A26491"/>
    <w:rsid w:val="00A26547"/>
    <w:rsid w:val="00A26B6C"/>
    <w:rsid w:val="00A27293"/>
    <w:rsid w:val="00A27819"/>
    <w:rsid w:val="00A30B04"/>
    <w:rsid w:val="00A30D79"/>
    <w:rsid w:val="00A31677"/>
    <w:rsid w:val="00A319DC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942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604A"/>
    <w:rsid w:val="00A66A3B"/>
    <w:rsid w:val="00A67B1E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7251"/>
    <w:rsid w:val="00AB24EC"/>
    <w:rsid w:val="00AB2BAC"/>
    <w:rsid w:val="00AB2CF1"/>
    <w:rsid w:val="00AB3687"/>
    <w:rsid w:val="00AB450D"/>
    <w:rsid w:val="00AB5A12"/>
    <w:rsid w:val="00AB62B8"/>
    <w:rsid w:val="00AB65C6"/>
    <w:rsid w:val="00AB6C00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786"/>
    <w:rsid w:val="00B14C15"/>
    <w:rsid w:val="00B14F4B"/>
    <w:rsid w:val="00B1689A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AFF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2718"/>
    <w:rsid w:val="00B65A6A"/>
    <w:rsid w:val="00B65E07"/>
    <w:rsid w:val="00B66CC2"/>
    <w:rsid w:val="00B70C6B"/>
    <w:rsid w:val="00B7107E"/>
    <w:rsid w:val="00B71A25"/>
    <w:rsid w:val="00B72C1C"/>
    <w:rsid w:val="00B7323E"/>
    <w:rsid w:val="00B736C6"/>
    <w:rsid w:val="00B742E8"/>
    <w:rsid w:val="00B752B9"/>
    <w:rsid w:val="00B755B2"/>
    <w:rsid w:val="00B75B00"/>
    <w:rsid w:val="00B76810"/>
    <w:rsid w:val="00B76F34"/>
    <w:rsid w:val="00B77109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CA6"/>
    <w:rsid w:val="00BC70C7"/>
    <w:rsid w:val="00BD00F7"/>
    <w:rsid w:val="00BD0C61"/>
    <w:rsid w:val="00BD1608"/>
    <w:rsid w:val="00BD1C2C"/>
    <w:rsid w:val="00BD330E"/>
    <w:rsid w:val="00BD3E6D"/>
    <w:rsid w:val="00BD48D3"/>
    <w:rsid w:val="00BD66DE"/>
    <w:rsid w:val="00BE0923"/>
    <w:rsid w:val="00BE0C0D"/>
    <w:rsid w:val="00BE27B5"/>
    <w:rsid w:val="00BE2C30"/>
    <w:rsid w:val="00BE41DD"/>
    <w:rsid w:val="00BE4FCB"/>
    <w:rsid w:val="00BE51FC"/>
    <w:rsid w:val="00BE53AD"/>
    <w:rsid w:val="00BE6E26"/>
    <w:rsid w:val="00BF20B0"/>
    <w:rsid w:val="00BF2970"/>
    <w:rsid w:val="00BF35E4"/>
    <w:rsid w:val="00BF3DB7"/>
    <w:rsid w:val="00BF51DA"/>
    <w:rsid w:val="00BF665A"/>
    <w:rsid w:val="00BF6EE5"/>
    <w:rsid w:val="00BF7462"/>
    <w:rsid w:val="00BF751F"/>
    <w:rsid w:val="00BF7D2A"/>
    <w:rsid w:val="00C00822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4905"/>
    <w:rsid w:val="00C554C1"/>
    <w:rsid w:val="00C55700"/>
    <w:rsid w:val="00C557BA"/>
    <w:rsid w:val="00C56D61"/>
    <w:rsid w:val="00C615D6"/>
    <w:rsid w:val="00C62A79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8F3"/>
    <w:rsid w:val="00C8298D"/>
    <w:rsid w:val="00C8303F"/>
    <w:rsid w:val="00C83066"/>
    <w:rsid w:val="00C83413"/>
    <w:rsid w:val="00C83747"/>
    <w:rsid w:val="00C8390D"/>
    <w:rsid w:val="00C83B63"/>
    <w:rsid w:val="00C85066"/>
    <w:rsid w:val="00C8683D"/>
    <w:rsid w:val="00C86DCD"/>
    <w:rsid w:val="00C87F1A"/>
    <w:rsid w:val="00C9044E"/>
    <w:rsid w:val="00C90937"/>
    <w:rsid w:val="00C90A3F"/>
    <w:rsid w:val="00C90C7C"/>
    <w:rsid w:val="00C92FC2"/>
    <w:rsid w:val="00C93EBE"/>
    <w:rsid w:val="00C94507"/>
    <w:rsid w:val="00C9716A"/>
    <w:rsid w:val="00CA0AA0"/>
    <w:rsid w:val="00CA0D30"/>
    <w:rsid w:val="00CA1C88"/>
    <w:rsid w:val="00CA3CDF"/>
    <w:rsid w:val="00CA4D42"/>
    <w:rsid w:val="00CA5700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706F"/>
    <w:rsid w:val="00CD0311"/>
    <w:rsid w:val="00CD06B8"/>
    <w:rsid w:val="00CD0A5E"/>
    <w:rsid w:val="00CD1D54"/>
    <w:rsid w:val="00CD3E7E"/>
    <w:rsid w:val="00CD5665"/>
    <w:rsid w:val="00CD56C0"/>
    <w:rsid w:val="00CD583C"/>
    <w:rsid w:val="00CD6BFD"/>
    <w:rsid w:val="00CD6E97"/>
    <w:rsid w:val="00CD6FCB"/>
    <w:rsid w:val="00CD7048"/>
    <w:rsid w:val="00CE3AE4"/>
    <w:rsid w:val="00CE4239"/>
    <w:rsid w:val="00CF0F76"/>
    <w:rsid w:val="00CF4742"/>
    <w:rsid w:val="00CF4F68"/>
    <w:rsid w:val="00CF6429"/>
    <w:rsid w:val="00CF7326"/>
    <w:rsid w:val="00CF768E"/>
    <w:rsid w:val="00CF7803"/>
    <w:rsid w:val="00CF7AC8"/>
    <w:rsid w:val="00CF7C8E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CB2"/>
    <w:rsid w:val="00D26CC9"/>
    <w:rsid w:val="00D277ED"/>
    <w:rsid w:val="00D27986"/>
    <w:rsid w:val="00D30179"/>
    <w:rsid w:val="00D3036C"/>
    <w:rsid w:val="00D305B8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733"/>
    <w:rsid w:val="00D47A01"/>
    <w:rsid w:val="00D502A0"/>
    <w:rsid w:val="00D50C5B"/>
    <w:rsid w:val="00D50DEB"/>
    <w:rsid w:val="00D511B6"/>
    <w:rsid w:val="00D51B04"/>
    <w:rsid w:val="00D51BB1"/>
    <w:rsid w:val="00D52BF8"/>
    <w:rsid w:val="00D532EF"/>
    <w:rsid w:val="00D54F4B"/>
    <w:rsid w:val="00D55DCB"/>
    <w:rsid w:val="00D5640C"/>
    <w:rsid w:val="00D60575"/>
    <w:rsid w:val="00D61640"/>
    <w:rsid w:val="00D61EC0"/>
    <w:rsid w:val="00D6207A"/>
    <w:rsid w:val="00D63BB0"/>
    <w:rsid w:val="00D63EAC"/>
    <w:rsid w:val="00D6466E"/>
    <w:rsid w:val="00D66865"/>
    <w:rsid w:val="00D671AA"/>
    <w:rsid w:val="00D674D0"/>
    <w:rsid w:val="00D70193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63B1"/>
    <w:rsid w:val="00D90C58"/>
    <w:rsid w:val="00D90F17"/>
    <w:rsid w:val="00D91BE9"/>
    <w:rsid w:val="00D93081"/>
    <w:rsid w:val="00D94065"/>
    <w:rsid w:val="00D95043"/>
    <w:rsid w:val="00D96183"/>
    <w:rsid w:val="00D96707"/>
    <w:rsid w:val="00D9687D"/>
    <w:rsid w:val="00D96DE6"/>
    <w:rsid w:val="00D97011"/>
    <w:rsid w:val="00D975BF"/>
    <w:rsid w:val="00DA1A07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4685"/>
    <w:rsid w:val="00DB4ED6"/>
    <w:rsid w:val="00DB6160"/>
    <w:rsid w:val="00DB69F8"/>
    <w:rsid w:val="00DB6E92"/>
    <w:rsid w:val="00DB70E2"/>
    <w:rsid w:val="00DC2E9E"/>
    <w:rsid w:val="00DC2FA5"/>
    <w:rsid w:val="00DC359D"/>
    <w:rsid w:val="00DC4211"/>
    <w:rsid w:val="00DC44AE"/>
    <w:rsid w:val="00DC505E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3AC"/>
    <w:rsid w:val="00DE35D2"/>
    <w:rsid w:val="00DE3C16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20CD"/>
    <w:rsid w:val="00DF5E0D"/>
    <w:rsid w:val="00DF5EEC"/>
    <w:rsid w:val="00DF79D1"/>
    <w:rsid w:val="00E01990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2986"/>
    <w:rsid w:val="00E32F2C"/>
    <w:rsid w:val="00E33191"/>
    <w:rsid w:val="00E332C2"/>
    <w:rsid w:val="00E3358F"/>
    <w:rsid w:val="00E34AEA"/>
    <w:rsid w:val="00E35FF6"/>
    <w:rsid w:val="00E3661B"/>
    <w:rsid w:val="00E36FD4"/>
    <w:rsid w:val="00E3749F"/>
    <w:rsid w:val="00E37E48"/>
    <w:rsid w:val="00E40095"/>
    <w:rsid w:val="00E402F1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836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4B90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4FCE"/>
    <w:rsid w:val="00E854AB"/>
    <w:rsid w:val="00E86C3D"/>
    <w:rsid w:val="00E87928"/>
    <w:rsid w:val="00E90AD1"/>
    <w:rsid w:val="00E90F02"/>
    <w:rsid w:val="00E917DD"/>
    <w:rsid w:val="00E92176"/>
    <w:rsid w:val="00E9451B"/>
    <w:rsid w:val="00E948D0"/>
    <w:rsid w:val="00E95B35"/>
    <w:rsid w:val="00E960B4"/>
    <w:rsid w:val="00E96619"/>
    <w:rsid w:val="00E96C3F"/>
    <w:rsid w:val="00E973AD"/>
    <w:rsid w:val="00E97CEB"/>
    <w:rsid w:val="00E97EF1"/>
    <w:rsid w:val="00EA0DE8"/>
    <w:rsid w:val="00EA1D8E"/>
    <w:rsid w:val="00EA2BCF"/>
    <w:rsid w:val="00EA49A1"/>
    <w:rsid w:val="00EA58A7"/>
    <w:rsid w:val="00EA64B4"/>
    <w:rsid w:val="00EA691B"/>
    <w:rsid w:val="00EA7DF5"/>
    <w:rsid w:val="00EB0713"/>
    <w:rsid w:val="00EB072E"/>
    <w:rsid w:val="00EB121B"/>
    <w:rsid w:val="00EB2367"/>
    <w:rsid w:val="00EB2C0A"/>
    <w:rsid w:val="00EB2E0E"/>
    <w:rsid w:val="00EB2FDD"/>
    <w:rsid w:val="00EB4C01"/>
    <w:rsid w:val="00EB5602"/>
    <w:rsid w:val="00EB6C0B"/>
    <w:rsid w:val="00EB7385"/>
    <w:rsid w:val="00EB7D14"/>
    <w:rsid w:val="00EC02DC"/>
    <w:rsid w:val="00EC0459"/>
    <w:rsid w:val="00EC0D82"/>
    <w:rsid w:val="00EC14E8"/>
    <w:rsid w:val="00EC17C5"/>
    <w:rsid w:val="00EC1C14"/>
    <w:rsid w:val="00EC2854"/>
    <w:rsid w:val="00EC307D"/>
    <w:rsid w:val="00EC360D"/>
    <w:rsid w:val="00EC3E6F"/>
    <w:rsid w:val="00EC3F53"/>
    <w:rsid w:val="00EC467A"/>
    <w:rsid w:val="00EC5FE9"/>
    <w:rsid w:val="00EC620F"/>
    <w:rsid w:val="00EC6D83"/>
    <w:rsid w:val="00EC7078"/>
    <w:rsid w:val="00EC7E27"/>
    <w:rsid w:val="00ED1C0F"/>
    <w:rsid w:val="00ED2685"/>
    <w:rsid w:val="00ED2772"/>
    <w:rsid w:val="00ED2E58"/>
    <w:rsid w:val="00ED3765"/>
    <w:rsid w:val="00ED38B5"/>
    <w:rsid w:val="00ED38C8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CF9"/>
    <w:rsid w:val="00EF1DCD"/>
    <w:rsid w:val="00EF337D"/>
    <w:rsid w:val="00EF361D"/>
    <w:rsid w:val="00EF3A96"/>
    <w:rsid w:val="00EF41BD"/>
    <w:rsid w:val="00EF4FB3"/>
    <w:rsid w:val="00EF639C"/>
    <w:rsid w:val="00EF7AAD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940"/>
    <w:rsid w:val="00F209A5"/>
    <w:rsid w:val="00F21CF9"/>
    <w:rsid w:val="00F224E9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5AF7"/>
    <w:rsid w:val="00F46747"/>
    <w:rsid w:val="00F46B09"/>
    <w:rsid w:val="00F47058"/>
    <w:rsid w:val="00F4714B"/>
    <w:rsid w:val="00F4769D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5125"/>
    <w:rsid w:val="00F656FD"/>
    <w:rsid w:val="00F66B3F"/>
    <w:rsid w:val="00F67407"/>
    <w:rsid w:val="00F70170"/>
    <w:rsid w:val="00F70B86"/>
    <w:rsid w:val="00F71238"/>
    <w:rsid w:val="00F71F25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F16"/>
    <w:rsid w:val="00F90B13"/>
    <w:rsid w:val="00F91394"/>
    <w:rsid w:val="00F92AA5"/>
    <w:rsid w:val="00F94A77"/>
    <w:rsid w:val="00F94DBC"/>
    <w:rsid w:val="00F95A37"/>
    <w:rsid w:val="00F95ED9"/>
    <w:rsid w:val="00F96B74"/>
    <w:rsid w:val="00F972BD"/>
    <w:rsid w:val="00F978A1"/>
    <w:rsid w:val="00FA0803"/>
    <w:rsid w:val="00FA1292"/>
    <w:rsid w:val="00FA25D7"/>
    <w:rsid w:val="00FA33E4"/>
    <w:rsid w:val="00FA354C"/>
    <w:rsid w:val="00FA3B3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56F3"/>
    <w:rsid w:val="00FB6904"/>
    <w:rsid w:val="00FB6AF9"/>
    <w:rsid w:val="00FB6C31"/>
    <w:rsid w:val="00FB75FF"/>
    <w:rsid w:val="00FB7D77"/>
    <w:rsid w:val="00FC1CE9"/>
    <w:rsid w:val="00FC28D0"/>
    <w:rsid w:val="00FC35FF"/>
    <w:rsid w:val="00FC3FD2"/>
    <w:rsid w:val="00FC45A4"/>
    <w:rsid w:val="00FC503A"/>
    <w:rsid w:val="00FC5108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5A20"/>
    <w:rsid w:val="00FD6DBE"/>
    <w:rsid w:val="00FE05AD"/>
    <w:rsid w:val="00FE1ECF"/>
    <w:rsid w:val="00FE2DBB"/>
    <w:rsid w:val="00FE3719"/>
    <w:rsid w:val="00FE3C68"/>
    <w:rsid w:val="00FE3FA3"/>
    <w:rsid w:val="00FE46C1"/>
    <w:rsid w:val="00FE4705"/>
    <w:rsid w:val="00FE5CFE"/>
    <w:rsid w:val="00FE7083"/>
    <w:rsid w:val="00FE7336"/>
    <w:rsid w:val="00FF0468"/>
    <w:rsid w:val="00FF052F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1A2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D70193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table" w:styleId="Kontuurtabel">
    <w:name w:val="Table Grid"/>
    <w:basedOn w:val="Normaaltabel"/>
    <w:uiPriority w:val="59"/>
    <w:rsid w:val="006D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547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Kristi Kroon</cp:lastModifiedBy>
  <cp:revision>7</cp:revision>
  <cp:lastPrinted>2022-03-23T07:50:00Z</cp:lastPrinted>
  <dcterms:created xsi:type="dcterms:W3CDTF">2023-03-29T05:40:00Z</dcterms:created>
  <dcterms:modified xsi:type="dcterms:W3CDTF">2023-04-21T05:49:00Z</dcterms:modified>
</cp:coreProperties>
</file>