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365B" w:rsidRPr="00765C73" w:rsidRDefault="004A0399" w:rsidP="0038365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5B" w:rsidRPr="00765C73" w:rsidRDefault="0038365B" w:rsidP="003836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765C73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A9162C" w:rsidRPr="00765C73" w:rsidRDefault="0038365B" w:rsidP="009B3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17. august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C762AA">
        <w:rPr>
          <w:rFonts w:ascii="Times New Roman" w:hAnsi="Times New Roman"/>
          <w:sz w:val="24"/>
          <w:szCs w:val="24"/>
        </w:rPr>
        <w:t>2023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C762AA">
        <w:rPr>
          <w:rFonts w:ascii="Times New Roman" w:hAnsi="Times New Roman"/>
          <w:sz w:val="24"/>
          <w:szCs w:val="24"/>
        </w:rPr>
        <w:t>23/</w:t>
      </w:r>
      <w:r w:rsidR="00384310">
        <w:rPr>
          <w:rFonts w:ascii="Times New Roman" w:hAnsi="Times New Roman"/>
          <w:sz w:val="24"/>
          <w:szCs w:val="24"/>
        </w:rPr>
        <w:t>20</w:t>
      </w:r>
    </w:p>
    <w:p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EC6C33">
        <w:rPr>
          <w:rFonts w:ascii="Times New Roman" w:hAnsi="Times New Roman"/>
          <w:sz w:val="24"/>
          <w:szCs w:val="24"/>
        </w:rPr>
        <w:t xml:space="preserve"> 17.08</w:t>
      </w:r>
    </w:p>
    <w:p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>
        <w:rPr>
          <w:rFonts w:ascii="Times New Roman" w:hAnsi="Times New Roman"/>
          <w:bCs/>
          <w:sz w:val="24"/>
          <w:szCs w:val="24"/>
        </w:rPr>
        <w:t>Risto Kaljurand</w:t>
      </w:r>
    </w:p>
    <w:p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>
        <w:rPr>
          <w:rFonts w:ascii="Times New Roman" w:hAnsi="Times New Roman"/>
          <w:bCs/>
          <w:sz w:val="24"/>
          <w:szCs w:val="24"/>
        </w:rPr>
        <w:t>Maria Kuldkepp</w:t>
      </w:r>
    </w:p>
    <w:p w:rsidR="00D76F88" w:rsidRPr="00322909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2909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9B609C">
        <w:rPr>
          <w:rFonts w:ascii="Times New Roman" w:hAnsi="Times New Roman"/>
          <w:bCs/>
          <w:sz w:val="24"/>
          <w:szCs w:val="24"/>
        </w:rPr>
        <w:t xml:space="preserve"> </w:t>
      </w:r>
      <w:r w:rsidR="00384310" w:rsidRPr="00322909">
        <w:rPr>
          <w:rFonts w:ascii="Times New Roman" w:hAnsi="Times New Roman"/>
          <w:bCs/>
          <w:sz w:val="24"/>
          <w:szCs w:val="24"/>
        </w:rPr>
        <w:t>Risto Kaljurand</w:t>
      </w:r>
      <w:r w:rsidR="00384310">
        <w:rPr>
          <w:rFonts w:ascii="Times New Roman" w:hAnsi="Times New Roman"/>
          <w:bCs/>
          <w:sz w:val="24"/>
          <w:szCs w:val="24"/>
        </w:rPr>
        <w:t xml:space="preserve">, </w:t>
      </w:r>
      <w:r w:rsidR="00384310" w:rsidRPr="00322909">
        <w:rPr>
          <w:rFonts w:ascii="Times New Roman" w:hAnsi="Times New Roman"/>
          <w:bCs/>
          <w:sz w:val="24"/>
          <w:szCs w:val="24"/>
        </w:rPr>
        <w:t>Hedli Kivilaan</w:t>
      </w:r>
      <w:r w:rsidR="008E6134" w:rsidRPr="00322909">
        <w:rPr>
          <w:rFonts w:ascii="Times New Roman" w:hAnsi="Times New Roman"/>
          <w:bCs/>
          <w:sz w:val="24"/>
          <w:szCs w:val="24"/>
        </w:rPr>
        <w:t>,</w:t>
      </w:r>
      <w:r w:rsidR="00FC580D" w:rsidRPr="00FC580D">
        <w:rPr>
          <w:rFonts w:ascii="Times New Roman" w:hAnsi="Times New Roman"/>
          <w:bCs/>
          <w:sz w:val="24"/>
          <w:szCs w:val="24"/>
        </w:rPr>
        <w:t xml:space="preserve"> </w:t>
      </w:r>
      <w:r w:rsidR="006159E2">
        <w:rPr>
          <w:rFonts w:ascii="Times New Roman" w:hAnsi="Times New Roman"/>
          <w:bCs/>
          <w:sz w:val="24"/>
          <w:szCs w:val="24"/>
        </w:rPr>
        <w:t>Kristina Libe</w:t>
      </w:r>
      <w:r w:rsidR="004639FA">
        <w:rPr>
          <w:rFonts w:ascii="Times New Roman" w:hAnsi="Times New Roman"/>
          <w:bCs/>
          <w:sz w:val="24"/>
          <w:szCs w:val="24"/>
        </w:rPr>
        <w:t xml:space="preserve"> </w:t>
      </w:r>
      <w:r w:rsidR="0085106E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85106E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5106E">
        <w:rPr>
          <w:rFonts w:ascii="Times New Roman" w:hAnsi="Times New Roman"/>
          <w:bCs/>
          <w:sz w:val="24"/>
          <w:szCs w:val="24"/>
        </w:rPr>
        <w:t>)</w:t>
      </w:r>
      <w:r w:rsidR="00E1522D">
        <w:rPr>
          <w:rFonts w:ascii="Times New Roman" w:hAnsi="Times New Roman"/>
          <w:bCs/>
          <w:sz w:val="24"/>
          <w:szCs w:val="24"/>
        </w:rPr>
        <w:t>,</w:t>
      </w:r>
      <w:r w:rsidR="00322909" w:rsidRPr="00322909">
        <w:rPr>
          <w:rFonts w:ascii="Times New Roman" w:hAnsi="Times New Roman"/>
          <w:bCs/>
          <w:sz w:val="24"/>
          <w:szCs w:val="24"/>
        </w:rPr>
        <w:t xml:space="preserve"> Urmas Suik, </w:t>
      </w:r>
      <w:r w:rsidR="006159E2">
        <w:rPr>
          <w:rFonts w:ascii="Times New Roman" w:hAnsi="Times New Roman"/>
          <w:bCs/>
          <w:sz w:val="24"/>
          <w:szCs w:val="24"/>
        </w:rPr>
        <w:t>Peep </w:t>
      </w:r>
      <w:r w:rsidR="006159E2" w:rsidRPr="00322909">
        <w:rPr>
          <w:rFonts w:ascii="Times New Roman" w:hAnsi="Times New Roman"/>
          <w:bCs/>
          <w:sz w:val="24"/>
          <w:szCs w:val="24"/>
        </w:rPr>
        <w:t>Tobreluts</w:t>
      </w:r>
      <w:r w:rsidR="004639FA">
        <w:rPr>
          <w:rFonts w:ascii="Times New Roman" w:hAnsi="Times New Roman"/>
          <w:bCs/>
          <w:sz w:val="24"/>
          <w:szCs w:val="24"/>
        </w:rPr>
        <w:t>, Valli Veigel</w:t>
      </w:r>
    </w:p>
    <w:p w:rsidR="00285217" w:rsidRPr="00B83C39" w:rsidRDefault="002C2CCF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3C39"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384310">
        <w:rPr>
          <w:rFonts w:ascii="Times New Roman" w:hAnsi="Times New Roman"/>
          <w:b/>
          <w:bCs/>
          <w:sz w:val="24"/>
          <w:szCs w:val="24"/>
        </w:rPr>
        <w:t>:</w:t>
      </w:r>
      <w:r w:rsidR="004639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39FA" w:rsidRPr="004639FA">
        <w:rPr>
          <w:rFonts w:ascii="Times New Roman" w:hAnsi="Times New Roman"/>
          <w:bCs/>
          <w:sz w:val="24"/>
          <w:szCs w:val="24"/>
        </w:rPr>
        <w:t>Aivar Kaljusaar</w:t>
      </w:r>
      <w:r w:rsidR="004639FA">
        <w:rPr>
          <w:rFonts w:ascii="Times New Roman" w:hAnsi="Times New Roman"/>
          <w:bCs/>
          <w:sz w:val="24"/>
          <w:szCs w:val="24"/>
        </w:rPr>
        <w:t xml:space="preserve"> (Margus Keerutaja asendusliige), Tõnis Tiit (Rein </w:t>
      </w:r>
      <w:proofErr w:type="spellStart"/>
      <w:r w:rsidR="004639FA">
        <w:rPr>
          <w:rFonts w:ascii="Times New Roman" w:hAnsi="Times New Roman"/>
          <w:bCs/>
          <w:sz w:val="24"/>
          <w:szCs w:val="24"/>
        </w:rPr>
        <w:t>Kessleri</w:t>
      </w:r>
      <w:proofErr w:type="spellEnd"/>
      <w:r w:rsidR="004639FA">
        <w:rPr>
          <w:rFonts w:ascii="Times New Roman" w:hAnsi="Times New Roman"/>
          <w:bCs/>
          <w:sz w:val="24"/>
          <w:szCs w:val="24"/>
        </w:rPr>
        <w:t xml:space="preserve"> asendusliige, </w:t>
      </w:r>
      <w:proofErr w:type="spellStart"/>
      <w:r w:rsidR="004639FA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639FA">
        <w:rPr>
          <w:rFonts w:ascii="Times New Roman" w:hAnsi="Times New Roman"/>
          <w:bCs/>
          <w:sz w:val="24"/>
          <w:szCs w:val="24"/>
        </w:rPr>
        <w:t>)</w:t>
      </w:r>
    </w:p>
    <w:p w:rsidR="00D76F88" w:rsidRPr="004639FA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2909">
        <w:rPr>
          <w:rFonts w:ascii="Times New Roman" w:hAnsi="Times New Roman"/>
          <w:b/>
          <w:sz w:val="24"/>
          <w:szCs w:val="24"/>
        </w:rPr>
        <w:t>Puudus</w:t>
      </w:r>
      <w:r w:rsidR="00693109" w:rsidRPr="00322909">
        <w:rPr>
          <w:rFonts w:ascii="Times New Roman" w:hAnsi="Times New Roman"/>
          <w:b/>
          <w:sz w:val="24"/>
          <w:szCs w:val="24"/>
        </w:rPr>
        <w:t>id</w:t>
      </w:r>
      <w:r w:rsidR="00D76F88" w:rsidRPr="00322909">
        <w:rPr>
          <w:rFonts w:ascii="Times New Roman" w:hAnsi="Times New Roman"/>
          <w:b/>
          <w:sz w:val="24"/>
          <w:szCs w:val="24"/>
        </w:rPr>
        <w:t>:</w:t>
      </w:r>
      <w:r w:rsidR="006159E2">
        <w:rPr>
          <w:rFonts w:ascii="Times New Roman" w:hAnsi="Times New Roman"/>
          <w:bCs/>
          <w:sz w:val="24"/>
          <w:szCs w:val="24"/>
        </w:rPr>
        <w:t xml:space="preserve"> </w:t>
      </w:r>
      <w:r w:rsidR="004639FA" w:rsidRPr="00322909">
        <w:rPr>
          <w:rFonts w:ascii="Times New Roman" w:hAnsi="Times New Roman"/>
          <w:bCs/>
          <w:sz w:val="24"/>
          <w:szCs w:val="24"/>
        </w:rPr>
        <w:t>Andres Alver</w:t>
      </w:r>
      <w:r w:rsidR="004639FA">
        <w:rPr>
          <w:rFonts w:ascii="Times New Roman" w:hAnsi="Times New Roman"/>
          <w:bCs/>
          <w:sz w:val="24"/>
          <w:szCs w:val="24"/>
        </w:rPr>
        <w:t xml:space="preserve">, </w:t>
      </w:r>
      <w:r w:rsidR="004639FA" w:rsidRPr="00322909">
        <w:rPr>
          <w:rFonts w:ascii="Times New Roman" w:hAnsi="Times New Roman"/>
          <w:bCs/>
          <w:sz w:val="24"/>
          <w:szCs w:val="24"/>
        </w:rPr>
        <w:t xml:space="preserve">Ketrin </w:t>
      </w:r>
      <w:proofErr w:type="spellStart"/>
      <w:r w:rsidR="004639FA" w:rsidRPr="00322909">
        <w:rPr>
          <w:rFonts w:ascii="Times New Roman" w:hAnsi="Times New Roman"/>
          <w:bCs/>
          <w:sz w:val="24"/>
          <w:szCs w:val="24"/>
        </w:rPr>
        <w:t>Hiet</w:t>
      </w:r>
      <w:proofErr w:type="spellEnd"/>
      <w:r w:rsidR="004639FA">
        <w:rPr>
          <w:rFonts w:ascii="Times New Roman" w:hAnsi="Times New Roman"/>
          <w:bCs/>
          <w:sz w:val="24"/>
          <w:szCs w:val="24"/>
        </w:rPr>
        <w:t xml:space="preserve">, Margus Keerutaja, </w:t>
      </w:r>
      <w:r w:rsidR="009B609C">
        <w:rPr>
          <w:rFonts w:ascii="Times New Roman" w:hAnsi="Times New Roman"/>
          <w:bCs/>
          <w:sz w:val="24"/>
          <w:szCs w:val="24"/>
        </w:rPr>
        <w:t>Rein Kessler</w:t>
      </w:r>
      <w:r w:rsidR="004639FA">
        <w:rPr>
          <w:rFonts w:ascii="Times New Roman" w:hAnsi="Times New Roman"/>
          <w:bCs/>
          <w:sz w:val="24"/>
          <w:szCs w:val="24"/>
        </w:rPr>
        <w:t>,</w:t>
      </w:r>
      <w:r w:rsidR="004639FA" w:rsidRPr="004639FA">
        <w:rPr>
          <w:rFonts w:ascii="Times New Roman" w:hAnsi="Times New Roman"/>
          <w:bCs/>
          <w:sz w:val="24"/>
          <w:szCs w:val="24"/>
        </w:rPr>
        <w:t xml:space="preserve"> </w:t>
      </w:r>
      <w:r w:rsidR="004639FA">
        <w:rPr>
          <w:rFonts w:ascii="Times New Roman" w:hAnsi="Times New Roman"/>
          <w:bCs/>
          <w:sz w:val="24"/>
          <w:szCs w:val="24"/>
        </w:rPr>
        <w:t xml:space="preserve">Kaido Kivisild, </w:t>
      </w:r>
      <w:r w:rsidR="009B609C" w:rsidRPr="00322909">
        <w:rPr>
          <w:rFonts w:ascii="Times New Roman" w:hAnsi="Times New Roman"/>
          <w:bCs/>
          <w:sz w:val="24"/>
          <w:szCs w:val="24"/>
        </w:rPr>
        <w:t>Marge Laiõunpuu</w:t>
      </w:r>
    </w:p>
    <w:p w:rsidR="00D76F88" w:rsidRDefault="00D76F88" w:rsidP="00A924A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39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5201B5" w:rsidRPr="00B83C39">
        <w:rPr>
          <w:rFonts w:ascii="Times New Roman" w:hAnsi="Times New Roman"/>
          <w:bCs/>
          <w:sz w:val="24"/>
          <w:szCs w:val="24"/>
        </w:rPr>
        <w:t xml:space="preserve"> </w:t>
      </w:r>
      <w:r w:rsidR="004639FA">
        <w:rPr>
          <w:rFonts w:ascii="Times New Roman" w:hAnsi="Times New Roman"/>
          <w:bCs/>
          <w:sz w:val="24"/>
          <w:szCs w:val="24"/>
        </w:rPr>
        <w:t xml:space="preserve">haldusameti projektijuht </w:t>
      </w:r>
      <w:r w:rsidR="00184F85">
        <w:rPr>
          <w:rFonts w:ascii="Times New Roman" w:hAnsi="Times New Roman"/>
          <w:bCs/>
          <w:sz w:val="24"/>
          <w:szCs w:val="24"/>
        </w:rPr>
        <w:t>Claid Ježov</w:t>
      </w:r>
      <w:r w:rsidR="004639FA">
        <w:rPr>
          <w:rFonts w:ascii="Times New Roman" w:hAnsi="Times New Roman"/>
          <w:bCs/>
          <w:sz w:val="24"/>
          <w:szCs w:val="24"/>
        </w:rPr>
        <w:t xml:space="preserve"> </w:t>
      </w:r>
      <w:r w:rsidR="0085106E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85106E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5106E">
        <w:rPr>
          <w:rFonts w:ascii="Times New Roman" w:hAnsi="Times New Roman"/>
          <w:bCs/>
          <w:sz w:val="24"/>
          <w:szCs w:val="24"/>
        </w:rPr>
        <w:t>)</w:t>
      </w:r>
      <w:r w:rsidR="004639FA">
        <w:rPr>
          <w:rFonts w:ascii="Times New Roman" w:hAnsi="Times New Roman"/>
          <w:bCs/>
          <w:sz w:val="24"/>
          <w:szCs w:val="24"/>
        </w:rPr>
        <w:t>, linnavolikogu liige Jane Särg (</w:t>
      </w:r>
      <w:proofErr w:type="spellStart"/>
      <w:r w:rsidR="004639FA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639FA">
        <w:rPr>
          <w:rFonts w:ascii="Times New Roman" w:hAnsi="Times New Roman"/>
          <w:bCs/>
          <w:sz w:val="24"/>
          <w:szCs w:val="24"/>
        </w:rPr>
        <w:t>)</w:t>
      </w:r>
    </w:p>
    <w:p w:rsidR="00EC2BD6" w:rsidRDefault="00EC2BD6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504B" w:rsidRDefault="00EB504B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84111" w:rsidRDefault="00C84111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363B" w:rsidRDefault="007C181B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Läbirääkimised päevakorra asjus.</w:t>
      </w:r>
      <w:r w:rsidR="00FC580D">
        <w:rPr>
          <w:rFonts w:ascii="Times New Roman" w:hAnsi="Times New Roman"/>
          <w:bCs/>
          <w:sz w:val="24"/>
          <w:szCs w:val="24"/>
        </w:rPr>
        <w:t xml:space="preserve">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:rsidR="00EC2BD6" w:rsidRDefault="00EC2BD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667E" w:rsidRPr="00765C73" w:rsidRDefault="003E667E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7C181B" w:rsidRDefault="00384310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310">
        <w:rPr>
          <w:rFonts w:ascii="Times New Roman" w:hAnsi="Times New Roman"/>
          <w:sz w:val="24"/>
          <w:szCs w:val="24"/>
        </w:rPr>
        <w:t>1. Hoonestusõiguse lepingu muutmine (2023/192)</w:t>
      </w:r>
    </w:p>
    <w:p w:rsidR="00384310" w:rsidRDefault="00384310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Muud küsimused</w:t>
      </w:r>
    </w:p>
    <w:p w:rsidR="00384310" w:rsidRPr="00384310" w:rsidRDefault="00384310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B78" w:rsidRPr="00384310" w:rsidRDefault="00D16B7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:rsidR="00CF1377" w:rsidRPr="00384310" w:rsidRDefault="00384310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4310">
        <w:rPr>
          <w:rFonts w:ascii="Times New Roman" w:hAnsi="Times New Roman"/>
          <w:b/>
          <w:sz w:val="24"/>
          <w:szCs w:val="24"/>
        </w:rPr>
        <w:t>Hoonestusõiguse lepingu muutmine (2023/192)</w:t>
      </w:r>
    </w:p>
    <w:p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CF1377" w:rsidRDefault="00184F85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Claid Ježov</w:t>
      </w:r>
      <w:r w:rsidR="004639FA">
        <w:rPr>
          <w:rFonts w:ascii="Times New Roman" w:hAnsi="Times New Roman"/>
          <w:sz w:val="24"/>
          <w:szCs w:val="24"/>
        </w:rPr>
        <w:t xml:space="preserve"> - e</w:t>
      </w:r>
      <w:r w:rsidR="004639FA" w:rsidRPr="004639FA">
        <w:rPr>
          <w:rFonts w:ascii="Times New Roman" w:hAnsi="Times New Roman"/>
          <w:sz w:val="24"/>
          <w:szCs w:val="24"/>
        </w:rPr>
        <w:t>elnõu eesmärgiks on pikendada algselt 03.12.2018 sõlmitud kinnistule aadressiga Riia mnt 68, Viljandi hoonestusõiguse seadmise lepingu punktis 6.3. toodud ehitusloa saamise hiliseimat tähtaega ühe aasta võrra.</w:t>
      </w:r>
    </w:p>
    <w:p w:rsidR="000B691E" w:rsidRDefault="000B691E" w:rsidP="000B691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79" w:rsidRDefault="00555279" w:rsidP="000B69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0B691E" w:rsidRDefault="000B691E" w:rsidP="000B69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:rsidR="00B93168" w:rsidRDefault="00B93168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D16B78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EB504B">
        <w:rPr>
          <w:rFonts w:ascii="Times New Roman" w:hAnsi="Times New Roman"/>
          <w:sz w:val="24"/>
          <w:szCs w:val="24"/>
        </w:rPr>
        <w:t xml:space="preserve"> eelnõu „</w:t>
      </w:r>
      <w:r w:rsidR="00384310" w:rsidRPr="00384310">
        <w:rPr>
          <w:rFonts w:ascii="Times New Roman" w:hAnsi="Times New Roman"/>
          <w:sz w:val="24"/>
          <w:szCs w:val="24"/>
        </w:rPr>
        <w:t>Hoonestusõiguse lepingu muutmine (2023/192)</w:t>
      </w:r>
      <w:r w:rsidR="00384310">
        <w:rPr>
          <w:rFonts w:ascii="Times New Roman" w:hAnsi="Times New Roman"/>
          <w:sz w:val="24"/>
          <w:szCs w:val="24"/>
        </w:rPr>
        <w:t>“.</w:t>
      </w:r>
    </w:p>
    <w:p w:rsidR="00384310" w:rsidRDefault="00384310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310" w:rsidRDefault="00384310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EB504B" w:rsidRDefault="00384310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Muud küsimused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225F68" w:rsidRPr="00225F68" w:rsidRDefault="00225F68" w:rsidP="00225F6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F68">
        <w:rPr>
          <w:rFonts w:ascii="Times New Roman" w:hAnsi="Times New Roman"/>
          <w:sz w:val="24"/>
          <w:szCs w:val="24"/>
        </w:rPr>
        <w:t xml:space="preserve">P. Tobreluts – </w:t>
      </w:r>
      <w:r>
        <w:rPr>
          <w:rFonts w:ascii="Times New Roman" w:hAnsi="Times New Roman"/>
          <w:sz w:val="24"/>
          <w:szCs w:val="24"/>
        </w:rPr>
        <w:t>te</w:t>
      </w:r>
      <w:r w:rsidR="00814658">
        <w:rPr>
          <w:rFonts w:ascii="Times New Roman" w:hAnsi="Times New Roman"/>
          <w:sz w:val="24"/>
          <w:szCs w:val="24"/>
        </w:rPr>
        <w:t xml:space="preserve">en ettepaneku kutsuda </w:t>
      </w:r>
      <w:r w:rsidRPr="00225F68">
        <w:rPr>
          <w:rFonts w:ascii="Times New Roman" w:hAnsi="Times New Roman"/>
          <w:sz w:val="24"/>
          <w:szCs w:val="24"/>
        </w:rPr>
        <w:t>koosoleku</w:t>
      </w:r>
      <w:r>
        <w:rPr>
          <w:rFonts w:ascii="Times New Roman" w:hAnsi="Times New Roman"/>
          <w:sz w:val="24"/>
          <w:szCs w:val="24"/>
        </w:rPr>
        <w:t>le</w:t>
      </w:r>
      <w:r w:rsidRPr="00225F68">
        <w:rPr>
          <w:rFonts w:ascii="Times New Roman" w:hAnsi="Times New Roman"/>
          <w:sz w:val="24"/>
          <w:szCs w:val="24"/>
        </w:rPr>
        <w:t xml:space="preserve"> uus keskkonnaspetsialist kes avaks oma visiooni, vaadet Viljandi keskkonnast ja minu erihuvi on millise seisus on Viljandis keskkonnaharidus ning kuhu poole sellega liigutakse? Kui v</w:t>
      </w:r>
      <w:r>
        <w:rPr>
          <w:rFonts w:ascii="Times New Roman" w:hAnsi="Times New Roman"/>
          <w:sz w:val="24"/>
          <w:szCs w:val="24"/>
        </w:rPr>
        <w:t xml:space="preserve">astne keskkonnaspetsialist seda (veel) ei tea, siis </w:t>
      </w:r>
      <w:r w:rsidRPr="00225F68">
        <w:rPr>
          <w:rFonts w:ascii="Times New Roman" w:hAnsi="Times New Roman"/>
          <w:sz w:val="24"/>
          <w:szCs w:val="24"/>
        </w:rPr>
        <w:t xml:space="preserve">leida keegi lisaks, kes on teadlikum. Seega on soov kuulda Heli </w:t>
      </w:r>
      <w:proofErr w:type="spellStart"/>
      <w:r w:rsidRPr="00225F68">
        <w:rPr>
          <w:rFonts w:ascii="Times New Roman" w:hAnsi="Times New Roman"/>
          <w:sz w:val="24"/>
          <w:szCs w:val="24"/>
        </w:rPr>
        <w:t>Kalvet'i</w:t>
      </w:r>
      <w:proofErr w:type="spellEnd"/>
      <w:r w:rsidRPr="00225F68">
        <w:rPr>
          <w:rFonts w:ascii="Times New Roman" w:hAnsi="Times New Roman"/>
          <w:sz w:val="24"/>
          <w:szCs w:val="24"/>
        </w:rPr>
        <w:t xml:space="preserve"> mõtteid, plaane ning võimalik, et veel keegi.</w:t>
      </w:r>
    </w:p>
    <w:p w:rsidR="00225F68" w:rsidRDefault="00225F68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6C33" w:rsidRPr="004F7BCF" w:rsidRDefault="004F7BCF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BCF">
        <w:rPr>
          <w:rFonts w:ascii="Times New Roman" w:hAnsi="Times New Roman"/>
          <w:sz w:val="24"/>
          <w:szCs w:val="24"/>
        </w:rPr>
        <w:t>A. Kaljusaar - k</w:t>
      </w:r>
      <w:r w:rsidR="00EC6C33" w:rsidRPr="004F7BCF">
        <w:rPr>
          <w:rFonts w:ascii="Times New Roman" w:hAnsi="Times New Roman"/>
          <w:sz w:val="24"/>
          <w:szCs w:val="24"/>
        </w:rPr>
        <w:t>as linnava</w:t>
      </w:r>
      <w:r w:rsidRPr="004F7BCF">
        <w:rPr>
          <w:rFonts w:ascii="Times New Roman" w:hAnsi="Times New Roman"/>
          <w:sz w:val="24"/>
          <w:szCs w:val="24"/>
        </w:rPr>
        <w:t>litsus on andnud tänaseks projekteerimise tingimusi Kaubamajale?</w:t>
      </w:r>
    </w:p>
    <w:p w:rsidR="004F7BCF" w:rsidRPr="004F7BCF" w:rsidRDefault="004F7BCF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BCF">
        <w:rPr>
          <w:rFonts w:ascii="Times New Roman" w:hAnsi="Times New Roman"/>
          <w:sz w:val="24"/>
          <w:szCs w:val="24"/>
        </w:rPr>
        <w:t>On olnud ettepanek siduda Tallinna Kaubamaja krunt ja ühistranspordi sõlmpunktid, äkki on Kaubamaja ise sellest huvitatud?</w:t>
      </w:r>
    </w:p>
    <w:p w:rsidR="00B93168" w:rsidRDefault="00B93168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C17797" w:rsidRPr="00C17797" w:rsidRDefault="00C17797" w:rsidP="00C177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97">
        <w:rPr>
          <w:rFonts w:ascii="Times New Roman" w:hAnsi="Times New Roman"/>
          <w:sz w:val="24"/>
          <w:szCs w:val="24"/>
        </w:rPr>
        <w:t>1. Kutsuda novembrikuu koosolekule keskkonnaspetsialist rääkima keskkonnaharidusest.</w:t>
      </w:r>
    </w:p>
    <w:p w:rsidR="00C17797" w:rsidRPr="00C17797" w:rsidRDefault="00C17797" w:rsidP="00C177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97">
        <w:rPr>
          <w:rFonts w:ascii="Times New Roman" w:hAnsi="Times New Roman"/>
          <w:sz w:val="24"/>
          <w:szCs w:val="24"/>
        </w:rPr>
        <w:t>2. Järgmisel koosolekul kutsuda linnavalitsuse esindaja tutvustama Tallinna Kaubamaja krundi</w:t>
      </w:r>
    </w:p>
    <w:p w:rsidR="00EB504B" w:rsidRDefault="00C17797" w:rsidP="00C177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97">
        <w:rPr>
          <w:rFonts w:ascii="Times New Roman" w:hAnsi="Times New Roman"/>
          <w:sz w:val="24"/>
          <w:szCs w:val="24"/>
        </w:rPr>
        <w:t>tulevikuplaane ja väljavaateid.</w:t>
      </w:r>
      <w:bookmarkStart w:id="0" w:name="_GoBack"/>
      <w:bookmarkEnd w:id="0"/>
    </w:p>
    <w:p w:rsidR="00B038E1" w:rsidRDefault="00B038E1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Default="00B038E1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4A9C"/>
    <w:rsid w:val="00004C3A"/>
    <w:rsid w:val="00005E1F"/>
    <w:rsid w:val="00007205"/>
    <w:rsid w:val="00007725"/>
    <w:rsid w:val="000077E4"/>
    <w:rsid w:val="00011F42"/>
    <w:rsid w:val="0001259A"/>
    <w:rsid w:val="00012F22"/>
    <w:rsid w:val="00016EE6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2505"/>
    <w:rsid w:val="00032852"/>
    <w:rsid w:val="00033491"/>
    <w:rsid w:val="00033572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C28"/>
    <w:rsid w:val="000A0886"/>
    <w:rsid w:val="000A124F"/>
    <w:rsid w:val="000A2623"/>
    <w:rsid w:val="000A33BF"/>
    <w:rsid w:val="000A6FFA"/>
    <w:rsid w:val="000B2B31"/>
    <w:rsid w:val="000B35B7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4B06"/>
    <w:rsid w:val="00115AAB"/>
    <w:rsid w:val="00116523"/>
    <w:rsid w:val="001169B0"/>
    <w:rsid w:val="001170A7"/>
    <w:rsid w:val="00117851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61F0C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EC2"/>
    <w:rsid w:val="001A5107"/>
    <w:rsid w:val="001A5206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201A1C"/>
    <w:rsid w:val="00201DB0"/>
    <w:rsid w:val="00202A5F"/>
    <w:rsid w:val="0020349E"/>
    <w:rsid w:val="002046F8"/>
    <w:rsid w:val="00205CB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5122"/>
    <w:rsid w:val="002D56A9"/>
    <w:rsid w:val="002D5757"/>
    <w:rsid w:val="002D6009"/>
    <w:rsid w:val="002D62D2"/>
    <w:rsid w:val="002D66D9"/>
    <w:rsid w:val="002D7136"/>
    <w:rsid w:val="002D7A1E"/>
    <w:rsid w:val="002E0289"/>
    <w:rsid w:val="002E25F2"/>
    <w:rsid w:val="002E34CE"/>
    <w:rsid w:val="002E3F1D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12E1"/>
    <w:rsid w:val="00311621"/>
    <w:rsid w:val="003120A5"/>
    <w:rsid w:val="0031265F"/>
    <w:rsid w:val="003131B9"/>
    <w:rsid w:val="003133E8"/>
    <w:rsid w:val="003135E1"/>
    <w:rsid w:val="00314B45"/>
    <w:rsid w:val="00316C60"/>
    <w:rsid w:val="00317897"/>
    <w:rsid w:val="00317ABE"/>
    <w:rsid w:val="00321050"/>
    <w:rsid w:val="00321383"/>
    <w:rsid w:val="00321E1B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384E"/>
    <w:rsid w:val="003746C9"/>
    <w:rsid w:val="00374959"/>
    <w:rsid w:val="00374C41"/>
    <w:rsid w:val="00374DCC"/>
    <w:rsid w:val="0037525E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1556"/>
    <w:rsid w:val="003E1BDF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4FA0"/>
    <w:rsid w:val="004168ED"/>
    <w:rsid w:val="00417317"/>
    <w:rsid w:val="0042020E"/>
    <w:rsid w:val="00420E64"/>
    <w:rsid w:val="00423703"/>
    <w:rsid w:val="004243A5"/>
    <w:rsid w:val="00425097"/>
    <w:rsid w:val="00426123"/>
    <w:rsid w:val="00426129"/>
    <w:rsid w:val="00427117"/>
    <w:rsid w:val="0043090E"/>
    <w:rsid w:val="004317FD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50A4"/>
    <w:rsid w:val="004B6EA6"/>
    <w:rsid w:val="004C0046"/>
    <w:rsid w:val="004C07DE"/>
    <w:rsid w:val="004C22D6"/>
    <w:rsid w:val="004C4E1F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7D82"/>
    <w:rsid w:val="00517DF4"/>
    <w:rsid w:val="005201B5"/>
    <w:rsid w:val="00520244"/>
    <w:rsid w:val="00521088"/>
    <w:rsid w:val="00523A22"/>
    <w:rsid w:val="00523A57"/>
    <w:rsid w:val="00524595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F1E"/>
    <w:rsid w:val="005B410D"/>
    <w:rsid w:val="005B4D49"/>
    <w:rsid w:val="005B5788"/>
    <w:rsid w:val="005B6BA5"/>
    <w:rsid w:val="005B7C2F"/>
    <w:rsid w:val="005C05C9"/>
    <w:rsid w:val="005C0C93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CCA"/>
    <w:rsid w:val="00621AF7"/>
    <w:rsid w:val="006224DA"/>
    <w:rsid w:val="0062316C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29CB"/>
    <w:rsid w:val="00642A1E"/>
    <w:rsid w:val="00642D91"/>
    <w:rsid w:val="006440B0"/>
    <w:rsid w:val="006446C6"/>
    <w:rsid w:val="00644D45"/>
    <w:rsid w:val="006454AF"/>
    <w:rsid w:val="0064770D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1460"/>
    <w:rsid w:val="006A2250"/>
    <w:rsid w:val="006A325F"/>
    <w:rsid w:val="006A380A"/>
    <w:rsid w:val="006A38EE"/>
    <w:rsid w:val="006A3AAD"/>
    <w:rsid w:val="006A6C06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BC1"/>
    <w:rsid w:val="007569F3"/>
    <w:rsid w:val="0076035E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988"/>
    <w:rsid w:val="00771EF2"/>
    <w:rsid w:val="0077497C"/>
    <w:rsid w:val="007756F5"/>
    <w:rsid w:val="00776E8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7D6"/>
    <w:rsid w:val="008126F5"/>
    <w:rsid w:val="00813197"/>
    <w:rsid w:val="00814658"/>
    <w:rsid w:val="0081579A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C75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12A"/>
    <w:rsid w:val="008C4CFA"/>
    <w:rsid w:val="008C6B9C"/>
    <w:rsid w:val="008C7117"/>
    <w:rsid w:val="008D05D2"/>
    <w:rsid w:val="008D104A"/>
    <w:rsid w:val="008D104C"/>
    <w:rsid w:val="008D1529"/>
    <w:rsid w:val="008D2AB0"/>
    <w:rsid w:val="008D55DF"/>
    <w:rsid w:val="008D58C8"/>
    <w:rsid w:val="008D5F80"/>
    <w:rsid w:val="008D6360"/>
    <w:rsid w:val="008E0D64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B50"/>
    <w:rsid w:val="00917F92"/>
    <w:rsid w:val="00923E7F"/>
    <w:rsid w:val="00924619"/>
    <w:rsid w:val="0092482C"/>
    <w:rsid w:val="00924C70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719"/>
    <w:rsid w:val="00944796"/>
    <w:rsid w:val="00944A2C"/>
    <w:rsid w:val="00946145"/>
    <w:rsid w:val="00946A79"/>
    <w:rsid w:val="00951087"/>
    <w:rsid w:val="00951252"/>
    <w:rsid w:val="00952AED"/>
    <w:rsid w:val="00952FB4"/>
    <w:rsid w:val="009533F8"/>
    <w:rsid w:val="00953652"/>
    <w:rsid w:val="00953EC5"/>
    <w:rsid w:val="0095496F"/>
    <w:rsid w:val="00955347"/>
    <w:rsid w:val="00955953"/>
    <w:rsid w:val="00955A94"/>
    <w:rsid w:val="00956DFA"/>
    <w:rsid w:val="0096246E"/>
    <w:rsid w:val="0096750F"/>
    <w:rsid w:val="00967E03"/>
    <w:rsid w:val="00971487"/>
    <w:rsid w:val="00971560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73DD"/>
    <w:rsid w:val="009C7DAD"/>
    <w:rsid w:val="009D1A95"/>
    <w:rsid w:val="009D220C"/>
    <w:rsid w:val="009D2C1D"/>
    <w:rsid w:val="009D39F8"/>
    <w:rsid w:val="009D3F57"/>
    <w:rsid w:val="009D464D"/>
    <w:rsid w:val="009D4A5B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21B2"/>
    <w:rsid w:val="00AA4C6D"/>
    <w:rsid w:val="00AA5C2B"/>
    <w:rsid w:val="00AA6A04"/>
    <w:rsid w:val="00AB0D3D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7840"/>
    <w:rsid w:val="00AC7DD9"/>
    <w:rsid w:val="00AD07FD"/>
    <w:rsid w:val="00AD3AEE"/>
    <w:rsid w:val="00AD3C18"/>
    <w:rsid w:val="00AD3DDE"/>
    <w:rsid w:val="00AD4EE6"/>
    <w:rsid w:val="00AD5557"/>
    <w:rsid w:val="00AD58EC"/>
    <w:rsid w:val="00AD7CBD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3301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11E5"/>
    <w:rsid w:val="00B312C6"/>
    <w:rsid w:val="00B31416"/>
    <w:rsid w:val="00B316E0"/>
    <w:rsid w:val="00B32B89"/>
    <w:rsid w:val="00B32E1D"/>
    <w:rsid w:val="00B36FC6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F3A"/>
    <w:rsid w:val="00BA3317"/>
    <w:rsid w:val="00BA34C7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F94"/>
    <w:rsid w:val="00BD7F6C"/>
    <w:rsid w:val="00BE0745"/>
    <w:rsid w:val="00BE2144"/>
    <w:rsid w:val="00BE457B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797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BE0"/>
    <w:rsid w:val="00C25C99"/>
    <w:rsid w:val="00C273C9"/>
    <w:rsid w:val="00C304C0"/>
    <w:rsid w:val="00C32378"/>
    <w:rsid w:val="00C35344"/>
    <w:rsid w:val="00C35855"/>
    <w:rsid w:val="00C36481"/>
    <w:rsid w:val="00C3778B"/>
    <w:rsid w:val="00C4064D"/>
    <w:rsid w:val="00C418E4"/>
    <w:rsid w:val="00C41FE2"/>
    <w:rsid w:val="00C42382"/>
    <w:rsid w:val="00C4466B"/>
    <w:rsid w:val="00C47D76"/>
    <w:rsid w:val="00C51DAD"/>
    <w:rsid w:val="00C53056"/>
    <w:rsid w:val="00C53715"/>
    <w:rsid w:val="00C5473A"/>
    <w:rsid w:val="00C54CC0"/>
    <w:rsid w:val="00C56E13"/>
    <w:rsid w:val="00C5794A"/>
    <w:rsid w:val="00C605E2"/>
    <w:rsid w:val="00C60D37"/>
    <w:rsid w:val="00C60FC6"/>
    <w:rsid w:val="00C6148E"/>
    <w:rsid w:val="00C616D9"/>
    <w:rsid w:val="00C660D1"/>
    <w:rsid w:val="00C7061F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54F"/>
    <w:rsid w:val="00D94EB4"/>
    <w:rsid w:val="00D951E2"/>
    <w:rsid w:val="00D963B8"/>
    <w:rsid w:val="00D96EF3"/>
    <w:rsid w:val="00D96FE6"/>
    <w:rsid w:val="00D97985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807"/>
    <w:rsid w:val="00E64B7D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469F"/>
    <w:rsid w:val="00EA47F8"/>
    <w:rsid w:val="00EA48BC"/>
    <w:rsid w:val="00EA4AFA"/>
    <w:rsid w:val="00EA5111"/>
    <w:rsid w:val="00EA5C8A"/>
    <w:rsid w:val="00EA6A59"/>
    <w:rsid w:val="00EA6BD6"/>
    <w:rsid w:val="00EA7C2D"/>
    <w:rsid w:val="00EB1234"/>
    <w:rsid w:val="00EB346F"/>
    <w:rsid w:val="00EB4A87"/>
    <w:rsid w:val="00EB504B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CD1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41801"/>
    <w:rsid w:val="00F41E4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580D"/>
    <w:rsid w:val="00FC59AD"/>
    <w:rsid w:val="00FC5B3E"/>
    <w:rsid w:val="00FC66A0"/>
    <w:rsid w:val="00FC6BCD"/>
    <w:rsid w:val="00FC737F"/>
    <w:rsid w:val="00FC7D20"/>
    <w:rsid w:val="00FD28E1"/>
    <w:rsid w:val="00FD31A3"/>
    <w:rsid w:val="00FD43D2"/>
    <w:rsid w:val="00FE0AA1"/>
    <w:rsid w:val="00FE144E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8FAAB0-88DA-4F97-A426-0A72D73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8D7B-2008-4DFB-A763-4EDCE22A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353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93</cp:revision>
  <cp:lastPrinted>2015-01-20T14:24:00Z</cp:lastPrinted>
  <dcterms:created xsi:type="dcterms:W3CDTF">2022-01-13T10:00:00Z</dcterms:created>
  <dcterms:modified xsi:type="dcterms:W3CDTF">2023-08-23T06:01:00Z</dcterms:modified>
</cp:coreProperties>
</file>