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C57C17">
        <w:rPr>
          <w:b/>
          <w:sz w:val="40"/>
          <w:szCs w:val="40"/>
        </w:rPr>
        <w:t>167</w:t>
      </w:r>
    </w:p>
    <w:p w:rsidR="00313321" w:rsidRDefault="00313321" w:rsidP="00EF59E4">
      <w:pPr>
        <w:rPr>
          <w:sz w:val="22"/>
          <w:szCs w:val="22"/>
        </w:rPr>
      </w:pPr>
    </w:p>
    <w:p w:rsidR="00313321" w:rsidRPr="00EF59E4" w:rsidRDefault="00313321" w:rsidP="00EF59E4">
      <w:pPr>
        <w:tabs>
          <w:tab w:val="left" w:pos="5812"/>
        </w:tabs>
        <w:rPr>
          <w:b/>
          <w:szCs w:val="24"/>
        </w:rPr>
      </w:pPr>
      <w:r w:rsidRPr="00EF59E4">
        <w:rPr>
          <w:b/>
          <w:szCs w:val="24"/>
        </w:rPr>
        <w:tab/>
        <w:t>KOMISJONID:</w:t>
      </w:r>
    </w:p>
    <w:p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rsidTr="00DB493E">
        <w:tc>
          <w:tcPr>
            <w:tcW w:w="3544" w:type="dxa"/>
            <w:tcBorders>
              <w:top w:val="single" w:sz="6" w:space="0" w:color="auto"/>
              <w:left w:val="single" w:sz="6" w:space="0" w:color="auto"/>
              <w:bottom w:val="single" w:sz="6" w:space="0" w:color="auto"/>
              <w:right w:val="nil"/>
            </w:tcBorders>
          </w:tcPr>
          <w:p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rsidR="00DB493E" w:rsidRDefault="00DB493E" w:rsidP="00EF59E4">
            <w:pPr>
              <w:rPr>
                <w:szCs w:val="24"/>
              </w:rPr>
            </w:pPr>
          </w:p>
        </w:tc>
      </w:tr>
      <w:tr w:rsidR="00DB493E" w:rsidTr="00DB493E">
        <w:tc>
          <w:tcPr>
            <w:tcW w:w="3544" w:type="dxa"/>
            <w:tcBorders>
              <w:top w:val="single" w:sz="6" w:space="0" w:color="auto"/>
              <w:left w:val="single" w:sz="6" w:space="0" w:color="auto"/>
              <w:bottom w:val="single" w:sz="6" w:space="0" w:color="auto"/>
              <w:right w:val="nil"/>
            </w:tcBorders>
          </w:tcPr>
          <w:p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rsidR="00DB493E" w:rsidRDefault="00DB493E" w:rsidP="00EF59E4">
            <w:pPr>
              <w:rPr>
                <w:szCs w:val="24"/>
              </w:rPr>
            </w:pPr>
          </w:p>
        </w:tc>
      </w:tr>
      <w:tr w:rsidR="00DB493E" w:rsidTr="00DB493E">
        <w:tc>
          <w:tcPr>
            <w:tcW w:w="3544" w:type="dxa"/>
            <w:tcBorders>
              <w:top w:val="single" w:sz="6" w:space="0" w:color="auto"/>
              <w:left w:val="single" w:sz="6" w:space="0" w:color="auto"/>
              <w:bottom w:val="single" w:sz="6" w:space="0" w:color="auto"/>
              <w:right w:val="nil"/>
            </w:tcBorders>
          </w:tcPr>
          <w:p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rsidR="00DB493E" w:rsidRDefault="00DB493E" w:rsidP="00EF59E4">
            <w:pPr>
              <w:rPr>
                <w:szCs w:val="24"/>
              </w:rPr>
            </w:pPr>
          </w:p>
        </w:tc>
      </w:tr>
      <w:tr w:rsidR="00DB493E" w:rsidTr="00DB493E">
        <w:tc>
          <w:tcPr>
            <w:tcW w:w="3544" w:type="dxa"/>
            <w:tcBorders>
              <w:top w:val="single" w:sz="6" w:space="0" w:color="auto"/>
              <w:left w:val="single" w:sz="6" w:space="0" w:color="auto"/>
              <w:bottom w:val="single" w:sz="6" w:space="0" w:color="auto"/>
              <w:right w:val="nil"/>
            </w:tcBorders>
          </w:tcPr>
          <w:p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rsidR="00DB493E" w:rsidRDefault="00DB493E" w:rsidP="00EF59E4">
            <w:pPr>
              <w:rPr>
                <w:szCs w:val="24"/>
              </w:rPr>
            </w:pPr>
          </w:p>
        </w:tc>
      </w:tr>
      <w:tr w:rsidR="00DB493E" w:rsidTr="00DB493E">
        <w:tc>
          <w:tcPr>
            <w:tcW w:w="3544" w:type="dxa"/>
            <w:tcBorders>
              <w:top w:val="single" w:sz="6" w:space="0" w:color="auto"/>
              <w:left w:val="single" w:sz="6" w:space="0" w:color="auto"/>
              <w:bottom w:val="single" w:sz="6" w:space="0" w:color="auto"/>
              <w:right w:val="nil"/>
            </w:tcBorders>
          </w:tcPr>
          <w:p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rsidR="00DB493E" w:rsidRDefault="00DB493E" w:rsidP="00EF59E4">
            <w:pPr>
              <w:rPr>
                <w:szCs w:val="24"/>
              </w:rPr>
            </w:pPr>
          </w:p>
        </w:tc>
      </w:tr>
      <w:tr w:rsidR="00DB493E" w:rsidTr="00DB493E">
        <w:tc>
          <w:tcPr>
            <w:tcW w:w="3544" w:type="dxa"/>
            <w:tcBorders>
              <w:top w:val="single" w:sz="6" w:space="0" w:color="auto"/>
              <w:left w:val="single" w:sz="6" w:space="0" w:color="auto"/>
              <w:bottom w:val="single" w:sz="6" w:space="0" w:color="auto"/>
              <w:right w:val="nil"/>
            </w:tcBorders>
          </w:tcPr>
          <w:p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rsidR="00DB493E" w:rsidRDefault="00DB493E" w:rsidP="00EF59E4">
            <w:pPr>
              <w:rPr>
                <w:szCs w:val="24"/>
              </w:rPr>
            </w:pPr>
          </w:p>
        </w:tc>
      </w:tr>
      <w:tr w:rsidR="00AB4AA9" w:rsidTr="00DB493E">
        <w:tc>
          <w:tcPr>
            <w:tcW w:w="3544" w:type="dxa"/>
            <w:tcBorders>
              <w:top w:val="single" w:sz="6" w:space="0" w:color="auto"/>
              <w:left w:val="single" w:sz="6" w:space="0" w:color="auto"/>
              <w:bottom w:val="single" w:sz="6" w:space="0" w:color="auto"/>
              <w:right w:val="nil"/>
            </w:tcBorders>
          </w:tcPr>
          <w:p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rsidR="00AB4AA9" w:rsidRPr="00B54A46" w:rsidRDefault="00AB4AA9" w:rsidP="00EF59E4"/>
        </w:tc>
      </w:tr>
      <w:tr w:rsidR="00AB4AA9" w:rsidTr="00DB493E">
        <w:tc>
          <w:tcPr>
            <w:tcW w:w="3544" w:type="dxa"/>
            <w:tcBorders>
              <w:top w:val="single" w:sz="6" w:space="0" w:color="auto"/>
              <w:left w:val="single" w:sz="6" w:space="0" w:color="auto"/>
              <w:bottom w:val="single" w:sz="6" w:space="0" w:color="auto"/>
              <w:right w:val="nil"/>
            </w:tcBorders>
          </w:tcPr>
          <w:p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rsidR="00AB4AA9" w:rsidRPr="00B54A46" w:rsidRDefault="00AB4AA9" w:rsidP="00EF59E4"/>
        </w:tc>
      </w:tr>
    </w:tbl>
    <w:p w:rsidR="007B6A84" w:rsidRDefault="007B6A84" w:rsidP="00EF59E4">
      <w:pPr>
        <w:rPr>
          <w:szCs w:val="24"/>
        </w:rPr>
      </w:pPr>
    </w:p>
    <w:p w:rsidR="007B6A84" w:rsidRPr="00EF59E4" w:rsidRDefault="00313321" w:rsidP="00EF59E4">
      <w:pPr>
        <w:jc w:val="center"/>
        <w:rPr>
          <w:b/>
          <w:iCs/>
          <w:szCs w:val="24"/>
        </w:rPr>
      </w:pPr>
      <w:r w:rsidRPr="00EF59E4">
        <w:rPr>
          <w:b/>
          <w:iCs/>
          <w:szCs w:val="24"/>
        </w:rPr>
        <w:t>VILJANDI LINNAVOLIKOGU</w:t>
      </w:r>
    </w:p>
    <w:p w:rsidR="007B6A84" w:rsidRPr="009A41E2" w:rsidRDefault="007B6A84" w:rsidP="00EF59E4">
      <w:pPr>
        <w:rPr>
          <w:iCs/>
          <w:szCs w:val="24"/>
        </w:rPr>
      </w:pPr>
    </w:p>
    <w:p w:rsidR="007B6A84" w:rsidRPr="00EF59E4" w:rsidRDefault="007B6A84" w:rsidP="00EF59E4">
      <w:pPr>
        <w:jc w:val="center"/>
        <w:rPr>
          <w:b/>
          <w:i/>
        </w:rPr>
      </w:pPr>
      <w:r w:rsidRPr="00EF59E4">
        <w:rPr>
          <w:b/>
        </w:rPr>
        <w:t>OTSUS</w:t>
      </w:r>
    </w:p>
    <w:p w:rsidR="007B6A84" w:rsidRPr="009A41E2" w:rsidRDefault="007B6A84" w:rsidP="00EF59E4">
      <w:pPr>
        <w:rPr>
          <w:iCs/>
          <w:szCs w:val="24"/>
        </w:rPr>
      </w:pPr>
    </w:p>
    <w:p w:rsidR="007B6A84" w:rsidRPr="009A41E2" w:rsidRDefault="006E568A" w:rsidP="00EF59E4">
      <w:pPr>
        <w:ind w:left="6521"/>
        <w:rPr>
          <w:i/>
        </w:rPr>
      </w:pPr>
      <w:r>
        <w:t>22</w:t>
      </w:r>
      <w:r w:rsidR="008D43E2" w:rsidRPr="009A41E2">
        <w:t xml:space="preserve">. </w:t>
      </w:r>
      <w:r>
        <w:t>veebruar</w:t>
      </w:r>
      <w:r w:rsidR="009A41E2" w:rsidRPr="009A41E2">
        <w:t xml:space="preserve"> </w:t>
      </w:r>
      <w:r w:rsidR="007912E9">
        <w:t>2023</w:t>
      </w:r>
      <w:r w:rsidR="00DD706B" w:rsidRPr="009A41E2">
        <w:t xml:space="preserve">   </w:t>
      </w:r>
      <w:r w:rsidR="007B6A84" w:rsidRPr="009A41E2">
        <w:t>nr</w:t>
      </w:r>
    </w:p>
    <w:p w:rsidR="00CC5383" w:rsidRDefault="00CC5383" w:rsidP="00EF59E4">
      <w:pPr>
        <w:rPr>
          <w:szCs w:val="24"/>
        </w:rPr>
      </w:pPr>
    </w:p>
    <w:p w:rsidR="006E568A" w:rsidRPr="006E568A" w:rsidRDefault="006E568A" w:rsidP="006E568A">
      <w:pPr>
        <w:rPr>
          <w:szCs w:val="24"/>
        </w:rPr>
      </w:pPr>
      <w:r w:rsidRPr="006E568A">
        <w:rPr>
          <w:szCs w:val="24"/>
        </w:rPr>
        <w:t>Rah</w:t>
      </w:r>
      <w:r w:rsidR="00EB4EDE">
        <w:rPr>
          <w:szCs w:val="24"/>
        </w:rPr>
        <w:t>vakohtunikukandidaatide valimine</w:t>
      </w:r>
    </w:p>
    <w:p w:rsidR="006E568A" w:rsidRPr="006E568A" w:rsidRDefault="006E568A" w:rsidP="006E568A">
      <w:pPr>
        <w:rPr>
          <w:szCs w:val="24"/>
        </w:rPr>
      </w:pPr>
    </w:p>
    <w:p w:rsidR="006E568A" w:rsidRPr="006E568A" w:rsidRDefault="006E568A" w:rsidP="006E568A">
      <w:pPr>
        <w:rPr>
          <w:szCs w:val="24"/>
        </w:rPr>
      </w:pPr>
    </w:p>
    <w:p w:rsidR="006E568A" w:rsidRPr="006E568A" w:rsidRDefault="006E568A" w:rsidP="006E568A">
      <w:pPr>
        <w:rPr>
          <w:szCs w:val="24"/>
        </w:rPr>
      </w:pPr>
      <w:r w:rsidRPr="006E568A">
        <w:rPr>
          <w:szCs w:val="24"/>
        </w:rPr>
        <w:t>Kohaliku omavalitsuse korralduse seaduse § 22 lõike 1 punkti 26, kohtute seaduse §-de 103 ja 106</w:t>
      </w:r>
      <w:r w:rsidR="001E3F84">
        <w:rPr>
          <w:szCs w:val="24"/>
        </w:rPr>
        <w:t xml:space="preserve"> lõike 2</w:t>
      </w:r>
      <w:r w:rsidRPr="006E568A">
        <w:rPr>
          <w:szCs w:val="24"/>
        </w:rPr>
        <w:t xml:space="preserve"> alusel ning seoses rahvakohtunike volitust</w:t>
      </w:r>
      <w:r w:rsidR="00647B4E">
        <w:rPr>
          <w:szCs w:val="24"/>
        </w:rPr>
        <w:t>e tähtaja lõppemisega 30.04.2023</w:t>
      </w:r>
      <w:r w:rsidRPr="006E568A">
        <w:rPr>
          <w:szCs w:val="24"/>
        </w:rPr>
        <w:t xml:space="preserve"> Viljandi Linnavolikogu</w:t>
      </w:r>
    </w:p>
    <w:p w:rsidR="006E568A" w:rsidRPr="006E568A" w:rsidRDefault="006E568A" w:rsidP="006E568A">
      <w:pPr>
        <w:rPr>
          <w:szCs w:val="24"/>
        </w:rPr>
      </w:pPr>
    </w:p>
    <w:p w:rsidR="006E568A" w:rsidRPr="006E568A" w:rsidRDefault="006E568A" w:rsidP="006E568A">
      <w:pPr>
        <w:rPr>
          <w:b/>
          <w:szCs w:val="24"/>
        </w:rPr>
      </w:pPr>
      <w:r w:rsidRPr="006E568A">
        <w:rPr>
          <w:b/>
          <w:szCs w:val="24"/>
        </w:rPr>
        <w:t>o t s u s t a b:</w:t>
      </w:r>
    </w:p>
    <w:p w:rsidR="006E568A" w:rsidRPr="006E568A" w:rsidRDefault="006E568A" w:rsidP="006E568A">
      <w:pPr>
        <w:rPr>
          <w:szCs w:val="24"/>
        </w:rPr>
      </w:pPr>
    </w:p>
    <w:p w:rsidR="006E568A" w:rsidRPr="006E568A" w:rsidRDefault="006E568A" w:rsidP="006E568A">
      <w:pPr>
        <w:rPr>
          <w:szCs w:val="24"/>
        </w:rPr>
      </w:pPr>
      <w:r w:rsidRPr="006E568A">
        <w:rPr>
          <w:szCs w:val="24"/>
        </w:rPr>
        <w:t>1. Kinnitada salajase hääletuse tulemused.</w:t>
      </w:r>
    </w:p>
    <w:p w:rsidR="006E568A" w:rsidRPr="006E568A" w:rsidRDefault="006E568A" w:rsidP="006E568A">
      <w:pPr>
        <w:rPr>
          <w:szCs w:val="24"/>
        </w:rPr>
      </w:pPr>
    </w:p>
    <w:p w:rsidR="006E568A" w:rsidRPr="006E568A" w:rsidRDefault="00156056" w:rsidP="006E568A">
      <w:pPr>
        <w:rPr>
          <w:szCs w:val="24"/>
        </w:rPr>
      </w:pPr>
      <w:r>
        <w:rPr>
          <w:szCs w:val="24"/>
        </w:rPr>
        <w:t>2. Valida</w:t>
      </w:r>
      <w:r w:rsidR="006E568A" w:rsidRPr="006E568A">
        <w:rPr>
          <w:szCs w:val="24"/>
        </w:rPr>
        <w:t xml:space="preserve"> Tartu Maakohtu rahvakohtunikukandidaatideks järgmised isikud:</w:t>
      </w:r>
    </w:p>
    <w:p w:rsidR="006E568A" w:rsidRDefault="006E568A" w:rsidP="00156056">
      <w:pPr>
        <w:rPr>
          <w:szCs w:val="24"/>
        </w:rPr>
      </w:pPr>
      <w:r w:rsidRPr="006E568A">
        <w:rPr>
          <w:szCs w:val="24"/>
        </w:rPr>
        <w:t xml:space="preserve">2.1. </w:t>
      </w:r>
    </w:p>
    <w:p w:rsidR="00156056" w:rsidRDefault="00156056" w:rsidP="00156056">
      <w:pPr>
        <w:rPr>
          <w:szCs w:val="24"/>
        </w:rPr>
      </w:pPr>
      <w:r>
        <w:rPr>
          <w:szCs w:val="24"/>
        </w:rPr>
        <w:t>2.2.</w:t>
      </w:r>
    </w:p>
    <w:p w:rsidR="00156056" w:rsidRDefault="00156056" w:rsidP="00156056">
      <w:pPr>
        <w:rPr>
          <w:szCs w:val="24"/>
        </w:rPr>
      </w:pPr>
      <w:r>
        <w:rPr>
          <w:szCs w:val="24"/>
        </w:rPr>
        <w:t>2.3.</w:t>
      </w:r>
    </w:p>
    <w:p w:rsidR="00156056" w:rsidRDefault="00156056" w:rsidP="00156056">
      <w:pPr>
        <w:rPr>
          <w:szCs w:val="24"/>
        </w:rPr>
      </w:pPr>
      <w:r>
        <w:rPr>
          <w:szCs w:val="24"/>
        </w:rPr>
        <w:t>2.4.</w:t>
      </w:r>
    </w:p>
    <w:p w:rsidR="00156056" w:rsidRDefault="00156056" w:rsidP="00156056">
      <w:pPr>
        <w:rPr>
          <w:szCs w:val="24"/>
        </w:rPr>
      </w:pPr>
      <w:r>
        <w:rPr>
          <w:szCs w:val="24"/>
        </w:rPr>
        <w:t>2.5.</w:t>
      </w:r>
    </w:p>
    <w:p w:rsidR="00156056" w:rsidRDefault="00156056" w:rsidP="00156056">
      <w:pPr>
        <w:rPr>
          <w:szCs w:val="24"/>
        </w:rPr>
      </w:pPr>
      <w:r>
        <w:rPr>
          <w:szCs w:val="24"/>
        </w:rPr>
        <w:t>2.6.</w:t>
      </w:r>
    </w:p>
    <w:p w:rsidR="00156056" w:rsidRDefault="00156056" w:rsidP="00156056">
      <w:pPr>
        <w:rPr>
          <w:szCs w:val="24"/>
        </w:rPr>
      </w:pPr>
      <w:r>
        <w:rPr>
          <w:szCs w:val="24"/>
        </w:rPr>
        <w:t>2.7.</w:t>
      </w:r>
    </w:p>
    <w:p w:rsidR="00156056" w:rsidRPr="006E568A" w:rsidRDefault="00156056" w:rsidP="00156056">
      <w:pPr>
        <w:rPr>
          <w:szCs w:val="24"/>
        </w:rPr>
      </w:pPr>
      <w:r>
        <w:rPr>
          <w:szCs w:val="24"/>
        </w:rPr>
        <w:t>2.8.</w:t>
      </w:r>
    </w:p>
    <w:p w:rsidR="006E568A" w:rsidRPr="006E568A" w:rsidRDefault="00557EEB" w:rsidP="006E568A">
      <w:pPr>
        <w:rPr>
          <w:szCs w:val="24"/>
        </w:rPr>
      </w:pPr>
      <w:r>
        <w:rPr>
          <w:szCs w:val="24"/>
        </w:rPr>
        <w:t xml:space="preserve">2.9. </w:t>
      </w:r>
    </w:p>
    <w:p w:rsidR="006E568A" w:rsidRPr="006E568A" w:rsidRDefault="006E568A" w:rsidP="006E568A">
      <w:pPr>
        <w:rPr>
          <w:szCs w:val="24"/>
        </w:rPr>
      </w:pPr>
      <w:r w:rsidRPr="006E568A">
        <w:rPr>
          <w:szCs w:val="24"/>
        </w:rPr>
        <w:t>2.1</w:t>
      </w:r>
      <w:r w:rsidR="00557EEB">
        <w:rPr>
          <w:szCs w:val="24"/>
        </w:rPr>
        <w:t xml:space="preserve">0. </w:t>
      </w:r>
    </w:p>
    <w:p w:rsidR="00313321" w:rsidRDefault="00557EEB" w:rsidP="006E568A">
      <w:pPr>
        <w:rPr>
          <w:szCs w:val="24"/>
        </w:rPr>
      </w:pPr>
      <w:r>
        <w:rPr>
          <w:szCs w:val="24"/>
        </w:rPr>
        <w:t xml:space="preserve">2.11. </w:t>
      </w:r>
    </w:p>
    <w:p w:rsidR="00313321" w:rsidRDefault="00313321" w:rsidP="00EF59E4">
      <w:pPr>
        <w:rPr>
          <w:szCs w:val="24"/>
        </w:rPr>
      </w:pPr>
    </w:p>
    <w:p w:rsidR="00EF59E4" w:rsidRPr="00335069" w:rsidRDefault="00557EEB" w:rsidP="00557EEB">
      <w:pPr>
        <w:pStyle w:val="Loendilik"/>
        <w:ind w:left="0"/>
        <w:rPr>
          <w:szCs w:val="24"/>
        </w:rPr>
      </w:pPr>
      <w:r>
        <w:rPr>
          <w:szCs w:val="24"/>
        </w:rPr>
        <w:t xml:space="preserve">3. </w:t>
      </w:r>
      <w:r w:rsidR="00461F87" w:rsidRPr="00335069">
        <w:rPr>
          <w:szCs w:val="24"/>
        </w:rPr>
        <w:t>Käesoleva otsusega mittenõustumisel võib esitada 30 päeva jooksul otsuse teatavakstegemisest arvates:</w:t>
      </w:r>
    </w:p>
    <w:p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rsidR="00DD706B" w:rsidRDefault="00DD706B" w:rsidP="00EF59E4">
      <w:pPr>
        <w:rPr>
          <w:szCs w:val="24"/>
        </w:rPr>
      </w:pPr>
    </w:p>
    <w:p w:rsidR="00335069" w:rsidRPr="00557EEB" w:rsidRDefault="00557EEB" w:rsidP="00557EEB">
      <w:pPr>
        <w:rPr>
          <w:szCs w:val="24"/>
        </w:rPr>
      </w:pPr>
      <w:r>
        <w:rPr>
          <w:szCs w:val="24"/>
        </w:rPr>
        <w:t xml:space="preserve">4. </w:t>
      </w:r>
      <w:r w:rsidR="00946C77" w:rsidRPr="00557EEB">
        <w:rPr>
          <w:szCs w:val="24"/>
        </w:rPr>
        <w:t>Otsus jõustub teatavakstegemisest.</w:t>
      </w:r>
    </w:p>
    <w:p w:rsidR="00D62721" w:rsidRDefault="00D62721" w:rsidP="00EF59E4">
      <w:pPr>
        <w:rPr>
          <w:szCs w:val="24"/>
        </w:rPr>
      </w:pPr>
    </w:p>
    <w:p w:rsidR="00B77288" w:rsidRDefault="00B77288" w:rsidP="00EF59E4">
      <w:pPr>
        <w:rPr>
          <w:szCs w:val="24"/>
        </w:rPr>
      </w:pPr>
    </w:p>
    <w:p w:rsidR="007B6A84" w:rsidRDefault="00570778" w:rsidP="00EF59E4">
      <w:pPr>
        <w:rPr>
          <w:szCs w:val="24"/>
        </w:rPr>
      </w:pPr>
      <w:r>
        <w:rPr>
          <w:szCs w:val="24"/>
        </w:rPr>
        <w:t>(allkirjastatud digitaalselt)</w:t>
      </w:r>
    </w:p>
    <w:p w:rsidR="007B6A84" w:rsidRDefault="0082207F" w:rsidP="00EF59E4">
      <w:r>
        <w:t>Helmen Kütt</w:t>
      </w:r>
    </w:p>
    <w:p w:rsidR="007B6A84" w:rsidRDefault="001B7F3E" w:rsidP="00EF59E4">
      <w:pPr>
        <w:rPr>
          <w:szCs w:val="24"/>
        </w:rPr>
      </w:pPr>
      <w:r>
        <w:rPr>
          <w:szCs w:val="24"/>
        </w:rPr>
        <w:t>l</w:t>
      </w:r>
      <w:r w:rsidR="007B6A84">
        <w:rPr>
          <w:szCs w:val="24"/>
        </w:rPr>
        <w:t>innavolikogu esimees</w:t>
      </w:r>
    </w:p>
    <w:p w:rsidR="007B6A84" w:rsidRDefault="007B6A84" w:rsidP="00EF59E4">
      <w:pPr>
        <w:rPr>
          <w:szCs w:val="24"/>
        </w:rPr>
      </w:pPr>
    </w:p>
    <w:p w:rsidR="008D43E2" w:rsidRDefault="008D43E2" w:rsidP="00EF59E4">
      <w:pPr>
        <w:rPr>
          <w:szCs w:val="24"/>
        </w:rPr>
      </w:pPr>
    </w:p>
    <w:p w:rsidR="007B6A84" w:rsidRPr="00EF59E4" w:rsidRDefault="00EF59E4" w:rsidP="00EF59E4">
      <w:pPr>
        <w:rPr>
          <w:szCs w:val="24"/>
        </w:rPr>
      </w:pPr>
      <w:r>
        <w:rPr>
          <w:b/>
          <w:szCs w:val="24"/>
        </w:rPr>
        <w:t>Koostaja(d):</w:t>
      </w:r>
      <w:r>
        <w:rPr>
          <w:szCs w:val="24"/>
        </w:rPr>
        <w:t xml:space="preserve"> </w:t>
      </w:r>
      <w:r w:rsidR="00557EEB">
        <w:rPr>
          <w:szCs w:val="24"/>
        </w:rPr>
        <w:t>Ene Rink</w:t>
      </w:r>
    </w:p>
    <w:p w:rsidR="007B6A84" w:rsidRPr="00EF59E4" w:rsidRDefault="007B6A84" w:rsidP="00EF59E4">
      <w:pPr>
        <w:rPr>
          <w:szCs w:val="24"/>
        </w:rPr>
      </w:pPr>
      <w:r w:rsidRPr="00EF59E4">
        <w:rPr>
          <w:b/>
          <w:szCs w:val="24"/>
        </w:rPr>
        <w:t>Esitatud:</w:t>
      </w:r>
      <w:r w:rsidRPr="00EF59E4">
        <w:rPr>
          <w:szCs w:val="24"/>
        </w:rPr>
        <w:t xml:space="preserve"> </w:t>
      </w:r>
      <w:r w:rsidR="00C57C17">
        <w:rPr>
          <w:szCs w:val="24"/>
        </w:rPr>
        <w:t>07.02.2023</w:t>
      </w:r>
    </w:p>
    <w:p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557EEB">
        <w:rPr>
          <w:szCs w:val="24"/>
        </w:rPr>
        <w:t>Ene Rink</w:t>
      </w:r>
    </w:p>
    <w:p w:rsidR="007B6A84" w:rsidRPr="00EF59E4" w:rsidRDefault="007B6A84" w:rsidP="00EF59E4">
      <w:pPr>
        <w:rPr>
          <w:szCs w:val="24"/>
        </w:rPr>
      </w:pPr>
      <w:r w:rsidRPr="00EF59E4">
        <w:rPr>
          <w:b/>
          <w:szCs w:val="24"/>
        </w:rPr>
        <w:t>Lk arv:</w:t>
      </w:r>
      <w:r w:rsidR="00EF59E4" w:rsidRPr="00EF59E4">
        <w:rPr>
          <w:szCs w:val="24"/>
        </w:rPr>
        <w:t xml:space="preserve"> </w:t>
      </w:r>
      <w:r w:rsidR="00C57C17">
        <w:rPr>
          <w:szCs w:val="24"/>
        </w:rPr>
        <w:t>5</w:t>
      </w:r>
      <w:bookmarkStart w:id="0" w:name="_GoBack"/>
      <w:bookmarkEnd w:id="0"/>
    </w:p>
    <w:p w:rsidR="00E1472F" w:rsidRDefault="00E1472F" w:rsidP="00EF59E4">
      <w:pPr>
        <w:rPr>
          <w:szCs w:val="24"/>
        </w:rPr>
      </w:pPr>
      <w:r w:rsidRPr="00EF59E4">
        <w:rPr>
          <w:b/>
          <w:szCs w:val="24"/>
        </w:rPr>
        <w:t>Hääletamine:</w:t>
      </w:r>
      <w:r>
        <w:rPr>
          <w:szCs w:val="24"/>
        </w:rPr>
        <w:t xml:space="preserve"> </w:t>
      </w:r>
      <w:r w:rsidR="00557EEB">
        <w:rPr>
          <w:szCs w:val="24"/>
        </w:rPr>
        <w:t>poolthäälteenamus</w:t>
      </w:r>
    </w:p>
    <w:p w:rsidR="00CC5383" w:rsidRPr="004A20C6" w:rsidRDefault="001B7F3E" w:rsidP="00EF59E4">
      <w:pPr>
        <w:jc w:val="center"/>
        <w:rPr>
          <w:szCs w:val="24"/>
        </w:rPr>
      </w:pPr>
      <w:r>
        <w:rPr>
          <w:szCs w:val="24"/>
        </w:rPr>
        <w:br w:type="page"/>
      </w:r>
      <w:r w:rsidR="00CC5383" w:rsidRPr="004A20C6">
        <w:rPr>
          <w:szCs w:val="24"/>
        </w:rPr>
        <w:lastRenderedPageBreak/>
        <w:t>Seletuskiri</w:t>
      </w:r>
    </w:p>
    <w:p w:rsidR="00CC5383" w:rsidRPr="00EF59E4" w:rsidRDefault="00557EEB" w:rsidP="00EF59E4">
      <w:pPr>
        <w:jc w:val="center"/>
        <w:rPr>
          <w:b/>
          <w:szCs w:val="24"/>
        </w:rPr>
      </w:pPr>
      <w:r w:rsidRPr="00557EEB">
        <w:rPr>
          <w:b/>
          <w:szCs w:val="24"/>
        </w:rPr>
        <w:t>Rahvakohtunikukandidaatide valimine</w:t>
      </w:r>
    </w:p>
    <w:p w:rsidR="00CC5383" w:rsidRPr="0024767B" w:rsidRDefault="00CC5383" w:rsidP="00EF59E4">
      <w:pPr>
        <w:rPr>
          <w:szCs w:val="24"/>
        </w:rPr>
      </w:pPr>
    </w:p>
    <w:p w:rsidR="00CC5383" w:rsidRDefault="00CC5383" w:rsidP="00EF59E4">
      <w:pPr>
        <w:rPr>
          <w:szCs w:val="24"/>
        </w:rPr>
      </w:pPr>
    </w:p>
    <w:p w:rsidR="006E568A" w:rsidRPr="006E568A" w:rsidRDefault="006E568A" w:rsidP="006E568A">
      <w:pPr>
        <w:rPr>
          <w:szCs w:val="24"/>
        </w:rPr>
      </w:pPr>
    </w:p>
    <w:p w:rsidR="006E568A" w:rsidRPr="006E568A" w:rsidRDefault="006E568A" w:rsidP="006E568A">
      <w:pPr>
        <w:rPr>
          <w:szCs w:val="24"/>
        </w:rPr>
      </w:pPr>
    </w:p>
    <w:p w:rsidR="006E568A" w:rsidRPr="006E568A" w:rsidRDefault="006E568A" w:rsidP="006E568A">
      <w:pPr>
        <w:rPr>
          <w:szCs w:val="24"/>
        </w:rPr>
      </w:pPr>
      <w:r w:rsidRPr="006E568A">
        <w:rPr>
          <w:szCs w:val="24"/>
        </w:rPr>
        <w:t>Eelnõu eesmärk on valida Tartu Maakohtusse</w:t>
      </w:r>
      <w:r w:rsidR="00557EEB">
        <w:rPr>
          <w:szCs w:val="24"/>
        </w:rPr>
        <w:t xml:space="preserve"> rahvakohtunikukandidaadid. 2019</w:t>
      </w:r>
      <w:r w:rsidRPr="006E568A">
        <w:rPr>
          <w:szCs w:val="24"/>
        </w:rPr>
        <w:t>.a nimetati ametisse eelmised rahvakohtunikud ning nende volituste tähtaeg lõpeb käesoleva aasta 30. aprillil.</w:t>
      </w:r>
    </w:p>
    <w:p w:rsidR="006E568A" w:rsidRPr="006E568A" w:rsidRDefault="006E568A" w:rsidP="006E568A">
      <w:pPr>
        <w:rPr>
          <w:szCs w:val="24"/>
        </w:rPr>
      </w:pPr>
    </w:p>
    <w:p w:rsidR="006E568A" w:rsidRPr="006E568A" w:rsidRDefault="006E568A" w:rsidP="006E568A">
      <w:pPr>
        <w:rPr>
          <w:szCs w:val="24"/>
        </w:rPr>
      </w:pPr>
      <w:r w:rsidRPr="006E568A">
        <w:rPr>
          <w:szCs w:val="24"/>
        </w:rPr>
        <w:t>Tartu Maakohtu esimees teavitas Viljandi Linnavalitsust sellest, et rahvakohtunike volitused peatselt lõppevad ning palus Viljandi Linnavolikogul edastada nimekiri 11 rahvakohtunikukandidaad</w:t>
      </w:r>
      <w:r w:rsidR="00557EEB">
        <w:rPr>
          <w:szCs w:val="24"/>
        </w:rPr>
        <w:t>i andmetega hiljemalt 28.02.2023</w:t>
      </w:r>
      <w:r w:rsidRPr="006E568A">
        <w:rPr>
          <w:szCs w:val="24"/>
        </w:rPr>
        <w:t>.</w:t>
      </w:r>
    </w:p>
    <w:p w:rsidR="006E568A" w:rsidRPr="006E568A" w:rsidRDefault="006E568A" w:rsidP="006E568A">
      <w:pPr>
        <w:rPr>
          <w:szCs w:val="24"/>
        </w:rPr>
      </w:pPr>
    </w:p>
    <w:p w:rsidR="006E568A" w:rsidRPr="006E568A" w:rsidRDefault="006E568A" w:rsidP="006E568A">
      <w:pPr>
        <w:rPr>
          <w:szCs w:val="24"/>
        </w:rPr>
      </w:pPr>
      <w:r w:rsidRPr="006E568A">
        <w:rPr>
          <w:szCs w:val="24"/>
        </w:rPr>
        <w:t xml:space="preserve">Kohaliku omavalitsuse korralduse seaduse § 22 lõike 1 punkti 26 alusel on rahvakohtuniku- kandidaatide valimine volikogu ainupädevuses. </w:t>
      </w:r>
    </w:p>
    <w:p w:rsidR="006E568A" w:rsidRPr="006E568A" w:rsidRDefault="006E568A" w:rsidP="006E568A">
      <w:pPr>
        <w:rPr>
          <w:szCs w:val="24"/>
        </w:rPr>
      </w:pPr>
    </w:p>
    <w:p w:rsidR="006E568A" w:rsidRPr="006E568A" w:rsidRDefault="00557EEB" w:rsidP="006E568A">
      <w:pPr>
        <w:rPr>
          <w:szCs w:val="24"/>
        </w:rPr>
      </w:pPr>
      <w:r>
        <w:rPr>
          <w:szCs w:val="24"/>
        </w:rPr>
        <w:t>Kohute seaduse § 106  lõike 2</w:t>
      </w:r>
      <w:r w:rsidR="006E568A" w:rsidRPr="006E568A">
        <w:rPr>
          <w:szCs w:val="24"/>
        </w:rPr>
        <w:t xml:space="preserve"> järgi valib rahvakohtunikukandidaadid kohaliku omavalitsusüksuse volikogu.</w:t>
      </w:r>
    </w:p>
    <w:p w:rsidR="006E568A" w:rsidRPr="006E568A" w:rsidRDefault="006E568A" w:rsidP="006E568A">
      <w:pPr>
        <w:rPr>
          <w:szCs w:val="24"/>
        </w:rPr>
      </w:pPr>
    </w:p>
    <w:p w:rsidR="006E568A" w:rsidRPr="006E568A" w:rsidRDefault="006E568A" w:rsidP="006E568A">
      <w:pPr>
        <w:rPr>
          <w:szCs w:val="24"/>
        </w:rPr>
      </w:pPr>
      <w:r w:rsidRPr="006E568A">
        <w:rPr>
          <w:szCs w:val="24"/>
        </w:rPr>
        <w:t>Rahvakohtunike töö on tasustatud. Rahvakohtunikele makstakse töö eest nii tasu kui ka hüvitatakse õigusemõistmises osalemisega seotud kulutused.</w:t>
      </w:r>
    </w:p>
    <w:p w:rsidR="006E568A" w:rsidRPr="006E568A" w:rsidRDefault="006E568A" w:rsidP="006E568A">
      <w:pPr>
        <w:rPr>
          <w:szCs w:val="24"/>
        </w:rPr>
      </w:pPr>
    </w:p>
    <w:p w:rsidR="006E568A" w:rsidRPr="006E568A" w:rsidRDefault="006E568A" w:rsidP="006E568A">
      <w:pPr>
        <w:rPr>
          <w:szCs w:val="24"/>
        </w:rPr>
      </w:pPr>
      <w:r w:rsidRPr="006E568A">
        <w:rPr>
          <w:szCs w:val="24"/>
        </w:rPr>
        <w:t>Rahvakohtuniku tasu määr kohtuistungil õigusemõistmises osaletud tunni eest on võrdne töölepinguseaduse § 29 lõike 5 alusel kindla ajaühiku kohta kehtestatud töötasu alammääraga. Kui rahvakohtuniku tasu õigusemõistmises osalemise päeva eest osutub väiksemaks tema töökohajärgsest keskmisest päevapalgast, hüvitatakse vahe kohtu eelarvest.</w:t>
      </w:r>
    </w:p>
    <w:p w:rsidR="006E568A" w:rsidRPr="006E568A" w:rsidRDefault="006E568A" w:rsidP="006E568A">
      <w:pPr>
        <w:rPr>
          <w:szCs w:val="24"/>
        </w:rPr>
      </w:pPr>
    </w:p>
    <w:p w:rsidR="006E568A" w:rsidRPr="006E568A" w:rsidRDefault="006E568A" w:rsidP="006E568A">
      <w:pPr>
        <w:rPr>
          <w:szCs w:val="24"/>
        </w:rPr>
      </w:pPr>
      <w:r w:rsidRPr="006E568A">
        <w:rPr>
          <w:szCs w:val="24"/>
        </w:rPr>
        <w:t>Toimiku materjalidega tutvumiseks ja muu kohtumenetlusega seotud asjaajamise jaoks arvestatakse kohtuasja kohta kuus tundi tasustatud tööaega lisaks kohtuistungil veedetud ajale.</w:t>
      </w:r>
    </w:p>
    <w:p w:rsidR="006E568A" w:rsidRPr="006E568A" w:rsidRDefault="006E568A" w:rsidP="006E568A">
      <w:pPr>
        <w:rPr>
          <w:szCs w:val="24"/>
        </w:rPr>
      </w:pPr>
    </w:p>
    <w:p w:rsidR="006E568A" w:rsidRPr="006E568A" w:rsidRDefault="006E568A" w:rsidP="006E568A">
      <w:pPr>
        <w:rPr>
          <w:szCs w:val="24"/>
        </w:rPr>
      </w:pPr>
      <w:r w:rsidRPr="006E568A">
        <w:rPr>
          <w:szCs w:val="24"/>
        </w:rPr>
        <w:t>Kui kohtuasja istungid toimuvad pikema aja jooksul kui 10 istungipäeva ja rahvakohtunik osaleb kohtuasja arutamises kuni selle lõpuni, siis makstakse rahvakohtunikule lisaks ühekordses määras tunnitasule pärast kohtumenetluse lõppu juurde sama summa, mis talle tunnitasu alusel maksti.</w:t>
      </w:r>
    </w:p>
    <w:p w:rsidR="006E568A" w:rsidRPr="006E568A" w:rsidRDefault="006E568A" w:rsidP="006E568A">
      <w:pPr>
        <w:rPr>
          <w:szCs w:val="24"/>
        </w:rPr>
      </w:pPr>
    </w:p>
    <w:p w:rsidR="006E568A" w:rsidRPr="006E568A" w:rsidRDefault="006E568A" w:rsidP="006E568A">
      <w:pPr>
        <w:rPr>
          <w:szCs w:val="24"/>
        </w:rPr>
      </w:pPr>
      <w:r w:rsidRPr="006E568A">
        <w:rPr>
          <w:szCs w:val="24"/>
        </w:rPr>
        <w:t>Kui kohtuistung toimub väljaspool rahvakohtuniku töölepinguga määratud töö tegemise asukohta või mittetöötava rahvakohtuniku elukohta, hüvitatakse sõidukulud rahvakohtunikule kohtu eelarvest. Katkestamatu kohtuistungi korral, mis kestab üle ühe päeva, hüvitatakse rahvakohtunikule ka majutuskulud ja makstakse päevaraha.</w:t>
      </w:r>
    </w:p>
    <w:p w:rsidR="006E568A" w:rsidRPr="006E568A" w:rsidRDefault="006E568A" w:rsidP="006E568A">
      <w:pPr>
        <w:rPr>
          <w:szCs w:val="24"/>
        </w:rPr>
      </w:pPr>
    </w:p>
    <w:p w:rsidR="006E568A" w:rsidRPr="006E568A" w:rsidRDefault="006E568A" w:rsidP="006E568A">
      <w:pPr>
        <w:rPr>
          <w:szCs w:val="24"/>
        </w:rPr>
      </w:pPr>
      <w:r w:rsidRPr="006E568A">
        <w:rPr>
          <w:szCs w:val="24"/>
        </w:rPr>
        <w:t xml:space="preserve">Rahvakohtunikule hüvitatakse kohtuistungi toimumise kohta ja alalisse töö- või elukohta tagasisõidul </w:t>
      </w:r>
      <w:proofErr w:type="spellStart"/>
      <w:r w:rsidRPr="006E568A">
        <w:rPr>
          <w:szCs w:val="24"/>
        </w:rPr>
        <w:t>üldkasutatava</w:t>
      </w:r>
      <w:proofErr w:type="spellEnd"/>
      <w:r w:rsidRPr="006E568A">
        <w:rPr>
          <w:szCs w:val="24"/>
        </w:rPr>
        <w:t xml:space="preserve"> liiklusvahendi madalaima klassi sõidupileti maksumus rahvakohtuniku poolt esitatud sõidupileti alusel. Kui rahvakohtunikul ei ole võimalik kohtuistungile saabuda kasutades </w:t>
      </w:r>
      <w:proofErr w:type="spellStart"/>
      <w:r w:rsidRPr="006E568A">
        <w:rPr>
          <w:szCs w:val="24"/>
        </w:rPr>
        <w:t>üldkasutatavat</w:t>
      </w:r>
      <w:proofErr w:type="spellEnd"/>
      <w:r w:rsidRPr="006E568A">
        <w:rPr>
          <w:szCs w:val="24"/>
        </w:rPr>
        <w:t xml:space="preserve"> liiklusvahendit hüvitatakse isikliku sõiduauto kasutamine tuluma</w:t>
      </w:r>
      <w:r w:rsidR="00512646">
        <w:rPr>
          <w:szCs w:val="24"/>
        </w:rPr>
        <w:t>ksuseaduse</w:t>
      </w:r>
      <w:r w:rsidRPr="006E568A">
        <w:rPr>
          <w:szCs w:val="24"/>
        </w:rPr>
        <w:t xml:space="preserve"> alusel kehtestatud määruses kehtestatud maksimaalses määras.</w:t>
      </w:r>
    </w:p>
    <w:p w:rsidR="006E568A" w:rsidRPr="006E568A" w:rsidRDefault="006E568A" w:rsidP="006E568A">
      <w:pPr>
        <w:rPr>
          <w:szCs w:val="24"/>
        </w:rPr>
      </w:pPr>
    </w:p>
    <w:p w:rsidR="006E568A" w:rsidRPr="006E568A" w:rsidRDefault="006E568A" w:rsidP="006E568A">
      <w:pPr>
        <w:rPr>
          <w:szCs w:val="24"/>
        </w:rPr>
      </w:pPr>
      <w:r w:rsidRPr="006E568A">
        <w:rPr>
          <w:szCs w:val="24"/>
        </w:rPr>
        <w:t>Rahvakohtunikule hüvitatakse majutuskulud avaliku teenistuse seaduse § 44 lõike 5 alusel kehtestatud määruse kohaselt. Need kulud hüvitatakse tasutud arvete alusel.</w:t>
      </w:r>
    </w:p>
    <w:p w:rsidR="006E568A" w:rsidRPr="006E568A" w:rsidRDefault="006E568A" w:rsidP="006E568A">
      <w:pPr>
        <w:rPr>
          <w:szCs w:val="24"/>
        </w:rPr>
      </w:pPr>
      <w:r w:rsidRPr="006E568A">
        <w:rPr>
          <w:szCs w:val="24"/>
        </w:rPr>
        <w:t>Rahvakohtuniku päevaraha määr on 5,11 eurot.</w:t>
      </w:r>
    </w:p>
    <w:p w:rsidR="006E568A" w:rsidRPr="006E568A" w:rsidRDefault="006E568A" w:rsidP="006E568A">
      <w:pPr>
        <w:rPr>
          <w:szCs w:val="24"/>
        </w:rPr>
      </w:pPr>
    </w:p>
    <w:p w:rsidR="006E568A" w:rsidRPr="006E568A" w:rsidRDefault="006E568A" w:rsidP="006E568A">
      <w:pPr>
        <w:rPr>
          <w:szCs w:val="24"/>
        </w:rPr>
      </w:pPr>
      <w:r w:rsidRPr="006E568A">
        <w:rPr>
          <w:szCs w:val="24"/>
        </w:rPr>
        <w:t xml:space="preserve">Rahvakohtunik on kaasatud ainult maakohtutes esimese astme kuritegude kriminaalasjade arutamisse. Kohtu koosseisu kuulub sellistel protsessidel lisaks eesistujast kohtunikule kaks rahvakohtunikku. </w:t>
      </w:r>
    </w:p>
    <w:p w:rsidR="006E568A" w:rsidRPr="006E568A" w:rsidRDefault="006E568A" w:rsidP="006E568A">
      <w:pPr>
        <w:rPr>
          <w:szCs w:val="24"/>
        </w:rPr>
      </w:pPr>
    </w:p>
    <w:p w:rsidR="006E568A" w:rsidRPr="006E568A" w:rsidRDefault="006E568A" w:rsidP="006E568A">
      <w:pPr>
        <w:rPr>
          <w:szCs w:val="24"/>
        </w:rPr>
      </w:pPr>
      <w:r w:rsidRPr="006E568A">
        <w:rPr>
          <w:szCs w:val="24"/>
        </w:rPr>
        <w:t xml:space="preserve">Esimese astme kuriteod on karistusseadustikus sätestatud süüteod, mille eest on raskeima karistusena ette nähtud tähtajaline vangistus üle viie aasta, eluaegne vangistus või juriidiliste isikute puhul nende tegevuse sundlõpetamine. </w:t>
      </w:r>
    </w:p>
    <w:p w:rsidR="006E568A" w:rsidRPr="006E568A" w:rsidRDefault="006E568A" w:rsidP="006E568A">
      <w:pPr>
        <w:rPr>
          <w:szCs w:val="24"/>
        </w:rPr>
      </w:pPr>
      <w:r w:rsidRPr="006E568A">
        <w:rPr>
          <w:szCs w:val="24"/>
        </w:rPr>
        <w:lastRenderedPageBreak/>
        <w:t xml:space="preserve"> </w:t>
      </w:r>
    </w:p>
    <w:p w:rsidR="006E568A" w:rsidRPr="006E568A" w:rsidRDefault="006E568A" w:rsidP="006E568A">
      <w:pPr>
        <w:rPr>
          <w:szCs w:val="24"/>
        </w:rPr>
      </w:pPr>
      <w:r w:rsidRPr="006E568A">
        <w:rPr>
          <w:szCs w:val="24"/>
        </w:rPr>
        <w:t xml:space="preserve">Taolistesse protsessidesse kaasatakse rahvakohtunikud juhuslikkuse põhimõttel konkreetse kohtu juurde nimetatud rahvakohtunike hulgast. Kui protsessi esmalt kutsutud rahvakohtunik ei saa asja arutamisel osaleda, kutsutakse kohtusse nimekirjast järgmine rahvakohtunik. Lisaks arvestatakse rahvakohtunike kaasamisel konkreetsesse protsessi sellega, et nende seas oleks võimalusel eri soost ja vanusest, erinevatest sotsiaalsetest rühmadest ning eri tegevusvaldkondades tegutsevaid isikuid. </w:t>
      </w:r>
    </w:p>
    <w:p w:rsidR="006E568A" w:rsidRPr="006E568A" w:rsidRDefault="006E568A" w:rsidP="006E568A">
      <w:pPr>
        <w:rPr>
          <w:szCs w:val="24"/>
        </w:rPr>
      </w:pPr>
      <w:r w:rsidRPr="006E568A">
        <w:rPr>
          <w:szCs w:val="24"/>
        </w:rPr>
        <w:t xml:space="preserve"> </w:t>
      </w:r>
    </w:p>
    <w:p w:rsidR="006E568A" w:rsidRPr="006E568A" w:rsidRDefault="006E568A" w:rsidP="006E568A">
      <w:pPr>
        <w:rPr>
          <w:szCs w:val="24"/>
        </w:rPr>
      </w:pPr>
      <w:r w:rsidRPr="006E568A">
        <w:rPr>
          <w:szCs w:val="24"/>
        </w:rPr>
        <w:t>Kui kriminaalasja kohtulik arutamine on aeganõudev, võib kohtuistungile kaasata ka varurahvakohtuniku, kes viibib kohtuliku arutamise ajal istungisaalis. Kohtu koosseisust rahvakohtuniku väljalangemise korral asendatakse ta varurahvakohtunikuga.</w:t>
      </w:r>
    </w:p>
    <w:p w:rsidR="006E568A" w:rsidRPr="006E568A" w:rsidRDefault="006E568A" w:rsidP="006E568A">
      <w:pPr>
        <w:rPr>
          <w:szCs w:val="24"/>
        </w:rPr>
      </w:pPr>
    </w:p>
    <w:p w:rsidR="006E568A" w:rsidRPr="006E568A" w:rsidRDefault="006E568A" w:rsidP="006E568A">
      <w:pPr>
        <w:rPr>
          <w:szCs w:val="24"/>
        </w:rPr>
      </w:pPr>
      <w:r w:rsidRPr="006E568A">
        <w:rPr>
          <w:szCs w:val="24"/>
        </w:rPr>
        <w:t xml:space="preserve">Iga maakohtu esimees teatab vähemalt neli kuud enne tähtaja saabumist enda tööpiirkonna kohalikele omavalitsustele sellest, et eelmiseks perioodiks valitud rahvakohtunike volitused hakkavad lõppema. Rahvakohtunikukandidaadid valivad iga nelja aasta järel omavalitsusüksuste volikogud. Seejuures peab esitatud kandidaatide arv olema võrdeline omavalitsusüksuse elanike arvu ja kohtu tööpiirkonna elanike arvu suhtega. Pärast rahvakohtunikukandidaatide nimekirja koostamist esitab omavalitsusüksuse volikogu selle enda piirkonna maakohtule vähemalt kaks kuud enne eelnenud perioodiks nimetatud rahvakohtunike volituste lõppemist. Kandidaatide nimekiri avaldatakse väljaandes Ametlikud Teadaanded ning igaühel on õigus vaidlustada kandidaadi rahvakohtunikuks nimetamine maakohtu rahvakohtunike nimetamise komisjonis. Vaidlustamise kord avaldatakse samuti Ametlikes Teadaannetes koos kandidaatide nimekirjaga. </w:t>
      </w:r>
    </w:p>
    <w:p w:rsidR="006E568A" w:rsidRPr="006E568A" w:rsidRDefault="006E568A" w:rsidP="006E568A">
      <w:pPr>
        <w:rPr>
          <w:szCs w:val="24"/>
        </w:rPr>
      </w:pPr>
    </w:p>
    <w:p w:rsidR="006E568A" w:rsidRPr="006E568A" w:rsidRDefault="006E568A" w:rsidP="006E568A">
      <w:pPr>
        <w:rPr>
          <w:szCs w:val="24"/>
        </w:rPr>
      </w:pPr>
      <w:r w:rsidRPr="006E568A">
        <w:rPr>
          <w:szCs w:val="24"/>
        </w:rPr>
        <w:t xml:space="preserve">Esitatud kandidaatide seast nimetab rahvakohtunikud ametisse kohtu juures asuv rahvakohtunike nimetamise komisjon. Rahvakohtunikke nimetades arvestab komisjon kandidaatide sobivust, nende kohta esitatud põhjendatud vastuväiteid ning seda, et rahvakohtunike hulgas oleks eri soost ja vanusest, erinevatest sotsiaalsetest rühmadest ning eri tegevusvaldkondades tegutsevaid isikuid. </w:t>
      </w:r>
    </w:p>
    <w:p w:rsidR="006E568A" w:rsidRPr="006E568A" w:rsidRDefault="006E568A" w:rsidP="006E568A">
      <w:pPr>
        <w:rPr>
          <w:szCs w:val="24"/>
        </w:rPr>
      </w:pPr>
      <w:r w:rsidRPr="006E568A">
        <w:rPr>
          <w:szCs w:val="24"/>
        </w:rPr>
        <w:t xml:space="preserve"> </w:t>
      </w:r>
    </w:p>
    <w:p w:rsidR="006E568A" w:rsidRPr="006E568A" w:rsidRDefault="006E568A" w:rsidP="006E568A">
      <w:pPr>
        <w:rPr>
          <w:szCs w:val="24"/>
        </w:rPr>
      </w:pPr>
      <w:r w:rsidRPr="006E568A">
        <w:rPr>
          <w:szCs w:val="24"/>
        </w:rPr>
        <w:t>Rahvakohtunikuks võib nimetada 25–70aastase teovõimelise Eesti kodaniku, kelle elukoht on Eestis, kes oskab eesti keelt kõrgtasemel ja on rahvakohtuniku tegevuseks sobivate kõlbeliste omadustega.</w:t>
      </w:r>
    </w:p>
    <w:p w:rsidR="006E568A" w:rsidRPr="006E568A" w:rsidRDefault="006E568A" w:rsidP="006E568A">
      <w:pPr>
        <w:rPr>
          <w:szCs w:val="24"/>
        </w:rPr>
      </w:pPr>
      <w:r w:rsidRPr="006E568A">
        <w:rPr>
          <w:szCs w:val="24"/>
        </w:rPr>
        <w:t xml:space="preserve"> </w:t>
      </w:r>
    </w:p>
    <w:p w:rsidR="006E568A" w:rsidRPr="006E568A" w:rsidRDefault="006E568A" w:rsidP="006E568A">
      <w:pPr>
        <w:rPr>
          <w:szCs w:val="24"/>
        </w:rPr>
      </w:pPr>
      <w:r w:rsidRPr="006E568A">
        <w:rPr>
          <w:szCs w:val="24"/>
        </w:rPr>
        <w:t>Rahvakohtunikuks ei või nimetada isikut, kes on:</w:t>
      </w:r>
    </w:p>
    <w:p w:rsidR="006E568A" w:rsidRPr="006E568A" w:rsidRDefault="006E568A" w:rsidP="006E568A">
      <w:pPr>
        <w:rPr>
          <w:szCs w:val="24"/>
        </w:rPr>
      </w:pPr>
      <w:r w:rsidRPr="006E568A">
        <w:rPr>
          <w:szCs w:val="24"/>
        </w:rPr>
        <w:t>• süüdi mõistetud kuriteo eest</w:t>
      </w:r>
    </w:p>
    <w:p w:rsidR="006E568A" w:rsidRPr="006E568A" w:rsidRDefault="006E568A" w:rsidP="006E568A">
      <w:pPr>
        <w:rPr>
          <w:szCs w:val="24"/>
        </w:rPr>
      </w:pPr>
      <w:r w:rsidRPr="006E568A">
        <w:rPr>
          <w:szCs w:val="24"/>
        </w:rPr>
        <w:t>• pankrotivõlgnik</w:t>
      </w:r>
    </w:p>
    <w:p w:rsidR="006E568A" w:rsidRPr="006E568A" w:rsidRDefault="006E568A" w:rsidP="006E568A">
      <w:pPr>
        <w:rPr>
          <w:szCs w:val="24"/>
        </w:rPr>
      </w:pPr>
      <w:r w:rsidRPr="006E568A">
        <w:rPr>
          <w:szCs w:val="24"/>
        </w:rPr>
        <w:t>• tervise tõttu sobimatu</w:t>
      </w:r>
    </w:p>
    <w:p w:rsidR="006E568A" w:rsidRPr="006E568A" w:rsidRDefault="006E568A" w:rsidP="006E568A">
      <w:pPr>
        <w:rPr>
          <w:szCs w:val="24"/>
        </w:rPr>
      </w:pPr>
      <w:r w:rsidRPr="006E568A">
        <w:rPr>
          <w:szCs w:val="24"/>
        </w:rPr>
        <w:t>• omanud püsivat elukohta, see tähendab elukohta, mille aadressiandmed on kantud rahvastikuregistrisse, alla ühe aasta selle omavalitsusüksuse territooriumil, kes on esitanud ta rahvakohtunikukandidaadiks</w:t>
      </w:r>
    </w:p>
    <w:p w:rsidR="006E568A" w:rsidRPr="006E568A" w:rsidRDefault="006E568A" w:rsidP="006E568A">
      <w:pPr>
        <w:rPr>
          <w:szCs w:val="24"/>
        </w:rPr>
      </w:pPr>
      <w:r w:rsidRPr="006E568A">
        <w:rPr>
          <w:szCs w:val="24"/>
        </w:rPr>
        <w:t>• kohtu, prokuratuuri või politseiteenistuses</w:t>
      </w:r>
    </w:p>
    <w:p w:rsidR="006E568A" w:rsidRPr="006E568A" w:rsidRDefault="006E568A" w:rsidP="006E568A">
      <w:pPr>
        <w:rPr>
          <w:szCs w:val="24"/>
        </w:rPr>
      </w:pPr>
      <w:r w:rsidRPr="006E568A">
        <w:rPr>
          <w:szCs w:val="24"/>
        </w:rPr>
        <w:t>• kaitseväeteenistuses</w:t>
      </w:r>
    </w:p>
    <w:p w:rsidR="006E568A" w:rsidRPr="006E568A" w:rsidRDefault="006E568A" w:rsidP="006E568A">
      <w:pPr>
        <w:rPr>
          <w:szCs w:val="24"/>
        </w:rPr>
      </w:pPr>
      <w:r w:rsidRPr="006E568A">
        <w:rPr>
          <w:szCs w:val="24"/>
        </w:rPr>
        <w:t>• advokaat, notar või kohtutäitur</w:t>
      </w:r>
    </w:p>
    <w:p w:rsidR="006E568A" w:rsidRPr="006E568A" w:rsidRDefault="006E568A" w:rsidP="006E568A">
      <w:pPr>
        <w:rPr>
          <w:szCs w:val="24"/>
        </w:rPr>
      </w:pPr>
      <w:r w:rsidRPr="006E568A">
        <w:rPr>
          <w:szCs w:val="24"/>
        </w:rPr>
        <w:t>• vabariigi valitsuse liige</w:t>
      </w:r>
    </w:p>
    <w:p w:rsidR="006E568A" w:rsidRPr="006E568A" w:rsidRDefault="006E568A" w:rsidP="006E568A">
      <w:pPr>
        <w:rPr>
          <w:szCs w:val="24"/>
        </w:rPr>
      </w:pPr>
      <w:r w:rsidRPr="006E568A">
        <w:rPr>
          <w:szCs w:val="24"/>
        </w:rPr>
        <w:t>• valla- või linnavalitsuse liige</w:t>
      </w:r>
    </w:p>
    <w:p w:rsidR="006E568A" w:rsidRPr="006E568A" w:rsidRDefault="006E568A" w:rsidP="006E568A">
      <w:pPr>
        <w:rPr>
          <w:szCs w:val="24"/>
        </w:rPr>
      </w:pPr>
      <w:r w:rsidRPr="006E568A">
        <w:rPr>
          <w:szCs w:val="24"/>
        </w:rPr>
        <w:t>• vabariigi president</w:t>
      </w:r>
    </w:p>
    <w:p w:rsidR="006E568A" w:rsidRPr="006E568A" w:rsidRDefault="006E568A" w:rsidP="006E568A">
      <w:pPr>
        <w:rPr>
          <w:szCs w:val="24"/>
        </w:rPr>
      </w:pPr>
      <w:r w:rsidRPr="006E568A">
        <w:rPr>
          <w:szCs w:val="24"/>
        </w:rPr>
        <w:t>• riigikogu liige</w:t>
      </w:r>
    </w:p>
    <w:p w:rsidR="006E568A" w:rsidRPr="006E568A" w:rsidRDefault="006E568A" w:rsidP="006E568A">
      <w:pPr>
        <w:rPr>
          <w:szCs w:val="24"/>
        </w:rPr>
      </w:pPr>
    </w:p>
    <w:p w:rsidR="006E568A" w:rsidRPr="006E568A" w:rsidRDefault="006E568A" w:rsidP="006E568A">
      <w:pPr>
        <w:rPr>
          <w:szCs w:val="24"/>
        </w:rPr>
      </w:pPr>
      <w:r w:rsidRPr="006E568A">
        <w:rPr>
          <w:szCs w:val="24"/>
        </w:rPr>
        <w:t>Rahvakohtunik nimetatakse neljaks aastaks ning sama isikut ei või nimetada rahvakohtunikuks järjest rohkem kui kaheks perioodiks.</w:t>
      </w:r>
    </w:p>
    <w:p w:rsidR="006E568A" w:rsidRPr="006E568A" w:rsidRDefault="006E568A" w:rsidP="006E568A">
      <w:pPr>
        <w:rPr>
          <w:szCs w:val="24"/>
        </w:rPr>
      </w:pPr>
      <w:r w:rsidRPr="006E568A">
        <w:rPr>
          <w:szCs w:val="24"/>
        </w:rPr>
        <w:t xml:space="preserve">Ametisse nimetatud rahvakohtunikud annavad kohtu üldkogu ees järgmise vande: «Tõotan jääda ustavaks Eesti Vabariigile ja tema põhiseaduslikule korrale. Tõotan mõista õigust oma südametunnistuse järgi kooskõlas Eesti Vabariigi põhiseaduse ja seadustega.». </w:t>
      </w:r>
    </w:p>
    <w:p w:rsidR="006E568A" w:rsidRPr="006E568A" w:rsidRDefault="006E568A" w:rsidP="006E568A">
      <w:pPr>
        <w:rPr>
          <w:szCs w:val="24"/>
        </w:rPr>
      </w:pPr>
    </w:p>
    <w:p w:rsidR="006E568A" w:rsidRPr="006E568A" w:rsidRDefault="006E568A" w:rsidP="006E568A">
      <w:pPr>
        <w:rPr>
          <w:szCs w:val="24"/>
        </w:rPr>
      </w:pPr>
      <w:r w:rsidRPr="006E568A">
        <w:rPr>
          <w:szCs w:val="24"/>
        </w:rPr>
        <w:t xml:space="preserve">Õigusemõistmises osalema kutsutud rahvakohtunikul on kohustus ilmuda kohtuistungile. Kui ta ei saa kohtuistungil mõjuval põhjusel osaleda, peab ta kohtule sellest viivitamatult teatama. </w:t>
      </w:r>
    </w:p>
    <w:p w:rsidR="006E568A" w:rsidRPr="006E568A" w:rsidRDefault="006E568A" w:rsidP="006E568A">
      <w:pPr>
        <w:rPr>
          <w:szCs w:val="24"/>
        </w:rPr>
      </w:pPr>
      <w:r w:rsidRPr="006E568A">
        <w:rPr>
          <w:szCs w:val="24"/>
        </w:rPr>
        <w:t xml:space="preserve"> </w:t>
      </w:r>
    </w:p>
    <w:p w:rsidR="006E568A" w:rsidRPr="006E568A" w:rsidRDefault="006E568A" w:rsidP="006E568A">
      <w:pPr>
        <w:rPr>
          <w:szCs w:val="24"/>
        </w:rPr>
      </w:pPr>
      <w:r w:rsidRPr="006E568A">
        <w:rPr>
          <w:szCs w:val="24"/>
        </w:rPr>
        <w:lastRenderedPageBreak/>
        <w:t>Rahvakohtunikul on seaduse järgi järgmised kohustused:</w:t>
      </w:r>
    </w:p>
    <w:p w:rsidR="006E568A" w:rsidRPr="006E568A" w:rsidRDefault="006E568A" w:rsidP="006E568A">
      <w:pPr>
        <w:rPr>
          <w:szCs w:val="24"/>
        </w:rPr>
      </w:pPr>
      <w:r w:rsidRPr="006E568A">
        <w:rPr>
          <w:szCs w:val="24"/>
        </w:rPr>
        <w:t>Üldised kohustused</w:t>
      </w:r>
    </w:p>
    <w:p w:rsidR="006E568A" w:rsidRPr="006E568A" w:rsidRDefault="006E568A" w:rsidP="006E568A">
      <w:pPr>
        <w:rPr>
          <w:szCs w:val="24"/>
        </w:rPr>
      </w:pPr>
      <w:r w:rsidRPr="006E568A">
        <w:rPr>
          <w:szCs w:val="24"/>
        </w:rPr>
        <w:t>• Täidab oma ametikohustusi erapooletult ja omakasupüüdmatult ning järgib teenistushuve ka väljaspool teenistust.</w:t>
      </w:r>
    </w:p>
    <w:p w:rsidR="006E568A" w:rsidRPr="006E568A" w:rsidRDefault="006E568A" w:rsidP="006E568A">
      <w:pPr>
        <w:rPr>
          <w:szCs w:val="24"/>
        </w:rPr>
      </w:pPr>
      <w:r w:rsidRPr="006E568A">
        <w:rPr>
          <w:szCs w:val="24"/>
        </w:rPr>
        <w:t>• Käitub laitmatult nii teenistuses kui ka väljaspool seda, hoidudes tegudest, mis kahjustavad kohtu mainet.</w:t>
      </w:r>
    </w:p>
    <w:p w:rsidR="006E568A" w:rsidRPr="006E568A" w:rsidRDefault="006E568A" w:rsidP="006E568A">
      <w:pPr>
        <w:rPr>
          <w:szCs w:val="24"/>
        </w:rPr>
      </w:pPr>
      <w:r w:rsidRPr="006E568A">
        <w:rPr>
          <w:szCs w:val="24"/>
        </w:rPr>
        <w:t>Vaikimiskohustus</w:t>
      </w:r>
    </w:p>
    <w:p w:rsidR="006E568A" w:rsidRPr="006E568A" w:rsidRDefault="006E568A" w:rsidP="006E568A">
      <w:pPr>
        <w:rPr>
          <w:szCs w:val="24"/>
        </w:rPr>
      </w:pPr>
      <w:r w:rsidRPr="006E568A">
        <w:rPr>
          <w:szCs w:val="24"/>
        </w:rPr>
        <w:t>• Rahvakohtunik ei või avaldada andmeid, mis on talle teatavaks saanud kinniseks kuulutatud kohtuistungil. Asjaolusid, mille suhtes kehtib vaikimiskohustus, võib avaldada üksnes Riigikohtu üldkogu loal kohtumenetluses või kriminaalasja kohtueelses menetluses.</w:t>
      </w:r>
    </w:p>
    <w:p w:rsidR="006E568A" w:rsidRPr="006E568A" w:rsidRDefault="006E568A" w:rsidP="006E568A">
      <w:pPr>
        <w:rPr>
          <w:szCs w:val="24"/>
        </w:rPr>
      </w:pPr>
      <w:r w:rsidRPr="006E568A">
        <w:rPr>
          <w:szCs w:val="24"/>
        </w:rPr>
        <w:t>Nõupidamissaladuse hoidmise kohustus</w:t>
      </w:r>
    </w:p>
    <w:p w:rsidR="006E568A" w:rsidRPr="006E568A" w:rsidRDefault="006E568A" w:rsidP="006E568A">
      <w:pPr>
        <w:rPr>
          <w:szCs w:val="24"/>
        </w:rPr>
      </w:pPr>
      <w:r w:rsidRPr="006E568A">
        <w:rPr>
          <w:szCs w:val="24"/>
        </w:rPr>
        <w:t>• Rahvakohtunik ei või avaldada kohtulahendi tegemisel toimunud arutlusi.</w:t>
      </w:r>
    </w:p>
    <w:p w:rsidR="006E568A" w:rsidRPr="006E568A" w:rsidRDefault="006E568A" w:rsidP="006E568A">
      <w:pPr>
        <w:rPr>
          <w:szCs w:val="24"/>
        </w:rPr>
      </w:pPr>
      <w:r w:rsidRPr="006E568A">
        <w:rPr>
          <w:szCs w:val="24"/>
        </w:rPr>
        <w:t xml:space="preserve">Rahvakohtunikul on õigus saada õigusemõistmises osalemise ajaks oma tööandjalt vabastus põhitöölt. </w:t>
      </w:r>
    </w:p>
    <w:p w:rsidR="006E568A" w:rsidRPr="006E568A" w:rsidRDefault="006E568A" w:rsidP="006E568A">
      <w:pPr>
        <w:rPr>
          <w:szCs w:val="24"/>
        </w:rPr>
      </w:pPr>
      <w:r w:rsidRPr="006E568A">
        <w:rPr>
          <w:szCs w:val="24"/>
        </w:rPr>
        <w:t xml:space="preserve"> </w:t>
      </w:r>
    </w:p>
    <w:p w:rsidR="006E568A" w:rsidRPr="006E568A" w:rsidRDefault="006E568A" w:rsidP="006E568A">
      <w:pPr>
        <w:rPr>
          <w:szCs w:val="24"/>
        </w:rPr>
      </w:pPr>
      <w:r w:rsidRPr="006E568A">
        <w:rPr>
          <w:szCs w:val="24"/>
        </w:rPr>
        <w:t xml:space="preserve">Õigusemõistmises osalema kutsutud rahvakohtunik võib osalemisest loobuda mõjuval põhjusel, teatades sellest viivitamatult kohtule. </w:t>
      </w:r>
    </w:p>
    <w:p w:rsidR="006E568A" w:rsidRPr="006E568A" w:rsidRDefault="006E568A" w:rsidP="006E568A">
      <w:pPr>
        <w:rPr>
          <w:szCs w:val="24"/>
        </w:rPr>
      </w:pPr>
      <w:r w:rsidRPr="006E568A">
        <w:rPr>
          <w:szCs w:val="24"/>
        </w:rPr>
        <w:t xml:space="preserve"> </w:t>
      </w:r>
    </w:p>
    <w:p w:rsidR="006E568A" w:rsidRPr="006E568A" w:rsidRDefault="006E568A" w:rsidP="006E568A">
      <w:pPr>
        <w:rPr>
          <w:szCs w:val="24"/>
        </w:rPr>
      </w:pPr>
      <w:r w:rsidRPr="006E568A">
        <w:rPr>
          <w:szCs w:val="24"/>
        </w:rPr>
        <w:t>Rahvakohtuniku volitused võib ennetähtaegselt lõpetada tema avalduse alusel kui selleks on  mõjuv põhjus. Rahvakohtuniku volituste ennetähtaegse lõpetamise otsustab rahvakohtunike nimetamise komisjon kohtu esimehe ettepanekul.</w:t>
      </w:r>
    </w:p>
    <w:p w:rsidR="006E568A" w:rsidRPr="006E568A" w:rsidRDefault="006E568A" w:rsidP="006E568A">
      <w:pPr>
        <w:rPr>
          <w:szCs w:val="24"/>
        </w:rPr>
      </w:pPr>
    </w:p>
    <w:p w:rsidR="006E568A" w:rsidRPr="006E568A" w:rsidRDefault="006E568A" w:rsidP="006E568A">
      <w:pPr>
        <w:rPr>
          <w:szCs w:val="24"/>
        </w:rPr>
      </w:pPr>
      <w:r w:rsidRPr="006E568A">
        <w:rPr>
          <w:szCs w:val="24"/>
        </w:rPr>
        <w:t>Rahvakohtuniku töö tegemine annab kindlasti uue, väga põneva ja hariva kogemuse. Rahvakohtunikul kui tavaliselt mittejuristil on unikaalne võimalus näha kogu õigusemõistmise protsessi lähemalt kui see tavainimesele võimalik on. Samuti laiendab rahvakohtuniku praktika õigusalaseid teadmisi ning annab ülevaate õigusriigi toimimisest ja kohtumõistmise protsessist.</w:t>
      </w:r>
    </w:p>
    <w:p w:rsidR="00156056" w:rsidRDefault="00156056" w:rsidP="00156056">
      <w:pPr>
        <w:rPr>
          <w:szCs w:val="24"/>
        </w:rPr>
      </w:pPr>
    </w:p>
    <w:p w:rsidR="00156056" w:rsidRDefault="00156056" w:rsidP="00156056">
      <w:pPr>
        <w:rPr>
          <w:szCs w:val="24"/>
        </w:rPr>
      </w:pPr>
      <w:r>
        <w:rPr>
          <w:szCs w:val="24"/>
        </w:rPr>
        <w:t>Kandidaadid on:</w:t>
      </w:r>
    </w:p>
    <w:p w:rsidR="00156056" w:rsidRDefault="00156056" w:rsidP="00156056">
      <w:pPr>
        <w:rPr>
          <w:szCs w:val="24"/>
        </w:rPr>
      </w:pPr>
      <w:r>
        <w:rPr>
          <w:szCs w:val="24"/>
        </w:rPr>
        <w:t>1.</w:t>
      </w:r>
      <w:r w:rsidRPr="00156056">
        <w:rPr>
          <w:szCs w:val="24"/>
        </w:rPr>
        <w:t>Mari Moorats</w:t>
      </w:r>
      <w:r w:rsidR="00CE3F92">
        <w:rPr>
          <w:szCs w:val="24"/>
        </w:rPr>
        <w:t>- Viljandi Linnavalitsuse välissuhete spetsialist</w:t>
      </w:r>
    </w:p>
    <w:p w:rsidR="00156056" w:rsidRPr="00156056" w:rsidRDefault="00CE3F92" w:rsidP="00156056">
      <w:pPr>
        <w:rPr>
          <w:szCs w:val="24"/>
        </w:rPr>
      </w:pPr>
      <w:r>
        <w:rPr>
          <w:szCs w:val="24"/>
        </w:rPr>
        <w:t>2. Koidu Il</w:t>
      </w:r>
      <w:r w:rsidR="00156056" w:rsidRPr="00156056">
        <w:rPr>
          <w:szCs w:val="24"/>
        </w:rPr>
        <w:t>i</w:t>
      </w:r>
      <w:r>
        <w:rPr>
          <w:szCs w:val="24"/>
        </w:rPr>
        <w:t>s</w:t>
      </w:r>
      <w:r w:rsidR="00156056" w:rsidRPr="00156056">
        <w:rPr>
          <w:szCs w:val="24"/>
        </w:rPr>
        <w:t>son</w:t>
      </w:r>
      <w:r>
        <w:rPr>
          <w:szCs w:val="24"/>
        </w:rPr>
        <w:t>- MA Viljandi Linnahooldus juhataja</w:t>
      </w:r>
    </w:p>
    <w:p w:rsidR="00156056" w:rsidRPr="00156056" w:rsidRDefault="00156056" w:rsidP="00156056">
      <w:pPr>
        <w:rPr>
          <w:szCs w:val="24"/>
        </w:rPr>
      </w:pPr>
      <w:r w:rsidRPr="00156056">
        <w:rPr>
          <w:szCs w:val="24"/>
        </w:rPr>
        <w:t>3. Aili Öngo</w:t>
      </w:r>
      <w:r w:rsidR="00CE3F92">
        <w:rPr>
          <w:szCs w:val="24"/>
        </w:rPr>
        <w:t xml:space="preserve"> – Viljandi Linnavalitsuse perekonnaseisuametnik</w:t>
      </w:r>
    </w:p>
    <w:p w:rsidR="00156056" w:rsidRPr="00156056" w:rsidRDefault="00156056" w:rsidP="00156056">
      <w:pPr>
        <w:rPr>
          <w:szCs w:val="24"/>
        </w:rPr>
      </w:pPr>
      <w:r w:rsidRPr="00156056">
        <w:rPr>
          <w:szCs w:val="24"/>
        </w:rPr>
        <w:t>4. Helmut Hallemaa</w:t>
      </w:r>
      <w:r w:rsidR="00CE3F92">
        <w:rPr>
          <w:szCs w:val="24"/>
        </w:rPr>
        <w:t>- Viljandi Linnavolikogu liige</w:t>
      </w:r>
    </w:p>
    <w:p w:rsidR="00156056" w:rsidRPr="00156056" w:rsidRDefault="00156056" w:rsidP="00156056">
      <w:pPr>
        <w:rPr>
          <w:szCs w:val="24"/>
        </w:rPr>
      </w:pPr>
      <w:r w:rsidRPr="00156056">
        <w:rPr>
          <w:szCs w:val="24"/>
        </w:rPr>
        <w:t>5. Merli Kesa</w:t>
      </w:r>
      <w:r w:rsidR="00CE3F92">
        <w:rPr>
          <w:szCs w:val="24"/>
        </w:rPr>
        <w:t xml:space="preserve"> – Viljandi Linnavalitsuse sekretär</w:t>
      </w:r>
    </w:p>
    <w:p w:rsidR="00156056" w:rsidRPr="00156056" w:rsidRDefault="00E42044" w:rsidP="00156056">
      <w:pPr>
        <w:rPr>
          <w:szCs w:val="24"/>
        </w:rPr>
      </w:pPr>
      <w:r>
        <w:rPr>
          <w:szCs w:val="24"/>
        </w:rPr>
        <w:t>6</w:t>
      </w:r>
      <w:r w:rsidR="00156056" w:rsidRPr="00156056">
        <w:rPr>
          <w:szCs w:val="24"/>
        </w:rPr>
        <w:t xml:space="preserve">. Epp </w:t>
      </w:r>
      <w:proofErr w:type="spellStart"/>
      <w:r w:rsidR="00156056" w:rsidRPr="00156056">
        <w:rPr>
          <w:szCs w:val="24"/>
        </w:rPr>
        <w:t>Kongas</w:t>
      </w:r>
      <w:proofErr w:type="spellEnd"/>
      <w:r w:rsidR="00CE3F92">
        <w:rPr>
          <w:szCs w:val="24"/>
        </w:rPr>
        <w:t xml:space="preserve"> – Viljandi Kaare Kooli direktor</w:t>
      </w:r>
    </w:p>
    <w:p w:rsidR="006E568A" w:rsidRDefault="00E42044" w:rsidP="00156056">
      <w:pPr>
        <w:rPr>
          <w:szCs w:val="24"/>
        </w:rPr>
      </w:pPr>
      <w:r>
        <w:rPr>
          <w:szCs w:val="24"/>
        </w:rPr>
        <w:t xml:space="preserve">7. </w:t>
      </w:r>
      <w:proofErr w:type="spellStart"/>
      <w:r>
        <w:rPr>
          <w:szCs w:val="24"/>
        </w:rPr>
        <w:t>Kristin</w:t>
      </w:r>
      <w:r w:rsidR="00CE3F92">
        <w:rPr>
          <w:szCs w:val="24"/>
        </w:rPr>
        <w:t>e</w:t>
      </w:r>
      <w:proofErr w:type="spellEnd"/>
      <w:r>
        <w:rPr>
          <w:szCs w:val="24"/>
        </w:rPr>
        <w:t xml:space="preserve"> Linnas</w:t>
      </w:r>
      <w:r w:rsidR="00CE3F92">
        <w:rPr>
          <w:szCs w:val="24"/>
        </w:rPr>
        <w:t xml:space="preserve"> - </w:t>
      </w:r>
      <w:r w:rsidR="00CE3F92" w:rsidRPr="00CE3F92">
        <w:rPr>
          <w:szCs w:val="24"/>
        </w:rPr>
        <w:t>SANNIL OÜ</w:t>
      </w:r>
      <w:r w:rsidR="00CE3F92">
        <w:rPr>
          <w:szCs w:val="24"/>
        </w:rPr>
        <w:t xml:space="preserve"> juhataja</w:t>
      </w:r>
    </w:p>
    <w:p w:rsidR="00E42044" w:rsidRDefault="00E42044" w:rsidP="00156056">
      <w:pPr>
        <w:rPr>
          <w:szCs w:val="24"/>
        </w:rPr>
      </w:pPr>
      <w:r>
        <w:rPr>
          <w:szCs w:val="24"/>
        </w:rPr>
        <w:t xml:space="preserve">8. Martti </w:t>
      </w:r>
      <w:proofErr w:type="spellStart"/>
      <w:r>
        <w:rPr>
          <w:szCs w:val="24"/>
        </w:rPr>
        <w:t>Ojamaa</w:t>
      </w:r>
      <w:proofErr w:type="spellEnd"/>
      <w:r w:rsidR="00CE3F92">
        <w:rPr>
          <w:szCs w:val="24"/>
        </w:rPr>
        <w:t xml:space="preserve"> - </w:t>
      </w:r>
      <w:r w:rsidR="00CE3F92" w:rsidRPr="00CE3F92">
        <w:rPr>
          <w:szCs w:val="24"/>
        </w:rPr>
        <w:t xml:space="preserve">SA Tartu Kiirabi, Tartu Ülikooli Kliinikum </w:t>
      </w:r>
    </w:p>
    <w:p w:rsidR="00E42044" w:rsidRDefault="00E42044" w:rsidP="00156056">
      <w:pPr>
        <w:rPr>
          <w:szCs w:val="24"/>
        </w:rPr>
      </w:pPr>
      <w:r>
        <w:rPr>
          <w:szCs w:val="24"/>
        </w:rPr>
        <w:t xml:space="preserve">9. Priit </w:t>
      </w:r>
      <w:proofErr w:type="spellStart"/>
      <w:r>
        <w:rPr>
          <w:szCs w:val="24"/>
        </w:rPr>
        <w:t>Pramann</w:t>
      </w:r>
      <w:proofErr w:type="spellEnd"/>
      <w:r w:rsidR="00CE3F92">
        <w:rPr>
          <w:szCs w:val="24"/>
        </w:rPr>
        <w:t xml:space="preserve"> - Riigihalduse ministri nõunik</w:t>
      </w:r>
      <w:r w:rsidR="00CE3F92" w:rsidRPr="00CE3F92">
        <w:rPr>
          <w:szCs w:val="24"/>
        </w:rPr>
        <w:t xml:space="preserve"> Rahandusministeerium</w:t>
      </w:r>
      <w:r w:rsidR="00CE3F92">
        <w:rPr>
          <w:szCs w:val="24"/>
        </w:rPr>
        <w:t>is</w:t>
      </w:r>
    </w:p>
    <w:p w:rsidR="00CE3F92" w:rsidRDefault="005C1A85" w:rsidP="00156056">
      <w:pPr>
        <w:rPr>
          <w:szCs w:val="24"/>
        </w:rPr>
      </w:pPr>
      <w:r>
        <w:rPr>
          <w:szCs w:val="24"/>
        </w:rPr>
        <w:t xml:space="preserve">10. </w:t>
      </w:r>
      <w:proofErr w:type="spellStart"/>
      <w:r>
        <w:rPr>
          <w:szCs w:val="24"/>
        </w:rPr>
        <w:t>Milja</w:t>
      </w:r>
      <w:proofErr w:type="spellEnd"/>
      <w:r>
        <w:rPr>
          <w:szCs w:val="24"/>
        </w:rPr>
        <w:t xml:space="preserve"> </w:t>
      </w:r>
      <w:proofErr w:type="spellStart"/>
      <w:r>
        <w:rPr>
          <w:szCs w:val="24"/>
        </w:rPr>
        <w:t>Janso</w:t>
      </w:r>
      <w:r w:rsidR="00CE3F92">
        <w:rPr>
          <w:szCs w:val="24"/>
        </w:rPr>
        <w:t>n</w:t>
      </w:r>
      <w:proofErr w:type="spellEnd"/>
      <w:r w:rsidR="00CE3F92">
        <w:rPr>
          <w:szCs w:val="24"/>
        </w:rPr>
        <w:t xml:space="preserve"> – Mulgi vallasekretär</w:t>
      </w:r>
    </w:p>
    <w:p w:rsidR="003C222C" w:rsidRDefault="005C1A85" w:rsidP="00156056">
      <w:pPr>
        <w:rPr>
          <w:szCs w:val="24"/>
        </w:rPr>
      </w:pPr>
      <w:r>
        <w:rPr>
          <w:szCs w:val="24"/>
        </w:rPr>
        <w:t xml:space="preserve">11. </w:t>
      </w:r>
      <w:proofErr w:type="spellStart"/>
      <w:r>
        <w:rPr>
          <w:szCs w:val="24"/>
        </w:rPr>
        <w:t>Geit</w:t>
      </w:r>
      <w:proofErr w:type="spellEnd"/>
      <w:r>
        <w:rPr>
          <w:szCs w:val="24"/>
        </w:rPr>
        <w:t xml:space="preserve"> Mändmets</w:t>
      </w:r>
      <w:r w:rsidR="00CE3F92">
        <w:rPr>
          <w:szCs w:val="24"/>
        </w:rPr>
        <w:t xml:space="preserve"> – Viljandi Jakobsoni Kooli sekretär</w:t>
      </w:r>
    </w:p>
    <w:p w:rsidR="005C1A85" w:rsidRDefault="005C1A85" w:rsidP="00156056">
      <w:pPr>
        <w:rPr>
          <w:szCs w:val="24"/>
        </w:rPr>
      </w:pPr>
      <w:r>
        <w:rPr>
          <w:szCs w:val="24"/>
        </w:rPr>
        <w:t>12. Marita Nael</w:t>
      </w:r>
      <w:r w:rsidR="00CE3F92">
        <w:rPr>
          <w:szCs w:val="24"/>
        </w:rPr>
        <w:t xml:space="preserve"> - </w:t>
      </w:r>
      <w:r w:rsidR="00CE3F92" w:rsidRPr="00CE3F92">
        <w:rPr>
          <w:szCs w:val="24"/>
        </w:rPr>
        <w:t>Metsamaahalduse AS</w:t>
      </w:r>
      <w:r w:rsidR="00CE3F92">
        <w:rPr>
          <w:szCs w:val="24"/>
        </w:rPr>
        <w:t xml:space="preserve"> j</w:t>
      </w:r>
      <w:r w:rsidR="00CE3F92" w:rsidRPr="00CE3F92">
        <w:rPr>
          <w:szCs w:val="24"/>
        </w:rPr>
        <w:t>uhatuse assistent</w:t>
      </w:r>
    </w:p>
    <w:p w:rsidR="00CE3F92" w:rsidRPr="006E568A" w:rsidRDefault="00CE3F92" w:rsidP="00156056">
      <w:pPr>
        <w:rPr>
          <w:szCs w:val="24"/>
        </w:rPr>
      </w:pPr>
      <w:r>
        <w:rPr>
          <w:szCs w:val="24"/>
        </w:rPr>
        <w:t xml:space="preserve">13. Maarja Linn- </w:t>
      </w:r>
      <w:proofErr w:type="spellStart"/>
      <w:r>
        <w:rPr>
          <w:szCs w:val="24"/>
        </w:rPr>
        <w:t>Abzalon</w:t>
      </w:r>
      <w:proofErr w:type="spellEnd"/>
      <w:r>
        <w:rPr>
          <w:szCs w:val="24"/>
        </w:rPr>
        <w:t xml:space="preserve"> </w:t>
      </w:r>
      <w:r w:rsidRPr="00CE3F92">
        <w:rPr>
          <w:szCs w:val="24"/>
        </w:rPr>
        <w:t xml:space="preserve">AS </w:t>
      </w:r>
      <w:proofErr w:type="spellStart"/>
      <w:r w:rsidRPr="00CE3F92">
        <w:rPr>
          <w:szCs w:val="24"/>
        </w:rPr>
        <w:t>Stell</w:t>
      </w:r>
      <w:proofErr w:type="spellEnd"/>
      <w:r w:rsidRPr="00CE3F92">
        <w:rPr>
          <w:szCs w:val="24"/>
        </w:rPr>
        <w:t xml:space="preserve"> Eesti kinnisvarahaldur</w:t>
      </w:r>
    </w:p>
    <w:p w:rsidR="006E568A" w:rsidRPr="006E568A" w:rsidRDefault="006E568A" w:rsidP="006E568A">
      <w:pPr>
        <w:rPr>
          <w:szCs w:val="24"/>
        </w:rPr>
      </w:pPr>
    </w:p>
    <w:p w:rsidR="006E568A" w:rsidRPr="006E568A" w:rsidRDefault="006E568A" w:rsidP="006E568A">
      <w:pPr>
        <w:rPr>
          <w:szCs w:val="24"/>
        </w:rPr>
      </w:pPr>
      <w:r w:rsidRPr="006E568A">
        <w:rPr>
          <w:szCs w:val="24"/>
        </w:rPr>
        <w:t>(allkirjastatud digitaalselt)</w:t>
      </w:r>
    </w:p>
    <w:p w:rsidR="006E568A" w:rsidRPr="006E568A" w:rsidRDefault="006E568A" w:rsidP="006E568A">
      <w:pPr>
        <w:rPr>
          <w:szCs w:val="24"/>
        </w:rPr>
      </w:pPr>
      <w:r w:rsidRPr="006E568A">
        <w:rPr>
          <w:szCs w:val="24"/>
        </w:rPr>
        <w:t>Ene Rink</w:t>
      </w:r>
    </w:p>
    <w:p w:rsidR="006E568A" w:rsidRDefault="006E568A" w:rsidP="006E568A">
      <w:pPr>
        <w:rPr>
          <w:szCs w:val="24"/>
        </w:rPr>
      </w:pPr>
      <w:r w:rsidRPr="006E568A">
        <w:rPr>
          <w:szCs w:val="24"/>
        </w:rPr>
        <w:t>linnasekretär</w:t>
      </w:r>
    </w:p>
    <w:sectPr w:rsidR="006E568A"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117469"/>
    <w:rsid w:val="0012501E"/>
    <w:rsid w:val="00156056"/>
    <w:rsid w:val="001B687D"/>
    <w:rsid w:val="001B7F3E"/>
    <w:rsid w:val="001D7909"/>
    <w:rsid w:val="001E3F84"/>
    <w:rsid w:val="00200B64"/>
    <w:rsid w:val="00236C0F"/>
    <w:rsid w:val="0024767B"/>
    <w:rsid w:val="0025062D"/>
    <w:rsid w:val="002C4BDF"/>
    <w:rsid w:val="00313321"/>
    <w:rsid w:val="00331A65"/>
    <w:rsid w:val="00335069"/>
    <w:rsid w:val="003368A3"/>
    <w:rsid w:val="00381123"/>
    <w:rsid w:val="00386000"/>
    <w:rsid w:val="003B597A"/>
    <w:rsid w:val="003C222C"/>
    <w:rsid w:val="003D26E0"/>
    <w:rsid w:val="003E7AAC"/>
    <w:rsid w:val="00461F87"/>
    <w:rsid w:val="00466D66"/>
    <w:rsid w:val="00494306"/>
    <w:rsid w:val="004A20C6"/>
    <w:rsid w:val="004D06BD"/>
    <w:rsid w:val="004F0437"/>
    <w:rsid w:val="004F7694"/>
    <w:rsid w:val="00512646"/>
    <w:rsid w:val="00557EEB"/>
    <w:rsid w:val="00566DFA"/>
    <w:rsid w:val="00570778"/>
    <w:rsid w:val="00573882"/>
    <w:rsid w:val="005945DE"/>
    <w:rsid w:val="005C1A85"/>
    <w:rsid w:val="00647B4E"/>
    <w:rsid w:val="00681102"/>
    <w:rsid w:val="006A78EE"/>
    <w:rsid w:val="006E568A"/>
    <w:rsid w:val="00776FE5"/>
    <w:rsid w:val="007912E9"/>
    <w:rsid w:val="007B6A84"/>
    <w:rsid w:val="007B7F0F"/>
    <w:rsid w:val="007D38CB"/>
    <w:rsid w:val="007F7B54"/>
    <w:rsid w:val="0082207F"/>
    <w:rsid w:val="00857DEE"/>
    <w:rsid w:val="008746EE"/>
    <w:rsid w:val="008D43E2"/>
    <w:rsid w:val="00936F94"/>
    <w:rsid w:val="00946C77"/>
    <w:rsid w:val="009A41E2"/>
    <w:rsid w:val="009D6069"/>
    <w:rsid w:val="009D6156"/>
    <w:rsid w:val="00A33D81"/>
    <w:rsid w:val="00AB1EC2"/>
    <w:rsid w:val="00AB4AA9"/>
    <w:rsid w:val="00AF3D22"/>
    <w:rsid w:val="00B14D77"/>
    <w:rsid w:val="00B160A9"/>
    <w:rsid w:val="00B77288"/>
    <w:rsid w:val="00B85288"/>
    <w:rsid w:val="00BC533D"/>
    <w:rsid w:val="00C12C3B"/>
    <w:rsid w:val="00C17C65"/>
    <w:rsid w:val="00C31184"/>
    <w:rsid w:val="00C51E7C"/>
    <w:rsid w:val="00C57C17"/>
    <w:rsid w:val="00C920A0"/>
    <w:rsid w:val="00CC5383"/>
    <w:rsid w:val="00CE3F92"/>
    <w:rsid w:val="00D0053A"/>
    <w:rsid w:val="00D00C99"/>
    <w:rsid w:val="00D21F13"/>
    <w:rsid w:val="00D27B80"/>
    <w:rsid w:val="00D62721"/>
    <w:rsid w:val="00DB493E"/>
    <w:rsid w:val="00DB4F42"/>
    <w:rsid w:val="00DC47CB"/>
    <w:rsid w:val="00DD706B"/>
    <w:rsid w:val="00E1472F"/>
    <w:rsid w:val="00E27A9A"/>
    <w:rsid w:val="00E42044"/>
    <w:rsid w:val="00EB4EDE"/>
    <w:rsid w:val="00EB64E7"/>
    <w:rsid w:val="00EF59E4"/>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1462</Words>
  <Characters>8486</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Elika Vahter</cp:lastModifiedBy>
  <cp:revision>4</cp:revision>
  <cp:lastPrinted>2002-02-14T12:30:00Z</cp:lastPrinted>
  <dcterms:created xsi:type="dcterms:W3CDTF">2023-02-20T15:44:00Z</dcterms:created>
  <dcterms:modified xsi:type="dcterms:W3CDTF">2023-02-20T15:50:00Z</dcterms:modified>
</cp:coreProperties>
</file>