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 xml:space="preserve">V I L J A N D I  L I N </w:t>
      </w:r>
      <w:proofErr w:type="spellStart"/>
      <w:r w:rsidRPr="004768ED">
        <w:rPr>
          <w:rFonts w:ascii="Times New Roman" w:hAnsi="Times New Roman"/>
          <w:b/>
          <w:sz w:val="24"/>
          <w:szCs w:val="24"/>
          <w:lang w:eastAsia="en-US"/>
        </w:rPr>
        <w:t>N</w:t>
      </w:r>
      <w:proofErr w:type="spellEnd"/>
    </w:p>
    <w:p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CCF" w:rsidRPr="00961D79" w:rsidRDefault="00471206" w:rsidP="00B6494F">
      <w:pPr>
        <w:pStyle w:val="Normaallaadveeb"/>
        <w:spacing w:before="0" w:beforeAutospacing="0" w:after="0"/>
      </w:pPr>
      <w:r w:rsidRPr="00961D79">
        <w:t>Viljandi raekoda</w:t>
      </w:r>
      <w:r w:rsidR="003C05E2" w:rsidRPr="00961D79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DA5E5F">
        <w:t>24</w:t>
      </w:r>
      <w:r w:rsidR="00FA2CF0" w:rsidRPr="00961D79">
        <w:t xml:space="preserve">. </w:t>
      </w:r>
      <w:r w:rsidR="00DA5E5F">
        <w:t>mai</w:t>
      </w:r>
      <w:r w:rsidR="00CF35B3" w:rsidRPr="00961D79">
        <w:t xml:space="preserve"> </w:t>
      </w:r>
      <w:r w:rsidR="00CA52E5">
        <w:t>2024</w:t>
      </w:r>
      <w:r w:rsidR="004622F4" w:rsidRPr="00961D79">
        <w:t xml:space="preserve"> nr </w:t>
      </w:r>
      <w:r w:rsidR="00DA5E5F">
        <w:t>1-16/24/1-5</w:t>
      </w:r>
    </w:p>
    <w:p w:rsidR="002132A8" w:rsidRPr="00961D79" w:rsidRDefault="002132A8" w:rsidP="00B6494F">
      <w:pPr>
        <w:pStyle w:val="Normaallaadveeb"/>
        <w:spacing w:before="0" w:beforeAutospacing="0" w:after="0"/>
      </w:pPr>
    </w:p>
    <w:p w:rsidR="003B0115" w:rsidRPr="00961D79" w:rsidRDefault="003B0115" w:rsidP="003B0115">
      <w:pPr>
        <w:pStyle w:val="Normaallaadveeb"/>
        <w:spacing w:before="0" w:beforeAutospacing="0" w:after="0"/>
      </w:pPr>
      <w:r w:rsidRPr="00961D79">
        <w:t>A</w:t>
      </w:r>
      <w:r w:rsidR="00DA5E5F">
        <w:t>lgus kell 12.00, lõpp kell 14</w:t>
      </w:r>
      <w:r w:rsidR="00335DA9">
        <w:t>.00</w:t>
      </w:r>
      <w:bookmarkStart w:id="0" w:name="_GoBack"/>
      <w:bookmarkEnd w:id="0"/>
    </w:p>
    <w:p w:rsidR="00514178" w:rsidRDefault="00514178" w:rsidP="00514178">
      <w:pPr>
        <w:pStyle w:val="Standard"/>
        <w:rPr>
          <w:sz w:val="26"/>
          <w:szCs w:val="26"/>
        </w:rPr>
      </w:pPr>
    </w:p>
    <w:p w:rsidR="00514178" w:rsidRPr="00CA52E5" w:rsidRDefault="00514178" w:rsidP="00514178">
      <w:pPr>
        <w:pStyle w:val="Standard"/>
      </w:pPr>
      <w:r w:rsidRPr="00CA52E5">
        <w:rPr>
          <w:b/>
          <w:bCs/>
        </w:rPr>
        <w:t>Koosolekut juhatas:</w:t>
      </w:r>
      <w:r w:rsidRPr="00CA52E5">
        <w:t xml:space="preserve"> Priit Kaup</w:t>
      </w:r>
    </w:p>
    <w:p w:rsidR="00514178" w:rsidRPr="00CA52E5" w:rsidRDefault="00514178" w:rsidP="00514178">
      <w:pPr>
        <w:pStyle w:val="Standard"/>
      </w:pPr>
      <w:r w:rsidRPr="00CA52E5">
        <w:rPr>
          <w:b/>
          <w:bCs/>
        </w:rPr>
        <w:t>Protokollis:</w:t>
      </w:r>
      <w:r w:rsidRPr="00CA52E5">
        <w:t xml:space="preserve"> Lea Saareoks</w:t>
      </w:r>
    </w:p>
    <w:p w:rsidR="00DA5E5F" w:rsidRPr="00DA5E5F" w:rsidRDefault="00DA5E5F" w:rsidP="00DA5E5F">
      <w:pPr>
        <w:pStyle w:val="Standard"/>
        <w:rPr>
          <w:b/>
        </w:rPr>
      </w:pPr>
      <w:r w:rsidRPr="00DA5E5F">
        <w:rPr>
          <w:b/>
          <w:bCs/>
        </w:rPr>
        <w:t>Võtsid osa:</w:t>
      </w:r>
      <w:r w:rsidRPr="00DA5E5F">
        <w:rPr>
          <w:b/>
        </w:rPr>
        <w:t xml:space="preserve"> </w:t>
      </w:r>
      <w:r w:rsidRPr="00DA5E5F">
        <w:t xml:space="preserve">Uno Lüüs, Mare Mihkelson, Ene </w:t>
      </w:r>
      <w:proofErr w:type="spellStart"/>
      <w:r w:rsidRPr="00DA5E5F">
        <w:t>Juurik</w:t>
      </w:r>
      <w:proofErr w:type="spellEnd"/>
      <w:r w:rsidRPr="00DA5E5F">
        <w:t xml:space="preserve">, Malle Vaheoja, Valli Veigel, Priit Kaup, Jaak </w:t>
      </w:r>
      <w:proofErr w:type="spellStart"/>
      <w:r w:rsidRPr="00DA5E5F">
        <w:t>Värnik</w:t>
      </w:r>
      <w:proofErr w:type="spellEnd"/>
      <w:r w:rsidRPr="00DA5E5F">
        <w:t xml:space="preserve">, Agu </w:t>
      </w:r>
      <w:proofErr w:type="spellStart"/>
      <w:r w:rsidRPr="00DA5E5F">
        <w:t>Lall</w:t>
      </w:r>
      <w:proofErr w:type="spellEnd"/>
      <w:r w:rsidRPr="00DA5E5F">
        <w:t>, Lea Saareoks, Hillar Saar, Erika Kiviloo, Urmas Suik, Rein Kikas</w:t>
      </w:r>
    </w:p>
    <w:p w:rsidR="00DA5E5F" w:rsidRPr="00DA5E5F" w:rsidRDefault="00DA5E5F" w:rsidP="00DA5E5F">
      <w:pPr>
        <w:pStyle w:val="Standard"/>
        <w:rPr>
          <w:b/>
        </w:rPr>
      </w:pPr>
      <w:r w:rsidRPr="00DA5E5F">
        <w:rPr>
          <w:b/>
          <w:bCs/>
        </w:rPr>
        <w:t xml:space="preserve">Puudusid: </w:t>
      </w:r>
      <w:r w:rsidRPr="00DA5E5F">
        <w:t xml:space="preserve">Itta Arak, </w:t>
      </w:r>
      <w:proofErr w:type="spellStart"/>
      <w:r w:rsidRPr="00DA5E5F">
        <w:t>Ako</w:t>
      </w:r>
      <w:proofErr w:type="spellEnd"/>
      <w:r w:rsidRPr="00DA5E5F">
        <w:t xml:space="preserve"> Luts, Ella </w:t>
      </w:r>
      <w:proofErr w:type="spellStart"/>
      <w:r w:rsidRPr="00DA5E5F">
        <w:t>Ruus</w:t>
      </w:r>
      <w:proofErr w:type="spellEnd"/>
      <w:r w:rsidRPr="00DA5E5F">
        <w:t>, Ruth Sepp</w:t>
      </w:r>
    </w:p>
    <w:p w:rsidR="00DA5E5F" w:rsidRPr="00DA5E5F" w:rsidRDefault="00DA5E5F" w:rsidP="00DA5E5F">
      <w:pPr>
        <w:pStyle w:val="Standard"/>
        <w:rPr>
          <w:b/>
        </w:rPr>
      </w:pPr>
      <w:r w:rsidRPr="00DA5E5F">
        <w:rPr>
          <w:b/>
          <w:bCs/>
        </w:rPr>
        <w:t>Koosolekul viibisid:</w:t>
      </w:r>
      <w:r w:rsidRPr="00DA5E5F">
        <w:rPr>
          <w:b/>
        </w:rPr>
        <w:t xml:space="preserve"> </w:t>
      </w:r>
      <w:r w:rsidRPr="00DA5E5F">
        <w:t>linnaarengu peaspetsialist</w:t>
      </w:r>
      <w:r>
        <w:rPr>
          <w:b/>
        </w:rPr>
        <w:t xml:space="preserve"> </w:t>
      </w:r>
      <w:r w:rsidRPr="00DA5E5F">
        <w:t xml:space="preserve">Reet Alev, </w:t>
      </w:r>
      <w:r>
        <w:t xml:space="preserve">rahandusameti juhataja </w:t>
      </w:r>
      <w:r w:rsidRPr="00DA5E5F">
        <w:t xml:space="preserve">Kadri Kütt, </w:t>
      </w:r>
      <w:r>
        <w:t xml:space="preserve">personalispetsialist </w:t>
      </w:r>
      <w:r w:rsidRPr="00DA5E5F">
        <w:t xml:space="preserve">Sille Soo, </w:t>
      </w:r>
      <w:r>
        <w:t xml:space="preserve">abilinnapea </w:t>
      </w:r>
      <w:r w:rsidRPr="00DA5E5F">
        <w:t>Kalvi Märtin</w:t>
      </w:r>
    </w:p>
    <w:p w:rsidR="00842385" w:rsidRPr="00335DA9" w:rsidRDefault="00842385" w:rsidP="00842385">
      <w:pPr>
        <w:pStyle w:val="Standard"/>
      </w:pPr>
    </w:p>
    <w:p w:rsidR="00335DA9" w:rsidRPr="00CA52E5" w:rsidRDefault="00335DA9" w:rsidP="00842385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</w:p>
    <w:p w:rsidR="00335DA9" w:rsidRDefault="00961D79" w:rsidP="00335DA9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CA52E5">
        <w:rPr>
          <w:rFonts w:eastAsia="Times New Roman" w:cs="Times New Roman"/>
          <w:b/>
          <w:kern w:val="0"/>
          <w:lang w:eastAsia="et-EE" w:bidi="ar-SA"/>
        </w:rPr>
        <w:t>PÄEVAKORD:</w:t>
      </w:r>
    </w:p>
    <w:p w:rsidR="00DA5E5F" w:rsidRPr="00DA5E5F" w:rsidRDefault="00DA5E5F" w:rsidP="00DA5E5F">
      <w:pPr>
        <w:pStyle w:val="Normaallaadveeb"/>
        <w:numPr>
          <w:ilvl w:val="0"/>
          <w:numId w:val="17"/>
        </w:numPr>
        <w:spacing w:before="0" w:beforeAutospacing="0" w:after="0"/>
        <w:ind w:left="426"/>
      </w:pPr>
      <w:r w:rsidRPr="00DA5E5F">
        <w:t>Viljandi linna arengustrateegia 2040+ ja Viljandi linna arengukava aastateks 2024 – 2029 (2024/273)</w:t>
      </w:r>
    </w:p>
    <w:p w:rsidR="00DA5E5F" w:rsidRPr="00DA5E5F" w:rsidRDefault="00DA5E5F" w:rsidP="00DA5E5F">
      <w:pPr>
        <w:pStyle w:val="Normaallaadveeb"/>
        <w:numPr>
          <w:ilvl w:val="0"/>
          <w:numId w:val="17"/>
        </w:numPr>
        <w:spacing w:before="0" w:beforeAutospacing="0" w:after="0"/>
        <w:ind w:left="426"/>
      </w:pPr>
      <w:r w:rsidRPr="00DA5E5F">
        <w:t>Viljandi linnavolikogu 22.02.2023 määruse nr.31 „Viljandi maakonna arengustrateegia 2035“ muutmine (2024/274)</w:t>
      </w:r>
    </w:p>
    <w:p w:rsidR="00DA5E5F" w:rsidRPr="00DA5E5F" w:rsidRDefault="00DA5E5F" w:rsidP="00DA5E5F">
      <w:pPr>
        <w:pStyle w:val="Normaallaadveeb"/>
        <w:numPr>
          <w:ilvl w:val="0"/>
          <w:numId w:val="17"/>
        </w:numPr>
        <w:spacing w:before="0" w:beforeAutospacing="0" w:after="0"/>
        <w:ind w:left="426"/>
      </w:pPr>
      <w:r w:rsidRPr="00DA5E5F">
        <w:t>Viljandi linna 2024.aasta I lisaeelarve (2024/275)</w:t>
      </w:r>
    </w:p>
    <w:p w:rsidR="00DA5E5F" w:rsidRPr="00DA5E5F" w:rsidRDefault="00DA5E5F" w:rsidP="00DA5E5F">
      <w:pPr>
        <w:pStyle w:val="Normaallaadveeb"/>
        <w:numPr>
          <w:ilvl w:val="0"/>
          <w:numId w:val="17"/>
        </w:numPr>
        <w:spacing w:before="0" w:beforeAutospacing="0" w:after="0"/>
        <w:ind w:left="426"/>
      </w:pPr>
      <w:r w:rsidRPr="00DA5E5F">
        <w:t>Viljandi linnavalitsuse teenistuskohtade koosseis ja struktuur (2024/276)</w:t>
      </w:r>
    </w:p>
    <w:p w:rsidR="00DA5E5F" w:rsidRPr="00DA5E5F" w:rsidRDefault="00DA5E5F" w:rsidP="00DA5E5F">
      <w:pPr>
        <w:pStyle w:val="Normaallaadveeb"/>
        <w:numPr>
          <w:ilvl w:val="0"/>
          <w:numId w:val="17"/>
        </w:numPr>
        <w:spacing w:before="0" w:beforeAutospacing="0" w:after="0"/>
        <w:ind w:left="426"/>
      </w:pPr>
      <w:r w:rsidRPr="00DA5E5F">
        <w:t>Viljandi linna eelarvestrateegia aastateks 2024 – 2029 (2024/277)</w:t>
      </w:r>
    </w:p>
    <w:p w:rsidR="00E7549F" w:rsidRPr="00DA5E5F" w:rsidRDefault="00DA5E5F" w:rsidP="00DA5E5F">
      <w:pPr>
        <w:pStyle w:val="Normaallaadveeb"/>
        <w:numPr>
          <w:ilvl w:val="0"/>
          <w:numId w:val="17"/>
        </w:numPr>
        <w:spacing w:before="0" w:beforeAutospacing="0" w:after="0"/>
        <w:ind w:left="426"/>
        <w:rPr>
          <w:bCs/>
        </w:rPr>
      </w:pPr>
      <w:r w:rsidRPr="00DA5E5F">
        <w:t>Järve tänava liikluspinna ruumikuju muutmine (2024/271)</w:t>
      </w:r>
    </w:p>
    <w:p w:rsidR="00DA5E5F" w:rsidRDefault="00DA5E5F" w:rsidP="00DA5E5F">
      <w:pPr>
        <w:pStyle w:val="Normaallaadveeb"/>
        <w:spacing w:before="0" w:beforeAutospacing="0" w:after="0"/>
        <w:rPr>
          <w:bCs/>
        </w:rPr>
      </w:pPr>
    </w:p>
    <w:p w:rsidR="00960BA5" w:rsidRPr="00DA5E5F" w:rsidRDefault="00960BA5" w:rsidP="00DA5E5F">
      <w:pPr>
        <w:pStyle w:val="Normaallaadveeb"/>
        <w:spacing w:before="0" w:beforeAutospacing="0" w:after="0"/>
        <w:rPr>
          <w:bCs/>
        </w:rPr>
      </w:pPr>
    </w:p>
    <w:p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1</w:t>
      </w:r>
    </w:p>
    <w:p w:rsidR="00DA5E5F" w:rsidRP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>Viljandi linna arengustrateegia 2040+ ja Viljandi linna arengukava aastateks 2024 – 2029 (2024/273)</w:t>
      </w:r>
    </w:p>
    <w:p w:rsid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:rsidR="00DA5E5F" w:rsidRPr="00960BA5" w:rsidRDefault="00960BA5" w:rsidP="00DA5E5F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 xml:space="preserve">R. </w:t>
      </w:r>
      <w:r w:rsidR="00DA5E5F" w:rsidRPr="00960BA5">
        <w:rPr>
          <w:bCs/>
          <w:lang w:eastAsia="et-EE" w:bidi="ar-SA"/>
        </w:rPr>
        <w:t>Alev andis väga  põhjaliku ülevaate eelnõust, mil</w:t>
      </w:r>
      <w:r>
        <w:rPr>
          <w:bCs/>
          <w:lang w:eastAsia="et-EE" w:bidi="ar-SA"/>
        </w:rPr>
        <w:t>l</w:t>
      </w:r>
      <w:r w:rsidR="00DA5E5F" w:rsidRPr="00960BA5">
        <w:rPr>
          <w:bCs/>
          <w:lang w:eastAsia="et-EE" w:bidi="ar-SA"/>
        </w:rPr>
        <w:t>e eesmärgiks on kehtestada Viljandi linna arengustrateegia 2040+ ja Viljandi linna arengukava aastateks 2024 – 2029. Tegevuskava on 60 lehekülge pikk. Kõik 8 valdkonda, mis on  kajastatud tegevuskavas</w:t>
      </w:r>
      <w:r>
        <w:rPr>
          <w:bCs/>
          <w:lang w:eastAsia="et-EE" w:bidi="ar-SA"/>
        </w:rPr>
        <w:t>,</w:t>
      </w:r>
      <w:r w:rsidR="00DA5E5F" w:rsidRPr="00960BA5">
        <w:rPr>
          <w:bCs/>
          <w:lang w:eastAsia="et-EE" w:bidi="ar-SA"/>
        </w:rPr>
        <w:t xml:space="preserve"> on linnale olulised.</w:t>
      </w:r>
    </w:p>
    <w:p w:rsidR="00DA5E5F" w:rsidRPr="00960BA5" w:rsidRDefault="00DA5E5F" w:rsidP="00DA5E5F">
      <w:pPr>
        <w:pStyle w:val="Standard"/>
        <w:rPr>
          <w:bCs/>
          <w:lang w:eastAsia="et-EE" w:bidi="ar-SA"/>
        </w:rPr>
      </w:pPr>
    </w:p>
    <w:p w:rsid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:rsidR="00DA5E5F" w:rsidRPr="00960BA5" w:rsidRDefault="00DA5E5F" w:rsidP="00DA5E5F">
      <w:pPr>
        <w:pStyle w:val="Standard"/>
        <w:rPr>
          <w:bCs/>
          <w:lang w:eastAsia="et-EE" w:bidi="ar-SA"/>
        </w:rPr>
      </w:pPr>
      <w:r w:rsidRPr="00960BA5">
        <w:rPr>
          <w:bCs/>
          <w:lang w:eastAsia="et-EE" w:bidi="ar-SA"/>
        </w:rPr>
        <w:t>Toetada  eelnõu „Viljandi linna arengustrateegia 2040+ ja Viljandi linna arengukava aastateks 2024 – 2029 (2024/273)“</w:t>
      </w:r>
      <w:r w:rsidR="00960BA5">
        <w:rPr>
          <w:bCs/>
          <w:lang w:eastAsia="et-EE" w:bidi="ar-SA"/>
        </w:rPr>
        <w:t>.</w:t>
      </w:r>
    </w:p>
    <w:p w:rsidR="00960BA5" w:rsidRDefault="00960BA5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>
        <w:rPr>
          <w:bCs/>
          <w:lang w:eastAsia="et-EE"/>
        </w:rPr>
        <w:br w:type="page"/>
      </w:r>
    </w:p>
    <w:p w:rsidR="00960BA5" w:rsidRPr="00960BA5" w:rsidRDefault="00960BA5" w:rsidP="00DA5E5F">
      <w:pPr>
        <w:pStyle w:val="Standard"/>
        <w:rPr>
          <w:bCs/>
          <w:lang w:eastAsia="et-EE" w:bidi="ar-SA"/>
        </w:rPr>
      </w:pPr>
    </w:p>
    <w:p w:rsidR="00DA5E5F" w:rsidRPr="00DA5E5F" w:rsidRDefault="00DA5E5F" w:rsidP="00DA5E5F">
      <w:pPr>
        <w:pStyle w:val="Standard"/>
        <w:rPr>
          <w:b/>
          <w:bCs/>
          <w:lang w:eastAsia="et-EE" w:bidi="ar-SA"/>
        </w:rPr>
      </w:pPr>
    </w:p>
    <w:p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2</w:t>
      </w:r>
    </w:p>
    <w:p w:rsidR="00DA5E5F" w:rsidRP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>Viljandi linnavolikogu 22.02.2023 määruse nr 31 „Viljandi maakonna arengustrateegia 2035“ muutmine (2024/274)</w:t>
      </w:r>
    </w:p>
    <w:p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:rsidR="00DA5E5F" w:rsidRDefault="00960BA5" w:rsidP="00DA5E5F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 xml:space="preserve">R. </w:t>
      </w:r>
      <w:r w:rsidR="00DA5E5F" w:rsidRPr="00960BA5">
        <w:rPr>
          <w:bCs/>
          <w:lang w:eastAsia="et-EE" w:bidi="ar-SA"/>
        </w:rPr>
        <w:t xml:space="preserve"> Alev andis ülevaate Viljandi maakonna arengustrateegia 2035 mu</w:t>
      </w:r>
      <w:r>
        <w:rPr>
          <w:bCs/>
          <w:lang w:eastAsia="et-EE" w:bidi="ar-SA"/>
        </w:rPr>
        <w:t xml:space="preserve">utmine lisades määrusele lisa 6 </w:t>
      </w:r>
      <w:r w:rsidR="00DA5E5F" w:rsidRPr="00960BA5">
        <w:rPr>
          <w:bCs/>
          <w:lang w:eastAsia="et-EE" w:bidi="ar-SA"/>
        </w:rPr>
        <w:t>“Viljandi maakonna arengustrateegia 2035“</w:t>
      </w:r>
      <w:r>
        <w:rPr>
          <w:bCs/>
          <w:lang w:eastAsia="et-EE" w:bidi="ar-SA"/>
        </w:rPr>
        <w:t xml:space="preserve"> </w:t>
      </w:r>
      <w:r w:rsidR="00DA5E5F" w:rsidRPr="00960BA5">
        <w:rPr>
          <w:bCs/>
          <w:lang w:eastAsia="et-EE" w:bidi="ar-SA"/>
        </w:rPr>
        <w:t>maakonna arengustrateegia elluviimise toetuse vahendite kasutamise tegevuskava aastateks 2024 – 2027“</w:t>
      </w:r>
      <w:r>
        <w:rPr>
          <w:bCs/>
          <w:lang w:eastAsia="et-EE" w:bidi="ar-SA"/>
        </w:rPr>
        <w:t>.</w:t>
      </w:r>
    </w:p>
    <w:p w:rsidR="00960BA5" w:rsidRPr="00960BA5" w:rsidRDefault="00960BA5" w:rsidP="00DA5E5F">
      <w:pPr>
        <w:pStyle w:val="Standard"/>
        <w:rPr>
          <w:bCs/>
          <w:lang w:eastAsia="et-EE" w:bidi="ar-SA"/>
        </w:rPr>
      </w:pPr>
    </w:p>
    <w:p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:rsidR="00DA5E5F" w:rsidRPr="00960BA5" w:rsidRDefault="00DA5E5F" w:rsidP="00DA5E5F">
      <w:pPr>
        <w:pStyle w:val="Standard"/>
        <w:rPr>
          <w:bCs/>
          <w:lang w:eastAsia="et-EE" w:bidi="ar-SA"/>
        </w:rPr>
      </w:pPr>
      <w:r w:rsidRPr="00960BA5">
        <w:rPr>
          <w:bCs/>
          <w:lang w:eastAsia="et-EE" w:bidi="ar-SA"/>
        </w:rPr>
        <w:t>Toetada eelnõu „Viljandi linnavolikogu 22.02.2023 määruse nr.31 „Viljandi maakonna arengustrateegia 2035“ muutmine (2024/274)</w:t>
      </w:r>
      <w:r w:rsidR="00960BA5">
        <w:rPr>
          <w:bCs/>
          <w:lang w:eastAsia="et-EE" w:bidi="ar-SA"/>
        </w:rPr>
        <w:t>“.</w:t>
      </w:r>
    </w:p>
    <w:p w:rsidR="00DA5E5F" w:rsidRDefault="00DA5E5F" w:rsidP="00DA5E5F">
      <w:pPr>
        <w:pStyle w:val="Standard"/>
        <w:rPr>
          <w:b/>
          <w:bCs/>
          <w:lang w:eastAsia="et-EE" w:bidi="ar-SA"/>
        </w:rPr>
      </w:pPr>
    </w:p>
    <w:p w:rsidR="00960BA5" w:rsidRPr="00DA5E5F" w:rsidRDefault="00960BA5" w:rsidP="00DA5E5F">
      <w:pPr>
        <w:pStyle w:val="Standard"/>
        <w:rPr>
          <w:b/>
          <w:bCs/>
          <w:lang w:eastAsia="et-EE" w:bidi="ar-SA"/>
        </w:rPr>
      </w:pPr>
    </w:p>
    <w:p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3</w:t>
      </w:r>
    </w:p>
    <w:p w:rsidR="00DA5E5F" w:rsidRP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>Viljandi linna 2024.aasta I lisaeelarve (2024/275)</w:t>
      </w:r>
    </w:p>
    <w:p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>KUULATI:</w:t>
      </w:r>
    </w:p>
    <w:p w:rsidR="00DA5E5F" w:rsidRDefault="00960BA5" w:rsidP="00DA5E5F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 xml:space="preserve">K. </w:t>
      </w:r>
      <w:r w:rsidR="00DA5E5F" w:rsidRPr="00960BA5">
        <w:rPr>
          <w:bCs/>
          <w:lang w:eastAsia="et-EE" w:bidi="ar-SA"/>
        </w:rPr>
        <w:t>Kütt andis põhjaliku ülevaate teemast. Prognoosi tegemine käesoleval aastal oli suhteliselt keeruline. Tasandus</w:t>
      </w:r>
      <w:r>
        <w:rPr>
          <w:bCs/>
          <w:lang w:eastAsia="et-EE" w:bidi="ar-SA"/>
        </w:rPr>
        <w:t>fondi kaudu saadi raha juurde, s</w:t>
      </w:r>
      <w:r w:rsidR="00DA5E5F" w:rsidRPr="00960BA5">
        <w:rPr>
          <w:bCs/>
          <w:lang w:eastAsia="et-EE" w:bidi="ar-SA"/>
        </w:rPr>
        <w:t>uureneb ka toetusfond. Viljandi linnavalitsus on koostanud 2024.aasta I lisaeelarve eelnõu, millega muudetakse sihtrahasid ja omatulude eelarveid, samuti tõstetakse summasid eelarveridadel ringi ning korrigeeritakse põhitegevuse ja investeer</w:t>
      </w:r>
      <w:r>
        <w:rPr>
          <w:bCs/>
          <w:lang w:eastAsia="et-EE" w:bidi="ar-SA"/>
        </w:rPr>
        <w:t xml:space="preserve">imistegevuste kulude summasid. </w:t>
      </w:r>
      <w:r w:rsidR="00DA5E5F" w:rsidRPr="00960BA5">
        <w:rPr>
          <w:bCs/>
          <w:lang w:eastAsia="et-EE" w:bidi="ar-SA"/>
        </w:rPr>
        <w:t>Eelarve tulud – kulud on tasakaalus.</w:t>
      </w:r>
    </w:p>
    <w:p w:rsidR="00960BA5" w:rsidRPr="00960BA5" w:rsidRDefault="00960BA5" w:rsidP="00DA5E5F">
      <w:pPr>
        <w:pStyle w:val="Standard"/>
        <w:rPr>
          <w:bCs/>
          <w:lang w:eastAsia="et-EE" w:bidi="ar-SA"/>
        </w:rPr>
      </w:pPr>
    </w:p>
    <w:p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:rsidR="00DA5E5F" w:rsidRDefault="00DA5E5F" w:rsidP="00DA5E5F">
      <w:pPr>
        <w:pStyle w:val="Standard"/>
        <w:rPr>
          <w:bCs/>
          <w:lang w:eastAsia="et-EE" w:bidi="ar-SA"/>
        </w:rPr>
      </w:pPr>
      <w:r w:rsidRPr="00960BA5">
        <w:rPr>
          <w:bCs/>
          <w:lang w:eastAsia="et-EE" w:bidi="ar-SA"/>
        </w:rPr>
        <w:t>Toetada eelnõu „Viljandi linna 2024.aasta I lisaeelarve (2024/275)</w:t>
      </w:r>
      <w:r w:rsidR="00960BA5">
        <w:rPr>
          <w:bCs/>
          <w:lang w:eastAsia="et-EE" w:bidi="ar-SA"/>
        </w:rPr>
        <w:t>“.</w:t>
      </w:r>
    </w:p>
    <w:p w:rsidR="00960BA5" w:rsidRPr="00960BA5" w:rsidRDefault="00960BA5" w:rsidP="00DA5E5F">
      <w:pPr>
        <w:pStyle w:val="Standard"/>
        <w:rPr>
          <w:bCs/>
          <w:lang w:eastAsia="et-EE" w:bidi="ar-SA"/>
        </w:rPr>
      </w:pPr>
    </w:p>
    <w:p w:rsidR="00DA5E5F" w:rsidRPr="00DA5E5F" w:rsidRDefault="00DA5E5F" w:rsidP="00DA5E5F">
      <w:pPr>
        <w:pStyle w:val="Standard"/>
        <w:rPr>
          <w:b/>
          <w:bCs/>
          <w:lang w:eastAsia="et-EE" w:bidi="ar-SA"/>
        </w:rPr>
      </w:pPr>
    </w:p>
    <w:p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4</w:t>
      </w:r>
    </w:p>
    <w:p w:rsidR="00DA5E5F" w:rsidRP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>Viljandi linnavalitsuse teenistuskohtade koosseis ja struktuur (2024/276)</w:t>
      </w:r>
    </w:p>
    <w:p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:rsidR="00DA5E5F" w:rsidRDefault="00960BA5" w:rsidP="00DA5E5F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>S.</w:t>
      </w:r>
      <w:r w:rsidR="00DA5E5F" w:rsidRPr="00960BA5">
        <w:rPr>
          <w:bCs/>
          <w:lang w:eastAsia="et-EE" w:bidi="ar-SA"/>
        </w:rPr>
        <w:t xml:space="preserve"> Soo tutvustas eelnõu, mille eesmärk on struktuuri korrastada ning lisada juurde uus ametikoht sotsiaalameti koosseisus. Linnavalitsuses ei ole enam </w:t>
      </w:r>
      <w:proofErr w:type="spellStart"/>
      <w:r w:rsidR="00DA5E5F" w:rsidRPr="00960BA5">
        <w:rPr>
          <w:bCs/>
          <w:lang w:eastAsia="et-EE" w:bidi="ar-SA"/>
        </w:rPr>
        <w:t>sisekontrolööri</w:t>
      </w:r>
      <w:proofErr w:type="spellEnd"/>
      <w:r w:rsidR="00DA5E5F" w:rsidRPr="00960BA5">
        <w:rPr>
          <w:bCs/>
          <w:lang w:eastAsia="et-EE" w:bidi="ar-SA"/>
        </w:rPr>
        <w:t>, kuna võeti tööle jurist.</w:t>
      </w:r>
    </w:p>
    <w:p w:rsidR="00960BA5" w:rsidRPr="00960BA5" w:rsidRDefault="00960BA5" w:rsidP="00DA5E5F">
      <w:pPr>
        <w:pStyle w:val="Standard"/>
        <w:rPr>
          <w:bCs/>
          <w:lang w:eastAsia="et-EE" w:bidi="ar-SA"/>
        </w:rPr>
      </w:pPr>
    </w:p>
    <w:p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:rsidR="00DA5E5F" w:rsidRDefault="00DA5E5F" w:rsidP="00DA5E5F">
      <w:pPr>
        <w:pStyle w:val="Standard"/>
        <w:rPr>
          <w:bCs/>
          <w:lang w:eastAsia="et-EE" w:bidi="ar-SA"/>
        </w:rPr>
      </w:pPr>
      <w:r w:rsidRPr="00960BA5">
        <w:rPr>
          <w:bCs/>
          <w:lang w:eastAsia="et-EE" w:bidi="ar-SA"/>
        </w:rPr>
        <w:t>Toetada eelnõu „Viljandi linnavalitsuse teenistuskohtade koosseis ja struktuur (2024/276)</w:t>
      </w:r>
      <w:r w:rsidR="00960BA5">
        <w:rPr>
          <w:bCs/>
          <w:lang w:eastAsia="et-EE" w:bidi="ar-SA"/>
        </w:rPr>
        <w:t>“.</w:t>
      </w:r>
    </w:p>
    <w:p w:rsidR="00960BA5" w:rsidRPr="00960BA5" w:rsidRDefault="00960BA5" w:rsidP="00DA5E5F">
      <w:pPr>
        <w:pStyle w:val="Standard"/>
        <w:rPr>
          <w:bCs/>
          <w:lang w:eastAsia="et-EE" w:bidi="ar-SA"/>
        </w:rPr>
      </w:pPr>
    </w:p>
    <w:p w:rsidR="00DA5E5F" w:rsidRPr="00DA5E5F" w:rsidRDefault="00DA5E5F" w:rsidP="00DA5E5F">
      <w:pPr>
        <w:pStyle w:val="Standard"/>
        <w:rPr>
          <w:b/>
          <w:bCs/>
          <w:lang w:eastAsia="et-EE" w:bidi="ar-SA"/>
        </w:rPr>
      </w:pPr>
    </w:p>
    <w:p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5</w:t>
      </w:r>
    </w:p>
    <w:p w:rsidR="00DA5E5F" w:rsidRP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>Viljandi linna eelarvestrateegia aastateks 2024 – 2029 (2024/277)</w:t>
      </w:r>
    </w:p>
    <w:p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>KUULATI:</w:t>
      </w:r>
    </w:p>
    <w:p w:rsidR="00DA5E5F" w:rsidRDefault="00960BA5" w:rsidP="00DA5E5F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>K.</w:t>
      </w:r>
      <w:r w:rsidR="00DA5E5F" w:rsidRPr="00960BA5">
        <w:rPr>
          <w:bCs/>
          <w:lang w:eastAsia="et-EE" w:bidi="ar-SA"/>
        </w:rPr>
        <w:t xml:space="preserve"> Kütt tutvustas eelarvestrateegiat, mida koostatakse arengukavas sätestatud eesmärkide saavutamiseks, et planeerida kavandatavate tegevuste finantseerimist. Menetlemisel on päris suured kärped. Olulist rolli mängib finantskulude sisse kirjutamine.</w:t>
      </w:r>
    </w:p>
    <w:p w:rsidR="00960BA5" w:rsidRPr="00960BA5" w:rsidRDefault="00960BA5" w:rsidP="00DA5E5F">
      <w:pPr>
        <w:pStyle w:val="Standard"/>
        <w:rPr>
          <w:bCs/>
          <w:lang w:eastAsia="et-EE" w:bidi="ar-SA"/>
        </w:rPr>
      </w:pPr>
    </w:p>
    <w:p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:rsidR="00DA5E5F" w:rsidRDefault="00DA5E5F" w:rsidP="00DA5E5F">
      <w:pPr>
        <w:pStyle w:val="Standard"/>
        <w:rPr>
          <w:bCs/>
          <w:lang w:eastAsia="et-EE" w:bidi="ar-SA"/>
        </w:rPr>
      </w:pPr>
      <w:r w:rsidRPr="00960BA5">
        <w:rPr>
          <w:bCs/>
          <w:lang w:eastAsia="et-EE" w:bidi="ar-SA"/>
        </w:rPr>
        <w:t>Toetada eelnõu „Viljandi linna eelarvestrateegia aastateks 2024 – 2029 (2024/277)</w:t>
      </w:r>
      <w:r w:rsidR="00960BA5">
        <w:rPr>
          <w:bCs/>
          <w:lang w:eastAsia="et-EE" w:bidi="ar-SA"/>
        </w:rPr>
        <w:t>“.</w:t>
      </w:r>
    </w:p>
    <w:p w:rsidR="00960BA5" w:rsidRDefault="00960BA5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>
        <w:rPr>
          <w:bCs/>
          <w:lang w:eastAsia="et-EE"/>
        </w:rPr>
        <w:br w:type="page"/>
      </w:r>
    </w:p>
    <w:p w:rsidR="00960BA5" w:rsidRPr="00960BA5" w:rsidRDefault="00960BA5" w:rsidP="00DA5E5F">
      <w:pPr>
        <w:pStyle w:val="Standard"/>
        <w:rPr>
          <w:bCs/>
          <w:lang w:eastAsia="et-EE" w:bidi="ar-SA"/>
        </w:rPr>
      </w:pPr>
    </w:p>
    <w:p w:rsidR="00DA5E5F" w:rsidRPr="00DA5E5F" w:rsidRDefault="00DA5E5F" w:rsidP="00DA5E5F">
      <w:pPr>
        <w:pStyle w:val="Standard"/>
        <w:rPr>
          <w:b/>
          <w:bCs/>
          <w:lang w:eastAsia="et-EE" w:bidi="ar-SA"/>
        </w:rPr>
      </w:pPr>
    </w:p>
    <w:p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5</w:t>
      </w:r>
    </w:p>
    <w:p w:rsidR="00DA5E5F" w:rsidRP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>Järve tänava liikluspinna ruumikuju muutmine (2024/271)</w:t>
      </w:r>
    </w:p>
    <w:p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:rsidR="00DA5E5F" w:rsidRDefault="00960BA5" w:rsidP="00DA5E5F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 xml:space="preserve">K. </w:t>
      </w:r>
      <w:r w:rsidR="00DA5E5F" w:rsidRPr="00960BA5">
        <w:rPr>
          <w:bCs/>
          <w:lang w:eastAsia="et-EE" w:bidi="ar-SA"/>
        </w:rPr>
        <w:t>Märtin andis ülevaate teemast.</w:t>
      </w:r>
    </w:p>
    <w:p w:rsidR="00960BA5" w:rsidRPr="00960BA5" w:rsidRDefault="00960BA5" w:rsidP="00DA5E5F">
      <w:pPr>
        <w:pStyle w:val="Standard"/>
        <w:rPr>
          <w:bCs/>
          <w:lang w:eastAsia="et-EE" w:bidi="ar-SA"/>
        </w:rPr>
      </w:pPr>
    </w:p>
    <w:p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:rsidR="00DA5E5F" w:rsidRPr="00960BA5" w:rsidRDefault="00960BA5" w:rsidP="00DA5E5F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>Toetada ee</w:t>
      </w:r>
      <w:r w:rsidR="00DA5E5F" w:rsidRPr="00960BA5">
        <w:rPr>
          <w:bCs/>
          <w:lang w:eastAsia="et-EE" w:bidi="ar-SA"/>
        </w:rPr>
        <w:t>lnõu „Järve tänava liikluspinna ruumikuju muutmine (2024/271)</w:t>
      </w:r>
      <w:r>
        <w:rPr>
          <w:bCs/>
          <w:lang w:eastAsia="et-EE" w:bidi="ar-SA"/>
        </w:rPr>
        <w:t>“.</w:t>
      </w:r>
    </w:p>
    <w:p w:rsidR="00DA5E5F" w:rsidRPr="00DA5E5F" w:rsidRDefault="00DA5E5F" w:rsidP="00DA5E5F">
      <w:pPr>
        <w:pStyle w:val="Standard"/>
        <w:rPr>
          <w:b/>
          <w:bCs/>
          <w:lang w:eastAsia="et-EE" w:bidi="ar-SA"/>
        </w:rPr>
      </w:pPr>
    </w:p>
    <w:p w:rsidR="00D0596B" w:rsidRPr="00842385" w:rsidRDefault="00D0596B" w:rsidP="00842385">
      <w:pPr>
        <w:pStyle w:val="Standard"/>
      </w:pPr>
    </w:p>
    <w:p w:rsidR="00514178" w:rsidRPr="00842385" w:rsidRDefault="00514178" w:rsidP="00514178">
      <w:pPr>
        <w:pStyle w:val="Standard"/>
      </w:pPr>
      <w:r w:rsidRPr="00842385">
        <w:t>Priit Kaup                                                   Lea Saareoks</w:t>
      </w:r>
    </w:p>
    <w:p w:rsidR="00514178" w:rsidRPr="00842385" w:rsidRDefault="00514178" w:rsidP="00CA52E5">
      <w:pPr>
        <w:pStyle w:val="Standard"/>
        <w:tabs>
          <w:tab w:val="left" w:pos="4395"/>
          <w:tab w:val="center" w:pos="4844"/>
        </w:tabs>
      </w:pPr>
      <w:r w:rsidRPr="00842385">
        <w:t>koosoleku juhataja</w:t>
      </w:r>
      <w:r w:rsidR="00CA52E5" w:rsidRPr="00842385">
        <w:t xml:space="preserve">                                      </w:t>
      </w:r>
      <w:r w:rsidRPr="00842385">
        <w:t xml:space="preserve">koosoleku </w:t>
      </w:r>
      <w:proofErr w:type="spellStart"/>
      <w:r w:rsidRPr="00842385">
        <w:t>protokollija</w:t>
      </w:r>
      <w:proofErr w:type="spellEnd"/>
    </w:p>
    <w:p w:rsidR="00514178" w:rsidRPr="00842385" w:rsidRDefault="00514178" w:rsidP="00CA52E5">
      <w:pPr>
        <w:pStyle w:val="Standard"/>
        <w:tabs>
          <w:tab w:val="left" w:pos="4536"/>
        </w:tabs>
      </w:pPr>
      <w:r w:rsidRPr="00842385">
        <w:t>(</w:t>
      </w:r>
      <w:proofErr w:type="spellStart"/>
      <w:r w:rsidRPr="00842385">
        <w:t>digiallkirjastatud</w:t>
      </w:r>
      <w:proofErr w:type="spellEnd"/>
      <w:r w:rsidRPr="00842385">
        <w:t xml:space="preserve">)                         </w:t>
      </w:r>
      <w:r w:rsidR="00CA52E5" w:rsidRPr="00842385">
        <w:t xml:space="preserve">            </w:t>
      </w:r>
      <w:r w:rsidRPr="00842385">
        <w:t xml:space="preserve"> </w:t>
      </w:r>
      <w:r w:rsidR="00CA52E5" w:rsidRPr="00842385">
        <w:t>(</w:t>
      </w:r>
      <w:proofErr w:type="spellStart"/>
      <w:r w:rsidR="00CA52E5" w:rsidRPr="00842385">
        <w:t>digiallkirjastatud</w:t>
      </w:r>
      <w:proofErr w:type="spellEnd"/>
      <w:r w:rsidR="00CA52E5" w:rsidRPr="00842385">
        <w:t>)</w:t>
      </w:r>
      <w:r w:rsidRPr="00842385">
        <w:t xml:space="preserve">           </w:t>
      </w:r>
    </w:p>
    <w:p w:rsidR="003B1AF8" w:rsidRPr="00842385" w:rsidRDefault="003B1AF8" w:rsidP="00514178">
      <w:pPr>
        <w:pStyle w:val="Standard"/>
      </w:pPr>
    </w:p>
    <w:sectPr w:rsidR="003B1AF8" w:rsidRPr="00842385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3F75570"/>
    <w:multiLevelType w:val="multilevel"/>
    <w:tmpl w:val="F0DE1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561AA"/>
    <w:multiLevelType w:val="multilevel"/>
    <w:tmpl w:val="E40E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B03AC7"/>
    <w:multiLevelType w:val="multilevel"/>
    <w:tmpl w:val="4DAE9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1449A"/>
    <w:multiLevelType w:val="multilevel"/>
    <w:tmpl w:val="279ABC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1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B5EFC"/>
    <w:multiLevelType w:val="multilevel"/>
    <w:tmpl w:val="765A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A2149EF"/>
    <w:multiLevelType w:val="multilevel"/>
    <w:tmpl w:val="3BDE3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CF7092F"/>
    <w:multiLevelType w:val="hybridMultilevel"/>
    <w:tmpl w:val="DCB6C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F7860"/>
    <w:multiLevelType w:val="multilevel"/>
    <w:tmpl w:val="9248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AD43020"/>
    <w:multiLevelType w:val="multilevel"/>
    <w:tmpl w:val="DA4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1C0A60"/>
    <w:multiLevelType w:val="multilevel"/>
    <w:tmpl w:val="656C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5"/>
  </w:num>
  <w:num w:numId="5">
    <w:abstractNumId w:val="11"/>
  </w:num>
  <w:num w:numId="6">
    <w:abstractNumId w:val="15"/>
  </w:num>
  <w:num w:numId="7">
    <w:abstractNumId w:val="6"/>
  </w:num>
  <w:num w:numId="8">
    <w:abstractNumId w:val="17"/>
  </w:num>
  <w:num w:numId="9">
    <w:abstractNumId w:val="12"/>
  </w:num>
  <w:num w:numId="10">
    <w:abstractNumId w:val="13"/>
  </w:num>
  <w:num w:numId="11">
    <w:abstractNumId w:val="14"/>
  </w:num>
  <w:num w:numId="12">
    <w:abstractNumId w:val="8"/>
  </w:num>
  <w:num w:numId="13">
    <w:abstractNumId w:val="19"/>
  </w:num>
  <w:num w:numId="14">
    <w:abstractNumId w:val="10"/>
  </w:num>
  <w:num w:numId="15">
    <w:abstractNumId w:val="7"/>
  </w:num>
  <w:num w:numId="16">
    <w:abstractNumId w:val="16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25FB4"/>
    <w:rsid w:val="0003034E"/>
    <w:rsid w:val="0003079A"/>
    <w:rsid w:val="0003217C"/>
    <w:rsid w:val="00033C15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707E1"/>
    <w:rsid w:val="00074196"/>
    <w:rsid w:val="00075E1D"/>
    <w:rsid w:val="00080188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56538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278C"/>
    <w:rsid w:val="00254722"/>
    <w:rsid w:val="00255283"/>
    <w:rsid w:val="0025593F"/>
    <w:rsid w:val="00256B26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3E9A"/>
    <w:rsid w:val="00277906"/>
    <w:rsid w:val="00277CF5"/>
    <w:rsid w:val="002804F6"/>
    <w:rsid w:val="00291AF2"/>
    <w:rsid w:val="00291CAD"/>
    <w:rsid w:val="00291CFB"/>
    <w:rsid w:val="0029207C"/>
    <w:rsid w:val="00293D2A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4D6C"/>
    <w:rsid w:val="00315F6A"/>
    <w:rsid w:val="00316818"/>
    <w:rsid w:val="0031754B"/>
    <w:rsid w:val="00327C6B"/>
    <w:rsid w:val="003318B6"/>
    <w:rsid w:val="003321C8"/>
    <w:rsid w:val="00335DA9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93A1C"/>
    <w:rsid w:val="003B0115"/>
    <w:rsid w:val="003B09A6"/>
    <w:rsid w:val="003B0F12"/>
    <w:rsid w:val="003B1AF8"/>
    <w:rsid w:val="003B5559"/>
    <w:rsid w:val="003B594D"/>
    <w:rsid w:val="003C05E2"/>
    <w:rsid w:val="003C2DF8"/>
    <w:rsid w:val="003C441F"/>
    <w:rsid w:val="003C58DC"/>
    <w:rsid w:val="003C5C10"/>
    <w:rsid w:val="003C5CAF"/>
    <w:rsid w:val="003C67F5"/>
    <w:rsid w:val="003C69A9"/>
    <w:rsid w:val="003C754F"/>
    <w:rsid w:val="003D2457"/>
    <w:rsid w:val="003D33B9"/>
    <w:rsid w:val="003D3C95"/>
    <w:rsid w:val="003D54D2"/>
    <w:rsid w:val="003E12EA"/>
    <w:rsid w:val="003E4297"/>
    <w:rsid w:val="003E4343"/>
    <w:rsid w:val="003E5507"/>
    <w:rsid w:val="003E623C"/>
    <w:rsid w:val="003F1AD4"/>
    <w:rsid w:val="003F3B08"/>
    <w:rsid w:val="003F4B78"/>
    <w:rsid w:val="003F4F11"/>
    <w:rsid w:val="003F6F21"/>
    <w:rsid w:val="00401474"/>
    <w:rsid w:val="004032F9"/>
    <w:rsid w:val="0040387D"/>
    <w:rsid w:val="00405F29"/>
    <w:rsid w:val="00407F75"/>
    <w:rsid w:val="00410EF6"/>
    <w:rsid w:val="00411B8D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BBF"/>
    <w:rsid w:val="00455C0C"/>
    <w:rsid w:val="00455C6B"/>
    <w:rsid w:val="00460074"/>
    <w:rsid w:val="00461957"/>
    <w:rsid w:val="004622F4"/>
    <w:rsid w:val="0046245B"/>
    <w:rsid w:val="00462509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509"/>
    <w:rsid w:val="004F7D1D"/>
    <w:rsid w:val="00502E0D"/>
    <w:rsid w:val="00514178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A0BFF"/>
    <w:rsid w:val="005A3CDC"/>
    <w:rsid w:val="005A3FF5"/>
    <w:rsid w:val="005A5BED"/>
    <w:rsid w:val="005B0946"/>
    <w:rsid w:val="005B4B7E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5772"/>
    <w:rsid w:val="00676518"/>
    <w:rsid w:val="00676606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110FF"/>
    <w:rsid w:val="0071542B"/>
    <w:rsid w:val="00715654"/>
    <w:rsid w:val="00720351"/>
    <w:rsid w:val="00720940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486E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24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2385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D19"/>
    <w:rsid w:val="0088753A"/>
    <w:rsid w:val="008931B0"/>
    <w:rsid w:val="00895842"/>
    <w:rsid w:val="00897111"/>
    <w:rsid w:val="008A1C93"/>
    <w:rsid w:val="008A56A7"/>
    <w:rsid w:val="008A78AA"/>
    <w:rsid w:val="008B155B"/>
    <w:rsid w:val="008B1A82"/>
    <w:rsid w:val="008B594C"/>
    <w:rsid w:val="008B71DC"/>
    <w:rsid w:val="008C2015"/>
    <w:rsid w:val="008C5B3B"/>
    <w:rsid w:val="008D14E8"/>
    <w:rsid w:val="008D473F"/>
    <w:rsid w:val="008D5CCA"/>
    <w:rsid w:val="008D6342"/>
    <w:rsid w:val="008D6EFD"/>
    <w:rsid w:val="008E3534"/>
    <w:rsid w:val="008E4BD5"/>
    <w:rsid w:val="008E4F28"/>
    <w:rsid w:val="008F4930"/>
    <w:rsid w:val="008F6811"/>
    <w:rsid w:val="008F71E4"/>
    <w:rsid w:val="008F753B"/>
    <w:rsid w:val="009048F4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554B5"/>
    <w:rsid w:val="00960BA5"/>
    <w:rsid w:val="00961D79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A3549"/>
    <w:rsid w:val="009A6CB2"/>
    <w:rsid w:val="009B2689"/>
    <w:rsid w:val="009B3BB2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27E"/>
    <w:rsid w:val="00A84921"/>
    <w:rsid w:val="00A8527F"/>
    <w:rsid w:val="00A87CDF"/>
    <w:rsid w:val="00A95D2B"/>
    <w:rsid w:val="00A96137"/>
    <w:rsid w:val="00AA00CB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19A0"/>
    <w:rsid w:val="00CA3B1F"/>
    <w:rsid w:val="00CA4B44"/>
    <w:rsid w:val="00CA52E5"/>
    <w:rsid w:val="00CA66E3"/>
    <w:rsid w:val="00CA735A"/>
    <w:rsid w:val="00CB229F"/>
    <w:rsid w:val="00CB7821"/>
    <w:rsid w:val="00CC17B7"/>
    <w:rsid w:val="00CD10F5"/>
    <w:rsid w:val="00CD29DC"/>
    <w:rsid w:val="00CE0ADB"/>
    <w:rsid w:val="00CE3A92"/>
    <w:rsid w:val="00CE5523"/>
    <w:rsid w:val="00CE7C84"/>
    <w:rsid w:val="00CF0023"/>
    <w:rsid w:val="00CF35B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0596B"/>
    <w:rsid w:val="00D148F6"/>
    <w:rsid w:val="00D20DF3"/>
    <w:rsid w:val="00D24DC8"/>
    <w:rsid w:val="00D304A7"/>
    <w:rsid w:val="00D35F6E"/>
    <w:rsid w:val="00D370E4"/>
    <w:rsid w:val="00D3752E"/>
    <w:rsid w:val="00D40FBC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5E5F"/>
    <w:rsid w:val="00DA6370"/>
    <w:rsid w:val="00DB2152"/>
    <w:rsid w:val="00DB3613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310F"/>
    <w:rsid w:val="00E3340C"/>
    <w:rsid w:val="00E40B24"/>
    <w:rsid w:val="00E42B50"/>
    <w:rsid w:val="00E456BB"/>
    <w:rsid w:val="00E46FBD"/>
    <w:rsid w:val="00E51710"/>
    <w:rsid w:val="00E64AFF"/>
    <w:rsid w:val="00E64FB9"/>
    <w:rsid w:val="00E6500B"/>
    <w:rsid w:val="00E67C49"/>
    <w:rsid w:val="00E7549F"/>
    <w:rsid w:val="00E76019"/>
    <w:rsid w:val="00E7670D"/>
    <w:rsid w:val="00E77377"/>
    <w:rsid w:val="00E80F81"/>
    <w:rsid w:val="00E82A1E"/>
    <w:rsid w:val="00E841EF"/>
    <w:rsid w:val="00E843E3"/>
    <w:rsid w:val="00E84D20"/>
    <w:rsid w:val="00E9296D"/>
    <w:rsid w:val="00E945A4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736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2C4E-735A-4BC7-942B-91D7BF38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599</Words>
  <Characters>3478</Characters>
  <Application>Microsoft Office Word</Application>
  <DocSecurity>0</DocSecurity>
  <Lines>28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Maria Kuldkepp</cp:lastModifiedBy>
  <cp:revision>3</cp:revision>
  <cp:lastPrinted>2014-02-21T09:39:00Z</cp:lastPrinted>
  <dcterms:created xsi:type="dcterms:W3CDTF">2024-05-27T13:18:00Z</dcterms:created>
  <dcterms:modified xsi:type="dcterms:W3CDTF">2024-05-28T07:35:00Z</dcterms:modified>
</cp:coreProperties>
</file>