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  <w:bookmarkStart w:id="0" w:name="_GoBack"/>
      <w:bookmarkEnd w:id="0"/>
    </w:p>
    <w:p w14:paraId="6625F6D8" w14:textId="482A0593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CA34AE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5867B0">
        <w:t>28. august 2025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253C2A40" w:rsidR="00CD09F0" w:rsidRPr="00CD09F0" w:rsidRDefault="005867B0" w:rsidP="005867B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Viljandi Vallavolikogu 26.09.2024 otsuse nr 246 „</w:t>
      </w:r>
      <w:r w:rsidRPr="005867B0">
        <w:rPr>
          <w:b/>
          <w:bCs/>
          <w:lang w:eastAsia="et-EE"/>
        </w:rPr>
        <w:t>Volituse andmine avaliku liiniveo korraldamise hanke läbiviimiseks</w:t>
      </w:r>
      <w:r>
        <w:rPr>
          <w:b/>
          <w:bCs/>
          <w:lang w:eastAsia="et-EE"/>
        </w:rPr>
        <w:t>“ muutmine</w:t>
      </w:r>
      <w:r w:rsidR="00583C8B">
        <w:rPr>
          <w:b/>
          <w:bCs/>
          <w:lang w:eastAsia="et-EE"/>
        </w:rPr>
        <w:t xml:space="preserve"> (EELNÕU)</w:t>
      </w:r>
    </w:p>
    <w:p w14:paraId="78A07F92" w14:textId="77777777" w:rsidR="00AB13DF" w:rsidRPr="00C878DA" w:rsidRDefault="00AB13DF" w:rsidP="005708FD">
      <w:pPr>
        <w:tabs>
          <w:tab w:val="left" w:pos="5400"/>
        </w:tabs>
      </w:pPr>
    </w:p>
    <w:p w14:paraId="404AFB1A" w14:textId="77777777" w:rsidR="00AB13DF" w:rsidRPr="00C878DA" w:rsidRDefault="00AB13DF" w:rsidP="005708FD">
      <w:pPr>
        <w:tabs>
          <w:tab w:val="left" w:pos="5400"/>
        </w:tabs>
      </w:pPr>
    </w:p>
    <w:p w14:paraId="5723860B" w14:textId="0F3EFBEE" w:rsidR="005867B0" w:rsidRDefault="005867B0" w:rsidP="005867B0">
      <w:pPr>
        <w:tabs>
          <w:tab w:val="left" w:pos="5400"/>
        </w:tabs>
        <w:jc w:val="both"/>
        <w:rPr>
          <w:bCs/>
        </w:rPr>
      </w:pPr>
      <w:bookmarkStart w:id="1" w:name="_Hlk205469268"/>
      <w:r>
        <w:rPr>
          <w:bCs/>
        </w:rPr>
        <w:t xml:space="preserve">Viljandi </w:t>
      </w:r>
      <w:r w:rsidRPr="005867B0">
        <w:rPr>
          <w:bCs/>
        </w:rPr>
        <w:t>Vallavolikogu 26.09.2024 otsuse nr 246 „Volituse andmine avaliku liiniveo korraldamise hanke läbiviimiseks“</w:t>
      </w:r>
      <w:r>
        <w:rPr>
          <w:bCs/>
        </w:rPr>
        <w:t xml:space="preserve"> punktiga 1 </w:t>
      </w:r>
      <w:bookmarkEnd w:id="1"/>
      <w:r>
        <w:rPr>
          <w:bCs/>
        </w:rPr>
        <w:t>v</w:t>
      </w:r>
      <w:r w:rsidRPr="005867B0">
        <w:rPr>
          <w:bCs/>
        </w:rPr>
        <w:t>olita</w:t>
      </w:r>
      <w:r>
        <w:rPr>
          <w:bCs/>
        </w:rPr>
        <w:t>ti</w:t>
      </w:r>
      <w:r w:rsidRPr="005867B0">
        <w:rPr>
          <w:bCs/>
        </w:rPr>
        <w:t xml:space="preserve"> MTÜ-d Viljandimaa Ühistranspordikeskus korraldama avaliku liiniveo hanget Viljandi valla liinidele nr 26 ja 43A vedaja leidmiseks riigihanke „Avalik bussiliinivedu Viljandi maakonnas 2026-2034“ raames.</w:t>
      </w:r>
    </w:p>
    <w:p w14:paraId="67B714D2" w14:textId="77777777" w:rsidR="005867B0" w:rsidRDefault="005867B0" w:rsidP="005867B0">
      <w:pPr>
        <w:tabs>
          <w:tab w:val="left" w:pos="5400"/>
        </w:tabs>
        <w:jc w:val="both"/>
        <w:rPr>
          <w:bCs/>
        </w:rPr>
      </w:pPr>
    </w:p>
    <w:p w14:paraId="3BC59B2E" w14:textId="4FB1CCAB" w:rsidR="0098500D" w:rsidRDefault="00945C96" w:rsidP="005867B0">
      <w:pPr>
        <w:tabs>
          <w:tab w:val="left" w:pos="5400"/>
        </w:tabs>
        <w:jc w:val="both"/>
        <w:rPr>
          <w:bCs/>
        </w:rPr>
      </w:pPr>
      <w:r>
        <w:rPr>
          <w:bCs/>
        </w:rPr>
        <w:t xml:space="preserve">MTÜ </w:t>
      </w:r>
      <w:r w:rsidRPr="00AE5F28">
        <w:rPr>
          <w:bCs/>
        </w:rPr>
        <w:t>Viljandimaa Ühistranspordikeskus</w:t>
      </w:r>
      <w:r>
        <w:rPr>
          <w:bCs/>
        </w:rPr>
        <w:t xml:space="preserve"> </w:t>
      </w:r>
      <w:r w:rsidR="00714AB3">
        <w:rPr>
          <w:bCs/>
        </w:rPr>
        <w:t xml:space="preserve">saatis </w:t>
      </w:r>
      <w:r w:rsidR="003C1EA6">
        <w:rPr>
          <w:bCs/>
        </w:rPr>
        <w:t>kirja (</w:t>
      </w:r>
      <w:proofErr w:type="spellStart"/>
      <w:r w:rsidR="003C1EA6">
        <w:rPr>
          <w:bCs/>
        </w:rPr>
        <w:t>re</w:t>
      </w:r>
      <w:r w:rsidR="00351B47">
        <w:rPr>
          <w:bCs/>
        </w:rPr>
        <w:t>g</w:t>
      </w:r>
      <w:proofErr w:type="spellEnd"/>
      <w:r w:rsidR="003C1EA6">
        <w:rPr>
          <w:bCs/>
        </w:rPr>
        <w:t xml:space="preserve"> 07.08.2025 nr </w:t>
      </w:r>
      <w:r w:rsidR="003C1EA6" w:rsidRPr="003C1EA6">
        <w:rPr>
          <w:bCs/>
        </w:rPr>
        <w:t>1-13/25/1829</w:t>
      </w:r>
      <w:r w:rsidR="003C1EA6">
        <w:rPr>
          <w:bCs/>
        </w:rPr>
        <w:t xml:space="preserve">), milles </w:t>
      </w:r>
      <w:r w:rsidR="007C5F42">
        <w:rPr>
          <w:bCs/>
        </w:rPr>
        <w:t>teavitas</w:t>
      </w:r>
      <w:r w:rsidR="00DE7A83">
        <w:rPr>
          <w:bCs/>
        </w:rPr>
        <w:t xml:space="preserve"> </w:t>
      </w:r>
      <w:r w:rsidR="007C5F42" w:rsidRPr="00DE7A83">
        <w:rPr>
          <w:bCs/>
        </w:rPr>
        <w:t xml:space="preserve">Viljandi maakonna </w:t>
      </w:r>
      <w:r w:rsidR="00DE7A83" w:rsidRPr="00DE7A83">
        <w:rPr>
          <w:bCs/>
        </w:rPr>
        <w:t>avaliku bussiliiniveo teenuse hankemenetluse</w:t>
      </w:r>
      <w:r w:rsidR="007C5F42">
        <w:rPr>
          <w:bCs/>
        </w:rPr>
        <w:t xml:space="preserve"> muudatustest.</w:t>
      </w:r>
    </w:p>
    <w:p w14:paraId="575F5D26" w14:textId="77777777" w:rsidR="0098500D" w:rsidRDefault="0098500D" w:rsidP="005867B0">
      <w:pPr>
        <w:tabs>
          <w:tab w:val="left" w:pos="5400"/>
        </w:tabs>
        <w:jc w:val="both"/>
        <w:rPr>
          <w:bCs/>
        </w:rPr>
      </w:pPr>
    </w:p>
    <w:p w14:paraId="16B7152D" w14:textId="01458F0B" w:rsidR="005867B0" w:rsidRDefault="00AE5F28" w:rsidP="00AE5F28">
      <w:pPr>
        <w:tabs>
          <w:tab w:val="left" w:pos="5400"/>
        </w:tabs>
        <w:jc w:val="both"/>
        <w:rPr>
          <w:bCs/>
        </w:rPr>
      </w:pPr>
      <w:r w:rsidRPr="00AE5F28">
        <w:rPr>
          <w:bCs/>
        </w:rPr>
        <w:t>Riigi Tugiteenuste Keskus kuulutas 31.</w:t>
      </w:r>
      <w:r w:rsidR="00945C96">
        <w:rPr>
          <w:bCs/>
        </w:rPr>
        <w:t>12.</w:t>
      </w:r>
      <w:r w:rsidRPr="00AE5F28">
        <w:rPr>
          <w:bCs/>
        </w:rPr>
        <w:t xml:space="preserve">2024 </w:t>
      </w:r>
      <w:r w:rsidR="00945C96">
        <w:rPr>
          <w:bCs/>
        </w:rPr>
        <w:t xml:space="preserve">MTÜ </w:t>
      </w:r>
      <w:r w:rsidRPr="00AE5F28">
        <w:rPr>
          <w:bCs/>
        </w:rPr>
        <w:t>Viljandimaa Ühistranspordikeskus tellimusel välja riigihanke avaliku bussiliiniveo teenuse osutamiseks Viljandi maakonnas aastatel 2026–2034</w:t>
      </w:r>
      <w:r>
        <w:rPr>
          <w:bCs/>
        </w:rPr>
        <w:t xml:space="preserve">. </w:t>
      </w:r>
      <w:r w:rsidRPr="00AE5F28">
        <w:rPr>
          <w:bCs/>
        </w:rPr>
        <w:t xml:space="preserve">2025 juuni lõpus otsustas MTÜ Viljandimaa Ühistranspordikeskus üldkoosolek, et </w:t>
      </w:r>
      <w:proofErr w:type="spellStart"/>
      <w:r w:rsidRPr="00AE5F28">
        <w:rPr>
          <w:bCs/>
        </w:rPr>
        <w:t>biometaani</w:t>
      </w:r>
      <w:proofErr w:type="spellEnd"/>
      <w:r w:rsidRPr="00AE5F28">
        <w:rPr>
          <w:bCs/>
        </w:rPr>
        <w:t xml:space="preserve"> ehk rohegaasi kasutuselevõtt Viljandimaa avalikus bussiliiniveos toetab ringmajanduse põhimõtteid ja riigi majanduse arengut. Samuti aitab see vähendada kasvuhoonegaaside heidet ja suurendada energiasõltumatust, pakkudes jätkusuutlikku alternatiivi fossiilkütustele. Juuni lõpus tunnistas Riigi </w:t>
      </w:r>
      <w:r w:rsidR="00CF3487">
        <w:rPr>
          <w:bCs/>
        </w:rPr>
        <w:t>T</w:t>
      </w:r>
      <w:r w:rsidRPr="00AE5F28">
        <w:rPr>
          <w:bCs/>
        </w:rPr>
        <w:t xml:space="preserve">ugiteenuste </w:t>
      </w:r>
      <w:r w:rsidR="00CF3487">
        <w:rPr>
          <w:bCs/>
        </w:rPr>
        <w:t>K</w:t>
      </w:r>
      <w:r w:rsidRPr="00AE5F28">
        <w:rPr>
          <w:bCs/>
        </w:rPr>
        <w:t>eskus kehtetuks Viljandimaal avaliku bussiliiniveo teenuse osutamiseks väljakuulutatud riigihankemenetluse</w:t>
      </w:r>
      <w:r>
        <w:rPr>
          <w:bCs/>
        </w:rPr>
        <w:t>.</w:t>
      </w:r>
    </w:p>
    <w:p w14:paraId="28171F78" w14:textId="77777777" w:rsidR="00AE5F28" w:rsidRDefault="00AE5F28" w:rsidP="00AE5F28">
      <w:pPr>
        <w:tabs>
          <w:tab w:val="left" w:pos="5400"/>
        </w:tabs>
        <w:jc w:val="both"/>
        <w:rPr>
          <w:bCs/>
        </w:rPr>
      </w:pPr>
    </w:p>
    <w:p w14:paraId="09CEF189" w14:textId="1262EC44" w:rsidR="004D3135" w:rsidRPr="004D3135" w:rsidRDefault="00AE5F28" w:rsidP="004D3135">
      <w:pPr>
        <w:tabs>
          <w:tab w:val="left" w:pos="5400"/>
        </w:tabs>
        <w:jc w:val="both"/>
        <w:rPr>
          <w:bCs/>
        </w:rPr>
      </w:pPr>
      <w:r w:rsidRPr="004D3135">
        <w:rPr>
          <w:bCs/>
          <w:highlight w:val="yellow"/>
        </w:rPr>
        <w:t>Septembri</w:t>
      </w:r>
      <w:r w:rsidR="004D3135">
        <w:rPr>
          <w:bCs/>
          <w:highlight w:val="yellow"/>
        </w:rPr>
        <w:t xml:space="preserve">s </w:t>
      </w:r>
      <w:r w:rsidR="00CF3487" w:rsidRPr="004D3135">
        <w:rPr>
          <w:bCs/>
          <w:highlight w:val="yellow"/>
        </w:rPr>
        <w:t>plaanitakse</w:t>
      </w:r>
      <w:r w:rsidRPr="004D3135">
        <w:rPr>
          <w:bCs/>
          <w:highlight w:val="yellow"/>
        </w:rPr>
        <w:t xml:space="preserve"> välja kuulutada uus riigihange muudetud tingimustega, mille kohaselt algab</w:t>
      </w:r>
      <w:r w:rsidR="004D3135" w:rsidRPr="004D3135">
        <w:rPr>
          <w:bCs/>
          <w:highlight w:val="yellow"/>
        </w:rPr>
        <w:t xml:space="preserve"> </w:t>
      </w:r>
      <w:r w:rsidR="004D3135" w:rsidRPr="004D3135">
        <w:rPr>
          <w:b/>
          <w:highlight w:val="yellow"/>
          <w:u w:val="single"/>
        </w:rPr>
        <w:t>eeldatavalt</w:t>
      </w:r>
      <w:r w:rsidR="004D3135" w:rsidRPr="004D3135">
        <w:rPr>
          <w:bCs/>
          <w:highlight w:val="yellow"/>
        </w:rPr>
        <w:t xml:space="preserve"> </w:t>
      </w:r>
      <w:r w:rsidRPr="004D3135">
        <w:rPr>
          <w:bCs/>
          <w:highlight w:val="yellow"/>
        </w:rPr>
        <w:t>liinivedu uue lepingu alusel 01.01.2027 ja leping</w:t>
      </w:r>
      <w:r w:rsidR="004D3135" w:rsidRPr="004D3135">
        <w:rPr>
          <w:bCs/>
          <w:highlight w:val="yellow"/>
        </w:rPr>
        <w:t xml:space="preserve"> lõpeb 31.03.2035</w:t>
      </w:r>
      <w:r w:rsidR="004D3135">
        <w:rPr>
          <w:bCs/>
        </w:rPr>
        <w:t>.</w:t>
      </w:r>
      <w:r w:rsidR="004D3135" w:rsidRPr="004D3135">
        <w:rPr>
          <w:bCs/>
        </w:rPr>
        <w:t xml:space="preserve"> </w:t>
      </w:r>
    </w:p>
    <w:p w14:paraId="5C6444D3" w14:textId="6269DD7D" w:rsidR="00AE5F28" w:rsidRDefault="0098500D" w:rsidP="00AE5F28">
      <w:pPr>
        <w:tabs>
          <w:tab w:val="left" w:pos="5400"/>
        </w:tabs>
        <w:jc w:val="both"/>
        <w:rPr>
          <w:bCs/>
        </w:rPr>
      </w:pPr>
      <w:r>
        <w:rPr>
          <w:bCs/>
        </w:rPr>
        <w:t>.</w:t>
      </w:r>
    </w:p>
    <w:p w14:paraId="210BE923" w14:textId="4F48581F" w:rsidR="007E6B45" w:rsidRDefault="004D3135" w:rsidP="00AE5F28">
      <w:pPr>
        <w:tabs>
          <w:tab w:val="left" w:pos="5400"/>
        </w:tabs>
        <w:jc w:val="both"/>
        <w:rPr>
          <w:bCs/>
        </w:rPr>
      </w:pPr>
      <w:r w:rsidRPr="004D3135">
        <w:rPr>
          <w:bCs/>
          <w:highlight w:val="yellow"/>
        </w:rPr>
        <w:t>Arvestades tekkida võivaid takistusi riigihanke menetluses ja/või ajalisi nihkeid, on käesoleva otsusega asjakohane ja põhjendatud volitada MTÜ-d Viljandimaa Ühistranspordikeskus korraldama avaliku liiniveo hanget Viljandi valla liinidele nr 26 ja 43A vedaja leidmiseks, jättes otsuses hankeperiood määramata</w:t>
      </w:r>
    </w:p>
    <w:p w14:paraId="369D3B2B" w14:textId="77777777" w:rsidR="004D3135" w:rsidRDefault="004D3135" w:rsidP="00AE5F28">
      <w:pPr>
        <w:tabs>
          <w:tab w:val="left" w:pos="5400"/>
        </w:tabs>
        <w:jc w:val="both"/>
        <w:rPr>
          <w:bCs/>
        </w:rPr>
      </w:pPr>
    </w:p>
    <w:p w14:paraId="178FE00D" w14:textId="7F6B4410" w:rsidR="00AB13DF" w:rsidRDefault="00AE5F28" w:rsidP="00AE5F28">
      <w:pPr>
        <w:tabs>
          <w:tab w:val="left" w:pos="5400"/>
        </w:tabs>
        <w:jc w:val="both"/>
        <w:rPr>
          <w:bCs/>
        </w:rPr>
      </w:pPr>
      <w:r>
        <w:rPr>
          <w:bCs/>
        </w:rPr>
        <w:t>Tulenevalt eeltoodust ja võttes aluseks haldusmenetluse seaduse § 64 lõike 1, § 68 lõike 2</w:t>
      </w:r>
      <w:r w:rsidR="00E55E69">
        <w:rPr>
          <w:bCs/>
        </w:rPr>
        <w:t>, Viljandi Vallavolikogu</w:t>
      </w:r>
    </w:p>
    <w:p w14:paraId="23D0D846" w14:textId="77777777" w:rsidR="00087039" w:rsidRDefault="00087039" w:rsidP="005708FD">
      <w:pPr>
        <w:tabs>
          <w:tab w:val="left" w:pos="5400"/>
        </w:tabs>
        <w:rPr>
          <w:bCs/>
        </w:rPr>
      </w:pPr>
    </w:p>
    <w:p w14:paraId="0DDB89AF" w14:textId="77777777" w:rsidR="00371327" w:rsidRPr="0099276C" w:rsidRDefault="00371327" w:rsidP="00371327">
      <w:pPr>
        <w:tabs>
          <w:tab w:val="left" w:pos="5400"/>
        </w:tabs>
        <w:jc w:val="both"/>
        <w:rPr>
          <w:b/>
          <w:bCs/>
        </w:rPr>
      </w:pPr>
      <w:r w:rsidRPr="0099276C">
        <w:rPr>
          <w:b/>
          <w:bCs/>
        </w:rPr>
        <w:t>o t s u s t a b:</w:t>
      </w:r>
    </w:p>
    <w:p w14:paraId="0B9C84BF" w14:textId="77777777" w:rsidR="00C461C3" w:rsidRPr="00DA5FAB" w:rsidRDefault="00C461C3" w:rsidP="005708FD">
      <w:pPr>
        <w:tabs>
          <w:tab w:val="left" w:pos="5400"/>
        </w:tabs>
        <w:rPr>
          <w:bCs/>
        </w:rPr>
      </w:pPr>
    </w:p>
    <w:p w14:paraId="2A6661B7" w14:textId="232AF254" w:rsidR="00E22E32" w:rsidRDefault="005867B0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 xml:space="preserve">Muuta </w:t>
      </w:r>
      <w:r w:rsidRPr="005867B0">
        <w:t>Viljandi Vallavolikogu 26.09.2024 otsuse nr 246 „Volituse andmine avaliku liiniveo korraldamise hanke läbiviimiseks“ punkti</w:t>
      </w:r>
      <w:r>
        <w:t xml:space="preserve"> </w:t>
      </w:r>
      <w:r w:rsidRPr="005867B0">
        <w:t>1</w:t>
      </w:r>
      <w:r>
        <w:t xml:space="preserve"> ja sõnastada see alljärgnevalt:</w:t>
      </w:r>
    </w:p>
    <w:p w14:paraId="0D7F28DC" w14:textId="77777777" w:rsidR="005639A1" w:rsidRDefault="005639A1" w:rsidP="005639A1">
      <w:pPr>
        <w:pStyle w:val="Loendilik"/>
        <w:ind w:left="0"/>
        <w:jc w:val="both"/>
      </w:pPr>
    </w:p>
    <w:p w14:paraId="6471FA40" w14:textId="2DB6CC48" w:rsidR="00C461C3" w:rsidRDefault="005867B0" w:rsidP="005867B0">
      <w:pPr>
        <w:jc w:val="both"/>
      </w:pPr>
      <w:r>
        <w:t xml:space="preserve">„1. Volitada MTÜ-d Viljandimaa Ühistranspordikeskus korraldama avaliku liiniveo hanget Viljandi valla liinidele nr 26 ja 43A vedaja leidmiseks </w:t>
      </w:r>
      <w:r w:rsidRPr="002D6217">
        <w:rPr>
          <w:strike/>
          <w:highlight w:val="yellow"/>
        </w:rPr>
        <w:t>riigihanke „Avalik bussiliinivedu Viljandi maakonnas 2027-2034“ raames.</w:t>
      </w:r>
      <w:r w:rsidR="00AE5F28">
        <w:t>“</w:t>
      </w:r>
    </w:p>
    <w:p w14:paraId="310BD5B7" w14:textId="77777777" w:rsidR="005867B0" w:rsidRDefault="005867B0" w:rsidP="00C461C3"/>
    <w:p w14:paraId="760F2DE2" w14:textId="08CB5BD5" w:rsidR="008F3BC1" w:rsidRDefault="008F3BC1" w:rsidP="008F3BC1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lastRenderedPageBreak/>
        <w:t xml:space="preserve">Käesoleva otsusega mittenõustumisel võib esitada vaide 30 päeva jooksul otsuse teatavakstegemisest arvates Viljandi Vallavolikogule </w:t>
      </w:r>
      <w:r w:rsidR="00F677C7">
        <w:t>(</w:t>
      </w:r>
      <w:r w:rsidR="00F677C7" w:rsidRPr="00C751C6">
        <w:t>viljandivald@viljandivald.ee</w:t>
      </w:r>
      <w:r w:rsidR="00F677C7">
        <w:t xml:space="preserve"> või Sakala 1, Viiratsi alevik, Viljandi vald, 70101 Viljandi maakond) </w:t>
      </w:r>
      <w:r>
        <w:t>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17C0F0C6" w:rsidR="00C461C3" w:rsidRDefault="00371327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Otsus</w:t>
      </w:r>
      <w:r w:rsidR="00C461C3">
        <w:t xml:space="preserve">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2E0D745E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55360D18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vallavolikogu esimees</w:t>
      </w:r>
    </w:p>
    <w:p w14:paraId="75B5C35E" w14:textId="206A6E12" w:rsidR="00836F73" w:rsidRDefault="00836F73" w:rsidP="002F50E7">
      <w:pPr>
        <w:tabs>
          <w:tab w:val="left" w:pos="5400"/>
        </w:tabs>
        <w:rPr>
          <w:bCs/>
        </w:rPr>
      </w:pPr>
    </w:p>
    <w:p w14:paraId="3E05B5DC" w14:textId="77777777" w:rsidR="00B969C8" w:rsidRDefault="00B969C8" w:rsidP="002F50E7">
      <w:pPr>
        <w:tabs>
          <w:tab w:val="left" w:pos="5400"/>
        </w:tabs>
        <w:rPr>
          <w:bCs/>
        </w:rPr>
      </w:pPr>
    </w:p>
    <w:p w14:paraId="44DBB13E" w14:textId="531B5ABF" w:rsidR="00B969C8" w:rsidRDefault="00B969C8" w:rsidP="00B969C8">
      <w:pPr>
        <w:tabs>
          <w:tab w:val="left" w:pos="5400"/>
        </w:tabs>
        <w:rPr>
          <w:bCs/>
        </w:rPr>
      </w:pPr>
      <w:r w:rsidRPr="007E4C7C">
        <w:rPr>
          <w:b/>
        </w:rPr>
        <w:t>Koostaja</w:t>
      </w:r>
      <w:r>
        <w:rPr>
          <w:bCs/>
        </w:rPr>
        <w:t>:</w:t>
      </w:r>
      <w:r w:rsidR="00E669E9">
        <w:rPr>
          <w:bCs/>
        </w:rPr>
        <w:t xml:space="preserve"> </w:t>
      </w:r>
      <w:r w:rsidR="00AE5F28">
        <w:rPr>
          <w:bCs/>
        </w:rPr>
        <w:t>kantselei</w:t>
      </w:r>
    </w:p>
    <w:p w14:paraId="3B2B71E3" w14:textId="74E7DA8A" w:rsidR="00B969C8" w:rsidRDefault="00B969C8" w:rsidP="00B969C8">
      <w:pPr>
        <w:tabs>
          <w:tab w:val="left" w:pos="5400"/>
        </w:tabs>
        <w:rPr>
          <w:bCs/>
        </w:rPr>
      </w:pPr>
      <w:r w:rsidRPr="007E4C7C">
        <w:rPr>
          <w:b/>
        </w:rPr>
        <w:t>Esitaja</w:t>
      </w:r>
      <w:r>
        <w:rPr>
          <w:bCs/>
        </w:rPr>
        <w:t>:</w:t>
      </w:r>
      <w:r w:rsidR="00E669E9">
        <w:rPr>
          <w:bCs/>
        </w:rPr>
        <w:t xml:space="preserve"> </w:t>
      </w:r>
      <w:r w:rsidR="007E4C7C">
        <w:rPr>
          <w:bCs/>
        </w:rPr>
        <w:t>Viljandi Vallavalitsus</w:t>
      </w:r>
    </w:p>
    <w:p w14:paraId="38703CDD" w14:textId="380B2D20" w:rsidR="00B969C8" w:rsidRPr="00FB63BD" w:rsidRDefault="00B969C8" w:rsidP="002F50E7">
      <w:pPr>
        <w:tabs>
          <w:tab w:val="left" w:pos="5400"/>
        </w:tabs>
        <w:rPr>
          <w:bCs/>
        </w:rPr>
      </w:pPr>
      <w:r w:rsidRPr="007E4C7C">
        <w:rPr>
          <w:b/>
        </w:rPr>
        <w:t>Hääletamine</w:t>
      </w:r>
      <w:r>
        <w:rPr>
          <w:bCs/>
        </w:rPr>
        <w:t xml:space="preserve">: </w:t>
      </w:r>
      <w:r w:rsidR="00E669E9" w:rsidRPr="00C920A0">
        <w:t>poolthäälteenamus</w:t>
      </w:r>
    </w:p>
    <w:sectPr w:rsidR="00B969C8" w:rsidRPr="00FB63BD" w:rsidSect="00D66B0F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2684" w14:textId="77777777" w:rsidR="005B6B99" w:rsidRDefault="005B6B99" w:rsidP="004A7E65">
      <w:r>
        <w:separator/>
      </w:r>
    </w:p>
  </w:endnote>
  <w:endnote w:type="continuationSeparator" w:id="0">
    <w:p w14:paraId="71AFE76F" w14:textId="77777777" w:rsidR="005B6B99" w:rsidRDefault="005B6B99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4E0B1" w14:textId="77777777" w:rsidR="005B6B99" w:rsidRDefault="005B6B99" w:rsidP="004A7E65">
      <w:r>
        <w:separator/>
      </w:r>
    </w:p>
  </w:footnote>
  <w:footnote w:type="continuationSeparator" w:id="0">
    <w:p w14:paraId="3A0D18E5" w14:textId="77777777" w:rsidR="005B6B99" w:rsidRDefault="005B6B99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48C7" w14:textId="2B635352" w:rsidR="00A22A0F" w:rsidRDefault="00AE5F28" w:rsidP="00A22A0F">
    <w:pPr>
      <w:spacing w:line="360" w:lineRule="auto"/>
      <w:jc w:val="center"/>
      <w:rPr>
        <w:b/>
      </w:rPr>
    </w:pPr>
    <w:r>
      <w:rPr>
        <w:noProof/>
        <w:lang w:eastAsia="et-EE"/>
      </w:rPr>
      <w:drawing>
        <wp:inline distT="0" distB="0" distL="0" distR="0" wp14:anchorId="3641D2F8" wp14:editId="4CD891EF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5D5E562A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</w:t>
    </w:r>
    <w:r w:rsidR="00A26DD0">
      <w:rPr>
        <w:sz w:val="36"/>
        <w:szCs w:val="36"/>
      </w:rPr>
      <w:t>VOLIKOGU</w:t>
    </w:r>
  </w:p>
  <w:p w14:paraId="685C6D54" w14:textId="77777777" w:rsidR="001A6C37" w:rsidRPr="00E273B8" w:rsidRDefault="001A6C37" w:rsidP="001A6C37">
    <w:pPr>
      <w:jc w:val="center"/>
      <w:rPr>
        <w:b/>
        <w:sz w:val="32"/>
        <w:szCs w:val="32"/>
      </w:rPr>
    </w:pPr>
    <w:r w:rsidRPr="00E273B8">
      <w:rPr>
        <w:b/>
        <w:sz w:val="32"/>
        <w:szCs w:val="32"/>
      </w:rPr>
      <w:t>O T S U 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5"/>
    </w:lvlOverride>
  </w:num>
  <w:num w:numId="7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8"/>
    <w:rsid w:val="00002231"/>
    <w:rsid w:val="0000573D"/>
    <w:rsid w:val="000066C3"/>
    <w:rsid w:val="0000760B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6C68"/>
    <w:rsid w:val="00087039"/>
    <w:rsid w:val="00087AD5"/>
    <w:rsid w:val="00091D52"/>
    <w:rsid w:val="00096F14"/>
    <w:rsid w:val="000B038E"/>
    <w:rsid w:val="000C4CE5"/>
    <w:rsid w:val="000D4D84"/>
    <w:rsid w:val="000D610F"/>
    <w:rsid w:val="000E2F82"/>
    <w:rsid w:val="000E7940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2731"/>
    <w:rsid w:val="00115B6C"/>
    <w:rsid w:val="00121248"/>
    <w:rsid w:val="001233A6"/>
    <w:rsid w:val="00125B13"/>
    <w:rsid w:val="0013299C"/>
    <w:rsid w:val="00144BED"/>
    <w:rsid w:val="00152F68"/>
    <w:rsid w:val="00164F43"/>
    <w:rsid w:val="00182197"/>
    <w:rsid w:val="001979AF"/>
    <w:rsid w:val="001A3A20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60B6"/>
    <w:rsid w:val="002D06D8"/>
    <w:rsid w:val="002D1025"/>
    <w:rsid w:val="002D1A11"/>
    <w:rsid w:val="002D5143"/>
    <w:rsid w:val="002D6217"/>
    <w:rsid w:val="002D68C6"/>
    <w:rsid w:val="002E6A41"/>
    <w:rsid w:val="002F40AA"/>
    <w:rsid w:val="002F50E7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1B47"/>
    <w:rsid w:val="00353B3C"/>
    <w:rsid w:val="00355EA2"/>
    <w:rsid w:val="003622BB"/>
    <w:rsid w:val="003704A6"/>
    <w:rsid w:val="00371327"/>
    <w:rsid w:val="00373C39"/>
    <w:rsid w:val="00381F1A"/>
    <w:rsid w:val="00386FEF"/>
    <w:rsid w:val="003935E2"/>
    <w:rsid w:val="00395B69"/>
    <w:rsid w:val="0039605A"/>
    <w:rsid w:val="003A08E5"/>
    <w:rsid w:val="003B06EF"/>
    <w:rsid w:val="003B2F2E"/>
    <w:rsid w:val="003C1EA6"/>
    <w:rsid w:val="003E21D8"/>
    <w:rsid w:val="003E3DDD"/>
    <w:rsid w:val="003F5C11"/>
    <w:rsid w:val="0041482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90C35"/>
    <w:rsid w:val="004A54A2"/>
    <w:rsid w:val="004A7E65"/>
    <w:rsid w:val="004B22D4"/>
    <w:rsid w:val="004C16C0"/>
    <w:rsid w:val="004C2599"/>
    <w:rsid w:val="004D3135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541DA"/>
    <w:rsid w:val="005548F1"/>
    <w:rsid w:val="00562424"/>
    <w:rsid w:val="005639A1"/>
    <w:rsid w:val="005708FD"/>
    <w:rsid w:val="00576919"/>
    <w:rsid w:val="0058101A"/>
    <w:rsid w:val="00583C8B"/>
    <w:rsid w:val="0058541C"/>
    <w:rsid w:val="005867B0"/>
    <w:rsid w:val="00590431"/>
    <w:rsid w:val="005944CC"/>
    <w:rsid w:val="005A1E14"/>
    <w:rsid w:val="005B6B99"/>
    <w:rsid w:val="005C020D"/>
    <w:rsid w:val="005C482C"/>
    <w:rsid w:val="005E1028"/>
    <w:rsid w:val="005E1A08"/>
    <w:rsid w:val="005E3FA7"/>
    <w:rsid w:val="005E43AD"/>
    <w:rsid w:val="005E5DFD"/>
    <w:rsid w:val="005E7B82"/>
    <w:rsid w:val="0060087B"/>
    <w:rsid w:val="00604E7C"/>
    <w:rsid w:val="00611D38"/>
    <w:rsid w:val="00611EEC"/>
    <w:rsid w:val="00614BF6"/>
    <w:rsid w:val="0063034D"/>
    <w:rsid w:val="006378C3"/>
    <w:rsid w:val="00640A0C"/>
    <w:rsid w:val="00642BB6"/>
    <w:rsid w:val="00644096"/>
    <w:rsid w:val="00651F1E"/>
    <w:rsid w:val="006533FF"/>
    <w:rsid w:val="0065365F"/>
    <w:rsid w:val="00655B6A"/>
    <w:rsid w:val="00666C8F"/>
    <w:rsid w:val="00683BAE"/>
    <w:rsid w:val="00696900"/>
    <w:rsid w:val="006A1C14"/>
    <w:rsid w:val="006A6F6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4AB3"/>
    <w:rsid w:val="00733ECC"/>
    <w:rsid w:val="00737948"/>
    <w:rsid w:val="00742151"/>
    <w:rsid w:val="00742A5D"/>
    <w:rsid w:val="0076038F"/>
    <w:rsid w:val="007717A1"/>
    <w:rsid w:val="00786DEA"/>
    <w:rsid w:val="007901DE"/>
    <w:rsid w:val="00794C69"/>
    <w:rsid w:val="007967FF"/>
    <w:rsid w:val="007A43BE"/>
    <w:rsid w:val="007A6086"/>
    <w:rsid w:val="007B3161"/>
    <w:rsid w:val="007C2D57"/>
    <w:rsid w:val="007C4225"/>
    <w:rsid w:val="007C5F42"/>
    <w:rsid w:val="007C6912"/>
    <w:rsid w:val="007D7441"/>
    <w:rsid w:val="007E4C7C"/>
    <w:rsid w:val="007E6B45"/>
    <w:rsid w:val="007F0DD3"/>
    <w:rsid w:val="007F5925"/>
    <w:rsid w:val="007F7649"/>
    <w:rsid w:val="00811BF5"/>
    <w:rsid w:val="008126CA"/>
    <w:rsid w:val="008166BD"/>
    <w:rsid w:val="00824684"/>
    <w:rsid w:val="0083452C"/>
    <w:rsid w:val="00834A93"/>
    <w:rsid w:val="008361FB"/>
    <w:rsid w:val="00836F73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C7CF8"/>
    <w:rsid w:val="008D472F"/>
    <w:rsid w:val="008E2E36"/>
    <w:rsid w:val="008E648E"/>
    <w:rsid w:val="008E72B7"/>
    <w:rsid w:val="008F2D83"/>
    <w:rsid w:val="008F3BC1"/>
    <w:rsid w:val="0090174E"/>
    <w:rsid w:val="0090338B"/>
    <w:rsid w:val="00903945"/>
    <w:rsid w:val="009132EC"/>
    <w:rsid w:val="00922300"/>
    <w:rsid w:val="00922579"/>
    <w:rsid w:val="00927B31"/>
    <w:rsid w:val="00931F97"/>
    <w:rsid w:val="00933602"/>
    <w:rsid w:val="00945C96"/>
    <w:rsid w:val="00945E00"/>
    <w:rsid w:val="0095705F"/>
    <w:rsid w:val="00967534"/>
    <w:rsid w:val="00982B02"/>
    <w:rsid w:val="0098500D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F066F"/>
    <w:rsid w:val="009F1C14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26DD0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B7EB2"/>
    <w:rsid w:val="00AC3BD7"/>
    <w:rsid w:val="00AD5014"/>
    <w:rsid w:val="00AE0C7B"/>
    <w:rsid w:val="00AE2D10"/>
    <w:rsid w:val="00AE5F28"/>
    <w:rsid w:val="00AF3037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4A26"/>
    <w:rsid w:val="00B460D9"/>
    <w:rsid w:val="00B5666B"/>
    <w:rsid w:val="00B56D51"/>
    <w:rsid w:val="00B60218"/>
    <w:rsid w:val="00B66943"/>
    <w:rsid w:val="00B81F1D"/>
    <w:rsid w:val="00B91082"/>
    <w:rsid w:val="00B95E5B"/>
    <w:rsid w:val="00B969C8"/>
    <w:rsid w:val="00BA3517"/>
    <w:rsid w:val="00BB5508"/>
    <w:rsid w:val="00BC5BCB"/>
    <w:rsid w:val="00BC5CAD"/>
    <w:rsid w:val="00BD1D04"/>
    <w:rsid w:val="00BD4596"/>
    <w:rsid w:val="00BD4BFF"/>
    <w:rsid w:val="00BD73A5"/>
    <w:rsid w:val="00BE6DBC"/>
    <w:rsid w:val="00BF24E9"/>
    <w:rsid w:val="00BF7339"/>
    <w:rsid w:val="00C01DE7"/>
    <w:rsid w:val="00C02854"/>
    <w:rsid w:val="00C17D54"/>
    <w:rsid w:val="00C22995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878DA"/>
    <w:rsid w:val="00C936A2"/>
    <w:rsid w:val="00C9584C"/>
    <w:rsid w:val="00CA2096"/>
    <w:rsid w:val="00CA2DD1"/>
    <w:rsid w:val="00CA34AE"/>
    <w:rsid w:val="00CB2ECB"/>
    <w:rsid w:val="00CC2669"/>
    <w:rsid w:val="00CC5E89"/>
    <w:rsid w:val="00CD09F0"/>
    <w:rsid w:val="00CE19BF"/>
    <w:rsid w:val="00CE5BE5"/>
    <w:rsid w:val="00CE62C3"/>
    <w:rsid w:val="00CE6D41"/>
    <w:rsid w:val="00CF3487"/>
    <w:rsid w:val="00CF77C9"/>
    <w:rsid w:val="00D050D1"/>
    <w:rsid w:val="00D22347"/>
    <w:rsid w:val="00D26615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3D86"/>
    <w:rsid w:val="00DA5FAB"/>
    <w:rsid w:val="00DB01DD"/>
    <w:rsid w:val="00DB3340"/>
    <w:rsid w:val="00DB438A"/>
    <w:rsid w:val="00DD134C"/>
    <w:rsid w:val="00DD4EEE"/>
    <w:rsid w:val="00DE7A83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55E69"/>
    <w:rsid w:val="00E613D1"/>
    <w:rsid w:val="00E61838"/>
    <w:rsid w:val="00E63086"/>
    <w:rsid w:val="00E669E9"/>
    <w:rsid w:val="00E777FF"/>
    <w:rsid w:val="00E92957"/>
    <w:rsid w:val="00E93D67"/>
    <w:rsid w:val="00EC5118"/>
    <w:rsid w:val="00ED026B"/>
    <w:rsid w:val="00ED126A"/>
    <w:rsid w:val="00EF01BA"/>
    <w:rsid w:val="00EF69F6"/>
    <w:rsid w:val="00F10EC2"/>
    <w:rsid w:val="00F25F6B"/>
    <w:rsid w:val="00F27000"/>
    <w:rsid w:val="00F35F88"/>
    <w:rsid w:val="00F5434F"/>
    <w:rsid w:val="00F608F5"/>
    <w:rsid w:val="00F65254"/>
    <w:rsid w:val="00F67685"/>
    <w:rsid w:val="00F677C7"/>
    <w:rsid w:val="00F71F79"/>
    <w:rsid w:val="00F77C85"/>
    <w:rsid w:val="00F84C99"/>
    <w:rsid w:val="00F85F83"/>
    <w:rsid w:val="00F87362"/>
    <w:rsid w:val="00F94071"/>
    <w:rsid w:val="00F97906"/>
    <w:rsid w:val="00FB11DA"/>
    <w:rsid w:val="00FB63BD"/>
    <w:rsid w:val="00FB7E09"/>
    <w:rsid w:val="00FB7E0F"/>
    <w:rsid w:val="00FC1957"/>
    <w:rsid w:val="00FC796F"/>
    <w:rsid w:val="00FF11E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D313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D3135"/>
    <w:rPr>
      <w:rFonts w:asciiTheme="minorHAnsi" w:eastAsiaTheme="minorHAnsi" w:hAnsiTheme="minorHAnsi" w:cstheme="minorBidi"/>
      <w:lang w:eastAsia="en-US"/>
    </w:rPr>
  </w:style>
  <w:style w:type="character" w:styleId="Kommentaariviide">
    <w:name w:val="annotation reference"/>
    <w:basedOn w:val="Liguvaikefont"/>
    <w:uiPriority w:val="99"/>
    <w:unhideWhenUsed/>
    <w:rsid w:val="004D31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00ABECC9-CA98-4984-894D-F7B59EDF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47446-9872-4BB4-9992-0A2A8EF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2477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Margit-Marit Raudsepp</cp:lastModifiedBy>
  <cp:revision>2</cp:revision>
  <cp:lastPrinted>2018-01-03T11:00:00Z</cp:lastPrinted>
  <dcterms:created xsi:type="dcterms:W3CDTF">2025-08-21T12:22:00Z</dcterms:created>
  <dcterms:modified xsi:type="dcterms:W3CDTF">2025-08-21T12:22:00Z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