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4ED15440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9072EF">
        <w:rPr>
          <w:sz w:val="24"/>
          <w:szCs w:val="24"/>
        </w:rPr>
        <w:tab/>
        <w:t xml:space="preserve">  19</w:t>
      </w:r>
      <w:r w:rsidR="00C2733B" w:rsidRPr="005D050D">
        <w:rPr>
          <w:sz w:val="24"/>
          <w:szCs w:val="24"/>
        </w:rPr>
        <w:t xml:space="preserve">. </w:t>
      </w:r>
      <w:r w:rsidR="00813E88">
        <w:rPr>
          <w:sz w:val="24"/>
          <w:szCs w:val="24"/>
        </w:rPr>
        <w:t>märts</w:t>
      </w:r>
      <w:r w:rsidR="00FB24C5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813E88">
        <w:rPr>
          <w:sz w:val="24"/>
          <w:szCs w:val="24"/>
        </w:rPr>
        <w:t>25/39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4DF8D517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>Algus kell 10</w:t>
      </w:r>
      <w:r w:rsidR="00E90B55" w:rsidRPr="005D050D">
        <w:rPr>
          <w:noProof/>
          <w:color w:val="000000"/>
          <w:sz w:val="24"/>
          <w:szCs w:val="24"/>
        </w:rPr>
        <w:t>.00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037222" w:rsidRPr="005D050D">
        <w:rPr>
          <w:noProof/>
          <w:sz w:val="24"/>
          <w:szCs w:val="24"/>
        </w:rPr>
        <w:t>kell</w:t>
      </w:r>
      <w:r w:rsidR="00036DFF">
        <w:rPr>
          <w:noProof/>
          <w:sz w:val="24"/>
          <w:szCs w:val="24"/>
        </w:rPr>
        <w:t xml:space="preserve"> 11.56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60FAC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FB24C5">
        <w:rPr>
          <w:bCs/>
          <w:noProof/>
          <w:color w:val="000000"/>
          <w:sz w:val="24"/>
          <w:szCs w:val="24"/>
        </w:rPr>
        <w:t>Heiki Raudla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43D552DF" w14:textId="105F2689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E2733" w:rsidRPr="005D050D">
        <w:rPr>
          <w:bCs/>
          <w:noProof/>
          <w:sz w:val="24"/>
          <w:szCs w:val="24"/>
        </w:rPr>
        <w:t xml:space="preserve"> </w:t>
      </w:r>
      <w:r w:rsidR="00DC6ED1">
        <w:rPr>
          <w:bCs/>
          <w:noProof/>
          <w:sz w:val="24"/>
          <w:szCs w:val="24"/>
        </w:rPr>
        <w:t>Janika Gedvil</w:t>
      </w:r>
      <w:r w:rsidR="00F25009">
        <w:rPr>
          <w:bCs/>
          <w:noProof/>
          <w:sz w:val="24"/>
          <w:szCs w:val="24"/>
        </w:rPr>
        <w:t>,</w:t>
      </w:r>
      <w:r w:rsidR="00DC6ED1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Libe,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FB24C5">
        <w:rPr>
          <w:bCs/>
          <w:noProof/>
          <w:sz w:val="24"/>
          <w:szCs w:val="24"/>
        </w:rPr>
        <w:t>Heiki Raudla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  <w:r w:rsidR="00474F9D">
        <w:rPr>
          <w:bCs/>
          <w:noProof/>
          <w:sz w:val="24"/>
          <w:szCs w:val="24"/>
        </w:rPr>
        <w:t>,</w:t>
      </w:r>
      <w:r w:rsidR="00913C7B" w:rsidRPr="00913C7B">
        <w:rPr>
          <w:bCs/>
          <w:noProof/>
          <w:sz w:val="24"/>
          <w:szCs w:val="24"/>
        </w:rPr>
        <w:t xml:space="preserve"> </w:t>
      </w:r>
      <w:r w:rsidR="00913C7B">
        <w:rPr>
          <w:bCs/>
          <w:noProof/>
          <w:sz w:val="24"/>
          <w:szCs w:val="24"/>
        </w:rPr>
        <w:t>Kaido Kivisild</w:t>
      </w:r>
    </w:p>
    <w:p w14:paraId="027C1396" w14:textId="5077CA8F" w:rsidR="009E2916" w:rsidRDefault="00E14FC0" w:rsidP="009E2916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 xml:space="preserve">Koosolekul </w:t>
      </w:r>
      <w:r w:rsidR="00CC2383">
        <w:rPr>
          <w:b/>
          <w:bCs/>
          <w:noProof/>
          <w:sz w:val="24"/>
          <w:szCs w:val="24"/>
        </w:rPr>
        <w:t>viibisid</w:t>
      </w:r>
      <w:r w:rsidR="00441D62" w:rsidRPr="005D050D">
        <w:rPr>
          <w:b/>
          <w:bCs/>
          <w:noProof/>
          <w:sz w:val="24"/>
          <w:szCs w:val="24"/>
        </w:rPr>
        <w:t>:</w:t>
      </w:r>
      <w:r w:rsidR="003960AE" w:rsidRPr="005D050D">
        <w:rPr>
          <w:bCs/>
          <w:noProof/>
          <w:sz w:val="24"/>
          <w:szCs w:val="24"/>
        </w:rPr>
        <w:t xml:space="preserve"> </w:t>
      </w:r>
      <w:r w:rsidR="00913C7B">
        <w:rPr>
          <w:bCs/>
          <w:noProof/>
          <w:sz w:val="24"/>
          <w:szCs w:val="24"/>
        </w:rPr>
        <w:t>linnapea Johan-Kristjan Konovalov, abilinnapea Are Tints, abilinnapea Kalvi Märtin, rahandusameti juhataja Tiina-Mae Kuusik</w:t>
      </w:r>
      <w:r w:rsidR="00640BFA">
        <w:rPr>
          <w:bCs/>
          <w:noProof/>
          <w:sz w:val="24"/>
          <w:szCs w:val="24"/>
        </w:rPr>
        <w:t>,</w:t>
      </w:r>
      <w:r w:rsidR="00913C7B">
        <w:rPr>
          <w:bCs/>
          <w:noProof/>
          <w:sz w:val="24"/>
          <w:szCs w:val="24"/>
        </w:rPr>
        <w:t xml:space="preserve"> </w:t>
      </w:r>
      <w:r w:rsidR="00640BFA">
        <w:rPr>
          <w:bCs/>
          <w:noProof/>
          <w:sz w:val="24"/>
          <w:szCs w:val="24"/>
        </w:rPr>
        <w:t>Maido Kolk, Margus Sass</w:t>
      </w:r>
    </w:p>
    <w:p w14:paraId="0531D42D" w14:textId="77777777" w:rsidR="00E74C20" w:rsidRPr="005D050D" w:rsidRDefault="00E74C20" w:rsidP="009E2916">
      <w:pPr>
        <w:jc w:val="both"/>
        <w:rPr>
          <w:bCs/>
          <w:noProof/>
          <w:sz w:val="24"/>
          <w:szCs w:val="24"/>
        </w:rPr>
      </w:pPr>
    </w:p>
    <w:p w14:paraId="16AEB020" w14:textId="314E4C6E" w:rsidR="00095EFF" w:rsidRPr="005D050D" w:rsidRDefault="000F402B" w:rsidP="009E7AC5">
      <w:pPr>
        <w:jc w:val="both"/>
        <w:rPr>
          <w:bCs/>
          <w:sz w:val="24"/>
          <w:szCs w:val="24"/>
        </w:rPr>
      </w:pPr>
      <w:r w:rsidRPr="005D050D">
        <w:rPr>
          <w:bCs/>
          <w:sz w:val="24"/>
          <w:szCs w:val="24"/>
        </w:rPr>
        <w:t>Kooso</w:t>
      </w:r>
      <w:r w:rsidR="00987CEE" w:rsidRPr="005D050D">
        <w:rPr>
          <w:bCs/>
          <w:sz w:val="24"/>
          <w:szCs w:val="24"/>
        </w:rPr>
        <w:t>lek</w:t>
      </w:r>
      <w:r w:rsidR="006F218D">
        <w:rPr>
          <w:bCs/>
          <w:sz w:val="24"/>
          <w:szCs w:val="24"/>
        </w:rPr>
        <w:t xml:space="preserve"> toimus füüsiliselt raekojas.</w:t>
      </w:r>
    </w:p>
    <w:p w14:paraId="0A7266CE" w14:textId="77777777" w:rsidR="00AF4676" w:rsidRPr="005D050D" w:rsidRDefault="00AF4676" w:rsidP="009E7AC5">
      <w:pPr>
        <w:jc w:val="both"/>
        <w:rPr>
          <w:sz w:val="24"/>
          <w:szCs w:val="24"/>
        </w:rPr>
      </w:pPr>
    </w:p>
    <w:p w14:paraId="070EE382" w14:textId="380631D9" w:rsidR="00BA6294" w:rsidRDefault="000F402B" w:rsidP="00913C7B">
      <w:pPr>
        <w:rPr>
          <w:sz w:val="24"/>
          <w:szCs w:val="24"/>
        </w:rPr>
      </w:pPr>
      <w:r w:rsidRPr="005D050D">
        <w:rPr>
          <w:sz w:val="24"/>
          <w:szCs w:val="24"/>
        </w:rPr>
        <w:t>Päevakorra läbirääkimised</w:t>
      </w:r>
      <w:r w:rsidR="00E523A0">
        <w:rPr>
          <w:sz w:val="24"/>
          <w:szCs w:val="24"/>
        </w:rPr>
        <w:t>.</w:t>
      </w:r>
      <w:r w:rsidR="00E25B06">
        <w:rPr>
          <w:sz w:val="24"/>
          <w:szCs w:val="24"/>
        </w:rPr>
        <w:t xml:space="preserve"> </w:t>
      </w:r>
    </w:p>
    <w:p w14:paraId="60B32F1E" w14:textId="77777777" w:rsidR="00913C7B" w:rsidRPr="005D050D" w:rsidRDefault="00913C7B" w:rsidP="00913C7B">
      <w:pPr>
        <w:rPr>
          <w:sz w:val="24"/>
          <w:szCs w:val="24"/>
        </w:rPr>
      </w:pPr>
    </w:p>
    <w:p w14:paraId="34F0B3D9" w14:textId="02B841FF" w:rsidR="004061C9" w:rsidRPr="005D050D" w:rsidRDefault="00095EFF" w:rsidP="002E731B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Kinnitati järgmine päevakord.</w:t>
      </w:r>
    </w:p>
    <w:p w14:paraId="5130B338" w14:textId="77777777" w:rsidR="00C2733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11D91267" w14:textId="77777777" w:rsidR="00455FFC" w:rsidRDefault="00455FFC" w:rsidP="00455FFC">
      <w:pPr>
        <w:rPr>
          <w:sz w:val="24"/>
          <w:szCs w:val="24"/>
        </w:rPr>
      </w:pPr>
      <w:r>
        <w:rPr>
          <w:sz w:val="24"/>
          <w:szCs w:val="24"/>
        </w:rPr>
        <w:t>1. Liiklusekspert</w:t>
      </w:r>
    </w:p>
    <w:p w14:paraId="4FA3C099" w14:textId="3FDF89DE" w:rsidR="00455FFC" w:rsidRDefault="00455FFC" w:rsidP="00455FFC">
      <w:pPr>
        <w:rPr>
          <w:sz w:val="24"/>
          <w:szCs w:val="24"/>
        </w:rPr>
      </w:pPr>
      <w:r>
        <w:rPr>
          <w:sz w:val="24"/>
          <w:szCs w:val="24"/>
        </w:rPr>
        <w:t>2. Abilinnapeade 2024. aasta tegevuse ülevaade</w:t>
      </w:r>
    </w:p>
    <w:p w14:paraId="6397E966" w14:textId="39F338F6" w:rsidR="00455FFC" w:rsidRDefault="00455FFC" w:rsidP="00455FFC">
      <w:pPr>
        <w:rPr>
          <w:sz w:val="24"/>
          <w:szCs w:val="24"/>
        </w:rPr>
      </w:pPr>
      <w:r>
        <w:rPr>
          <w:sz w:val="24"/>
          <w:szCs w:val="24"/>
        </w:rPr>
        <w:t>3. Ülevaade Viljandi linna ujumisteenusest</w:t>
      </w:r>
    </w:p>
    <w:p w14:paraId="55E1DAC6" w14:textId="342D467B" w:rsidR="00455FFC" w:rsidRDefault="00455FFC" w:rsidP="00455FFC">
      <w:pPr>
        <w:rPr>
          <w:sz w:val="24"/>
          <w:szCs w:val="24"/>
        </w:rPr>
      </w:pPr>
      <w:r>
        <w:rPr>
          <w:sz w:val="24"/>
          <w:szCs w:val="24"/>
        </w:rPr>
        <w:t>4. Rahandusameti juhataja tegevuse ülevaade</w:t>
      </w: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</w:p>
    <w:p w14:paraId="1BC66818" w14:textId="77777777" w:rsidR="001B0B88" w:rsidRPr="005D050D" w:rsidRDefault="001B0B88" w:rsidP="00487D98">
      <w:pPr>
        <w:jc w:val="both"/>
        <w:rPr>
          <w:b/>
          <w:sz w:val="24"/>
          <w:szCs w:val="24"/>
        </w:rPr>
      </w:pPr>
    </w:p>
    <w:p w14:paraId="5A3FFF25" w14:textId="77777777" w:rsidR="009072EF" w:rsidRPr="009072EF" w:rsidRDefault="009072EF" w:rsidP="009072EF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PÄEVAKORRAPUNKT NR 1</w:t>
      </w:r>
    </w:p>
    <w:p w14:paraId="3FD7EEC6" w14:textId="77777777" w:rsidR="00455FFC" w:rsidRDefault="00455FFC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455FFC">
        <w:rPr>
          <w:b/>
          <w:sz w:val="24"/>
          <w:szCs w:val="24"/>
          <w:lang w:eastAsia="et-EE"/>
        </w:rPr>
        <w:t xml:space="preserve">Liiklusekspert </w:t>
      </w:r>
    </w:p>
    <w:p w14:paraId="0D00AD63" w14:textId="59EFE85C" w:rsidR="009072EF" w:rsidRDefault="009072EF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KUULATI:</w:t>
      </w:r>
    </w:p>
    <w:p w14:paraId="66CA0E26" w14:textId="364D2EB3" w:rsidR="00913C7B" w:rsidRPr="00026849" w:rsidRDefault="00640BFA" w:rsidP="009072EF">
      <w:pPr>
        <w:autoSpaceDE/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M. Sass - </w:t>
      </w:r>
      <w:r w:rsidR="00913C7B" w:rsidRPr="00026849">
        <w:rPr>
          <w:sz w:val="24"/>
          <w:szCs w:val="24"/>
          <w:lang w:eastAsia="et-EE"/>
        </w:rPr>
        <w:t>Viljandi linnas juhtus 2024. aastal ligi veerand õnnetustest elektri</w:t>
      </w:r>
      <w:r w:rsidR="006A5DF2" w:rsidRPr="00026849">
        <w:rPr>
          <w:sz w:val="24"/>
          <w:szCs w:val="24"/>
          <w:lang w:eastAsia="et-EE"/>
        </w:rPr>
        <w:t>t</w:t>
      </w:r>
      <w:r w:rsidR="00913C7B" w:rsidRPr="00026849">
        <w:rPr>
          <w:sz w:val="24"/>
          <w:szCs w:val="24"/>
          <w:lang w:eastAsia="et-EE"/>
        </w:rPr>
        <w:t xml:space="preserve">õukeratturi osalusel, palju õnnetusi </w:t>
      </w:r>
      <w:r>
        <w:rPr>
          <w:sz w:val="24"/>
          <w:szCs w:val="24"/>
          <w:lang w:eastAsia="et-EE"/>
        </w:rPr>
        <w:t xml:space="preserve">seoses </w:t>
      </w:r>
      <w:r w:rsidR="00913C7B" w:rsidRPr="00026849">
        <w:rPr>
          <w:sz w:val="24"/>
          <w:szCs w:val="24"/>
          <w:lang w:eastAsia="et-EE"/>
        </w:rPr>
        <w:t>jalakäija</w:t>
      </w:r>
      <w:r>
        <w:rPr>
          <w:sz w:val="24"/>
          <w:szCs w:val="24"/>
          <w:lang w:eastAsia="et-EE"/>
        </w:rPr>
        <w:t xml:space="preserve"> ja sõidukiga.</w:t>
      </w:r>
    </w:p>
    <w:p w14:paraId="18B3D144" w14:textId="711FA4E2" w:rsidR="006A5DF2" w:rsidRPr="00026849" w:rsidRDefault="00913C7B" w:rsidP="006A5DF2">
      <w:pPr>
        <w:autoSpaceDE/>
        <w:autoSpaceDN/>
        <w:jc w:val="both"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 xml:space="preserve">Soovitus kasutada kiivrit tõukerattaga sõitmisel, kuigi seadus </w:t>
      </w:r>
      <w:r w:rsidR="00640BFA">
        <w:rPr>
          <w:sz w:val="24"/>
          <w:szCs w:val="24"/>
          <w:lang w:eastAsia="et-EE"/>
        </w:rPr>
        <w:t xml:space="preserve">seda </w:t>
      </w:r>
      <w:r w:rsidRPr="00026849">
        <w:rPr>
          <w:sz w:val="24"/>
          <w:szCs w:val="24"/>
          <w:lang w:eastAsia="et-EE"/>
        </w:rPr>
        <w:t xml:space="preserve">ei kohusta, aga </w:t>
      </w:r>
      <w:r w:rsidR="00640BFA">
        <w:rPr>
          <w:sz w:val="24"/>
          <w:szCs w:val="24"/>
          <w:lang w:eastAsia="et-EE"/>
        </w:rPr>
        <w:t xml:space="preserve">see </w:t>
      </w:r>
      <w:r w:rsidRPr="00026849">
        <w:rPr>
          <w:sz w:val="24"/>
          <w:szCs w:val="24"/>
          <w:lang w:eastAsia="et-EE"/>
        </w:rPr>
        <w:t>aitaks vältida raskeid peatraumasid</w:t>
      </w:r>
      <w:r w:rsidR="00640BFA">
        <w:rPr>
          <w:sz w:val="24"/>
          <w:szCs w:val="24"/>
          <w:lang w:eastAsia="et-EE"/>
        </w:rPr>
        <w:t>.</w:t>
      </w:r>
      <w:r w:rsidRPr="00026849">
        <w:rPr>
          <w:sz w:val="24"/>
          <w:szCs w:val="24"/>
          <w:lang w:eastAsia="et-EE"/>
        </w:rPr>
        <w:t xml:space="preserve"> Kiiver olemas </w:t>
      </w:r>
      <w:r w:rsidR="00640BFA">
        <w:rPr>
          <w:sz w:val="24"/>
          <w:szCs w:val="24"/>
          <w:lang w:eastAsia="et-EE"/>
        </w:rPr>
        <w:t>5st ainult kahel tõukeratturil, s</w:t>
      </w:r>
      <w:r w:rsidR="006A5DF2" w:rsidRPr="00026849">
        <w:rPr>
          <w:sz w:val="24"/>
          <w:szCs w:val="24"/>
          <w:lang w:eastAsia="et-EE"/>
        </w:rPr>
        <w:t xml:space="preserve">eaduse järgi </w:t>
      </w:r>
      <w:r w:rsidR="00640BFA">
        <w:rPr>
          <w:sz w:val="24"/>
          <w:szCs w:val="24"/>
          <w:lang w:eastAsia="et-EE"/>
        </w:rPr>
        <w:t xml:space="preserve">on </w:t>
      </w:r>
      <w:r w:rsidR="006A5DF2" w:rsidRPr="00026849">
        <w:rPr>
          <w:sz w:val="24"/>
          <w:szCs w:val="24"/>
          <w:lang w:eastAsia="et-EE"/>
        </w:rPr>
        <w:t xml:space="preserve">kiivrikohustus ainult alaealistel. </w:t>
      </w:r>
      <w:r w:rsidR="00640BFA">
        <w:rPr>
          <w:sz w:val="24"/>
          <w:szCs w:val="24"/>
          <w:lang w:eastAsia="et-EE"/>
        </w:rPr>
        <w:t>Vanemad ostavad elektritõukerattaid lastele, kes ei oska kohandada kiirust</w:t>
      </w:r>
      <w:r w:rsidR="006A5DF2" w:rsidRPr="00026849">
        <w:rPr>
          <w:sz w:val="24"/>
          <w:szCs w:val="24"/>
          <w:lang w:eastAsia="et-EE"/>
        </w:rPr>
        <w:t>, kellel puuduvad teadmised liikluseeskirjadest ja seadusest</w:t>
      </w:r>
      <w:r w:rsidR="00640BFA">
        <w:rPr>
          <w:sz w:val="24"/>
          <w:szCs w:val="24"/>
          <w:lang w:eastAsia="et-EE"/>
        </w:rPr>
        <w:t>.</w:t>
      </w:r>
    </w:p>
    <w:p w14:paraId="456FE3C3" w14:textId="77777777" w:rsidR="006A5DF2" w:rsidRPr="00026849" w:rsidRDefault="006A5DF2" w:rsidP="006A5DF2">
      <w:pPr>
        <w:autoSpaceDE/>
        <w:autoSpaceDN/>
        <w:rPr>
          <w:sz w:val="24"/>
          <w:szCs w:val="24"/>
          <w:lang w:eastAsia="et-EE"/>
        </w:rPr>
      </w:pPr>
    </w:p>
    <w:p w14:paraId="60733297" w14:textId="2BD3DFCB" w:rsidR="00913C7B" w:rsidRPr="00026849" w:rsidRDefault="00913C7B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>65% liiklusõnnetusi põhjustav</w:t>
      </w:r>
      <w:r w:rsidR="006A3575" w:rsidRPr="00026849">
        <w:rPr>
          <w:sz w:val="24"/>
          <w:szCs w:val="24"/>
          <w:lang w:eastAsia="et-EE"/>
        </w:rPr>
        <w:t>ad sõidukijuhid, peamiselt liigse</w:t>
      </w:r>
      <w:r w:rsidRPr="00026849">
        <w:rPr>
          <w:sz w:val="24"/>
          <w:szCs w:val="24"/>
          <w:lang w:eastAsia="et-EE"/>
        </w:rPr>
        <w:t xml:space="preserve"> kiirus</w:t>
      </w:r>
      <w:r w:rsidR="006A3575" w:rsidRPr="00026849">
        <w:rPr>
          <w:sz w:val="24"/>
          <w:szCs w:val="24"/>
          <w:lang w:eastAsia="et-EE"/>
        </w:rPr>
        <w:t xml:space="preserve">e ja </w:t>
      </w:r>
      <w:r w:rsidRPr="00026849">
        <w:rPr>
          <w:sz w:val="24"/>
          <w:szCs w:val="24"/>
          <w:lang w:eastAsia="et-EE"/>
        </w:rPr>
        <w:t>tähelepanematus</w:t>
      </w:r>
      <w:r w:rsidR="006A3575" w:rsidRPr="00026849">
        <w:rPr>
          <w:sz w:val="24"/>
          <w:szCs w:val="24"/>
          <w:lang w:eastAsia="et-EE"/>
        </w:rPr>
        <w:t>e</w:t>
      </w:r>
      <w:r w:rsidRPr="00026849">
        <w:rPr>
          <w:sz w:val="24"/>
          <w:szCs w:val="24"/>
          <w:lang w:eastAsia="et-EE"/>
        </w:rPr>
        <w:t xml:space="preserve"> </w:t>
      </w:r>
      <w:r w:rsidR="006A3575" w:rsidRPr="00026849">
        <w:rPr>
          <w:sz w:val="24"/>
          <w:szCs w:val="24"/>
          <w:lang w:eastAsia="et-EE"/>
        </w:rPr>
        <w:t xml:space="preserve">pärast </w:t>
      </w:r>
      <w:r w:rsidRPr="00026849">
        <w:rPr>
          <w:sz w:val="24"/>
          <w:szCs w:val="24"/>
          <w:lang w:eastAsia="et-EE"/>
        </w:rPr>
        <w:t>– telefoniga jms tegelemine, viimaste liiklusreeglitega mitte kursis olek</w:t>
      </w:r>
      <w:r w:rsidR="006A3575" w:rsidRPr="00026849">
        <w:rPr>
          <w:sz w:val="24"/>
          <w:szCs w:val="24"/>
          <w:lang w:eastAsia="et-EE"/>
        </w:rPr>
        <w:t xml:space="preserve"> vms.</w:t>
      </w:r>
    </w:p>
    <w:p w14:paraId="43B46011" w14:textId="0D59102F" w:rsidR="00913C7B" w:rsidRPr="00026849" w:rsidRDefault="00913C7B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 xml:space="preserve">Autojuhtidel on raskusi </w:t>
      </w:r>
      <w:r w:rsidR="00640BFA">
        <w:rPr>
          <w:sz w:val="24"/>
          <w:szCs w:val="24"/>
          <w:lang w:eastAsia="et-EE"/>
        </w:rPr>
        <w:t>kohaneda elektritõukeratturite</w:t>
      </w:r>
      <w:r w:rsidRPr="00026849">
        <w:rPr>
          <w:sz w:val="24"/>
          <w:szCs w:val="24"/>
          <w:lang w:eastAsia="et-EE"/>
        </w:rPr>
        <w:t xml:space="preserve"> olemasoluga liikluses, lisaks </w:t>
      </w:r>
      <w:r w:rsidR="00640BFA">
        <w:rPr>
          <w:sz w:val="24"/>
          <w:szCs w:val="24"/>
          <w:lang w:eastAsia="et-EE"/>
        </w:rPr>
        <w:t>on palju segadust eesõiguse küsimustes</w:t>
      </w:r>
      <w:r w:rsidRPr="00026849">
        <w:rPr>
          <w:sz w:val="24"/>
          <w:szCs w:val="24"/>
          <w:lang w:eastAsia="et-EE"/>
        </w:rPr>
        <w:t xml:space="preserve"> liikluses.</w:t>
      </w:r>
    </w:p>
    <w:p w14:paraId="50CACA28" w14:textId="77777777" w:rsidR="00BE6423" w:rsidRPr="00026849" w:rsidRDefault="00BE6423" w:rsidP="009072EF">
      <w:pPr>
        <w:autoSpaceDE/>
        <w:autoSpaceDN/>
        <w:jc w:val="both"/>
        <w:rPr>
          <w:sz w:val="24"/>
          <w:szCs w:val="24"/>
          <w:lang w:eastAsia="et-EE"/>
        </w:rPr>
      </w:pPr>
    </w:p>
    <w:p w14:paraId="0EBA39D9" w14:textId="2CCEA1F5" w:rsidR="00BE6423" w:rsidRPr="00026849" w:rsidRDefault="00BE6423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>Ennetuses mõjuvad paremini positiivsed sõnumid, mitte hirmutamine kõige hullemaga.</w:t>
      </w:r>
      <w:r w:rsidR="006A3575" w:rsidRPr="00026849">
        <w:rPr>
          <w:sz w:val="24"/>
          <w:szCs w:val="24"/>
          <w:lang w:eastAsia="et-EE"/>
        </w:rPr>
        <w:t xml:space="preserve"> </w:t>
      </w:r>
      <w:r w:rsidRPr="00026849">
        <w:rPr>
          <w:sz w:val="24"/>
          <w:szCs w:val="24"/>
          <w:lang w:eastAsia="et-EE"/>
        </w:rPr>
        <w:t>Liiklusriskide</w:t>
      </w:r>
      <w:r w:rsidR="000D2AE9" w:rsidRPr="00026849">
        <w:rPr>
          <w:sz w:val="24"/>
          <w:szCs w:val="24"/>
          <w:lang w:eastAsia="et-EE"/>
        </w:rPr>
        <w:t xml:space="preserve"> maandamiseks oleks tulemuslik</w:t>
      </w:r>
      <w:r w:rsidR="006A3575" w:rsidRPr="00026849">
        <w:rPr>
          <w:sz w:val="24"/>
          <w:szCs w:val="24"/>
          <w:lang w:eastAsia="et-EE"/>
        </w:rPr>
        <w:t xml:space="preserve"> koostöö erinevate asutuste vahel (perearstid,</w:t>
      </w:r>
      <w:r w:rsidR="006A3575">
        <w:rPr>
          <w:b/>
          <w:sz w:val="24"/>
          <w:szCs w:val="24"/>
          <w:lang w:eastAsia="et-EE"/>
        </w:rPr>
        <w:t xml:space="preserve"> </w:t>
      </w:r>
      <w:r w:rsidR="006A3575" w:rsidRPr="00026849">
        <w:rPr>
          <w:sz w:val="24"/>
          <w:szCs w:val="24"/>
          <w:lang w:eastAsia="et-EE"/>
        </w:rPr>
        <w:lastRenderedPageBreak/>
        <w:t>transpordiamet, meditsiiniasutused, erafirmad, haridusasutused, päästeamet</w:t>
      </w:r>
      <w:r w:rsidR="000D2AE9" w:rsidRPr="00026849">
        <w:rPr>
          <w:sz w:val="24"/>
          <w:szCs w:val="24"/>
          <w:lang w:eastAsia="et-EE"/>
        </w:rPr>
        <w:t>,</w:t>
      </w:r>
      <w:r w:rsidR="006A3575" w:rsidRPr="00026849">
        <w:rPr>
          <w:sz w:val="24"/>
          <w:szCs w:val="24"/>
          <w:lang w:eastAsia="et-EE"/>
        </w:rPr>
        <w:t xml:space="preserve"> kiirabi, KOV, turvafirmad jne)</w:t>
      </w:r>
      <w:r w:rsidR="00640BFA">
        <w:rPr>
          <w:sz w:val="24"/>
          <w:szCs w:val="24"/>
          <w:lang w:eastAsia="et-EE"/>
        </w:rPr>
        <w:t>.</w:t>
      </w:r>
    </w:p>
    <w:p w14:paraId="2CAE05C8" w14:textId="77777777" w:rsidR="006A3575" w:rsidRPr="00026849" w:rsidRDefault="006A3575" w:rsidP="009072EF">
      <w:pPr>
        <w:autoSpaceDE/>
        <w:autoSpaceDN/>
        <w:jc w:val="both"/>
        <w:rPr>
          <w:sz w:val="24"/>
          <w:szCs w:val="24"/>
          <w:lang w:eastAsia="et-EE"/>
        </w:rPr>
      </w:pPr>
    </w:p>
    <w:p w14:paraId="2B20A538" w14:textId="060050E0" w:rsidR="006A3575" w:rsidRPr="00026849" w:rsidRDefault="006A3575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 xml:space="preserve">Liikluses osaleja peab tajuma, </w:t>
      </w:r>
      <w:r w:rsidR="00640BFA">
        <w:rPr>
          <w:sz w:val="24"/>
          <w:szCs w:val="24"/>
          <w:lang w:eastAsia="et-EE"/>
        </w:rPr>
        <w:t xml:space="preserve">et </w:t>
      </w:r>
      <w:r w:rsidRPr="00026849">
        <w:rPr>
          <w:sz w:val="24"/>
          <w:szCs w:val="24"/>
          <w:lang w:eastAsia="et-EE"/>
        </w:rPr>
        <w:t>liiklusreeglite järgimine on kogu ühiskonna hüvanguks, mitte järelvalveametnike pärast.</w:t>
      </w:r>
    </w:p>
    <w:p w14:paraId="5224C522" w14:textId="77777777" w:rsidR="004F5216" w:rsidRPr="00026849" w:rsidRDefault="004F5216" w:rsidP="009072EF">
      <w:pPr>
        <w:autoSpaceDE/>
        <w:autoSpaceDN/>
        <w:jc w:val="both"/>
        <w:rPr>
          <w:sz w:val="24"/>
          <w:szCs w:val="24"/>
          <w:lang w:eastAsia="et-EE"/>
        </w:rPr>
      </w:pPr>
    </w:p>
    <w:p w14:paraId="67AB8CEE" w14:textId="5F9FA565" w:rsidR="004F5216" w:rsidRPr="00026849" w:rsidRDefault="004F5216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>Soovitus linnavali</w:t>
      </w:r>
      <w:r w:rsidR="000D2AE9" w:rsidRPr="00026849">
        <w:rPr>
          <w:sz w:val="24"/>
          <w:szCs w:val="24"/>
          <w:lang w:eastAsia="et-EE"/>
        </w:rPr>
        <w:t>t</w:t>
      </w:r>
      <w:r w:rsidRPr="00026849">
        <w:rPr>
          <w:sz w:val="24"/>
          <w:szCs w:val="24"/>
          <w:lang w:eastAsia="et-EE"/>
        </w:rPr>
        <w:t>susele teha võimalikult palju rattateid, kergliikluste</w:t>
      </w:r>
      <w:r w:rsidR="000D2AE9" w:rsidRPr="00026849">
        <w:rPr>
          <w:sz w:val="24"/>
          <w:szCs w:val="24"/>
          <w:lang w:eastAsia="et-EE"/>
        </w:rPr>
        <w:t>i</w:t>
      </w:r>
      <w:r w:rsidRPr="00026849">
        <w:rPr>
          <w:sz w:val="24"/>
          <w:szCs w:val="24"/>
          <w:lang w:eastAsia="et-EE"/>
        </w:rPr>
        <w:t>d – sel</w:t>
      </w:r>
      <w:r w:rsidR="00AE32FD" w:rsidRPr="00026849">
        <w:rPr>
          <w:sz w:val="24"/>
          <w:szCs w:val="24"/>
          <w:lang w:eastAsia="et-EE"/>
        </w:rPr>
        <w:t>le võrra kasvaks turvalise tase.</w:t>
      </w:r>
    </w:p>
    <w:p w14:paraId="365E773C" w14:textId="77777777" w:rsidR="006A5DF2" w:rsidRDefault="006A5DF2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</w:p>
    <w:p w14:paraId="13D5281C" w14:textId="77777777" w:rsidR="009072EF" w:rsidRPr="009072EF" w:rsidRDefault="009072EF" w:rsidP="009072EF">
      <w:pPr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OTSUSTATI:</w:t>
      </w:r>
    </w:p>
    <w:p w14:paraId="3EB4C23D" w14:textId="41E78972" w:rsidR="009072EF" w:rsidRPr="00026849" w:rsidRDefault="006A5DF2" w:rsidP="009072EF">
      <w:pPr>
        <w:autoSpaceDE/>
        <w:autoSpaceDN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>Võtta informatsioon teadmiseks.</w:t>
      </w:r>
    </w:p>
    <w:p w14:paraId="3CB62E47" w14:textId="398E240C" w:rsidR="009072EF" w:rsidRPr="009072EF" w:rsidRDefault="009072EF" w:rsidP="009072EF">
      <w:pPr>
        <w:autoSpaceDE/>
        <w:autoSpaceDN/>
        <w:rPr>
          <w:b/>
          <w:sz w:val="24"/>
          <w:szCs w:val="24"/>
          <w:lang w:eastAsia="et-EE"/>
        </w:rPr>
      </w:pPr>
    </w:p>
    <w:p w14:paraId="23C49F96" w14:textId="77777777" w:rsidR="009072EF" w:rsidRPr="009072EF" w:rsidRDefault="009072EF" w:rsidP="009072EF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PÄEVAKORRAPUNKT NR 2</w:t>
      </w:r>
    </w:p>
    <w:p w14:paraId="233DFD64" w14:textId="77777777" w:rsidR="00455FFC" w:rsidRPr="00026849" w:rsidRDefault="00455FFC" w:rsidP="00455FFC">
      <w:pPr>
        <w:rPr>
          <w:b/>
          <w:sz w:val="24"/>
          <w:szCs w:val="24"/>
        </w:rPr>
      </w:pPr>
      <w:r w:rsidRPr="00026849">
        <w:rPr>
          <w:b/>
          <w:sz w:val="24"/>
          <w:szCs w:val="24"/>
        </w:rPr>
        <w:t>Abilinnapeade 2024. aasta tegevuse ülevaade</w:t>
      </w:r>
    </w:p>
    <w:p w14:paraId="1D09C0F2" w14:textId="3B1943FC" w:rsidR="006207A9" w:rsidRDefault="009072EF" w:rsidP="009072EF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KUULATI:</w:t>
      </w:r>
    </w:p>
    <w:p w14:paraId="1A3BBC90" w14:textId="6E4EA1A9" w:rsidR="006207A9" w:rsidRPr="00026849" w:rsidRDefault="00640BFA" w:rsidP="009072EF">
      <w:pPr>
        <w:autoSpaceDE/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K. Märtin tegi oma vastutusalas olevate </w:t>
      </w:r>
      <w:r w:rsidR="006207A9" w:rsidRPr="00026849">
        <w:rPr>
          <w:sz w:val="24"/>
          <w:szCs w:val="24"/>
          <w:lang w:eastAsia="et-EE"/>
        </w:rPr>
        <w:t>ameti</w:t>
      </w:r>
      <w:r>
        <w:rPr>
          <w:sz w:val="24"/>
          <w:szCs w:val="24"/>
          <w:lang w:eastAsia="et-EE"/>
        </w:rPr>
        <w:t>te tegevustest ülevaat</w:t>
      </w:r>
      <w:r w:rsidR="006207A9" w:rsidRPr="00026849">
        <w:rPr>
          <w:sz w:val="24"/>
          <w:szCs w:val="24"/>
          <w:lang w:eastAsia="et-EE"/>
        </w:rPr>
        <w:t>e – nt Jä</w:t>
      </w:r>
      <w:r>
        <w:rPr>
          <w:sz w:val="24"/>
          <w:szCs w:val="24"/>
          <w:lang w:eastAsia="et-EE"/>
        </w:rPr>
        <w:t>rveotsa kinnistu  - kalmistu teema</w:t>
      </w:r>
      <w:r w:rsidR="006207A9" w:rsidRPr="00026849">
        <w:rPr>
          <w:sz w:val="24"/>
          <w:szCs w:val="24"/>
          <w:lang w:eastAsia="et-EE"/>
        </w:rPr>
        <w:t>, kodutute loomade varjupaik, huvikool, tänavate projekteerimistööd</w:t>
      </w:r>
      <w:r w:rsidR="00FC1286" w:rsidRPr="00026849">
        <w:rPr>
          <w:sz w:val="24"/>
          <w:szCs w:val="24"/>
          <w:lang w:eastAsia="et-EE"/>
        </w:rPr>
        <w:t>, kriisideks ettevalmistumine, linnahooldus, teehool</w:t>
      </w:r>
      <w:r>
        <w:rPr>
          <w:sz w:val="24"/>
          <w:szCs w:val="24"/>
          <w:lang w:eastAsia="et-EE"/>
        </w:rPr>
        <w:t>dus, üldplaneeringu koostamine jne.</w:t>
      </w:r>
    </w:p>
    <w:p w14:paraId="1F356741" w14:textId="77777777" w:rsidR="00D623F8" w:rsidRPr="00026849" w:rsidRDefault="00D623F8" w:rsidP="009072EF">
      <w:pPr>
        <w:autoSpaceDE/>
        <w:autoSpaceDN/>
        <w:jc w:val="both"/>
        <w:rPr>
          <w:sz w:val="24"/>
          <w:szCs w:val="24"/>
          <w:lang w:eastAsia="et-EE"/>
        </w:rPr>
      </w:pPr>
    </w:p>
    <w:p w14:paraId="5EC6E202" w14:textId="4E31F26C" w:rsidR="00D623F8" w:rsidRPr="00026849" w:rsidRDefault="00AE32FD" w:rsidP="009072EF">
      <w:pPr>
        <w:autoSpaceDE/>
        <w:autoSpaceDN/>
        <w:jc w:val="both"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>A. Tin</w:t>
      </w:r>
      <w:r w:rsidR="00D623F8" w:rsidRPr="00026849">
        <w:rPr>
          <w:sz w:val="24"/>
          <w:szCs w:val="24"/>
          <w:lang w:eastAsia="et-EE"/>
        </w:rPr>
        <w:t xml:space="preserve">ts </w:t>
      </w:r>
      <w:r w:rsidR="00640BFA">
        <w:rPr>
          <w:sz w:val="24"/>
          <w:szCs w:val="24"/>
          <w:lang w:eastAsia="et-EE"/>
        </w:rPr>
        <w:t>tegi ülevaate rohkem avalikku tähelepanu saanud küsimustest -</w:t>
      </w:r>
      <w:r w:rsidR="00D623F8" w:rsidRPr="00026849">
        <w:rPr>
          <w:sz w:val="24"/>
          <w:szCs w:val="24"/>
          <w:lang w:eastAsia="et-EE"/>
        </w:rPr>
        <w:t xml:space="preserve"> </w:t>
      </w:r>
      <w:r w:rsidR="00640BFA">
        <w:rPr>
          <w:sz w:val="24"/>
          <w:szCs w:val="24"/>
          <w:lang w:eastAsia="et-EE"/>
        </w:rPr>
        <w:t>ministeeriumiga arutelud ja kohtumised seoses Kaare kooliga, VANTi ruumid</w:t>
      </w:r>
      <w:r w:rsidR="00D623F8" w:rsidRPr="00026849">
        <w:rPr>
          <w:sz w:val="24"/>
          <w:szCs w:val="24"/>
          <w:lang w:eastAsia="et-EE"/>
        </w:rPr>
        <w:t xml:space="preserve">, </w:t>
      </w:r>
      <w:r w:rsidRPr="00026849">
        <w:rPr>
          <w:sz w:val="24"/>
          <w:szCs w:val="24"/>
          <w:lang w:eastAsia="et-EE"/>
        </w:rPr>
        <w:t>Hoolekandekeskus</w:t>
      </w:r>
      <w:r w:rsidR="00CE4B72" w:rsidRPr="00026849">
        <w:rPr>
          <w:sz w:val="24"/>
          <w:szCs w:val="24"/>
          <w:lang w:eastAsia="et-EE"/>
        </w:rPr>
        <w:t xml:space="preserve">, </w:t>
      </w:r>
      <w:r w:rsidR="00640BFA">
        <w:rPr>
          <w:sz w:val="24"/>
          <w:szCs w:val="24"/>
          <w:lang w:eastAsia="et-EE"/>
        </w:rPr>
        <w:t>täiskasvanute gümnaasium. Eesmär</w:t>
      </w:r>
      <w:r w:rsidR="001B1452">
        <w:rPr>
          <w:sz w:val="24"/>
          <w:szCs w:val="24"/>
          <w:lang w:eastAsia="et-EE"/>
        </w:rPr>
        <w:t>giks on</w:t>
      </w:r>
      <w:r w:rsidR="00640BFA">
        <w:rPr>
          <w:sz w:val="24"/>
          <w:szCs w:val="24"/>
          <w:lang w:eastAsia="et-EE"/>
        </w:rPr>
        <w:t xml:space="preserve"> läheneda valdkondade üleselt</w:t>
      </w:r>
      <w:r w:rsidR="001B1452">
        <w:rPr>
          <w:sz w:val="24"/>
          <w:szCs w:val="24"/>
          <w:lang w:eastAsia="et-EE"/>
        </w:rPr>
        <w:t xml:space="preserve"> lahenduste otsimisel.</w:t>
      </w:r>
    </w:p>
    <w:p w14:paraId="16723EC0" w14:textId="77777777" w:rsidR="009072EF" w:rsidRPr="009072EF" w:rsidRDefault="009072EF" w:rsidP="009072EF">
      <w:pPr>
        <w:autoSpaceDE/>
        <w:autoSpaceDN/>
        <w:rPr>
          <w:sz w:val="24"/>
          <w:szCs w:val="24"/>
          <w:lang w:eastAsia="et-EE"/>
        </w:rPr>
      </w:pPr>
    </w:p>
    <w:p w14:paraId="37DE199A" w14:textId="77777777" w:rsidR="009072EF" w:rsidRPr="009072EF" w:rsidRDefault="009072EF" w:rsidP="009072EF">
      <w:pPr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OTSUSTATI:</w:t>
      </w:r>
    </w:p>
    <w:p w14:paraId="07B24CF0" w14:textId="4E0E6C96" w:rsidR="00171044" w:rsidRDefault="00D623F8" w:rsidP="0017104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1A68A371" w14:textId="77777777" w:rsidR="00D623F8" w:rsidRDefault="00D623F8" w:rsidP="00171044">
      <w:pPr>
        <w:widowControl w:val="0"/>
        <w:jc w:val="both"/>
        <w:rPr>
          <w:sz w:val="24"/>
          <w:szCs w:val="24"/>
        </w:rPr>
      </w:pPr>
    </w:p>
    <w:p w14:paraId="63553C88" w14:textId="77777777" w:rsidR="00F25009" w:rsidRPr="00F95667" w:rsidRDefault="00F25009" w:rsidP="00171044">
      <w:pPr>
        <w:widowControl w:val="0"/>
        <w:jc w:val="both"/>
        <w:rPr>
          <w:sz w:val="24"/>
          <w:szCs w:val="24"/>
        </w:rPr>
      </w:pPr>
    </w:p>
    <w:p w14:paraId="5E3E452A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1AE61804" w14:textId="77777777" w:rsidR="00913C7B" w:rsidRPr="00026849" w:rsidRDefault="00913C7B" w:rsidP="00913C7B">
      <w:pPr>
        <w:rPr>
          <w:b/>
          <w:sz w:val="24"/>
          <w:szCs w:val="24"/>
        </w:rPr>
      </w:pPr>
      <w:r w:rsidRPr="00026849">
        <w:rPr>
          <w:b/>
          <w:sz w:val="24"/>
          <w:szCs w:val="24"/>
        </w:rPr>
        <w:t>Ülevaade Viljandi linna ujumisteenusest</w:t>
      </w:r>
    </w:p>
    <w:p w14:paraId="3C3B448A" w14:textId="77777777" w:rsidR="00171044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39D6632B" w14:textId="3B1BC9B9" w:rsidR="00EB6F5B" w:rsidRPr="00EB6F5B" w:rsidRDefault="00F23486" w:rsidP="00171044">
      <w:pPr>
        <w:widowControl w:val="0"/>
        <w:jc w:val="both"/>
        <w:rPr>
          <w:sz w:val="24"/>
          <w:szCs w:val="24"/>
        </w:rPr>
      </w:pPr>
      <w:r w:rsidRPr="00EB6F5B">
        <w:rPr>
          <w:sz w:val="24"/>
          <w:szCs w:val="24"/>
        </w:rPr>
        <w:t xml:space="preserve">A. Tints – </w:t>
      </w:r>
      <w:r w:rsidR="001B1452">
        <w:rPr>
          <w:sz w:val="24"/>
          <w:szCs w:val="24"/>
        </w:rPr>
        <w:t>Jakobsoni ujula e</w:t>
      </w:r>
      <w:r w:rsidR="00EB6F5B" w:rsidRPr="00EB6F5B">
        <w:rPr>
          <w:sz w:val="24"/>
          <w:szCs w:val="24"/>
        </w:rPr>
        <w:t>elm</w:t>
      </w:r>
      <w:r w:rsidR="001B1452">
        <w:rPr>
          <w:sz w:val="24"/>
          <w:szCs w:val="24"/>
        </w:rPr>
        <w:t>ise aasta kogutulu 87 000 eurot, kogu</w:t>
      </w:r>
      <w:r w:rsidR="00EB6F5B" w:rsidRPr="00EB6F5B">
        <w:rPr>
          <w:sz w:val="24"/>
          <w:szCs w:val="24"/>
        </w:rPr>
        <w:t>kulu 140</w:t>
      </w:r>
      <w:r w:rsidR="001B1452">
        <w:rPr>
          <w:sz w:val="24"/>
          <w:szCs w:val="24"/>
        </w:rPr>
        <w:t> </w:t>
      </w:r>
      <w:r w:rsidR="00EB6F5B" w:rsidRPr="00EB6F5B">
        <w:rPr>
          <w:sz w:val="24"/>
          <w:szCs w:val="24"/>
        </w:rPr>
        <w:t>500</w:t>
      </w:r>
      <w:r w:rsidR="001B1452">
        <w:rPr>
          <w:sz w:val="24"/>
          <w:szCs w:val="24"/>
        </w:rPr>
        <w:t xml:space="preserve"> eurot.</w:t>
      </w:r>
    </w:p>
    <w:p w14:paraId="61C26531" w14:textId="72AA0A2E" w:rsidR="00EB6F5B" w:rsidRPr="00EB6F5B" w:rsidRDefault="00EB6F5B" w:rsidP="00171044">
      <w:pPr>
        <w:widowControl w:val="0"/>
        <w:jc w:val="both"/>
        <w:rPr>
          <w:sz w:val="24"/>
          <w:szCs w:val="24"/>
        </w:rPr>
      </w:pPr>
      <w:r w:rsidRPr="00EB6F5B">
        <w:rPr>
          <w:sz w:val="24"/>
          <w:szCs w:val="24"/>
        </w:rPr>
        <w:t xml:space="preserve">Kui </w:t>
      </w:r>
      <w:proofErr w:type="spellStart"/>
      <w:r w:rsidRPr="00EB6F5B">
        <w:rPr>
          <w:sz w:val="24"/>
          <w:szCs w:val="24"/>
        </w:rPr>
        <w:t>spa</w:t>
      </w:r>
      <w:proofErr w:type="spellEnd"/>
      <w:r w:rsidRPr="00EB6F5B">
        <w:rPr>
          <w:sz w:val="24"/>
          <w:szCs w:val="24"/>
        </w:rPr>
        <w:t xml:space="preserve"> saab valmis, siis Jakobsoni ujulat ujumisõppeks pole enam vaja, </w:t>
      </w:r>
      <w:r w:rsidR="00474F9D">
        <w:rPr>
          <w:sz w:val="24"/>
          <w:szCs w:val="24"/>
        </w:rPr>
        <w:t xml:space="preserve">on </w:t>
      </w:r>
      <w:r w:rsidRPr="00EB6F5B">
        <w:rPr>
          <w:sz w:val="24"/>
          <w:szCs w:val="24"/>
        </w:rPr>
        <w:t>kokkulepe</w:t>
      </w:r>
      <w:r w:rsidR="001B1452">
        <w:rPr>
          <w:sz w:val="24"/>
          <w:szCs w:val="24"/>
        </w:rPr>
        <w:t xml:space="preserve"> hakata seda teenust ostma </w:t>
      </w:r>
      <w:proofErr w:type="spellStart"/>
      <w:r w:rsidR="001B1452">
        <w:rPr>
          <w:sz w:val="24"/>
          <w:szCs w:val="24"/>
        </w:rPr>
        <w:t>spalt</w:t>
      </w:r>
      <w:proofErr w:type="spellEnd"/>
      <w:r w:rsidRPr="00EB6F5B">
        <w:rPr>
          <w:sz w:val="24"/>
          <w:szCs w:val="24"/>
        </w:rPr>
        <w:t>. 2027. aastast oleks võimalik neid ruume teisiti kasutada, kuid hetkel kindel lahendus ruumipindade jaoks puudub.</w:t>
      </w:r>
    </w:p>
    <w:p w14:paraId="37351856" w14:textId="77777777" w:rsidR="00F23486" w:rsidRPr="00F95667" w:rsidRDefault="00F23486" w:rsidP="00171044">
      <w:pPr>
        <w:widowControl w:val="0"/>
        <w:jc w:val="both"/>
        <w:rPr>
          <w:b/>
          <w:sz w:val="24"/>
          <w:szCs w:val="24"/>
        </w:rPr>
      </w:pPr>
    </w:p>
    <w:p w14:paraId="6276FE42" w14:textId="77777777" w:rsidR="00171044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OTSUSTATI:</w:t>
      </w:r>
    </w:p>
    <w:p w14:paraId="0094AD09" w14:textId="7AA34405" w:rsidR="001B0B88" w:rsidRDefault="009072EF" w:rsidP="001B0B8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64758028" w14:textId="77777777" w:rsidR="009072EF" w:rsidRDefault="009072EF" w:rsidP="001B0B88">
      <w:pPr>
        <w:widowControl w:val="0"/>
        <w:jc w:val="both"/>
        <w:rPr>
          <w:b/>
          <w:sz w:val="24"/>
          <w:szCs w:val="24"/>
        </w:rPr>
      </w:pPr>
    </w:p>
    <w:p w14:paraId="368B285C" w14:textId="77777777" w:rsidR="00E74BB9" w:rsidRPr="005D050D" w:rsidRDefault="00E74BB9" w:rsidP="001B0B88">
      <w:pPr>
        <w:widowControl w:val="0"/>
        <w:jc w:val="both"/>
        <w:rPr>
          <w:b/>
          <w:sz w:val="24"/>
          <w:szCs w:val="24"/>
        </w:rPr>
      </w:pPr>
    </w:p>
    <w:p w14:paraId="6943238F" w14:textId="77777777" w:rsidR="00E74BB9" w:rsidRPr="005D050D" w:rsidRDefault="00E74BB9" w:rsidP="00E74BB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50F575E1" w14:textId="77777777" w:rsidR="00913C7B" w:rsidRPr="00026849" w:rsidRDefault="00913C7B" w:rsidP="00913C7B">
      <w:pPr>
        <w:rPr>
          <w:b/>
          <w:sz w:val="24"/>
          <w:szCs w:val="24"/>
        </w:rPr>
      </w:pPr>
      <w:r w:rsidRPr="00026849">
        <w:rPr>
          <w:b/>
          <w:sz w:val="24"/>
          <w:szCs w:val="24"/>
        </w:rPr>
        <w:t>Rahandusameti juhataja tegevuse ülevaade</w:t>
      </w:r>
    </w:p>
    <w:p w14:paraId="3217FB7C" w14:textId="0870F977" w:rsidR="00171044" w:rsidRDefault="009072EF" w:rsidP="00E74BB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09A8B4FD" w14:textId="77777777" w:rsidR="001B1452" w:rsidRDefault="003752A8" w:rsidP="00913C7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J.-K. Konovalov – </w:t>
      </w:r>
      <w:r w:rsidR="001B1452">
        <w:rPr>
          <w:sz w:val="24"/>
          <w:szCs w:val="24"/>
        </w:rPr>
        <w:t>tegemist on spetsiifilisi teadmisi nõudva ametikohaga</w:t>
      </w:r>
      <w:r>
        <w:rPr>
          <w:sz w:val="24"/>
          <w:szCs w:val="24"/>
        </w:rPr>
        <w:t>, samuti ka pearaamatupidaja</w:t>
      </w:r>
      <w:r w:rsidR="001B1452">
        <w:rPr>
          <w:sz w:val="24"/>
          <w:szCs w:val="24"/>
        </w:rPr>
        <w:t xml:space="preserve"> oma.</w:t>
      </w:r>
    </w:p>
    <w:p w14:paraId="534571F5" w14:textId="28340954" w:rsidR="003752A8" w:rsidRDefault="001B1452" w:rsidP="00913C7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E091B7" w14:textId="5ECAAD88" w:rsidR="003752A8" w:rsidRPr="00CC2383" w:rsidRDefault="003752A8" w:rsidP="00913C7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T.-M. Kuusik </w:t>
      </w:r>
      <w:r w:rsidR="001B1452">
        <w:rPr>
          <w:sz w:val="24"/>
          <w:szCs w:val="24"/>
        </w:rPr>
        <w:t xml:space="preserve">tegi ülevaate enda </w:t>
      </w:r>
      <w:r w:rsidR="006938F8">
        <w:rPr>
          <w:sz w:val="24"/>
          <w:szCs w:val="24"/>
        </w:rPr>
        <w:t xml:space="preserve">ameti tegevustest 2024. aastal ja vastas komisjoni liikmete </w:t>
      </w:r>
      <w:bookmarkStart w:id="0" w:name="_GoBack"/>
      <w:bookmarkEnd w:id="0"/>
      <w:r w:rsidR="006938F8">
        <w:rPr>
          <w:sz w:val="24"/>
          <w:szCs w:val="24"/>
        </w:rPr>
        <w:t>küsimustele.</w:t>
      </w:r>
    </w:p>
    <w:p w14:paraId="711F020D" w14:textId="77777777" w:rsidR="009072EF" w:rsidRPr="005D050D" w:rsidRDefault="009072EF" w:rsidP="00E74BB9">
      <w:pPr>
        <w:widowControl w:val="0"/>
        <w:jc w:val="both"/>
        <w:rPr>
          <w:b/>
          <w:sz w:val="24"/>
          <w:szCs w:val="24"/>
        </w:rPr>
      </w:pPr>
    </w:p>
    <w:p w14:paraId="71CF7B35" w14:textId="77777777" w:rsidR="00E74BB9" w:rsidRDefault="00E74BB9" w:rsidP="00E74BB9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OTSUSTATI:</w:t>
      </w:r>
    </w:p>
    <w:p w14:paraId="461C6D9E" w14:textId="359D4851" w:rsidR="0050058A" w:rsidRDefault="009072EF" w:rsidP="00A950AD">
      <w:pPr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Võtta informatsioon teadmiseks.</w:t>
      </w:r>
    </w:p>
    <w:p w14:paraId="6DEC13CE" w14:textId="77777777" w:rsidR="009072EF" w:rsidRPr="005D050D" w:rsidRDefault="009072EF" w:rsidP="00A950AD">
      <w:pPr>
        <w:autoSpaceDN/>
        <w:jc w:val="both"/>
        <w:rPr>
          <w:sz w:val="24"/>
          <w:szCs w:val="24"/>
          <w:lang w:eastAsia="et-EE"/>
        </w:rPr>
      </w:pPr>
    </w:p>
    <w:p w14:paraId="75AB7570" w14:textId="77777777" w:rsidR="00050409" w:rsidRPr="005D050D" w:rsidRDefault="00050409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D050D" w:rsidRDefault="00783213" w:rsidP="00C013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2A1966F0" w:rsidR="00C01337" w:rsidRPr="005D050D" w:rsidRDefault="00FB24C5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Heiki Raudla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6276" w14:textId="77777777" w:rsidR="006D40B5" w:rsidRDefault="006D40B5">
      <w:r>
        <w:separator/>
      </w:r>
    </w:p>
  </w:endnote>
  <w:endnote w:type="continuationSeparator" w:id="0">
    <w:p w14:paraId="17A0F792" w14:textId="77777777" w:rsidR="006D40B5" w:rsidRDefault="006D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D623F8" w:rsidRDefault="00D623F8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938F8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D623F8" w:rsidRDefault="00D623F8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4740" w14:textId="77777777" w:rsidR="006D40B5" w:rsidRDefault="006D40B5">
      <w:r>
        <w:separator/>
      </w:r>
    </w:p>
  </w:footnote>
  <w:footnote w:type="continuationSeparator" w:id="0">
    <w:p w14:paraId="45FB78B1" w14:textId="77777777" w:rsidR="006D40B5" w:rsidRDefault="006D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D623F8" w:rsidRDefault="00D623F8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6849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4EB4"/>
    <w:rsid w:val="0003516A"/>
    <w:rsid w:val="00035AD5"/>
    <w:rsid w:val="00035F94"/>
    <w:rsid w:val="00036BF1"/>
    <w:rsid w:val="00036DFF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08F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BDB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2AE9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452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4FB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52A8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5FFC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2B1"/>
    <w:rsid w:val="0047259A"/>
    <w:rsid w:val="00472AD8"/>
    <w:rsid w:val="00472F66"/>
    <w:rsid w:val="00473A5B"/>
    <w:rsid w:val="00474115"/>
    <w:rsid w:val="00474288"/>
    <w:rsid w:val="00474D76"/>
    <w:rsid w:val="00474F9D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216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61D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07A9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009"/>
    <w:rsid w:val="006325D9"/>
    <w:rsid w:val="00633CAB"/>
    <w:rsid w:val="00633FD7"/>
    <w:rsid w:val="0063706A"/>
    <w:rsid w:val="00640233"/>
    <w:rsid w:val="00640498"/>
    <w:rsid w:val="006409F1"/>
    <w:rsid w:val="00640BFA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8F8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575"/>
    <w:rsid w:val="006A3713"/>
    <w:rsid w:val="006A41D9"/>
    <w:rsid w:val="006A41DC"/>
    <w:rsid w:val="006A4C39"/>
    <w:rsid w:val="006A52CC"/>
    <w:rsid w:val="006A5348"/>
    <w:rsid w:val="006A5C10"/>
    <w:rsid w:val="006A5DF2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0B5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18D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0E4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3E88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F2D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9FD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2EF"/>
    <w:rsid w:val="00907FA2"/>
    <w:rsid w:val="00910551"/>
    <w:rsid w:val="00912390"/>
    <w:rsid w:val="00912637"/>
    <w:rsid w:val="00912F36"/>
    <w:rsid w:val="00912F7B"/>
    <w:rsid w:val="0091319F"/>
    <w:rsid w:val="00913C7B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2A1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D25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2FD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423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4913"/>
    <w:rsid w:val="00C55621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469F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979D1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383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B7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6C57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23F8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B06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56C49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6F5B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486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27769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286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D5DE-7EBE-42A2-83D0-100FEB60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18</cp:revision>
  <cp:lastPrinted>2015-03-02T09:19:00Z</cp:lastPrinted>
  <dcterms:created xsi:type="dcterms:W3CDTF">2025-03-19T08:34:00Z</dcterms:created>
  <dcterms:modified xsi:type="dcterms:W3CDTF">2025-03-24T06:23:00Z</dcterms:modified>
</cp:coreProperties>
</file>