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6D13D" w14:textId="0FB68BAB" w:rsidR="00CE3F00" w:rsidRDefault="00CE3F00" w:rsidP="00044E13">
      <w:pPr>
        <w:tabs>
          <w:tab w:val="left" w:pos="5812"/>
        </w:tabs>
        <w:rPr>
          <w:b/>
          <w:bCs/>
          <w:sz w:val="40"/>
          <w:szCs w:val="40"/>
        </w:rPr>
      </w:pPr>
      <w:r>
        <w:rPr>
          <w:sz w:val="40"/>
          <w:szCs w:val="40"/>
        </w:rPr>
        <w:tab/>
      </w:r>
      <w:r w:rsidR="00FE5B2D">
        <w:rPr>
          <w:b/>
          <w:bCs/>
          <w:sz w:val="40"/>
          <w:szCs w:val="40"/>
        </w:rPr>
        <w:t>EELNÕU 20</w:t>
      </w:r>
      <w:r w:rsidR="00767AF4">
        <w:rPr>
          <w:b/>
          <w:bCs/>
          <w:sz w:val="40"/>
          <w:szCs w:val="40"/>
        </w:rPr>
        <w:t>25</w:t>
      </w:r>
      <w:r>
        <w:rPr>
          <w:b/>
          <w:bCs/>
          <w:sz w:val="40"/>
          <w:szCs w:val="40"/>
        </w:rPr>
        <w:t>/</w:t>
      </w:r>
      <w:r w:rsidR="00E44D1E">
        <w:rPr>
          <w:b/>
          <w:bCs/>
          <w:sz w:val="40"/>
          <w:szCs w:val="40"/>
        </w:rPr>
        <w:t>369</w:t>
      </w:r>
    </w:p>
    <w:p w14:paraId="7576D13E" w14:textId="77777777" w:rsidR="00CE3F00" w:rsidRDefault="00CE3F00" w:rsidP="00044E13">
      <w:pPr>
        <w:rPr>
          <w:sz w:val="22"/>
          <w:szCs w:val="22"/>
        </w:rPr>
      </w:pPr>
    </w:p>
    <w:p w14:paraId="7576D13F" w14:textId="77777777" w:rsidR="00CE3F00" w:rsidRDefault="00CC0F7F" w:rsidP="00044E13">
      <w:pPr>
        <w:tabs>
          <w:tab w:val="left" w:pos="5812"/>
        </w:tabs>
        <w:rPr>
          <w:b/>
          <w:bCs/>
          <w:szCs w:val="24"/>
        </w:rPr>
      </w:pPr>
      <w:r>
        <w:rPr>
          <w:szCs w:val="24"/>
        </w:rPr>
        <w:tab/>
      </w:r>
      <w:r w:rsidR="00CE3F00">
        <w:rPr>
          <w:b/>
          <w:bCs/>
          <w:szCs w:val="24"/>
        </w:rPr>
        <w:t>KOMISJONID:</w:t>
      </w:r>
    </w:p>
    <w:p w14:paraId="7576D140" w14:textId="77777777" w:rsidR="00CE3F0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1F3084" w14:paraId="7576D143" w14:textId="77777777" w:rsidTr="001F3084">
        <w:tc>
          <w:tcPr>
            <w:tcW w:w="3544" w:type="dxa"/>
            <w:tcBorders>
              <w:top w:val="single" w:sz="6" w:space="0" w:color="auto"/>
              <w:left w:val="single" w:sz="6" w:space="0" w:color="auto"/>
              <w:bottom w:val="single" w:sz="6" w:space="0" w:color="auto"/>
              <w:right w:val="nil"/>
            </w:tcBorders>
          </w:tcPr>
          <w:p w14:paraId="7576D141" w14:textId="77777777" w:rsidR="001F3084" w:rsidRDefault="001F3084" w:rsidP="00044E13">
            <w:pPr>
              <w:rPr>
                <w:szCs w:val="24"/>
              </w:rPr>
            </w:pPr>
            <w:bookmarkStart w:id="0" w:name="_GoBack"/>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7576D142" w14:textId="77777777" w:rsidR="001F3084" w:rsidRDefault="001F3084" w:rsidP="00044E13">
            <w:pPr>
              <w:rPr>
                <w:szCs w:val="24"/>
              </w:rPr>
            </w:pPr>
          </w:p>
        </w:tc>
      </w:tr>
      <w:bookmarkEnd w:id="0"/>
      <w:tr w:rsidR="001F3084" w14:paraId="7576D146" w14:textId="77777777" w:rsidTr="001F3084">
        <w:tc>
          <w:tcPr>
            <w:tcW w:w="3544" w:type="dxa"/>
            <w:tcBorders>
              <w:top w:val="single" w:sz="6" w:space="0" w:color="auto"/>
              <w:left w:val="single" w:sz="6" w:space="0" w:color="auto"/>
              <w:bottom w:val="single" w:sz="6" w:space="0" w:color="auto"/>
              <w:right w:val="nil"/>
            </w:tcBorders>
          </w:tcPr>
          <w:p w14:paraId="7576D144" w14:textId="77777777" w:rsidR="001F3084" w:rsidRDefault="001F3084" w:rsidP="00044E13">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7576D145" w14:textId="77777777" w:rsidR="001F3084" w:rsidRDefault="001F3084" w:rsidP="00044E13">
            <w:pPr>
              <w:rPr>
                <w:szCs w:val="24"/>
              </w:rPr>
            </w:pPr>
          </w:p>
        </w:tc>
      </w:tr>
      <w:tr w:rsidR="001F3084" w14:paraId="7576D149" w14:textId="77777777" w:rsidTr="001F3084">
        <w:tc>
          <w:tcPr>
            <w:tcW w:w="3544" w:type="dxa"/>
            <w:tcBorders>
              <w:top w:val="single" w:sz="6" w:space="0" w:color="auto"/>
              <w:left w:val="single" w:sz="6" w:space="0" w:color="auto"/>
              <w:bottom w:val="single" w:sz="6" w:space="0" w:color="auto"/>
              <w:right w:val="nil"/>
            </w:tcBorders>
          </w:tcPr>
          <w:p w14:paraId="7576D147" w14:textId="77777777" w:rsidR="001F3084" w:rsidRDefault="001F3084" w:rsidP="00044E13">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576D148" w14:textId="77777777" w:rsidR="001F3084" w:rsidRDefault="001F3084" w:rsidP="00044E13">
            <w:pPr>
              <w:rPr>
                <w:szCs w:val="24"/>
              </w:rPr>
            </w:pPr>
          </w:p>
        </w:tc>
      </w:tr>
      <w:tr w:rsidR="001F3084" w14:paraId="7576D14C" w14:textId="77777777" w:rsidTr="001F3084">
        <w:tc>
          <w:tcPr>
            <w:tcW w:w="3544" w:type="dxa"/>
            <w:tcBorders>
              <w:top w:val="single" w:sz="6" w:space="0" w:color="auto"/>
              <w:left w:val="single" w:sz="6" w:space="0" w:color="auto"/>
              <w:bottom w:val="single" w:sz="6" w:space="0" w:color="auto"/>
              <w:right w:val="nil"/>
            </w:tcBorders>
          </w:tcPr>
          <w:p w14:paraId="7576D14A" w14:textId="77777777" w:rsidR="001F3084" w:rsidRDefault="001F3084" w:rsidP="00044E13">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7576D14B" w14:textId="77777777" w:rsidR="001F3084" w:rsidRDefault="001F3084" w:rsidP="00044E13">
            <w:pPr>
              <w:rPr>
                <w:szCs w:val="24"/>
              </w:rPr>
            </w:pPr>
          </w:p>
        </w:tc>
      </w:tr>
      <w:tr w:rsidR="001F3084" w14:paraId="7576D14F" w14:textId="77777777" w:rsidTr="001F3084">
        <w:tc>
          <w:tcPr>
            <w:tcW w:w="3544" w:type="dxa"/>
            <w:tcBorders>
              <w:top w:val="single" w:sz="6" w:space="0" w:color="auto"/>
              <w:left w:val="single" w:sz="6" w:space="0" w:color="auto"/>
              <w:bottom w:val="single" w:sz="6" w:space="0" w:color="auto"/>
              <w:right w:val="nil"/>
            </w:tcBorders>
          </w:tcPr>
          <w:p w14:paraId="7576D14D" w14:textId="77777777" w:rsidR="001F3084" w:rsidRDefault="001F3084" w:rsidP="00044E13">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7576D14E" w14:textId="77777777" w:rsidR="001F3084" w:rsidRDefault="001F3084" w:rsidP="00044E13">
            <w:pPr>
              <w:rPr>
                <w:szCs w:val="24"/>
              </w:rPr>
            </w:pPr>
          </w:p>
        </w:tc>
      </w:tr>
      <w:tr w:rsidR="001F3084" w14:paraId="7576D152" w14:textId="77777777" w:rsidTr="001F3084">
        <w:tc>
          <w:tcPr>
            <w:tcW w:w="3544" w:type="dxa"/>
            <w:tcBorders>
              <w:top w:val="single" w:sz="6" w:space="0" w:color="auto"/>
              <w:left w:val="single" w:sz="6" w:space="0" w:color="auto"/>
              <w:bottom w:val="single" w:sz="6" w:space="0" w:color="auto"/>
              <w:right w:val="nil"/>
            </w:tcBorders>
          </w:tcPr>
          <w:p w14:paraId="7576D150" w14:textId="77777777" w:rsidR="001F3084" w:rsidRDefault="001F3084" w:rsidP="00044E13">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7576D151" w14:textId="7943B5D8" w:rsidR="001F3084" w:rsidRDefault="00B23140" w:rsidP="00044E13">
            <w:pPr>
              <w:rPr>
                <w:szCs w:val="24"/>
              </w:rPr>
            </w:pPr>
            <w:r>
              <w:rPr>
                <w:szCs w:val="24"/>
              </w:rPr>
              <w:t>X</w:t>
            </w:r>
          </w:p>
        </w:tc>
      </w:tr>
      <w:tr w:rsidR="00E836BE" w14:paraId="7576D155" w14:textId="77777777" w:rsidTr="001F3084">
        <w:tc>
          <w:tcPr>
            <w:tcW w:w="3544" w:type="dxa"/>
            <w:tcBorders>
              <w:top w:val="single" w:sz="6" w:space="0" w:color="auto"/>
              <w:left w:val="single" w:sz="6" w:space="0" w:color="auto"/>
              <w:bottom w:val="single" w:sz="6" w:space="0" w:color="auto"/>
              <w:right w:val="nil"/>
            </w:tcBorders>
          </w:tcPr>
          <w:p w14:paraId="7576D153" w14:textId="77777777" w:rsidR="00E836BE" w:rsidRPr="00E836BE" w:rsidRDefault="00D04928" w:rsidP="00044E13">
            <w:pPr>
              <w:rPr>
                <w:szCs w:val="24"/>
              </w:rPr>
            </w:pPr>
            <w:r>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7576D154" w14:textId="0E29EBB2" w:rsidR="00E836BE" w:rsidRDefault="00B23140" w:rsidP="00044E13">
            <w:pPr>
              <w:rPr>
                <w:szCs w:val="24"/>
              </w:rPr>
            </w:pPr>
            <w:r>
              <w:rPr>
                <w:szCs w:val="24"/>
              </w:rPr>
              <w:t>JK</w:t>
            </w:r>
          </w:p>
        </w:tc>
      </w:tr>
      <w:tr w:rsidR="00E836BE" w14:paraId="7576D158" w14:textId="77777777" w:rsidTr="001F3084">
        <w:tc>
          <w:tcPr>
            <w:tcW w:w="3544" w:type="dxa"/>
            <w:tcBorders>
              <w:top w:val="single" w:sz="6" w:space="0" w:color="auto"/>
              <w:left w:val="single" w:sz="6" w:space="0" w:color="auto"/>
              <w:bottom w:val="single" w:sz="6" w:space="0" w:color="auto"/>
              <w:right w:val="nil"/>
            </w:tcBorders>
          </w:tcPr>
          <w:p w14:paraId="7576D156" w14:textId="77777777" w:rsidR="00E836BE" w:rsidRPr="00E836BE" w:rsidRDefault="00E836BE" w:rsidP="00044E13">
            <w:pPr>
              <w:rPr>
                <w:szCs w:val="24"/>
              </w:rPr>
            </w:pPr>
            <w:r w:rsidRPr="00E836BE">
              <w:rPr>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7576D157" w14:textId="77777777" w:rsidR="00E836BE" w:rsidRDefault="00E836BE" w:rsidP="00044E13">
            <w:pPr>
              <w:rPr>
                <w:szCs w:val="24"/>
              </w:rPr>
            </w:pPr>
          </w:p>
        </w:tc>
      </w:tr>
    </w:tbl>
    <w:p w14:paraId="7576D159" w14:textId="77777777" w:rsidR="000768BF" w:rsidRPr="00CC0F7F" w:rsidRDefault="000768BF" w:rsidP="00044E13">
      <w:pPr>
        <w:rPr>
          <w:bCs/>
          <w:iCs/>
          <w:szCs w:val="24"/>
        </w:rPr>
      </w:pPr>
    </w:p>
    <w:p w14:paraId="7576D15A" w14:textId="77777777" w:rsidR="00CE3F00" w:rsidRPr="00170253" w:rsidRDefault="00FE5B2D" w:rsidP="00044E13">
      <w:pPr>
        <w:jc w:val="center"/>
        <w:rPr>
          <w:b/>
          <w:bCs/>
          <w:iCs/>
          <w:szCs w:val="24"/>
        </w:rPr>
      </w:pPr>
      <w:r w:rsidRPr="00170253">
        <w:rPr>
          <w:b/>
          <w:bCs/>
          <w:iCs/>
          <w:szCs w:val="24"/>
        </w:rPr>
        <w:t>VILJANDI LINNAVOLIKOGU</w:t>
      </w:r>
    </w:p>
    <w:p w14:paraId="7576D15B" w14:textId="77777777" w:rsidR="00CE3F00" w:rsidRPr="00170253" w:rsidRDefault="00CE3F00" w:rsidP="00044E13">
      <w:pPr>
        <w:rPr>
          <w:iCs/>
          <w:szCs w:val="24"/>
        </w:rPr>
      </w:pPr>
    </w:p>
    <w:p w14:paraId="7576D15C" w14:textId="77777777" w:rsidR="00CE3F00" w:rsidRPr="00170253" w:rsidRDefault="00CE3F00" w:rsidP="00044E13">
      <w:pPr>
        <w:pStyle w:val="Pealkiri7"/>
        <w:rPr>
          <w:i w:val="0"/>
        </w:rPr>
      </w:pPr>
      <w:r w:rsidRPr="00170253">
        <w:rPr>
          <w:i w:val="0"/>
        </w:rPr>
        <w:t>MÄÄRUS</w:t>
      </w:r>
    </w:p>
    <w:p w14:paraId="7576D15D" w14:textId="77777777" w:rsidR="00CE3F00" w:rsidRPr="00CC0F7F" w:rsidRDefault="00CE3F00" w:rsidP="00044E13">
      <w:pPr>
        <w:rPr>
          <w:bCs/>
          <w:iCs/>
          <w:szCs w:val="24"/>
        </w:rPr>
      </w:pPr>
    </w:p>
    <w:p w14:paraId="7576D15E" w14:textId="77777777" w:rsidR="00CE3F00" w:rsidRPr="00170253" w:rsidRDefault="0082699F" w:rsidP="00044E13">
      <w:pPr>
        <w:pStyle w:val="Pealkiri3"/>
        <w:ind w:left="6521"/>
        <w:rPr>
          <w:b w:val="0"/>
          <w:i w:val="0"/>
        </w:rPr>
      </w:pPr>
      <w:r>
        <w:rPr>
          <w:b w:val="0"/>
          <w:i w:val="0"/>
        </w:rPr>
        <w:t>25</w:t>
      </w:r>
      <w:r w:rsidR="00703193" w:rsidRPr="00170253">
        <w:rPr>
          <w:b w:val="0"/>
          <w:i w:val="0"/>
        </w:rPr>
        <w:t>.</w:t>
      </w:r>
      <w:r w:rsidR="004A20C6" w:rsidRPr="00170253">
        <w:rPr>
          <w:b w:val="0"/>
          <w:i w:val="0"/>
        </w:rPr>
        <w:t xml:space="preserve"> </w:t>
      </w:r>
      <w:r>
        <w:rPr>
          <w:b w:val="0"/>
          <w:i w:val="0"/>
        </w:rPr>
        <w:t>september</w:t>
      </w:r>
      <w:r w:rsidR="00170253" w:rsidRPr="00170253">
        <w:rPr>
          <w:b w:val="0"/>
          <w:i w:val="0"/>
        </w:rPr>
        <w:t xml:space="preserve"> </w:t>
      </w:r>
      <w:r w:rsidR="00767AF4">
        <w:rPr>
          <w:b w:val="0"/>
          <w:i w:val="0"/>
        </w:rPr>
        <w:t>2025</w:t>
      </w:r>
      <w:r w:rsidR="00170253">
        <w:rPr>
          <w:b w:val="0"/>
          <w:i w:val="0"/>
        </w:rPr>
        <w:t xml:space="preserve"> </w:t>
      </w:r>
      <w:r w:rsidR="00703193" w:rsidRPr="00170253">
        <w:rPr>
          <w:b w:val="0"/>
          <w:i w:val="0"/>
        </w:rPr>
        <w:t xml:space="preserve"> </w:t>
      </w:r>
      <w:r w:rsidR="00CE3F00" w:rsidRPr="00170253">
        <w:rPr>
          <w:b w:val="0"/>
          <w:i w:val="0"/>
        </w:rPr>
        <w:t xml:space="preserve"> nr</w:t>
      </w:r>
    </w:p>
    <w:p w14:paraId="7576D15F" w14:textId="77777777" w:rsidR="004A20C6" w:rsidRDefault="004A20C6" w:rsidP="00044E13">
      <w:pPr>
        <w:rPr>
          <w:szCs w:val="24"/>
        </w:rPr>
      </w:pPr>
    </w:p>
    <w:p w14:paraId="7576D160" w14:textId="77777777" w:rsidR="0082699F" w:rsidRDefault="00E523ED" w:rsidP="00044E13">
      <w:pPr>
        <w:rPr>
          <w:szCs w:val="24"/>
        </w:rPr>
      </w:pPr>
      <w:r w:rsidRPr="00E523ED">
        <w:rPr>
          <w:szCs w:val="24"/>
        </w:rPr>
        <w:t xml:space="preserve">Viljandi Linnavolikogu ajutise komisjoni </w:t>
      </w:r>
    </w:p>
    <w:p w14:paraId="7576D161" w14:textId="77777777" w:rsidR="00CE3F00" w:rsidRDefault="00E523ED" w:rsidP="00044E13">
      <w:pPr>
        <w:rPr>
          <w:szCs w:val="24"/>
        </w:rPr>
      </w:pPr>
      <w:r w:rsidRPr="00E523ED">
        <w:rPr>
          <w:szCs w:val="24"/>
        </w:rPr>
        <w:t>Viljandi Seeniorite Nõukoja põhimäärus</w:t>
      </w:r>
    </w:p>
    <w:p w14:paraId="7576D162" w14:textId="77777777" w:rsidR="00FE5B2D" w:rsidRDefault="00FE5B2D" w:rsidP="00044E13">
      <w:pPr>
        <w:rPr>
          <w:szCs w:val="24"/>
        </w:rPr>
      </w:pPr>
    </w:p>
    <w:p w14:paraId="7576D163" w14:textId="77777777" w:rsidR="00FE5B2D" w:rsidRDefault="00FE5B2D" w:rsidP="00044E13">
      <w:pPr>
        <w:rPr>
          <w:szCs w:val="24"/>
        </w:rPr>
      </w:pPr>
    </w:p>
    <w:p w14:paraId="7576D164" w14:textId="77777777" w:rsidR="00E523ED" w:rsidRPr="00E523ED" w:rsidRDefault="00E523ED" w:rsidP="00E523ED">
      <w:pPr>
        <w:rPr>
          <w:szCs w:val="24"/>
        </w:rPr>
      </w:pPr>
      <w:r w:rsidRPr="00E523ED">
        <w:rPr>
          <w:szCs w:val="24"/>
        </w:rPr>
        <w:t>Määrus kehtestatakse kohaliku omavalitsuse korralduse seaduse § 47 ja Viljandi linna põhimääruse § 11 lõike 1 alusel.</w:t>
      </w:r>
    </w:p>
    <w:p w14:paraId="7576D165" w14:textId="77777777" w:rsidR="00E523ED" w:rsidRPr="00E523ED" w:rsidRDefault="00E523ED" w:rsidP="00E523ED">
      <w:pPr>
        <w:rPr>
          <w:szCs w:val="24"/>
        </w:rPr>
      </w:pPr>
    </w:p>
    <w:p w14:paraId="7576D166" w14:textId="77777777" w:rsidR="00E523ED" w:rsidRPr="00FA6187" w:rsidRDefault="00E523ED" w:rsidP="00E523ED">
      <w:pPr>
        <w:rPr>
          <w:b/>
          <w:szCs w:val="24"/>
        </w:rPr>
      </w:pPr>
      <w:r w:rsidRPr="00FA6187">
        <w:rPr>
          <w:b/>
          <w:szCs w:val="24"/>
        </w:rPr>
        <w:t>§ 1.   ÜLDSÄTTED</w:t>
      </w:r>
    </w:p>
    <w:p w14:paraId="7576D167" w14:textId="77777777" w:rsidR="00E523ED" w:rsidRPr="00E523ED" w:rsidRDefault="00E523ED" w:rsidP="00E523ED">
      <w:pPr>
        <w:rPr>
          <w:szCs w:val="24"/>
        </w:rPr>
      </w:pPr>
      <w:r w:rsidRPr="00E523ED">
        <w:rPr>
          <w:szCs w:val="24"/>
        </w:rPr>
        <w:t>(1) Ajutine komisjon Viljandi Seeniorite Nõukoda (edaspidi komisjon) on Viljandi linna seeniorite esinduskogu.</w:t>
      </w:r>
    </w:p>
    <w:p w14:paraId="7576D168" w14:textId="77777777" w:rsidR="00E523ED" w:rsidRPr="00E523ED" w:rsidRDefault="00E523ED" w:rsidP="00E523ED">
      <w:pPr>
        <w:rPr>
          <w:szCs w:val="24"/>
        </w:rPr>
      </w:pPr>
      <w:r w:rsidRPr="00E523ED">
        <w:rPr>
          <w:szCs w:val="24"/>
        </w:rPr>
        <w:t>(2) Komisjon moodustatakse Viljandi Linnavolikogu poolt vastavalt kohaliku omavalitsuse korralduse seadusele ja Viljandi linna põhimäärusele. Komisjoni tegevuse alused ning kord sätestatakse Viljandi linna põhimääruse ja käesoleva põhimäärusega.</w:t>
      </w:r>
    </w:p>
    <w:p w14:paraId="7576D169" w14:textId="77777777" w:rsidR="00E523ED" w:rsidRPr="0082699F" w:rsidRDefault="00E523ED" w:rsidP="00E523ED">
      <w:pPr>
        <w:rPr>
          <w:szCs w:val="24"/>
        </w:rPr>
      </w:pPr>
      <w:r w:rsidRPr="00E523ED">
        <w:rPr>
          <w:szCs w:val="24"/>
        </w:rPr>
        <w:t xml:space="preserve">(3) Komisjon juhindub oma töös Eesti Vabariigis kehtivatest seadustest ja teistest õigusaktidest, Viljandi Linnavolikogu (edaspidi linnavolikogu) </w:t>
      </w:r>
      <w:proofErr w:type="spellStart"/>
      <w:r w:rsidRPr="00E523ED">
        <w:rPr>
          <w:szCs w:val="24"/>
        </w:rPr>
        <w:t>õigustloovatest</w:t>
      </w:r>
      <w:proofErr w:type="spellEnd"/>
      <w:r w:rsidRPr="00E523ED">
        <w:rPr>
          <w:szCs w:val="24"/>
        </w:rPr>
        <w:t xml:space="preserve"> aktidest ja käesolevast </w:t>
      </w:r>
      <w:r w:rsidRPr="0082699F">
        <w:rPr>
          <w:szCs w:val="24"/>
        </w:rPr>
        <w:t>põhimäärusest.</w:t>
      </w:r>
      <w:r w:rsidR="00FC5290" w:rsidRPr="0082699F">
        <w:t xml:space="preserve"> </w:t>
      </w:r>
      <w:r w:rsidR="00FC5290" w:rsidRPr="0082699F">
        <w:rPr>
          <w:szCs w:val="24"/>
        </w:rPr>
        <w:t>Komisjon juhindub oma tegevuses kehtivast seadusandlusest, volikogu õigusaktidest ja käesolevast põhimäärusest.</w:t>
      </w:r>
    </w:p>
    <w:p w14:paraId="7576D16A" w14:textId="77777777" w:rsidR="00FC5290" w:rsidRPr="00E523ED" w:rsidRDefault="00FC5290" w:rsidP="00E523ED">
      <w:pPr>
        <w:rPr>
          <w:szCs w:val="24"/>
        </w:rPr>
      </w:pPr>
      <w:r w:rsidRPr="0082699F">
        <w:rPr>
          <w:szCs w:val="24"/>
        </w:rPr>
        <w:t>(4)   Komisjoni pädevusse kuuluvate küsimuste otsustamisel on komisjon sõltumatu.</w:t>
      </w:r>
    </w:p>
    <w:p w14:paraId="7576D16B" w14:textId="77777777" w:rsidR="00E523ED" w:rsidRPr="00E523ED" w:rsidRDefault="00E523ED" w:rsidP="00E523ED">
      <w:pPr>
        <w:rPr>
          <w:szCs w:val="24"/>
        </w:rPr>
      </w:pPr>
      <w:r w:rsidRPr="00E523ED">
        <w:rPr>
          <w:szCs w:val="24"/>
        </w:rPr>
        <w:t>(4) Komisjon koosneb Viljandi linnas tegutsevate seeniorite ühenduste esindajatest</w:t>
      </w:r>
      <w:r w:rsidR="0082699F">
        <w:rPr>
          <w:color w:val="FF0000"/>
          <w:szCs w:val="24"/>
        </w:rPr>
        <w:t xml:space="preserve"> </w:t>
      </w:r>
      <w:r w:rsidR="00FC5290">
        <w:rPr>
          <w:szCs w:val="24"/>
        </w:rPr>
        <w:t xml:space="preserve">ja </w:t>
      </w:r>
      <w:r w:rsidR="00FC5290" w:rsidRPr="0082699F">
        <w:rPr>
          <w:szCs w:val="24"/>
        </w:rPr>
        <w:t xml:space="preserve">Viljandi linnas tegutsevatest </w:t>
      </w:r>
      <w:r w:rsidRPr="0082699F">
        <w:rPr>
          <w:szCs w:val="24"/>
        </w:rPr>
        <w:t xml:space="preserve">erakondade esindajatest ning kuni </w:t>
      </w:r>
      <w:r w:rsidR="00767AF4" w:rsidRPr="0082699F">
        <w:rPr>
          <w:szCs w:val="24"/>
        </w:rPr>
        <w:t xml:space="preserve">kahest </w:t>
      </w:r>
      <w:r w:rsidRPr="0082699F">
        <w:rPr>
          <w:szCs w:val="24"/>
        </w:rPr>
        <w:t>vabaliikmest</w:t>
      </w:r>
      <w:r w:rsidR="0082699F" w:rsidRPr="0082699F">
        <w:rPr>
          <w:szCs w:val="24"/>
        </w:rPr>
        <w:t>. Nende elukoht</w:t>
      </w:r>
      <w:r w:rsidR="0082699F">
        <w:rPr>
          <w:szCs w:val="24"/>
        </w:rPr>
        <w:t xml:space="preserve"> peab olema </w:t>
      </w:r>
      <w:r w:rsidR="0082699F" w:rsidRPr="0082699F">
        <w:rPr>
          <w:szCs w:val="24"/>
        </w:rPr>
        <w:t>registreeritud Viljandi linna</w:t>
      </w:r>
      <w:r w:rsidRPr="00E523ED">
        <w:rPr>
          <w:szCs w:val="24"/>
        </w:rPr>
        <w:t>. Seeniorite ühendus on Viljandi linnas tegutsev Eestis registreeritud mittetulundusühing, mille põhikirjaliseks tegevuseks on pensioniealiste füüsiliste isikute koondamine, nende esindamine ja nende huvide kaitsmine, osutades abi hoolekande arendamisel, sotsiaalse turvalisuse tagamisel ja seltsitegevusel.</w:t>
      </w:r>
    </w:p>
    <w:p w14:paraId="7576D16C" w14:textId="77777777" w:rsidR="00E523ED" w:rsidRPr="00E523ED" w:rsidRDefault="00E523ED" w:rsidP="00E523ED">
      <w:pPr>
        <w:rPr>
          <w:szCs w:val="24"/>
        </w:rPr>
      </w:pPr>
      <w:r w:rsidRPr="00E523ED">
        <w:rPr>
          <w:szCs w:val="24"/>
        </w:rPr>
        <w:t>(5) Komisjoni esimees valitakse linnavolikogu liikmete hulgast.</w:t>
      </w:r>
    </w:p>
    <w:p w14:paraId="7576D16D" w14:textId="77777777" w:rsidR="00E523ED" w:rsidRPr="00E523ED" w:rsidRDefault="00E523ED" w:rsidP="00E523ED">
      <w:pPr>
        <w:rPr>
          <w:szCs w:val="24"/>
        </w:rPr>
      </w:pPr>
      <w:r w:rsidRPr="00E523ED">
        <w:rPr>
          <w:szCs w:val="24"/>
        </w:rPr>
        <w:t>(6) Komisjoni koosseisu kinnitab linnavolikogu komisjoni esimehe ettepanekul.</w:t>
      </w:r>
    </w:p>
    <w:p w14:paraId="7576D16E" w14:textId="77777777" w:rsidR="00E523ED" w:rsidRPr="00E523ED" w:rsidRDefault="00E523ED" w:rsidP="00E523ED">
      <w:pPr>
        <w:rPr>
          <w:szCs w:val="24"/>
        </w:rPr>
      </w:pPr>
      <w:r w:rsidRPr="00E523ED">
        <w:rPr>
          <w:szCs w:val="24"/>
        </w:rPr>
        <w:t>(7) Komisjoni tegevus rajaneb demokraatia põhimõtetel, liikmete omaalgatusel ja ühistegevusel.</w:t>
      </w:r>
    </w:p>
    <w:p w14:paraId="7576D16F" w14:textId="77777777" w:rsidR="00E523ED" w:rsidRPr="00E523ED" w:rsidRDefault="00E523ED" w:rsidP="00E523ED">
      <w:pPr>
        <w:rPr>
          <w:szCs w:val="24"/>
        </w:rPr>
      </w:pPr>
    </w:p>
    <w:p w14:paraId="7576D170" w14:textId="77777777" w:rsidR="00E523ED" w:rsidRPr="00FC5290" w:rsidRDefault="00E523ED" w:rsidP="00E523ED">
      <w:pPr>
        <w:rPr>
          <w:b/>
          <w:szCs w:val="24"/>
        </w:rPr>
      </w:pPr>
      <w:r w:rsidRPr="00FC5290">
        <w:rPr>
          <w:b/>
          <w:szCs w:val="24"/>
        </w:rPr>
        <w:t>§ 2.   TEGEVUSE VALDKOND</w:t>
      </w:r>
    </w:p>
    <w:p w14:paraId="7576D171" w14:textId="77777777" w:rsidR="00E523ED" w:rsidRPr="00E523ED" w:rsidRDefault="00E523ED" w:rsidP="00E523ED">
      <w:pPr>
        <w:rPr>
          <w:szCs w:val="24"/>
        </w:rPr>
      </w:pPr>
      <w:r w:rsidRPr="00E523ED">
        <w:rPr>
          <w:szCs w:val="24"/>
        </w:rPr>
        <w:t>(1) Komisjon tegeleb Viljandi linna seeniorite seisukohtade väljaselgitamisega linna elu küsimustes ja linnavolikogu õigusaktide eelnõude suhtes ning nende seisukohtade esitamisega linnavolikogule.</w:t>
      </w:r>
    </w:p>
    <w:p w14:paraId="7576D172" w14:textId="77777777" w:rsidR="00E523ED" w:rsidRPr="00E523ED" w:rsidRDefault="00E523ED" w:rsidP="00E523ED">
      <w:pPr>
        <w:rPr>
          <w:szCs w:val="24"/>
        </w:rPr>
      </w:pPr>
      <w:r w:rsidRPr="00E523ED">
        <w:rPr>
          <w:szCs w:val="24"/>
        </w:rPr>
        <w:t>(2) Komisjoni eesmärgid:</w:t>
      </w:r>
    </w:p>
    <w:p w14:paraId="7576D173" w14:textId="77777777" w:rsidR="00E523ED" w:rsidRPr="00E523ED" w:rsidRDefault="00E523ED" w:rsidP="00E523ED">
      <w:pPr>
        <w:rPr>
          <w:szCs w:val="24"/>
        </w:rPr>
      </w:pPr>
      <w:r w:rsidRPr="00E523ED">
        <w:rPr>
          <w:szCs w:val="24"/>
        </w:rPr>
        <w:t xml:space="preserve">  1) Viljandi linna seeniorite esindamine ja nende huvide kaitsmine Viljandi linnas;</w:t>
      </w:r>
    </w:p>
    <w:p w14:paraId="7576D174" w14:textId="77777777" w:rsidR="00E523ED" w:rsidRPr="00E523ED" w:rsidRDefault="00E523ED" w:rsidP="00E523ED">
      <w:pPr>
        <w:rPr>
          <w:szCs w:val="24"/>
        </w:rPr>
      </w:pPr>
      <w:r w:rsidRPr="00E523ED">
        <w:rPr>
          <w:szCs w:val="24"/>
        </w:rPr>
        <w:t xml:space="preserve">  2) koostöö arendamine seeniorite, linnavalitsuse ja linnavolikogu vahel;</w:t>
      </w:r>
    </w:p>
    <w:p w14:paraId="7576D175" w14:textId="77777777" w:rsidR="00E523ED" w:rsidRPr="00E523ED" w:rsidRDefault="00E523ED" w:rsidP="00E523ED">
      <w:pPr>
        <w:rPr>
          <w:szCs w:val="24"/>
        </w:rPr>
      </w:pPr>
      <w:r w:rsidRPr="00E523ED">
        <w:rPr>
          <w:szCs w:val="24"/>
        </w:rPr>
        <w:lastRenderedPageBreak/>
        <w:t xml:space="preserve">  3) lahenduste otsimine haridus–kultuuri, vaba aja korraldamise ja teiste eluvaldkondade </w:t>
      </w:r>
      <w:r w:rsidR="00FA6187">
        <w:rPr>
          <w:szCs w:val="24"/>
        </w:rPr>
        <w:t xml:space="preserve">  </w:t>
      </w:r>
      <w:r w:rsidRPr="00E523ED">
        <w:rPr>
          <w:szCs w:val="24"/>
        </w:rPr>
        <w:t>küsimustele;</w:t>
      </w:r>
    </w:p>
    <w:p w14:paraId="7576D176" w14:textId="77777777" w:rsidR="00E523ED" w:rsidRPr="00E523ED" w:rsidRDefault="00E523ED" w:rsidP="00E523ED">
      <w:pPr>
        <w:rPr>
          <w:szCs w:val="24"/>
        </w:rPr>
      </w:pPr>
      <w:r w:rsidRPr="00E523ED">
        <w:rPr>
          <w:szCs w:val="24"/>
        </w:rPr>
        <w:t xml:space="preserve">  4) seeniorite ideede avalikustamine ja teostamine;</w:t>
      </w:r>
    </w:p>
    <w:p w14:paraId="7576D177" w14:textId="77777777" w:rsidR="00E523ED" w:rsidRPr="00E523ED" w:rsidRDefault="00E523ED" w:rsidP="00E523ED">
      <w:pPr>
        <w:rPr>
          <w:szCs w:val="24"/>
        </w:rPr>
      </w:pPr>
      <w:r w:rsidRPr="00E523ED">
        <w:rPr>
          <w:szCs w:val="24"/>
        </w:rPr>
        <w:t xml:space="preserve">  5) seeniorite kaasamine otsustusprotsessidesse.</w:t>
      </w:r>
    </w:p>
    <w:p w14:paraId="7576D178" w14:textId="77777777" w:rsidR="00E523ED" w:rsidRPr="00E523ED" w:rsidRDefault="00E523ED" w:rsidP="00E523ED">
      <w:pPr>
        <w:rPr>
          <w:szCs w:val="24"/>
        </w:rPr>
      </w:pPr>
    </w:p>
    <w:p w14:paraId="7576D179" w14:textId="77777777" w:rsidR="00E523ED" w:rsidRPr="00E523ED" w:rsidRDefault="00E523ED" w:rsidP="00E523ED">
      <w:pPr>
        <w:rPr>
          <w:szCs w:val="24"/>
        </w:rPr>
      </w:pPr>
      <w:r w:rsidRPr="00E523ED">
        <w:rPr>
          <w:szCs w:val="24"/>
        </w:rPr>
        <w:t>(3) Komisjon vaatab läbi tema liikmete poolt tõstatatud või linnavolikogu ja linnavalitsuse poolt komisjonile läbivaatamiseks suunatud linnaelu puudutavaid küsimusi ning esitab linnavolikogule või -valitsusele omapoolsed ettepanekud.</w:t>
      </w:r>
    </w:p>
    <w:p w14:paraId="7576D17A" w14:textId="77777777" w:rsidR="00E523ED" w:rsidRPr="00E523ED" w:rsidRDefault="00E523ED" w:rsidP="00E523ED">
      <w:pPr>
        <w:rPr>
          <w:szCs w:val="24"/>
        </w:rPr>
      </w:pPr>
    </w:p>
    <w:p w14:paraId="7576D17B" w14:textId="77777777" w:rsidR="00E523ED" w:rsidRPr="00902607" w:rsidRDefault="00E523ED" w:rsidP="00E523ED">
      <w:pPr>
        <w:rPr>
          <w:b/>
          <w:szCs w:val="24"/>
        </w:rPr>
      </w:pPr>
      <w:r w:rsidRPr="00902607">
        <w:rPr>
          <w:b/>
          <w:szCs w:val="24"/>
        </w:rPr>
        <w:t>§ 3.   MOODUSTAMISE KORD</w:t>
      </w:r>
    </w:p>
    <w:p w14:paraId="7576D17C" w14:textId="77777777" w:rsidR="00E523ED" w:rsidRPr="00E523ED" w:rsidRDefault="00E523ED" w:rsidP="00E523ED">
      <w:pPr>
        <w:rPr>
          <w:szCs w:val="24"/>
        </w:rPr>
      </w:pPr>
      <w:r w:rsidRPr="00E523ED">
        <w:rPr>
          <w:szCs w:val="24"/>
        </w:rPr>
        <w:t>(1) Iga Viljandi linna territooriumil tegutsev ühendus ja Viljandis tegutsev erakond võib delegeerida komisjoni ühe seeniori eas liikme.</w:t>
      </w:r>
    </w:p>
    <w:p w14:paraId="7576D17D" w14:textId="77777777" w:rsidR="00E523ED" w:rsidRPr="0082699F" w:rsidRDefault="00767AF4" w:rsidP="00E523ED">
      <w:pPr>
        <w:rPr>
          <w:szCs w:val="24"/>
        </w:rPr>
      </w:pPr>
      <w:r w:rsidRPr="0082699F">
        <w:rPr>
          <w:szCs w:val="24"/>
        </w:rPr>
        <w:t>(2) Kuni kahe</w:t>
      </w:r>
      <w:r w:rsidR="00E523ED" w:rsidRPr="0082699F">
        <w:rPr>
          <w:szCs w:val="24"/>
        </w:rPr>
        <w:t xml:space="preserve"> vabaliikme kohale kandideerimiseks kuulutab komisjon välja avatud konkursi</w:t>
      </w:r>
      <w:r w:rsidR="00FC5290" w:rsidRPr="0082699F">
        <w:rPr>
          <w:szCs w:val="24"/>
        </w:rPr>
        <w:t xml:space="preserve"> sotsiaalmeedias</w:t>
      </w:r>
      <w:r w:rsidR="00E523ED" w:rsidRPr="0082699F">
        <w:rPr>
          <w:szCs w:val="24"/>
        </w:rPr>
        <w:t>.</w:t>
      </w:r>
      <w:r w:rsidR="00F90BB0" w:rsidRPr="0082699F">
        <w:rPr>
          <w:szCs w:val="24"/>
        </w:rPr>
        <w:t xml:space="preserve"> </w:t>
      </w:r>
      <w:r w:rsidR="00141CD2" w:rsidRPr="0082699F">
        <w:rPr>
          <w:szCs w:val="24"/>
        </w:rPr>
        <w:t>Vabaliikmeks võivad kandideerida Eesti Rahvastikuregist</w:t>
      </w:r>
      <w:r w:rsidRPr="0082699F">
        <w:rPr>
          <w:szCs w:val="24"/>
        </w:rPr>
        <w:t>r</w:t>
      </w:r>
      <w:r w:rsidR="00141CD2" w:rsidRPr="0082699F">
        <w:rPr>
          <w:szCs w:val="24"/>
        </w:rPr>
        <w:t>i andmetel Viljandi linnas registreeritud isikud.</w:t>
      </w:r>
    </w:p>
    <w:p w14:paraId="7576D17E" w14:textId="77777777" w:rsidR="00E523ED" w:rsidRPr="00E523ED" w:rsidRDefault="00E523ED" w:rsidP="00E523ED">
      <w:pPr>
        <w:rPr>
          <w:szCs w:val="24"/>
        </w:rPr>
      </w:pPr>
      <w:r w:rsidRPr="00E523ED">
        <w:rPr>
          <w:szCs w:val="24"/>
        </w:rPr>
        <w:t>(3) Komisjoni liikmete volituste aeg on kuni neli aastat. Vabaliikme volitused kehtivad kuni Viljandi Linnavolikogu koosseisu volituste lõppemiseni. Vajadusel võib vabaliikmete arvu suurendada Viljandi Linnavolikogu volituste kehtivuse ajal.</w:t>
      </w:r>
    </w:p>
    <w:p w14:paraId="7576D17F" w14:textId="77777777" w:rsidR="00E523ED" w:rsidRPr="00E523ED" w:rsidRDefault="00E523ED" w:rsidP="00E523ED">
      <w:pPr>
        <w:rPr>
          <w:szCs w:val="24"/>
        </w:rPr>
      </w:pPr>
      <w:r w:rsidRPr="00E523ED">
        <w:rPr>
          <w:szCs w:val="24"/>
        </w:rPr>
        <w:t>(4) Komisjon liikmed määratakse kolme kuu jooksul pärast kohaliku omavalitsuse volikogu valimisi ja nimekirja esitab linnavolikogule kinnitamiseks komisjoni esimees.</w:t>
      </w:r>
    </w:p>
    <w:p w14:paraId="7576D180" w14:textId="77777777" w:rsidR="00E523ED" w:rsidRPr="0082699F" w:rsidRDefault="00C37C40" w:rsidP="00E523ED">
      <w:pPr>
        <w:rPr>
          <w:szCs w:val="24"/>
        </w:rPr>
      </w:pPr>
      <w:r w:rsidRPr="0082699F">
        <w:rPr>
          <w:szCs w:val="24"/>
        </w:rPr>
        <w:t>(5) Komisjon valib poolt</w:t>
      </w:r>
      <w:r w:rsidR="00E523ED" w:rsidRPr="0082699F">
        <w:rPr>
          <w:szCs w:val="24"/>
        </w:rPr>
        <w:t xml:space="preserve">häälteenamusega komisjoni aseesimehe ja </w:t>
      </w:r>
      <w:proofErr w:type="spellStart"/>
      <w:r w:rsidR="00E523ED" w:rsidRPr="0082699F">
        <w:rPr>
          <w:szCs w:val="24"/>
        </w:rPr>
        <w:t>protokollija</w:t>
      </w:r>
      <w:proofErr w:type="spellEnd"/>
      <w:r w:rsidR="00E523ED" w:rsidRPr="0082699F">
        <w:rPr>
          <w:szCs w:val="24"/>
        </w:rPr>
        <w:t>.</w:t>
      </w:r>
    </w:p>
    <w:p w14:paraId="7576D181" w14:textId="77777777" w:rsidR="00E523ED" w:rsidRPr="00E523ED" w:rsidRDefault="00E523ED" w:rsidP="00E523ED">
      <w:pPr>
        <w:rPr>
          <w:szCs w:val="24"/>
        </w:rPr>
      </w:pPr>
      <w:r w:rsidRPr="0082699F">
        <w:rPr>
          <w:szCs w:val="24"/>
        </w:rPr>
        <w:t>(6) Komisjoni juhatus on kolmeliikmeline. Juhatusse kuuluvad esimees, aseesimees ja üks komisjoni poolt valitud liige.</w:t>
      </w:r>
    </w:p>
    <w:p w14:paraId="7576D182" w14:textId="77777777" w:rsidR="00E523ED" w:rsidRPr="00E523ED" w:rsidRDefault="00E523ED" w:rsidP="00E523ED">
      <w:pPr>
        <w:rPr>
          <w:szCs w:val="24"/>
        </w:rPr>
      </w:pPr>
    </w:p>
    <w:p w14:paraId="7576D183" w14:textId="77777777" w:rsidR="00E523ED" w:rsidRPr="00902607" w:rsidRDefault="00E523ED" w:rsidP="00E523ED">
      <w:pPr>
        <w:rPr>
          <w:b/>
          <w:szCs w:val="24"/>
        </w:rPr>
      </w:pPr>
      <w:r w:rsidRPr="00902607">
        <w:rPr>
          <w:b/>
          <w:szCs w:val="24"/>
        </w:rPr>
        <w:t>§ 4.   TÖÖKORRALDUS</w:t>
      </w:r>
    </w:p>
    <w:p w14:paraId="7576D184" w14:textId="77777777" w:rsidR="00E523ED" w:rsidRPr="00E523ED" w:rsidRDefault="00E523ED" w:rsidP="00E523ED">
      <w:pPr>
        <w:rPr>
          <w:szCs w:val="24"/>
        </w:rPr>
      </w:pPr>
      <w:r w:rsidRPr="00E523ED">
        <w:rPr>
          <w:szCs w:val="24"/>
        </w:rPr>
        <w:t>(1) Komisjoni töövormiks on koosolekud, mis toimuvad vastavalt vajadusele, kuid mitte harvem kui üks kord kvartalis.</w:t>
      </w:r>
    </w:p>
    <w:p w14:paraId="7576D185" w14:textId="77777777" w:rsidR="00E523ED" w:rsidRPr="00E523ED" w:rsidRDefault="00E523ED" w:rsidP="00E523ED">
      <w:pPr>
        <w:rPr>
          <w:szCs w:val="24"/>
        </w:rPr>
      </w:pPr>
      <w:r w:rsidRPr="00E523ED">
        <w:rPr>
          <w:szCs w:val="24"/>
        </w:rPr>
        <w:t>(2) Komisjoni koosolekud on avalikud, välja</w:t>
      </w:r>
      <w:r w:rsidR="00C37C40">
        <w:rPr>
          <w:szCs w:val="24"/>
        </w:rPr>
        <w:t xml:space="preserve"> arvatud juhul,</w:t>
      </w:r>
      <w:r w:rsidRPr="00E523ED">
        <w:rPr>
          <w:szCs w:val="24"/>
        </w:rPr>
        <w:t xml:space="preserve"> kui komisjon on kuulutanud koosoleku kinniseks.</w:t>
      </w:r>
    </w:p>
    <w:p w14:paraId="7576D186" w14:textId="77777777" w:rsidR="00E523ED" w:rsidRPr="00E523ED" w:rsidRDefault="00E523ED" w:rsidP="00E523ED">
      <w:pPr>
        <w:rPr>
          <w:szCs w:val="24"/>
        </w:rPr>
      </w:pPr>
      <w:r w:rsidRPr="00E523ED">
        <w:rPr>
          <w:szCs w:val="24"/>
        </w:rPr>
        <w:t xml:space="preserve">(3) Komisjoni koosolekud protokollitakse, otsused fikseeritakse protokollis. Protokollile kirjutavad alla koosoleku juhataja ja </w:t>
      </w:r>
      <w:proofErr w:type="spellStart"/>
      <w:r w:rsidRPr="00E523ED">
        <w:rPr>
          <w:szCs w:val="24"/>
        </w:rPr>
        <w:t>protokollija</w:t>
      </w:r>
      <w:proofErr w:type="spellEnd"/>
      <w:r w:rsidRPr="00E523ED">
        <w:rPr>
          <w:szCs w:val="24"/>
        </w:rPr>
        <w:t>.</w:t>
      </w:r>
    </w:p>
    <w:p w14:paraId="7576D187" w14:textId="77777777" w:rsidR="00E523ED" w:rsidRPr="00E523ED" w:rsidRDefault="00E523ED" w:rsidP="00E523ED">
      <w:pPr>
        <w:rPr>
          <w:szCs w:val="24"/>
        </w:rPr>
      </w:pPr>
      <w:r w:rsidRPr="00E523ED">
        <w:rPr>
          <w:szCs w:val="24"/>
        </w:rPr>
        <w:t>(4) Komisjoni koosolekute protokollid on igaühele kättesaadavad linna põhimääruses sätestatud korras.</w:t>
      </w:r>
    </w:p>
    <w:p w14:paraId="7576D188" w14:textId="77777777" w:rsidR="00E523ED" w:rsidRPr="00E523ED" w:rsidRDefault="00E523ED" w:rsidP="00E523ED">
      <w:pPr>
        <w:rPr>
          <w:szCs w:val="24"/>
        </w:rPr>
      </w:pPr>
      <w:r w:rsidRPr="00E523ED">
        <w:rPr>
          <w:szCs w:val="24"/>
        </w:rPr>
        <w:t>(5) Komisjoni koosolek on otsustusvõimeline, kui sellest võtab osa üle poole kinnitatud koosseisust.</w:t>
      </w:r>
    </w:p>
    <w:p w14:paraId="7576D189" w14:textId="77777777" w:rsidR="00E523ED" w:rsidRPr="00E523ED" w:rsidRDefault="00E523ED" w:rsidP="00E523ED">
      <w:pPr>
        <w:rPr>
          <w:szCs w:val="24"/>
        </w:rPr>
      </w:pPr>
      <w:r w:rsidRPr="00E523ED">
        <w:rPr>
          <w:szCs w:val="24"/>
        </w:rPr>
        <w:t>(6) Komisjo</w:t>
      </w:r>
      <w:r w:rsidR="00C37C40">
        <w:rPr>
          <w:szCs w:val="24"/>
        </w:rPr>
        <w:t>nis võetakse otsuseid vastu poolt</w:t>
      </w:r>
      <w:r w:rsidRPr="00E523ED">
        <w:rPr>
          <w:szCs w:val="24"/>
        </w:rPr>
        <w:t>häälte enamusega.</w:t>
      </w:r>
    </w:p>
    <w:p w14:paraId="7576D18A" w14:textId="77777777" w:rsidR="00E523ED" w:rsidRPr="00E523ED" w:rsidRDefault="00E523ED" w:rsidP="00E523ED">
      <w:pPr>
        <w:rPr>
          <w:szCs w:val="24"/>
        </w:rPr>
      </w:pPr>
    </w:p>
    <w:p w14:paraId="7576D18B" w14:textId="77777777" w:rsidR="00E523ED" w:rsidRPr="00E523ED" w:rsidRDefault="00E523ED" w:rsidP="00E523ED">
      <w:pPr>
        <w:rPr>
          <w:szCs w:val="24"/>
        </w:rPr>
      </w:pPr>
      <w:r w:rsidRPr="00E523ED">
        <w:rPr>
          <w:szCs w:val="24"/>
        </w:rPr>
        <w:t xml:space="preserve">  (7) Komisjoni juhatuse ettepanekul võib koosolekule kutsuda külalisi, eksperte ja ametnikke vastavalt arutusel oleva küsimuse sisule.</w:t>
      </w:r>
    </w:p>
    <w:p w14:paraId="7576D18C" w14:textId="77777777" w:rsidR="00E523ED" w:rsidRPr="00E523ED" w:rsidRDefault="00E523ED" w:rsidP="00E523ED">
      <w:pPr>
        <w:rPr>
          <w:szCs w:val="24"/>
        </w:rPr>
      </w:pPr>
    </w:p>
    <w:p w14:paraId="7576D18D" w14:textId="77777777" w:rsidR="00E523ED" w:rsidRPr="00E523ED" w:rsidRDefault="00E523ED" w:rsidP="00E523ED">
      <w:pPr>
        <w:rPr>
          <w:szCs w:val="24"/>
        </w:rPr>
      </w:pPr>
      <w:r w:rsidRPr="00E523ED">
        <w:rPr>
          <w:szCs w:val="24"/>
        </w:rPr>
        <w:t xml:space="preserve">  (8) Komisjoni esimehe tööülesanded:</w:t>
      </w:r>
    </w:p>
    <w:p w14:paraId="7576D18E" w14:textId="77777777" w:rsidR="00E523ED" w:rsidRPr="00E523ED" w:rsidRDefault="00E523ED" w:rsidP="00E523ED">
      <w:pPr>
        <w:rPr>
          <w:szCs w:val="24"/>
        </w:rPr>
      </w:pPr>
      <w:r w:rsidRPr="00E523ED">
        <w:rPr>
          <w:szCs w:val="24"/>
        </w:rPr>
        <w:t xml:space="preserve">  1) komisjoni töö juhtimine;</w:t>
      </w:r>
    </w:p>
    <w:p w14:paraId="7576D18F" w14:textId="77777777" w:rsidR="00E523ED" w:rsidRPr="00E523ED" w:rsidRDefault="00E523ED" w:rsidP="00E523ED">
      <w:pPr>
        <w:rPr>
          <w:szCs w:val="24"/>
        </w:rPr>
      </w:pPr>
      <w:r w:rsidRPr="00E523ED">
        <w:rPr>
          <w:szCs w:val="24"/>
        </w:rPr>
        <w:t xml:space="preserve">  2) komisjoni ja juhatuse koosolekute kokkukutsumine;</w:t>
      </w:r>
    </w:p>
    <w:p w14:paraId="7576D190" w14:textId="77777777" w:rsidR="00E523ED" w:rsidRPr="00E523ED" w:rsidRDefault="00E523ED" w:rsidP="00E523ED">
      <w:pPr>
        <w:rPr>
          <w:szCs w:val="24"/>
        </w:rPr>
      </w:pPr>
      <w:r w:rsidRPr="00E523ED">
        <w:rPr>
          <w:szCs w:val="24"/>
        </w:rPr>
        <w:t xml:space="preserve">  3) linnavolikogu informatsiooni vahendamine;</w:t>
      </w:r>
    </w:p>
    <w:p w14:paraId="7576D191" w14:textId="77777777" w:rsidR="00E523ED" w:rsidRPr="00E523ED" w:rsidRDefault="00E523ED" w:rsidP="00E523ED">
      <w:pPr>
        <w:rPr>
          <w:szCs w:val="24"/>
        </w:rPr>
      </w:pPr>
      <w:r w:rsidRPr="00E523ED">
        <w:rPr>
          <w:szCs w:val="24"/>
        </w:rPr>
        <w:t xml:space="preserve">  4) komisjoni töö juhendamine;</w:t>
      </w:r>
    </w:p>
    <w:p w14:paraId="7576D192" w14:textId="77777777" w:rsidR="00E523ED" w:rsidRPr="00E523ED" w:rsidRDefault="00E523ED" w:rsidP="00E523ED">
      <w:pPr>
        <w:rPr>
          <w:szCs w:val="24"/>
        </w:rPr>
      </w:pPr>
      <w:r w:rsidRPr="00E523ED">
        <w:rPr>
          <w:szCs w:val="24"/>
        </w:rPr>
        <w:t xml:space="preserve">  5) komisjoni töö õiguspärasuse jälgimine ja tagamine.</w:t>
      </w:r>
    </w:p>
    <w:p w14:paraId="7576D193" w14:textId="77777777" w:rsidR="00E523ED" w:rsidRPr="00E523ED" w:rsidRDefault="00E523ED" w:rsidP="00E523ED">
      <w:pPr>
        <w:rPr>
          <w:szCs w:val="24"/>
        </w:rPr>
      </w:pPr>
    </w:p>
    <w:p w14:paraId="7576D194" w14:textId="77777777" w:rsidR="00E523ED" w:rsidRPr="00E523ED" w:rsidRDefault="00E523ED" w:rsidP="00E523ED">
      <w:pPr>
        <w:rPr>
          <w:szCs w:val="24"/>
        </w:rPr>
      </w:pPr>
      <w:r w:rsidRPr="00E523ED">
        <w:rPr>
          <w:szCs w:val="24"/>
        </w:rPr>
        <w:t xml:space="preserve">  (9) Komisjoni aseesimehe tööülesanded:</w:t>
      </w:r>
    </w:p>
    <w:p w14:paraId="7576D195" w14:textId="77777777" w:rsidR="00E523ED" w:rsidRPr="00E523ED" w:rsidRDefault="00E523ED" w:rsidP="00E523ED">
      <w:pPr>
        <w:rPr>
          <w:szCs w:val="24"/>
        </w:rPr>
      </w:pPr>
      <w:r w:rsidRPr="00E523ED">
        <w:rPr>
          <w:szCs w:val="24"/>
        </w:rPr>
        <w:t xml:space="preserve">  1) komisjoni esimehe puudumisel tema ülesannete täitmine;</w:t>
      </w:r>
    </w:p>
    <w:p w14:paraId="7576D196" w14:textId="77777777" w:rsidR="00E523ED" w:rsidRPr="00E523ED" w:rsidRDefault="00E523ED" w:rsidP="00E523ED">
      <w:pPr>
        <w:rPr>
          <w:szCs w:val="24"/>
        </w:rPr>
      </w:pPr>
      <w:r w:rsidRPr="00E523ED">
        <w:rPr>
          <w:szCs w:val="24"/>
        </w:rPr>
        <w:t xml:space="preserve">  2) komisjoni kirjavahetusega tegelemine.</w:t>
      </w:r>
    </w:p>
    <w:p w14:paraId="7576D197" w14:textId="77777777" w:rsidR="00E523ED" w:rsidRPr="00E523ED" w:rsidRDefault="00E523ED" w:rsidP="00E523ED">
      <w:pPr>
        <w:rPr>
          <w:szCs w:val="24"/>
        </w:rPr>
      </w:pPr>
    </w:p>
    <w:p w14:paraId="7576D198" w14:textId="77777777" w:rsidR="00E523ED" w:rsidRPr="00E523ED" w:rsidRDefault="00E523ED" w:rsidP="00E523ED">
      <w:pPr>
        <w:rPr>
          <w:szCs w:val="24"/>
        </w:rPr>
      </w:pPr>
      <w:r w:rsidRPr="00E523ED">
        <w:rPr>
          <w:szCs w:val="24"/>
        </w:rPr>
        <w:t xml:space="preserve">  (10) Komisjoni juhatuse tööülesanded:</w:t>
      </w:r>
    </w:p>
    <w:p w14:paraId="7576D199" w14:textId="77777777" w:rsidR="00E523ED" w:rsidRPr="00E523ED" w:rsidRDefault="00E523ED" w:rsidP="00E523ED">
      <w:pPr>
        <w:rPr>
          <w:szCs w:val="24"/>
        </w:rPr>
      </w:pPr>
      <w:r w:rsidRPr="00E523ED">
        <w:rPr>
          <w:szCs w:val="24"/>
        </w:rPr>
        <w:t xml:space="preserve">  1) komisjoni koosolekute päevakorra koostamine;</w:t>
      </w:r>
    </w:p>
    <w:p w14:paraId="7576D19A" w14:textId="77777777" w:rsidR="00E523ED" w:rsidRPr="00E523ED" w:rsidRDefault="0082699F" w:rsidP="00E523ED">
      <w:pPr>
        <w:rPr>
          <w:szCs w:val="24"/>
        </w:rPr>
      </w:pPr>
      <w:r>
        <w:rPr>
          <w:szCs w:val="24"/>
        </w:rPr>
        <w:t xml:space="preserve">  2</w:t>
      </w:r>
      <w:r w:rsidR="00E523ED" w:rsidRPr="00E523ED">
        <w:rPr>
          <w:szCs w:val="24"/>
        </w:rPr>
        <w:t>) komisjoni liikmete poolt juhatusele suunatud küsimuste lahendamine;</w:t>
      </w:r>
    </w:p>
    <w:p w14:paraId="7576D19B" w14:textId="77777777" w:rsidR="00E523ED" w:rsidRPr="00E523ED" w:rsidRDefault="0082699F" w:rsidP="00E523ED">
      <w:pPr>
        <w:rPr>
          <w:szCs w:val="24"/>
        </w:rPr>
      </w:pPr>
      <w:r>
        <w:rPr>
          <w:szCs w:val="24"/>
        </w:rPr>
        <w:t xml:space="preserve">  3</w:t>
      </w:r>
      <w:r w:rsidR="00E523ED" w:rsidRPr="00E523ED">
        <w:rPr>
          <w:szCs w:val="24"/>
        </w:rPr>
        <w:t>) komisjoni otsuste elluviimine.</w:t>
      </w:r>
    </w:p>
    <w:p w14:paraId="7576D19C" w14:textId="77777777" w:rsidR="00E523ED" w:rsidRPr="00E523ED" w:rsidRDefault="00E523ED" w:rsidP="00E523ED">
      <w:pPr>
        <w:rPr>
          <w:szCs w:val="24"/>
        </w:rPr>
      </w:pPr>
    </w:p>
    <w:p w14:paraId="7576D19D" w14:textId="77777777" w:rsidR="00E523ED" w:rsidRPr="00E523ED" w:rsidRDefault="00E523ED" w:rsidP="00E523ED">
      <w:pPr>
        <w:rPr>
          <w:szCs w:val="24"/>
        </w:rPr>
      </w:pPr>
      <w:r w:rsidRPr="00E523ED">
        <w:rPr>
          <w:szCs w:val="24"/>
        </w:rPr>
        <w:lastRenderedPageBreak/>
        <w:t xml:space="preserve">  (11) Komisjoni koosseisu muutmine:</w:t>
      </w:r>
    </w:p>
    <w:p w14:paraId="7576D19E" w14:textId="77777777" w:rsidR="00E523ED" w:rsidRPr="00E523ED" w:rsidRDefault="00E523ED" w:rsidP="00E523ED">
      <w:pPr>
        <w:rPr>
          <w:szCs w:val="24"/>
        </w:rPr>
      </w:pPr>
      <w:r w:rsidRPr="00E523ED">
        <w:rPr>
          <w:szCs w:val="24"/>
        </w:rPr>
        <w:t xml:space="preserve">  1) Erakonna või ühenduse poolt delegeeritud komisjoni liikme volitused lõpevad tema asemele uue liikme delegeerimisega ühingu või erakonna poolt;</w:t>
      </w:r>
    </w:p>
    <w:p w14:paraId="7576D19F" w14:textId="77777777" w:rsidR="00E523ED" w:rsidRPr="0082699F" w:rsidRDefault="00E523ED" w:rsidP="00E523ED">
      <w:pPr>
        <w:rPr>
          <w:szCs w:val="24"/>
        </w:rPr>
      </w:pPr>
      <w:r w:rsidRPr="0082699F">
        <w:rPr>
          <w:szCs w:val="24"/>
        </w:rPr>
        <w:t xml:space="preserve">  2) Vabaliikme lahkumisel </w:t>
      </w:r>
      <w:r w:rsidR="0082699F" w:rsidRPr="0082699F">
        <w:rPr>
          <w:szCs w:val="24"/>
        </w:rPr>
        <w:t>täidetakse vaba koht paragrahvis 3 lõikes 2 toodud viisil.</w:t>
      </w:r>
    </w:p>
    <w:p w14:paraId="7576D1A0" w14:textId="77777777" w:rsidR="00E523ED" w:rsidRPr="00E523ED" w:rsidRDefault="00E523ED" w:rsidP="00E523ED">
      <w:pPr>
        <w:rPr>
          <w:szCs w:val="24"/>
        </w:rPr>
      </w:pPr>
      <w:r w:rsidRPr="00E523ED">
        <w:rPr>
          <w:szCs w:val="24"/>
        </w:rPr>
        <w:t xml:space="preserve">  (12) Komisjoni koosseisu muudatused kinnitab linnavolikogu vastavalt komisjoni esimehe ettepanekule.</w:t>
      </w:r>
    </w:p>
    <w:p w14:paraId="7576D1A1" w14:textId="77777777" w:rsidR="00E523ED" w:rsidRPr="00E523ED" w:rsidRDefault="00E523ED" w:rsidP="00E523ED">
      <w:pPr>
        <w:rPr>
          <w:szCs w:val="24"/>
        </w:rPr>
      </w:pPr>
    </w:p>
    <w:p w14:paraId="7576D1A2" w14:textId="77777777" w:rsidR="00E523ED" w:rsidRPr="00902607" w:rsidRDefault="00E523ED" w:rsidP="00E523ED">
      <w:pPr>
        <w:rPr>
          <w:b/>
          <w:szCs w:val="24"/>
        </w:rPr>
      </w:pPr>
      <w:r w:rsidRPr="00902607">
        <w:rPr>
          <w:b/>
          <w:szCs w:val="24"/>
        </w:rPr>
        <w:t>§ 5.   ÕIGUSED JA KOHUSTUSED</w:t>
      </w:r>
    </w:p>
    <w:p w14:paraId="7576D1A3" w14:textId="77777777" w:rsidR="00E523ED" w:rsidRPr="00E523ED" w:rsidRDefault="00E523ED" w:rsidP="00E523ED">
      <w:pPr>
        <w:rPr>
          <w:szCs w:val="24"/>
        </w:rPr>
      </w:pPr>
      <w:r w:rsidRPr="00E523ED">
        <w:rPr>
          <w:szCs w:val="24"/>
        </w:rPr>
        <w:t xml:space="preserve">  (1) Komisjoni otsused on linnavolikogu ja -valitsuse jaoks soovitusliku ja nõuandva iseloomuga. Kui linnavolikogu on määranud komisjoni juhtivkomisjoniks, on komisjonil samad õigused volikogu põhikomisjoniga.</w:t>
      </w:r>
    </w:p>
    <w:p w14:paraId="7576D1A4" w14:textId="77777777" w:rsidR="00E523ED" w:rsidRPr="00E523ED" w:rsidRDefault="00E523ED" w:rsidP="00E523ED">
      <w:pPr>
        <w:rPr>
          <w:szCs w:val="24"/>
        </w:rPr>
      </w:pPr>
    </w:p>
    <w:p w14:paraId="7576D1A5" w14:textId="77777777" w:rsidR="00E523ED" w:rsidRPr="00E523ED" w:rsidRDefault="00E523ED" w:rsidP="00E523ED">
      <w:pPr>
        <w:rPr>
          <w:szCs w:val="24"/>
        </w:rPr>
      </w:pPr>
      <w:r w:rsidRPr="00E523ED">
        <w:rPr>
          <w:szCs w:val="24"/>
        </w:rPr>
        <w:t xml:space="preserve">  (2) Komisjonil on õigus kaasata oma tegevusse spetsialiste, korraldada küsitlusi ja tellida ekspertiise.</w:t>
      </w:r>
    </w:p>
    <w:p w14:paraId="7576D1A6" w14:textId="77777777" w:rsidR="00E523ED" w:rsidRPr="00E523ED" w:rsidRDefault="00E523ED" w:rsidP="00E523ED">
      <w:pPr>
        <w:rPr>
          <w:szCs w:val="24"/>
        </w:rPr>
      </w:pPr>
    </w:p>
    <w:p w14:paraId="7576D1A7" w14:textId="77777777" w:rsidR="00E523ED" w:rsidRPr="00E523ED" w:rsidRDefault="00E523ED" w:rsidP="00E523ED">
      <w:pPr>
        <w:rPr>
          <w:szCs w:val="24"/>
        </w:rPr>
      </w:pPr>
      <w:r w:rsidRPr="00E523ED">
        <w:rPr>
          <w:szCs w:val="24"/>
        </w:rPr>
        <w:t xml:space="preserve">  (3) Komisjonil on õigus saada linnavolikogult ja linnavalitsuselt oma ülesannete täitmiseks vajalikku informatsiooni.</w:t>
      </w:r>
    </w:p>
    <w:p w14:paraId="7576D1A8" w14:textId="77777777" w:rsidR="00E523ED" w:rsidRPr="00E523ED" w:rsidRDefault="00E523ED" w:rsidP="00E523ED">
      <w:pPr>
        <w:rPr>
          <w:szCs w:val="24"/>
        </w:rPr>
      </w:pPr>
    </w:p>
    <w:p w14:paraId="7576D1A9" w14:textId="77777777" w:rsidR="00E523ED" w:rsidRPr="00E523ED" w:rsidRDefault="00E523ED" w:rsidP="00E523ED">
      <w:pPr>
        <w:rPr>
          <w:szCs w:val="24"/>
        </w:rPr>
      </w:pPr>
      <w:r w:rsidRPr="00E523ED">
        <w:rPr>
          <w:szCs w:val="24"/>
        </w:rPr>
        <w:t xml:space="preserve">  (4) Komisjonil on õigus algatada </w:t>
      </w:r>
      <w:proofErr w:type="spellStart"/>
      <w:r w:rsidRPr="00E523ED">
        <w:rPr>
          <w:szCs w:val="24"/>
        </w:rPr>
        <w:t>ülelinnalisi</w:t>
      </w:r>
      <w:proofErr w:type="spellEnd"/>
      <w:r w:rsidRPr="00E523ED">
        <w:rPr>
          <w:szCs w:val="24"/>
        </w:rPr>
        <w:t xml:space="preserve"> üritusi ning moodustada nende organiseerimiseks töögruppe.</w:t>
      </w:r>
    </w:p>
    <w:p w14:paraId="7576D1AA" w14:textId="77777777" w:rsidR="00E523ED" w:rsidRPr="00E523ED" w:rsidRDefault="00E523ED" w:rsidP="00E523ED">
      <w:pPr>
        <w:rPr>
          <w:szCs w:val="24"/>
        </w:rPr>
      </w:pPr>
    </w:p>
    <w:p w14:paraId="7576D1AB" w14:textId="77777777" w:rsidR="00E523ED" w:rsidRPr="00902607" w:rsidRDefault="00E523ED" w:rsidP="00E523ED">
      <w:pPr>
        <w:rPr>
          <w:b/>
          <w:szCs w:val="24"/>
        </w:rPr>
      </w:pPr>
      <w:r w:rsidRPr="00902607">
        <w:rPr>
          <w:b/>
          <w:szCs w:val="24"/>
        </w:rPr>
        <w:t>§ 6.   LÕPPSÄTTED</w:t>
      </w:r>
    </w:p>
    <w:p w14:paraId="7576D1AC" w14:textId="77777777" w:rsidR="00E523ED" w:rsidRPr="00E523ED" w:rsidRDefault="00E523ED" w:rsidP="00E523ED">
      <w:pPr>
        <w:rPr>
          <w:szCs w:val="24"/>
        </w:rPr>
      </w:pPr>
      <w:r w:rsidRPr="00E523ED">
        <w:rPr>
          <w:szCs w:val="24"/>
        </w:rPr>
        <w:t xml:space="preserve">  (1) Ettepaneku põhimääruse muutmise kohta võib teha vähemalt 2/3 komisjoni liikmete nõusolekul.</w:t>
      </w:r>
    </w:p>
    <w:p w14:paraId="7576D1AD" w14:textId="77777777" w:rsidR="00E523ED" w:rsidRPr="00E523ED" w:rsidRDefault="00E523ED" w:rsidP="00E523ED">
      <w:pPr>
        <w:rPr>
          <w:szCs w:val="24"/>
        </w:rPr>
      </w:pPr>
    </w:p>
    <w:p w14:paraId="7576D1AE" w14:textId="77777777" w:rsidR="00E523ED" w:rsidRPr="00E523ED" w:rsidRDefault="00E523ED" w:rsidP="00E523ED">
      <w:pPr>
        <w:rPr>
          <w:szCs w:val="24"/>
        </w:rPr>
      </w:pPr>
      <w:r w:rsidRPr="00E523ED">
        <w:rPr>
          <w:szCs w:val="24"/>
        </w:rPr>
        <w:t xml:space="preserve">  (2) Põhimääruse kinnitab linnavolikogu.</w:t>
      </w:r>
    </w:p>
    <w:p w14:paraId="7576D1AF" w14:textId="77777777" w:rsidR="00E523ED" w:rsidRPr="00E523ED" w:rsidRDefault="00E523ED" w:rsidP="00E523ED">
      <w:pPr>
        <w:rPr>
          <w:szCs w:val="24"/>
        </w:rPr>
      </w:pPr>
    </w:p>
    <w:p w14:paraId="7576D1B0" w14:textId="77777777" w:rsidR="00E523ED" w:rsidRPr="00E523ED" w:rsidRDefault="00E523ED" w:rsidP="00E523ED">
      <w:pPr>
        <w:rPr>
          <w:szCs w:val="24"/>
        </w:rPr>
      </w:pPr>
      <w:r w:rsidRPr="00E523ED">
        <w:rPr>
          <w:szCs w:val="24"/>
        </w:rPr>
        <w:t xml:space="preserve">  (3) Juhul kui mõni käesoleva põhimääruse säte muutub kehtetuks, jääb põhimäärus muus osas kehtima</w:t>
      </w:r>
    </w:p>
    <w:p w14:paraId="7576D1B1" w14:textId="77777777" w:rsidR="00E523ED" w:rsidRPr="00E523ED" w:rsidRDefault="00E523ED" w:rsidP="00E523ED">
      <w:pPr>
        <w:rPr>
          <w:szCs w:val="24"/>
        </w:rPr>
      </w:pPr>
    </w:p>
    <w:p w14:paraId="7576D1B2" w14:textId="77777777" w:rsidR="00E523ED" w:rsidRDefault="00E523ED" w:rsidP="00E523ED">
      <w:pPr>
        <w:rPr>
          <w:szCs w:val="24"/>
        </w:rPr>
      </w:pPr>
      <w:r w:rsidRPr="00E523ED">
        <w:rPr>
          <w:szCs w:val="24"/>
        </w:rPr>
        <w:t xml:space="preserve">  (4) Komisjoni tegevuse lõpetab linnavolikogu.</w:t>
      </w:r>
    </w:p>
    <w:p w14:paraId="7576D1B3" w14:textId="77777777" w:rsidR="007815DF" w:rsidRDefault="007815DF" w:rsidP="00E523ED">
      <w:pPr>
        <w:rPr>
          <w:szCs w:val="24"/>
        </w:rPr>
      </w:pPr>
    </w:p>
    <w:p w14:paraId="7576D1B4" w14:textId="77777777" w:rsidR="007815DF" w:rsidRPr="00E523ED" w:rsidRDefault="007815DF" w:rsidP="00E523ED">
      <w:pPr>
        <w:rPr>
          <w:szCs w:val="24"/>
        </w:rPr>
      </w:pPr>
      <w:r w:rsidRPr="00902607">
        <w:rPr>
          <w:b/>
          <w:szCs w:val="24"/>
        </w:rPr>
        <w:t>§ 7</w:t>
      </w:r>
      <w:r>
        <w:rPr>
          <w:szCs w:val="24"/>
        </w:rPr>
        <w:t xml:space="preserve">. Tunnistada kehtetuks Viljandi Linnavolikogu </w:t>
      </w:r>
      <w:r w:rsidRPr="007815DF">
        <w:rPr>
          <w:szCs w:val="24"/>
        </w:rPr>
        <w:t>30.01.2014</w:t>
      </w:r>
      <w:r>
        <w:rPr>
          <w:szCs w:val="24"/>
        </w:rPr>
        <w:t xml:space="preserve"> määrus</w:t>
      </w:r>
      <w:r w:rsidRPr="007815DF">
        <w:rPr>
          <w:szCs w:val="24"/>
        </w:rPr>
        <w:t xml:space="preserve"> nr 6</w:t>
      </w:r>
      <w:r>
        <w:rPr>
          <w:szCs w:val="24"/>
        </w:rPr>
        <w:t xml:space="preserve"> „</w:t>
      </w:r>
      <w:r w:rsidRPr="007815DF">
        <w:rPr>
          <w:szCs w:val="24"/>
        </w:rPr>
        <w:t>Viljandi Linnavolikogu ajutise komisjoni Viljandi Seeniorite Nõukoja põhimäärus</w:t>
      </w:r>
      <w:r>
        <w:rPr>
          <w:szCs w:val="24"/>
        </w:rPr>
        <w:t>“.</w:t>
      </w:r>
    </w:p>
    <w:p w14:paraId="7576D1B5" w14:textId="77777777" w:rsidR="00E523ED" w:rsidRPr="00E523ED" w:rsidRDefault="00E523ED" w:rsidP="00E523ED">
      <w:pPr>
        <w:rPr>
          <w:szCs w:val="24"/>
        </w:rPr>
      </w:pPr>
    </w:p>
    <w:p w14:paraId="7576D1B6" w14:textId="77777777" w:rsidR="00E523ED" w:rsidRDefault="007815DF" w:rsidP="00E523ED">
      <w:pPr>
        <w:rPr>
          <w:szCs w:val="24"/>
        </w:rPr>
      </w:pPr>
      <w:r w:rsidRPr="00902607">
        <w:rPr>
          <w:b/>
          <w:szCs w:val="24"/>
        </w:rPr>
        <w:t>§ 8</w:t>
      </w:r>
      <w:r w:rsidR="00E523ED" w:rsidRPr="00902607">
        <w:rPr>
          <w:b/>
          <w:szCs w:val="24"/>
        </w:rPr>
        <w:t>.</w:t>
      </w:r>
      <w:r w:rsidR="00E523ED" w:rsidRPr="00E523ED">
        <w:rPr>
          <w:szCs w:val="24"/>
        </w:rPr>
        <w:t xml:space="preserve">   Määrus jõustub kolmandal päeval pärast Riigi Teatajas avaldamist.</w:t>
      </w:r>
    </w:p>
    <w:p w14:paraId="7576D1B7" w14:textId="77777777" w:rsidR="00CE3F00" w:rsidRDefault="00CE3F00" w:rsidP="00044E13">
      <w:pPr>
        <w:rPr>
          <w:szCs w:val="24"/>
        </w:rPr>
      </w:pPr>
    </w:p>
    <w:p w14:paraId="7576D1B8" w14:textId="77777777" w:rsidR="00703193" w:rsidRDefault="00703193" w:rsidP="00044E13">
      <w:pPr>
        <w:rPr>
          <w:szCs w:val="24"/>
        </w:rPr>
      </w:pPr>
    </w:p>
    <w:p w14:paraId="7576D1B9" w14:textId="77777777" w:rsidR="00CE3F00" w:rsidRDefault="003963DD" w:rsidP="00044E13">
      <w:pPr>
        <w:rPr>
          <w:szCs w:val="24"/>
        </w:rPr>
      </w:pPr>
      <w:r>
        <w:rPr>
          <w:szCs w:val="24"/>
        </w:rPr>
        <w:t>(allkirjastatud digitaalselt)</w:t>
      </w:r>
    </w:p>
    <w:p w14:paraId="7576D1BA" w14:textId="77777777" w:rsidR="0047204A" w:rsidRPr="0047204A" w:rsidRDefault="003D4F06" w:rsidP="00044E13">
      <w:pPr>
        <w:rPr>
          <w:szCs w:val="24"/>
        </w:rPr>
      </w:pPr>
      <w:r>
        <w:rPr>
          <w:szCs w:val="24"/>
        </w:rPr>
        <w:t>Helmen Kütt</w:t>
      </w:r>
    </w:p>
    <w:p w14:paraId="7576D1BB" w14:textId="77777777" w:rsidR="00CE3F00" w:rsidRDefault="00826078" w:rsidP="00044E13">
      <w:pPr>
        <w:rPr>
          <w:szCs w:val="24"/>
        </w:rPr>
      </w:pPr>
      <w:r>
        <w:rPr>
          <w:szCs w:val="24"/>
        </w:rPr>
        <w:t>l</w:t>
      </w:r>
      <w:r w:rsidR="00CE3F00">
        <w:rPr>
          <w:szCs w:val="24"/>
        </w:rPr>
        <w:t>innavolikogu esimees</w:t>
      </w:r>
    </w:p>
    <w:p w14:paraId="7576D1BC" w14:textId="77777777" w:rsidR="00765A06" w:rsidRDefault="00765A06" w:rsidP="00044E13">
      <w:pPr>
        <w:rPr>
          <w:szCs w:val="24"/>
        </w:rPr>
      </w:pPr>
    </w:p>
    <w:p w14:paraId="7576D1BD" w14:textId="77777777" w:rsidR="006B546F" w:rsidRDefault="006B546F" w:rsidP="00044E13">
      <w:pPr>
        <w:rPr>
          <w:szCs w:val="24"/>
        </w:rPr>
      </w:pPr>
    </w:p>
    <w:p w14:paraId="7576D1BE" w14:textId="77777777"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82699F">
        <w:rPr>
          <w:b w:val="0"/>
          <w:sz w:val="24"/>
          <w:szCs w:val="24"/>
        </w:rPr>
        <w:t>Priit Kaup. Ene Rink</w:t>
      </w:r>
    </w:p>
    <w:p w14:paraId="7576D1BF" w14:textId="77777777" w:rsidR="00CE3F00" w:rsidRPr="00CC0F7F" w:rsidRDefault="00CE3F00" w:rsidP="00044E13">
      <w:pPr>
        <w:rPr>
          <w:bCs/>
          <w:szCs w:val="24"/>
        </w:rPr>
      </w:pPr>
      <w:r>
        <w:rPr>
          <w:b/>
          <w:bCs/>
          <w:szCs w:val="24"/>
        </w:rPr>
        <w:t>Esitatud:</w:t>
      </w:r>
      <w:r w:rsidRPr="00CC0F7F">
        <w:rPr>
          <w:bCs/>
          <w:szCs w:val="24"/>
        </w:rPr>
        <w:t xml:space="preserve"> </w:t>
      </w:r>
      <w:r w:rsidR="00902607">
        <w:rPr>
          <w:bCs/>
          <w:szCs w:val="24"/>
        </w:rPr>
        <w:t>10.09</w:t>
      </w:r>
    </w:p>
    <w:p w14:paraId="7576D1C0" w14:textId="77777777"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82699F">
        <w:rPr>
          <w:bCs/>
          <w:szCs w:val="24"/>
        </w:rPr>
        <w:t>Priit Kaup</w:t>
      </w:r>
    </w:p>
    <w:p w14:paraId="7576D1C1" w14:textId="77777777" w:rsidR="00CE3F00" w:rsidRPr="00CC0F7F" w:rsidRDefault="00CE3F00" w:rsidP="00044E13">
      <w:pPr>
        <w:rPr>
          <w:szCs w:val="24"/>
        </w:rPr>
      </w:pPr>
      <w:r w:rsidRPr="003D26E0">
        <w:rPr>
          <w:b/>
          <w:szCs w:val="24"/>
        </w:rPr>
        <w:t>Lk arv:</w:t>
      </w:r>
      <w:r w:rsidRPr="00CC0F7F">
        <w:rPr>
          <w:szCs w:val="24"/>
        </w:rPr>
        <w:t xml:space="preserve"> </w:t>
      </w:r>
      <w:r w:rsidR="00902607">
        <w:rPr>
          <w:szCs w:val="24"/>
        </w:rPr>
        <w:t>4</w:t>
      </w:r>
    </w:p>
    <w:p w14:paraId="7576D1C2" w14:textId="77777777" w:rsidR="00BE115A" w:rsidRDefault="00561F29" w:rsidP="00044E13">
      <w:pPr>
        <w:rPr>
          <w:szCs w:val="24"/>
        </w:rPr>
      </w:pPr>
      <w:r>
        <w:rPr>
          <w:b/>
          <w:szCs w:val="24"/>
        </w:rPr>
        <w:t>Hääletamine:</w:t>
      </w:r>
      <w:r w:rsidR="00BE115A" w:rsidRPr="00BE115A">
        <w:rPr>
          <w:bCs/>
          <w:szCs w:val="24"/>
        </w:rPr>
        <w:t xml:space="preserve"> </w:t>
      </w:r>
      <w:r w:rsidR="00BE115A">
        <w:rPr>
          <w:bCs/>
          <w:szCs w:val="24"/>
        </w:rPr>
        <w:t>nõudmisel</w:t>
      </w:r>
    </w:p>
    <w:p w14:paraId="7576D1C3" w14:textId="77777777" w:rsidR="00561F29" w:rsidRDefault="00561F29" w:rsidP="00044E13">
      <w:pPr>
        <w:rPr>
          <w:b/>
          <w:szCs w:val="24"/>
        </w:rPr>
      </w:pPr>
    </w:p>
    <w:p w14:paraId="7576D1C4" w14:textId="77777777" w:rsidR="004753F5" w:rsidRPr="004753F5" w:rsidRDefault="00826078" w:rsidP="00044E13">
      <w:pPr>
        <w:jc w:val="center"/>
        <w:rPr>
          <w:szCs w:val="24"/>
        </w:rPr>
      </w:pPr>
      <w:r>
        <w:rPr>
          <w:szCs w:val="24"/>
        </w:rPr>
        <w:br w:type="page"/>
      </w:r>
      <w:r w:rsidR="004753F5" w:rsidRPr="004753F5">
        <w:rPr>
          <w:szCs w:val="24"/>
        </w:rPr>
        <w:lastRenderedPageBreak/>
        <w:t>Seletuskiri</w:t>
      </w:r>
    </w:p>
    <w:p w14:paraId="7576D1C5" w14:textId="77777777" w:rsidR="0082699F" w:rsidRPr="0082699F" w:rsidRDefault="0082699F" w:rsidP="0082699F">
      <w:pPr>
        <w:jc w:val="center"/>
        <w:rPr>
          <w:b/>
          <w:szCs w:val="24"/>
        </w:rPr>
      </w:pPr>
      <w:r w:rsidRPr="0082699F">
        <w:rPr>
          <w:b/>
          <w:szCs w:val="24"/>
        </w:rPr>
        <w:t xml:space="preserve">Viljandi Linnavolikogu ajutise komisjoni </w:t>
      </w:r>
    </w:p>
    <w:p w14:paraId="7576D1C6" w14:textId="77777777" w:rsidR="004753F5" w:rsidRPr="004753F5" w:rsidRDefault="0082699F" w:rsidP="0082699F">
      <w:pPr>
        <w:jc w:val="center"/>
        <w:rPr>
          <w:b/>
          <w:szCs w:val="24"/>
        </w:rPr>
      </w:pPr>
      <w:r w:rsidRPr="0082699F">
        <w:rPr>
          <w:b/>
          <w:szCs w:val="24"/>
        </w:rPr>
        <w:t>Viljandi Seeniorite Nõukoja põhimäärus</w:t>
      </w:r>
    </w:p>
    <w:p w14:paraId="7576D1C7" w14:textId="77777777" w:rsidR="004753F5" w:rsidRPr="004753F5" w:rsidRDefault="004753F5" w:rsidP="00044E13">
      <w:pPr>
        <w:rPr>
          <w:szCs w:val="24"/>
        </w:rPr>
      </w:pPr>
    </w:p>
    <w:p w14:paraId="7576D1C8" w14:textId="77777777" w:rsidR="004753F5" w:rsidRPr="004753F5" w:rsidRDefault="004753F5" w:rsidP="00044E13">
      <w:pPr>
        <w:rPr>
          <w:szCs w:val="24"/>
        </w:rPr>
      </w:pPr>
    </w:p>
    <w:p w14:paraId="7576D1C9" w14:textId="77777777" w:rsidR="00CA7E3C" w:rsidRDefault="00CA7E3C" w:rsidP="00044E13">
      <w:pPr>
        <w:rPr>
          <w:szCs w:val="24"/>
        </w:rPr>
      </w:pPr>
      <w:r w:rsidRPr="00CA7E3C">
        <w:rPr>
          <w:szCs w:val="24"/>
        </w:rPr>
        <w:t>Eelnõu eesmärk</w:t>
      </w:r>
      <w:r w:rsidR="0082699F">
        <w:rPr>
          <w:szCs w:val="24"/>
        </w:rPr>
        <w:t xml:space="preserve"> on kaasajastada 11 aastat vana põhimäärus. </w:t>
      </w:r>
    </w:p>
    <w:p w14:paraId="7576D1CA" w14:textId="77777777" w:rsidR="0082699F" w:rsidRDefault="0082699F" w:rsidP="00044E13">
      <w:pPr>
        <w:rPr>
          <w:szCs w:val="24"/>
        </w:rPr>
      </w:pPr>
    </w:p>
    <w:p w14:paraId="7576D1CB" w14:textId="77777777" w:rsidR="004753F5" w:rsidRDefault="0082699F" w:rsidP="00044E13">
      <w:pPr>
        <w:rPr>
          <w:szCs w:val="24"/>
        </w:rPr>
      </w:pPr>
      <w:r>
        <w:rPr>
          <w:szCs w:val="24"/>
        </w:rPr>
        <w:t>Sisulisi muudatusi on vähe, pigem on lahendatud määruse ajakohastamisel pikema aja jooksul esile kerkinud probleeme.</w:t>
      </w:r>
    </w:p>
    <w:p w14:paraId="7576D1CC" w14:textId="77777777" w:rsidR="0082699F" w:rsidRDefault="0082699F" w:rsidP="00044E13">
      <w:pPr>
        <w:rPr>
          <w:szCs w:val="24"/>
        </w:rPr>
      </w:pPr>
    </w:p>
    <w:p w14:paraId="7576D1CD" w14:textId="77777777" w:rsidR="00902607" w:rsidRDefault="00902607" w:rsidP="00044E13">
      <w:pPr>
        <w:rPr>
          <w:szCs w:val="24"/>
        </w:rPr>
      </w:pPr>
    </w:p>
    <w:p w14:paraId="7576D1CE" w14:textId="77777777" w:rsidR="00912912" w:rsidRDefault="00902607" w:rsidP="00044E13">
      <w:pPr>
        <w:rPr>
          <w:szCs w:val="24"/>
        </w:rPr>
      </w:pPr>
      <w:r>
        <w:rPr>
          <w:szCs w:val="24"/>
        </w:rPr>
        <w:t>Ene Rink</w:t>
      </w:r>
    </w:p>
    <w:p w14:paraId="7576D1CF" w14:textId="77777777" w:rsidR="00902607" w:rsidRPr="00826078" w:rsidRDefault="00902607" w:rsidP="00044E13">
      <w:pPr>
        <w:rPr>
          <w:szCs w:val="24"/>
        </w:rPr>
      </w:pPr>
      <w:r>
        <w:rPr>
          <w:szCs w:val="24"/>
        </w:rPr>
        <w:t>linnasekretär</w:t>
      </w:r>
    </w:p>
    <w:p w14:paraId="7576D1D0" w14:textId="77777777" w:rsidR="004753F5" w:rsidRPr="004753F5" w:rsidRDefault="003963DD" w:rsidP="00044E13">
      <w:pPr>
        <w:rPr>
          <w:szCs w:val="24"/>
        </w:rPr>
      </w:pPr>
      <w:r>
        <w:rPr>
          <w:szCs w:val="24"/>
        </w:rPr>
        <w:t>(allkirjastatud digitaalselt)</w:t>
      </w:r>
    </w:p>
    <w:p w14:paraId="7576D1D1" w14:textId="77777777" w:rsidR="004A20C6" w:rsidRPr="003D26E0" w:rsidRDefault="004A20C6" w:rsidP="00044E13">
      <w:pPr>
        <w:rPr>
          <w:szCs w:val="24"/>
        </w:rPr>
      </w:pPr>
    </w:p>
    <w:sectPr w:rsidR="004A20C6" w:rsidRPr="003D26E0" w:rsidSect="004E1BF8">
      <w:footerReference w:type="even" r:id="rId7"/>
      <w:footerReference w:type="default" r:id="rId8"/>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6D1D4" w14:textId="77777777" w:rsidR="004F7F1A" w:rsidRDefault="004F7F1A">
      <w:r>
        <w:separator/>
      </w:r>
    </w:p>
  </w:endnote>
  <w:endnote w:type="continuationSeparator" w:id="0">
    <w:p w14:paraId="7576D1D5" w14:textId="77777777" w:rsidR="004F7F1A" w:rsidRDefault="004F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6D1D6"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576D1D7"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6D1D8"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B23140">
      <w:rPr>
        <w:rStyle w:val="Lehekljenumber"/>
        <w:noProof/>
      </w:rPr>
      <w:t>4</w:t>
    </w:r>
    <w:r>
      <w:rPr>
        <w:rStyle w:val="Lehekljenumber"/>
      </w:rPr>
      <w:fldChar w:fldCharType="end"/>
    </w:r>
  </w:p>
  <w:p w14:paraId="7576D1D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6D1D2" w14:textId="77777777" w:rsidR="004F7F1A" w:rsidRDefault="004F7F1A">
      <w:r>
        <w:separator/>
      </w:r>
    </w:p>
  </w:footnote>
  <w:footnote w:type="continuationSeparator" w:id="0">
    <w:p w14:paraId="7576D1D3" w14:textId="77777777" w:rsidR="004F7F1A" w:rsidRDefault="004F7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3"/>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36184"/>
    <w:rsid w:val="00041337"/>
    <w:rsid w:val="00044E13"/>
    <w:rsid w:val="0005330E"/>
    <w:rsid w:val="00066268"/>
    <w:rsid w:val="00070AEE"/>
    <w:rsid w:val="0007366D"/>
    <w:rsid w:val="000768BF"/>
    <w:rsid w:val="00090CD9"/>
    <w:rsid w:val="000B7FF6"/>
    <w:rsid w:val="000C2BD6"/>
    <w:rsid w:val="00141CD2"/>
    <w:rsid w:val="00146941"/>
    <w:rsid w:val="00170253"/>
    <w:rsid w:val="00184196"/>
    <w:rsid w:val="00195837"/>
    <w:rsid w:val="001F3084"/>
    <w:rsid w:val="00232F17"/>
    <w:rsid w:val="0024619C"/>
    <w:rsid w:val="002D7626"/>
    <w:rsid w:val="002E5EFF"/>
    <w:rsid w:val="003037BC"/>
    <w:rsid w:val="0031212F"/>
    <w:rsid w:val="00333BC3"/>
    <w:rsid w:val="00353761"/>
    <w:rsid w:val="00353D9D"/>
    <w:rsid w:val="003677EF"/>
    <w:rsid w:val="00375D43"/>
    <w:rsid w:val="003963DD"/>
    <w:rsid w:val="003A3867"/>
    <w:rsid w:val="003B635D"/>
    <w:rsid w:val="003D26E0"/>
    <w:rsid w:val="003D36DB"/>
    <w:rsid w:val="003D4F06"/>
    <w:rsid w:val="003D66A7"/>
    <w:rsid w:val="003E65A4"/>
    <w:rsid w:val="003F776B"/>
    <w:rsid w:val="00405D94"/>
    <w:rsid w:val="0047204A"/>
    <w:rsid w:val="004753F5"/>
    <w:rsid w:val="004A20C6"/>
    <w:rsid w:val="004B6196"/>
    <w:rsid w:val="004E1BF8"/>
    <w:rsid w:val="004F7F1A"/>
    <w:rsid w:val="005076AC"/>
    <w:rsid w:val="00522414"/>
    <w:rsid w:val="0055617B"/>
    <w:rsid w:val="00561F29"/>
    <w:rsid w:val="00594687"/>
    <w:rsid w:val="005A136B"/>
    <w:rsid w:val="005B4860"/>
    <w:rsid w:val="005C577B"/>
    <w:rsid w:val="005F530E"/>
    <w:rsid w:val="005F7551"/>
    <w:rsid w:val="0061267D"/>
    <w:rsid w:val="00612C9D"/>
    <w:rsid w:val="0062543B"/>
    <w:rsid w:val="00631766"/>
    <w:rsid w:val="0066065A"/>
    <w:rsid w:val="00665FD9"/>
    <w:rsid w:val="0068638E"/>
    <w:rsid w:val="006B546F"/>
    <w:rsid w:val="006B7252"/>
    <w:rsid w:val="006E052C"/>
    <w:rsid w:val="006F0C94"/>
    <w:rsid w:val="00703193"/>
    <w:rsid w:val="00714C10"/>
    <w:rsid w:val="00743F1A"/>
    <w:rsid w:val="00746815"/>
    <w:rsid w:val="0074768D"/>
    <w:rsid w:val="00752AF8"/>
    <w:rsid w:val="00765A06"/>
    <w:rsid w:val="00767AF4"/>
    <w:rsid w:val="007815DF"/>
    <w:rsid w:val="00795AF5"/>
    <w:rsid w:val="007A0E52"/>
    <w:rsid w:val="007D31CF"/>
    <w:rsid w:val="007D4CFF"/>
    <w:rsid w:val="00826078"/>
    <w:rsid w:val="0082699F"/>
    <w:rsid w:val="00855A34"/>
    <w:rsid w:val="00855EE8"/>
    <w:rsid w:val="008833CD"/>
    <w:rsid w:val="008848F7"/>
    <w:rsid w:val="008C347D"/>
    <w:rsid w:val="008C5B5A"/>
    <w:rsid w:val="00902607"/>
    <w:rsid w:val="00903B26"/>
    <w:rsid w:val="00912912"/>
    <w:rsid w:val="009234D3"/>
    <w:rsid w:val="00957C63"/>
    <w:rsid w:val="0099748C"/>
    <w:rsid w:val="009979DA"/>
    <w:rsid w:val="009B2113"/>
    <w:rsid w:val="009D2A01"/>
    <w:rsid w:val="009F6A6C"/>
    <w:rsid w:val="00A07E85"/>
    <w:rsid w:val="00A24CA8"/>
    <w:rsid w:val="00A3657D"/>
    <w:rsid w:val="00A540D4"/>
    <w:rsid w:val="00AB03B6"/>
    <w:rsid w:val="00AB0AA4"/>
    <w:rsid w:val="00B22836"/>
    <w:rsid w:val="00B23140"/>
    <w:rsid w:val="00B57882"/>
    <w:rsid w:val="00B74FB6"/>
    <w:rsid w:val="00BD53E0"/>
    <w:rsid w:val="00BE058F"/>
    <w:rsid w:val="00BE115A"/>
    <w:rsid w:val="00C10910"/>
    <w:rsid w:val="00C22B35"/>
    <w:rsid w:val="00C37C40"/>
    <w:rsid w:val="00C51C85"/>
    <w:rsid w:val="00C84D00"/>
    <w:rsid w:val="00CA7E3C"/>
    <w:rsid w:val="00CC0F7F"/>
    <w:rsid w:val="00CC3FA2"/>
    <w:rsid w:val="00CD48EA"/>
    <w:rsid w:val="00CE1EC8"/>
    <w:rsid w:val="00CE3F00"/>
    <w:rsid w:val="00D02FD8"/>
    <w:rsid w:val="00D04928"/>
    <w:rsid w:val="00D112D2"/>
    <w:rsid w:val="00D524EE"/>
    <w:rsid w:val="00D55C1B"/>
    <w:rsid w:val="00D951CA"/>
    <w:rsid w:val="00DC0F60"/>
    <w:rsid w:val="00E03C34"/>
    <w:rsid w:val="00E35427"/>
    <w:rsid w:val="00E35789"/>
    <w:rsid w:val="00E44658"/>
    <w:rsid w:val="00E44D1E"/>
    <w:rsid w:val="00E51AE2"/>
    <w:rsid w:val="00E523ED"/>
    <w:rsid w:val="00E74FF3"/>
    <w:rsid w:val="00E836BE"/>
    <w:rsid w:val="00E946F2"/>
    <w:rsid w:val="00EA64FC"/>
    <w:rsid w:val="00EF12E7"/>
    <w:rsid w:val="00F17C39"/>
    <w:rsid w:val="00F217DF"/>
    <w:rsid w:val="00F30D2F"/>
    <w:rsid w:val="00F41755"/>
    <w:rsid w:val="00F84127"/>
    <w:rsid w:val="00F90BB0"/>
    <w:rsid w:val="00F9262B"/>
    <w:rsid w:val="00F976A5"/>
    <w:rsid w:val="00FA6187"/>
    <w:rsid w:val="00FC5290"/>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6D13D"/>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826</Words>
  <Characters>6449</Characters>
  <Application>Microsoft Office Word</Application>
  <DocSecurity>0</DocSecurity>
  <Lines>53</Lines>
  <Paragraphs>14</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4</cp:revision>
  <cp:lastPrinted>2002-02-14T12:30:00Z</cp:lastPrinted>
  <dcterms:created xsi:type="dcterms:W3CDTF">2025-09-12T09:29:00Z</dcterms:created>
  <dcterms:modified xsi:type="dcterms:W3CDTF">2025-09-15T10:21:00Z</dcterms:modified>
</cp:coreProperties>
</file>