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B3E" w:rsidRDefault="00814B3E"/>
    <w:p w:rsidR="00814B3E" w:rsidRDefault="00814B3E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814B3E" w:rsidRDefault="00814B3E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814B3E" w:rsidRDefault="003F7885" w:rsidP="00814B3E">
      <w:pPr>
        <w:jc w:val="center"/>
        <w:rPr>
          <w:rFonts w:ascii="Poppins Medium" w:hAnsi="Poppins Medium" w:cs="Poppins Medium"/>
          <w:color w:val="008596"/>
          <w:sz w:val="32"/>
        </w:rPr>
      </w:pPr>
      <w:r>
        <w:rPr>
          <w:rFonts w:ascii="Poppins Medium" w:hAnsi="Poppins Medium" w:cs="Poppins Medium"/>
          <w:color w:val="008596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95pt;height:123.35pt">
            <v:imagedata r:id="rId6" o:title="Viljandi-LV-logovapp-sinine"/>
          </v:shape>
        </w:pict>
      </w:r>
      <w:bookmarkStart w:id="0" w:name="_GoBack"/>
      <w:bookmarkEnd w:id="0"/>
    </w:p>
    <w:p w:rsidR="00814B3E" w:rsidRDefault="00814B3E" w:rsidP="00B60678">
      <w:pPr>
        <w:spacing w:after="0" w:line="240" w:lineRule="auto"/>
        <w:jc w:val="center"/>
        <w:rPr>
          <w:rFonts w:ascii="Poppins Medium" w:hAnsi="Poppins Medium" w:cs="Poppins Medium"/>
          <w:color w:val="008596"/>
          <w:sz w:val="32"/>
        </w:rPr>
      </w:pPr>
    </w:p>
    <w:p w:rsidR="00814B3E" w:rsidRDefault="00814B3E" w:rsidP="00FD78E7">
      <w:pPr>
        <w:spacing w:after="0" w:line="240" w:lineRule="auto"/>
        <w:jc w:val="center"/>
        <w:rPr>
          <w:rFonts w:ascii="Poppins Medium" w:hAnsi="Poppins Medium" w:cs="Poppins Medium"/>
          <w:color w:val="000000" w:themeColor="text1"/>
          <w:sz w:val="40"/>
          <w:szCs w:val="40"/>
        </w:rPr>
      </w:pPr>
    </w:p>
    <w:p w:rsidR="00FD78E7" w:rsidRPr="00FD78E7" w:rsidRDefault="00FD78E7" w:rsidP="00FD78E7">
      <w:pPr>
        <w:spacing w:after="0" w:line="240" w:lineRule="auto"/>
        <w:jc w:val="center"/>
        <w:rPr>
          <w:rFonts w:ascii="Poppins Medium" w:hAnsi="Poppins Medium" w:cs="Poppins Medium"/>
          <w:color w:val="000000" w:themeColor="text1"/>
          <w:sz w:val="40"/>
          <w:szCs w:val="40"/>
        </w:rPr>
      </w:pPr>
      <w:r w:rsidRPr="00FD78E7">
        <w:rPr>
          <w:rFonts w:ascii="Poppins Medium" w:hAnsi="Poppins Medium" w:cs="Poppins Medium"/>
          <w:color w:val="000000" w:themeColor="text1"/>
          <w:sz w:val="40"/>
          <w:szCs w:val="40"/>
        </w:rPr>
        <w:t xml:space="preserve">Liikluspindade kohanimede muutmine </w:t>
      </w:r>
    </w:p>
    <w:p w:rsidR="00814B3E" w:rsidRPr="00B60678" w:rsidRDefault="00FD78E7" w:rsidP="00FD78E7">
      <w:pPr>
        <w:spacing w:after="0" w:line="240" w:lineRule="auto"/>
        <w:jc w:val="center"/>
        <w:rPr>
          <w:rFonts w:ascii="Poppins Medium" w:hAnsi="Poppins Medium" w:cs="Poppins Medium"/>
          <w:color w:val="000000" w:themeColor="text1"/>
          <w:sz w:val="40"/>
          <w:szCs w:val="40"/>
        </w:rPr>
      </w:pPr>
      <w:r w:rsidRPr="00FD78E7">
        <w:rPr>
          <w:rFonts w:ascii="Poppins Medium" w:hAnsi="Poppins Medium" w:cs="Poppins Medium"/>
          <w:color w:val="000000" w:themeColor="text1"/>
          <w:sz w:val="40"/>
          <w:szCs w:val="40"/>
        </w:rPr>
        <w:t>ja ruumikuju määramine</w:t>
      </w:r>
    </w:p>
    <w:p w:rsidR="00814B3E" w:rsidRDefault="00814B3E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814B3E" w:rsidRDefault="00814B3E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32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24"/>
        </w:rPr>
      </w:pPr>
    </w:p>
    <w:p w:rsidR="00B60678" w:rsidRDefault="00B60678" w:rsidP="00814B3E">
      <w:pPr>
        <w:jc w:val="center"/>
        <w:rPr>
          <w:rFonts w:ascii="Poppins Medium" w:hAnsi="Poppins Medium" w:cs="Poppins Medium"/>
          <w:color w:val="008596"/>
          <w:sz w:val="24"/>
        </w:rPr>
      </w:pPr>
    </w:p>
    <w:p w:rsidR="007845C1" w:rsidRDefault="00F95D17" w:rsidP="00814B3E">
      <w:pPr>
        <w:jc w:val="center"/>
        <w:rPr>
          <w:rFonts w:ascii="Poppins Medium" w:hAnsi="Poppins Medium" w:cs="Poppins Medium"/>
          <w:color w:val="008596"/>
          <w:sz w:val="24"/>
        </w:rPr>
      </w:pPr>
      <w:hyperlink r:id="rId7" w:history="1">
        <w:r w:rsidR="007845C1" w:rsidRPr="001F6BED">
          <w:rPr>
            <w:rStyle w:val="Hperlink"/>
            <w:rFonts w:ascii="Poppins Medium" w:hAnsi="Poppins Medium" w:cs="Poppins Medium"/>
            <w:sz w:val="24"/>
          </w:rPr>
          <w:t>www.viljandi.ee</w:t>
        </w:r>
      </w:hyperlink>
    </w:p>
    <w:p w:rsidR="007845C1" w:rsidRDefault="007845C1">
      <w:pPr>
        <w:rPr>
          <w:rFonts w:ascii="Poppins Medium" w:hAnsi="Poppins Medium" w:cs="Poppins Medium"/>
          <w:color w:val="008596"/>
          <w:sz w:val="24"/>
        </w:rPr>
      </w:pPr>
      <w:r>
        <w:rPr>
          <w:rFonts w:ascii="Poppins Medium" w:hAnsi="Poppins Medium" w:cs="Poppins Medium"/>
          <w:color w:val="008596"/>
          <w:sz w:val="24"/>
        </w:rPr>
        <w:br w:type="page"/>
      </w:r>
    </w:p>
    <w:p w:rsidR="00B60678" w:rsidRPr="00B60678" w:rsidRDefault="003F7885" w:rsidP="00814B3E">
      <w:pPr>
        <w:jc w:val="center"/>
        <w:rPr>
          <w:rFonts w:ascii="Poppins Medium" w:hAnsi="Poppins Medium" w:cs="Poppins Medium"/>
          <w:color w:val="008596"/>
          <w:sz w:val="24"/>
        </w:rPr>
      </w:pPr>
      <w:r>
        <w:rPr>
          <w:rFonts w:ascii="Poppins Medium" w:hAnsi="Poppins Medium" w:cs="Poppins Medium"/>
          <w:noProof/>
          <w:color w:val="008596"/>
          <w:sz w:val="24"/>
          <w:lang w:eastAsia="et-EE"/>
        </w:rPr>
        <w:lastRenderedPageBreak/>
        <w:drawing>
          <wp:inline distT="0" distB="0" distL="0" distR="0" wp14:anchorId="52AA7D99">
            <wp:extent cx="6242635" cy="9112194"/>
            <wp:effectExtent l="0" t="0" r="635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933" cy="913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60678" w:rsidRPr="00B60678" w:rsidSect="00814B3E">
      <w:headerReference w:type="default" r:id="rId9"/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B3E" w:rsidRDefault="00814B3E" w:rsidP="00814B3E">
      <w:pPr>
        <w:spacing w:after="0" w:line="240" w:lineRule="auto"/>
      </w:pPr>
      <w:r>
        <w:separator/>
      </w:r>
    </w:p>
  </w:endnote>
  <w:endnote w:type="continuationSeparator" w:id="0">
    <w:p w:rsidR="00814B3E" w:rsidRDefault="00814B3E" w:rsidP="00814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B3E" w:rsidRDefault="00814B3E" w:rsidP="00814B3E">
      <w:pPr>
        <w:spacing w:after="0" w:line="240" w:lineRule="auto"/>
      </w:pPr>
      <w:r>
        <w:separator/>
      </w:r>
    </w:p>
  </w:footnote>
  <w:footnote w:type="continuationSeparator" w:id="0">
    <w:p w:rsidR="00814B3E" w:rsidRDefault="00814B3E" w:rsidP="00814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B3E" w:rsidRPr="00B60678" w:rsidRDefault="00814B3E" w:rsidP="00B60678">
    <w:pPr>
      <w:spacing w:after="0" w:line="240" w:lineRule="auto"/>
      <w:jc w:val="right"/>
      <w:rPr>
        <w:color w:val="008596"/>
        <w:sz w:val="24"/>
      </w:rPr>
    </w:pPr>
    <w:r w:rsidRPr="00B60678">
      <w:rPr>
        <w:color w:val="008596"/>
        <w:sz w:val="24"/>
      </w:rPr>
      <w:t>LISA Viljandi Linnavolikogu (</w:t>
    </w:r>
    <w:r w:rsidR="00F95D17">
      <w:rPr>
        <w:color w:val="008596"/>
        <w:sz w:val="24"/>
      </w:rPr>
      <w:t>27</w:t>
    </w:r>
    <w:r w:rsidR="009C502B">
      <w:rPr>
        <w:color w:val="008596"/>
        <w:sz w:val="24"/>
      </w:rPr>
      <w:t>.08.2026</w:t>
    </w:r>
    <w:r w:rsidRPr="00B60678">
      <w:rPr>
        <w:color w:val="008596"/>
        <w:sz w:val="24"/>
      </w:rPr>
      <w:t xml:space="preserve">) </w:t>
    </w:r>
  </w:p>
  <w:p w:rsidR="00814B3E" w:rsidRPr="00B60678" w:rsidRDefault="00814B3E" w:rsidP="00B60678">
    <w:pPr>
      <w:spacing w:after="0" w:line="240" w:lineRule="auto"/>
      <w:jc w:val="right"/>
      <w:rPr>
        <w:color w:val="008596"/>
        <w:sz w:val="24"/>
      </w:rPr>
    </w:pPr>
    <w:r w:rsidRPr="00B60678">
      <w:rPr>
        <w:color w:val="008596"/>
        <w:sz w:val="24"/>
      </w:rPr>
      <w:t>otsuse</w:t>
    </w:r>
    <w:r w:rsidR="00806A10">
      <w:rPr>
        <w:color w:val="008596"/>
        <w:sz w:val="24"/>
      </w:rPr>
      <w:t>le</w:t>
    </w:r>
    <w:r w:rsidRPr="00B60678">
      <w:rPr>
        <w:color w:val="008596"/>
        <w:sz w:val="24"/>
      </w:rPr>
      <w:t xml:space="preserve"> nr (X)</w:t>
    </w:r>
  </w:p>
  <w:p w:rsidR="00814B3E" w:rsidRPr="00B60678" w:rsidRDefault="00814B3E">
    <w:pPr>
      <w:pStyle w:val="Pis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4C2"/>
    <w:rsid w:val="001454C2"/>
    <w:rsid w:val="001C3922"/>
    <w:rsid w:val="002C3EE9"/>
    <w:rsid w:val="003815E1"/>
    <w:rsid w:val="003F7885"/>
    <w:rsid w:val="007845C1"/>
    <w:rsid w:val="00806A10"/>
    <w:rsid w:val="00814B3E"/>
    <w:rsid w:val="009C502B"/>
    <w:rsid w:val="00B60678"/>
    <w:rsid w:val="00F95D17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5E9991"/>
  <w15:chartTrackingRefBased/>
  <w15:docId w15:val="{978C77F7-451B-4853-928A-517EE1C3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814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14B3E"/>
  </w:style>
  <w:style w:type="paragraph" w:styleId="Jalus">
    <w:name w:val="footer"/>
    <w:basedOn w:val="Normaallaad"/>
    <w:link w:val="JalusMrk"/>
    <w:uiPriority w:val="99"/>
    <w:unhideWhenUsed/>
    <w:rsid w:val="00814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14B3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60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B60678"/>
    <w:rPr>
      <w:rFonts w:ascii="Segoe UI" w:hAnsi="Segoe UI" w:cs="Segoe UI"/>
      <w:sz w:val="18"/>
      <w:szCs w:val="18"/>
    </w:rPr>
  </w:style>
  <w:style w:type="character" w:styleId="Hperlink">
    <w:name w:val="Hyperlink"/>
    <w:basedOn w:val="Liguvaikefont"/>
    <w:uiPriority w:val="99"/>
    <w:unhideWhenUsed/>
    <w:rsid w:val="007845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viljandi.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Viljandi LV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Seila Peek</dc:creator>
  <cp:keywords/>
  <dc:description/>
  <cp:lastModifiedBy>Tiit Rattasep</cp:lastModifiedBy>
  <cp:revision>11</cp:revision>
  <cp:lastPrinted>2025-10-02T08:29:00Z</cp:lastPrinted>
  <dcterms:created xsi:type="dcterms:W3CDTF">2025-10-02T08:11:00Z</dcterms:created>
  <dcterms:modified xsi:type="dcterms:W3CDTF">2026-08-12T06:56:00Z</dcterms:modified>
</cp:coreProperties>
</file>