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9199E" w14:textId="77777777" w:rsidR="00DC38C2" w:rsidRPr="002B090F" w:rsidRDefault="00DC38C2" w:rsidP="002B090F">
      <w:pPr>
        <w:pStyle w:val="Pealkiri1"/>
        <w:keepNext w:val="0"/>
        <w:widowControl w:val="0"/>
        <w:jc w:val="right"/>
        <w:rPr>
          <w:sz w:val="24"/>
          <w:szCs w:val="24"/>
        </w:rPr>
      </w:pPr>
      <w:r w:rsidRPr="002B090F">
        <w:rPr>
          <w:sz w:val="24"/>
          <w:szCs w:val="24"/>
        </w:rPr>
        <w:t>EELNÕU</w:t>
      </w:r>
    </w:p>
    <w:p w14:paraId="5208A022" w14:textId="77777777" w:rsidR="00DC38C2" w:rsidRPr="002B090F" w:rsidRDefault="00DC38C2" w:rsidP="002B090F">
      <w:pPr>
        <w:tabs>
          <w:tab w:val="center" w:pos="4536"/>
          <w:tab w:val="right" w:pos="9072"/>
        </w:tabs>
        <w:jc w:val="center"/>
        <w:rPr>
          <w:szCs w:val="24"/>
        </w:rPr>
      </w:pPr>
      <w:r w:rsidRPr="002B090F">
        <w:rPr>
          <w:b/>
          <w:noProof/>
          <w:szCs w:val="24"/>
          <w:lang w:eastAsia="et-EE"/>
        </w:rPr>
        <w:drawing>
          <wp:inline distT="0" distB="0" distL="0" distR="0" wp14:anchorId="69CB8074" wp14:editId="3F0BDD19">
            <wp:extent cx="664210" cy="767715"/>
            <wp:effectExtent l="0" t="0" r="254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210" cy="767715"/>
                    </a:xfrm>
                    <a:prstGeom prst="rect">
                      <a:avLst/>
                    </a:prstGeom>
                    <a:noFill/>
                    <a:ln>
                      <a:noFill/>
                    </a:ln>
                  </pic:spPr>
                </pic:pic>
              </a:graphicData>
            </a:graphic>
          </wp:inline>
        </w:drawing>
      </w:r>
    </w:p>
    <w:p w14:paraId="2FF41B1C" w14:textId="77777777" w:rsidR="00DC38C2" w:rsidRPr="002B090F" w:rsidRDefault="00DC38C2" w:rsidP="002B090F">
      <w:pPr>
        <w:tabs>
          <w:tab w:val="center" w:pos="4536"/>
          <w:tab w:val="right" w:pos="9072"/>
        </w:tabs>
        <w:jc w:val="center"/>
        <w:rPr>
          <w:b/>
          <w:szCs w:val="24"/>
        </w:rPr>
      </w:pPr>
      <w:r w:rsidRPr="002B090F">
        <w:rPr>
          <w:b/>
          <w:szCs w:val="24"/>
        </w:rPr>
        <w:t xml:space="preserve">V I L J A N D I  L I N </w:t>
      </w:r>
      <w:proofErr w:type="spellStart"/>
      <w:r w:rsidRPr="002B090F">
        <w:rPr>
          <w:b/>
          <w:szCs w:val="24"/>
        </w:rPr>
        <w:t>N</w:t>
      </w:r>
      <w:proofErr w:type="spellEnd"/>
    </w:p>
    <w:p w14:paraId="42C0C415" w14:textId="77777777" w:rsidR="00DC38C2" w:rsidRPr="002B090F" w:rsidRDefault="00DC38C2" w:rsidP="002B090F">
      <w:pPr>
        <w:tabs>
          <w:tab w:val="center" w:pos="4536"/>
          <w:tab w:val="right" w:pos="9072"/>
        </w:tabs>
        <w:jc w:val="center"/>
        <w:rPr>
          <w:b/>
          <w:szCs w:val="24"/>
        </w:rPr>
      </w:pPr>
      <w:r w:rsidRPr="002B090F">
        <w:rPr>
          <w:b/>
          <w:szCs w:val="24"/>
        </w:rPr>
        <w:t>LINNAVALITSUS</w:t>
      </w:r>
    </w:p>
    <w:p w14:paraId="782F3B55" w14:textId="77777777" w:rsidR="00DC38C2" w:rsidRPr="002B090F" w:rsidRDefault="00DC38C2" w:rsidP="002B090F">
      <w:pPr>
        <w:jc w:val="center"/>
        <w:rPr>
          <w:b/>
          <w:szCs w:val="24"/>
        </w:rPr>
      </w:pPr>
      <w:r w:rsidRPr="002B090F">
        <w:rPr>
          <w:b/>
          <w:szCs w:val="24"/>
        </w:rPr>
        <w:t>MÄÄRUS</w:t>
      </w:r>
    </w:p>
    <w:p w14:paraId="470426B0" w14:textId="77777777" w:rsidR="00DC38C2" w:rsidRPr="002B090F" w:rsidRDefault="00DC38C2" w:rsidP="002B090F">
      <w:pPr>
        <w:rPr>
          <w:szCs w:val="24"/>
        </w:rPr>
      </w:pPr>
    </w:p>
    <w:p w14:paraId="054CFCB1" w14:textId="7BBAD271" w:rsidR="00CE3F00" w:rsidRPr="002B090F" w:rsidRDefault="00703193" w:rsidP="002B090F">
      <w:pPr>
        <w:pStyle w:val="Pealkiri3"/>
        <w:ind w:left="6521"/>
        <w:rPr>
          <w:b w:val="0"/>
          <w:i w:val="0"/>
        </w:rPr>
      </w:pPr>
      <w:r w:rsidRPr="002B090F">
        <w:rPr>
          <w:b w:val="0"/>
          <w:i w:val="0"/>
        </w:rPr>
        <w:t>.</w:t>
      </w:r>
      <w:r w:rsidR="004A20C6" w:rsidRPr="002B090F">
        <w:rPr>
          <w:b w:val="0"/>
          <w:i w:val="0"/>
        </w:rPr>
        <w:t xml:space="preserve"> </w:t>
      </w:r>
      <w:r w:rsidR="00FB6930" w:rsidRPr="002B090F">
        <w:rPr>
          <w:b w:val="0"/>
          <w:i w:val="0"/>
        </w:rPr>
        <w:t>september</w:t>
      </w:r>
      <w:r w:rsidR="00170253" w:rsidRPr="002B090F">
        <w:rPr>
          <w:b w:val="0"/>
          <w:i w:val="0"/>
        </w:rPr>
        <w:t xml:space="preserve"> </w:t>
      </w:r>
      <w:r w:rsidR="00F63DD6" w:rsidRPr="002B090F">
        <w:rPr>
          <w:b w:val="0"/>
          <w:i w:val="0"/>
        </w:rPr>
        <w:t>202</w:t>
      </w:r>
      <w:r w:rsidR="00FB6930" w:rsidRPr="002B090F">
        <w:rPr>
          <w:b w:val="0"/>
          <w:i w:val="0"/>
        </w:rPr>
        <w:t>6</w:t>
      </w:r>
      <w:r w:rsidR="00170253" w:rsidRPr="002B090F">
        <w:rPr>
          <w:b w:val="0"/>
          <w:i w:val="0"/>
        </w:rPr>
        <w:t xml:space="preserve"> </w:t>
      </w:r>
      <w:r w:rsidRPr="002B090F">
        <w:rPr>
          <w:b w:val="0"/>
          <w:i w:val="0"/>
        </w:rPr>
        <w:t xml:space="preserve"> </w:t>
      </w:r>
      <w:r w:rsidR="00CE3F00" w:rsidRPr="002B090F">
        <w:rPr>
          <w:b w:val="0"/>
          <w:i w:val="0"/>
        </w:rPr>
        <w:t xml:space="preserve"> nr</w:t>
      </w:r>
    </w:p>
    <w:p w14:paraId="7586C21A" w14:textId="77777777" w:rsidR="004A20C6" w:rsidRDefault="004A20C6" w:rsidP="002B090F">
      <w:pPr>
        <w:rPr>
          <w:szCs w:val="24"/>
        </w:rPr>
      </w:pPr>
    </w:p>
    <w:p w14:paraId="063B8689" w14:textId="77777777" w:rsidR="002B090F" w:rsidRPr="002B090F" w:rsidRDefault="002B090F" w:rsidP="002B090F">
      <w:pPr>
        <w:rPr>
          <w:szCs w:val="24"/>
        </w:rPr>
      </w:pPr>
    </w:p>
    <w:p w14:paraId="4DD15B4D" w14:textId="49960AAC" w:rsidR="00CE3F00" w:rsidRPr="002B090F" w:rsidRDefault="003E7DE7" w:rsidP="002B090F">
      <w:pPr>
        <w:rPr>
          <w:szCs w:val="24"/>
        </w:rPr>
      </w:pPr>
      <w:r w:rsidRPr="002B090F">
        <w:rPr>
          <w:szCs w:val="24"/>
        </w:rPr>
        <w:t xml:space="preserve">Viljandi Kunstikooli </w:t>
      </w:r>
      <w:r w:rsidR="00180CB5" w:rsidRPr="002B090F">
        <w:rPr>
          <w:szCs w:val="24"/>
        </w:rPr>
        <w:t>põhimäärus</w:t>
      </w:r>
    </w:p>
    <w:p w14:paraId="73A87C8D" w14:textId="77777777" w:rsidR="00FE5B2D" w:rsidRPr="002B090F" w:rsidRDefault="00FE5B2D" w:rsidP="002B090F">
      <w:pPr>
        <w:rPr>
          <w:szCs w:val="24"/>
        </w:rPr>
      </w:pPr>
    </w:p>
    <w:p w14:paraId="21BF166D" w14:textId="77777777" w:rsidR="00FE5B2D" w:rsidRPr="002B090F" w:rsidRDefault="00FE5B2D" w:rsidP="002B090F">
      <w:pPr>
        <w:rPr>
          <w:szCs w:val="24"/>
        </w:rPr>
      </w:pPr>
    </w:p>
    <w:p w14:paraId="35EBDD82" w14:textId="5E3D268B" w:rsidR="00180CB5" w:rsidRPr="002B090F" w:rsidRDefault="00180CB5" w:rsidP="002B090F">
      <w:pPr>
        <w:rPr>
          <w:color w:val="000000" w:themeColor="text1"/>
          <w:szCs w:val="24"/>
        </w:rPr>
      </w:pPr>
      <w:r w:rsidRPr="002B090F">
        <w:rPr>
          <w:color w:val="000000" w:themeColor="text1"/>
          <w:szCs w:val="24"/>
        </w:rPr>
        <w:t>Määrus kehtestatakse Viljandi Linnavolikogu 16.06.2022 määruse nr 20 „Viljandi linna põhimäärus“ § 30 lõike 5 ja huvikooli seaduse § 7 lõike 2 alusel.</w:t>
      </w:r>
    </w:p>
    <w:p w14:paraId="405AB406" w14:textId="77777777" w:rsidR="00FE5B2D" w:rsidRPr="002B090F" w:rsidRDefault="00FE5B2D" w:rsidP="002B090F">
      <w:pPr>
        <w:rPr>
          <w:szCs w:val="24"/>
        </w:rPr>
      </w:pPr>
    </w:p>
    <w:p w14:paraId="2EC86DB9" w14:textId="77777777" w:rsidR="002B090F" w:rsidRDefault="00BD72E5" w:rsidP="002B090F">
      <w:pPr>
        <w:jc w:val="center"/>
        <w:rPr>
          <w:b/>
          <w:bCs/>
          <w:szCs w:val="24"/>
        </w:rPr>
      </w:pPr>
      <w:r w:rsidRPr="002B090F">
        <w:rPr>
          <w:b/>
          <w:bCs/>
          <w:szCs w:val="24"/>
        </w:rPr>
        <w:t>1. peatükk</w:t>
      </w:r>
    </w:p>
    <w:p w14:paraId="21F973A3" w14:textId="79D5EEE1" w:rsidR="002B090F" w:rsidRDefault="00BD72E5" w:rsidP="002B090F">
      <w:pPr>
        <w:jc w:val="center"/>
        <w:rPr>
          <w:b/>
          <w:bCs/>
          <w:szCs w:val="24"/>
        </w:rPr>
      </w:pPr>
      <w:r w:rsidRPr="002B090F">
        <w:rPr>
          <w:b/>
          <w:bCs/>
          <w:szCs w:val="24"/>
        </w:rPr>
        <w:t>ÜLDSÄTTED</w:t>
      </w:r>
    </w:p>
    <w:p w14:paraId="2225B168" w14:textId="3D48A6D7" w:rsidR="00BD72E5" w:rsidRPr="002B090F" w:rsidRDefault="00BD72E5" w:rsidP="002B090F">
      <w:pPr>
        <w:rPr>
          <w:b/>
          <w:bCs/>
          <w:szCs w:val="24"/>
        </w:rPr>
      </w:pPr>
    </w:p>
    <w:p w14:paraId="1B139BF4" w14:textId="1F3A368F" w:rsidR="00BD72E5" w:rsidRPr="002B090F" w:rsidRDefault="00BD72E5" w:rsidP="002B090F">
      <w:pPr>
        <w:rPr>
          <w:b/>
          <w:bCs/>
          <w:szCs w:val="24"/>
        </w:rPr>
      </w:pPr>
      <w:r w:rsidRPr="002B090F">
        <w:rPr>
          <w:b/>
          <w:bCs/>
          <w:szCs w:val="24"/>
        </w:rPr>
        <w:t xml:space="preserve">§ </w:t>
      </w:r>
      <w:r w:rsidR="004B0F6C" w:rsidRPr="002B090F">
        <w:rPr>
          <w:b/>
          <w:bCs/>
          <w:szCs w:val="24"/>
        </w:rPr>
        <w:t>1</w:t>
      </w:r>
      <w:r w:rsidRPr="002B090F">
        <w:rPr>
          <w:b/>
          <w:bCs/>
          <w:szCs w:val="24"/>
        </w:rPr>
        <w:t>. Nimetus</w:t>
      </w:r>
      <w:r w:rsidR="005C1CE2" w:rsidRPr="002B090F">
        <w:rPr>
          <w:b/>
          <w:bCs/>
          <w:szCs w:val="24"/>
        </w:rPr>
        <w:t xml:space="preserve"> ja õiguslik seisund</w:t>
      </w:r>
    </w:p>
    <w:p w14:paraId="01EDAA60" w14:textId="77777777" w:rsidR="005C1CE2" w:rsidRPr="002B090F" w:rsidRDefault="005C1CE2" w:rsidP="002B090F">
      <w:pPr>
        <w:rPr>
          <w:szCs w:val="24"/>
        </w:rPr>
      </w:pPr>
      <w:r w:rsidRPr="002B090F">
        <w:rPr>
          <w:szCs w:val="24"/>
        </w:rPr>
        <w:t>(1) Viljandi Kunstikool (edaspidi kunstikool) on Viljandi linna hallatav munitsipaalhuvikool.</w:t>
      </w:r>
    </w:p>
    <w:p w14:paraId="15ADC745" w14:textId="77777777" w:rsidR="005C1CE2" w:rsidRPr="002B090F" w:rsidRDefault="005C1CE2" w:rsidP="002B090F">
      <w:pPr>
        <w:rPr>
          <w:szCs w:val="24"/>
        </w:rPr>
      </w:pPr>
      <w:r w:rsidRPr="002B090F">
        <w:rPr>
          <w:szCs w:val="24"/>
        </w:rPr>
        <w:t>(2) Kunstikool on Viljandi Linnavalitsuse (edaspidi linnavalitsus) hallatav munitsipaalasutus, mille põhitegevuseks on kunstialase huvihariduse omandamise võimaldamine.</w:t>
      </w:r>
    </w:p>
    <w:p w14:paraId="46C263DB" w14:textId="77777777" w:rsidR="005C1CE2" w:rsidRPr="002B090F" w:rsidRDefault="005C1CE2" w:rsidP="002B090F">
      <w:pPr>
        <w:rPr>
          <w:szCs w:val="24"/>
        </w:rPr>
      </w:pPr>
      <w:r w:rsidRPr="002B090F">
        <w:rPr>
          <w:szCs w:val="24"/>
        </w:rPr>
        <w:t>(3) Kunstikool juhindub oma tegevuses huvikooli seadusest, huviharidusstandardist, Viljandi linna õigusaktidest, käesolevast põhimäärusest ja muudest kehtivatest õigusaktidest.</w:t>
      </w:r>
    </w:p>
    <w:p w14:paraId="2A7DA579" w14:textId="77777777" w:rsidR="005C1CE2" w:rsidRPr="002B090F" w:rsidRDefault="005C1CE2" w:rsidP="002B090F">
      <w:pPr>
        <w:rPr>
          <w:szCs w:val="24"/>
        </w:rPr>
      </w:pPr>
      <w:r w:rsidRPr="002B090F">
        <w:rPr>
          <w:szCs w:val="24"/>
        </w:rPr>
        <w:t>(4) Kunstikooli tegevust koordineerib linnavalitsuse haridus- ja kultuuriamet.</w:t>
      </w:r>
    </w:p>
    <w:p w14:paraId="3049B063" w14:textId="3141CF6D" w:rsidR="00BD72E5" w:rsidRPr="002B090F" w:rsidRDefault="005C1CE2" w:rsidP="002B090F">
      <w:pPr>
        <w:rPr>
          <w:szCs w:val="24"/>
        </w:rPr>
      </w:pPr>
      <w:r w:rsidRPr="002B090F">
        <w:rPr>
          <w:szCs w:val="24"/>
        </w:rPr>
        <w:t>(5) Kunstikoolil on oma sümboolika ja pitsat.</w:t>
      </w:r>
    </w:p>
    <w:p w14:paraId="53590702" w14:textId="77777777" w:rsidR="005C1CE2" w:rsidRPr="002B090F" w:rsidRDefault="005C1CE2" w:rsidP="002B090F">
      <w:pPr>
        <w:rPr>
          <w:szCs w:val="24"/>
        </w:rPr>
      </w:pPr>
    </w:p>
    <w:p w14:paraId="16008A4D" w14:textId="174BD981" w:rsidR="00BD72E5" w:rsidRPr="002B090F" w:rsidRDefault="00BD72E5" w:rsidP="002B090F">
      <w:pPr>
        <w:rPr>
          <w:b/>
          <w:bCs/>
          <w:szCs w:val="24"/>
        </w:rPr>
      </w:pPr>
      <w:r w:rsidRPr="002B090F">
        <w:rPr>
          <w:b/>
          <w:bCs/>
          <w:szCs w:val="24"/>
        </w:rPr>
        <w:t xml:space="preserve">§ </w:t>
      </w:r>
      <w:r w:rsidR="00FC0A8C" w:rsidRPr="002B090F">
        <w:rPr>
          <w:b/>
          <w:bCs/>
          <w:szCs w:val="24"/>
        </w:rPr>
        <w:t>2</w:t>
      </w:r>
      <w:r w:rsidRPr="002B090F">
        <w:rPr>
          <w:b/>
          <w:bCs/>
          <w:szCs w:val="24"/>
        </w:rPr>
        <w:t>. Asukoht ja te</w:t>
      </w:r>
      <w:r w:rsidR="005C1CE2" w:rsidRPr="002B090F">
        <w:rPr>
          <w:b/>
          <w:bCs/>
          <w:szCs w:val="24"/>
        </w:rPr>
        <w:t>gutsemiskoht</w:t>
      </w:r>
    </w:p>
    <w:p w14:paraId="2DC678A0" w14:textId="53E3DD43" w:rsidR="00BD72E5" w:rsidRPr="002B090F" w:rsidRDefault="005C1CE2" w:rsidP="002B090F">
      <w:pPr>
        <w:tabs>
          <w:tab w:val="left" w:pos="426"/>
        </w:tabs>
        <w:jc w:val="left"/>
        <w:rPr>
          <w:szCs w:val="24"/>
        </w:rPr>
      </w:pPr>
      <w:r w:rsidRPr="002B090F">
        <w:rPr>
          <w:szCs w:val="24"/>
        </w:rPr>
        <w:t>Kunstikooli aadress on Posti tänav 11, 71004 Viljandi, Eesti Vabariik.</w:t>
      </w:r>
    </w:p>
    <w:p w14:paraId="71501C76" w14:textId="77777777" w:rsidR="00BD72E5" w:rsidRPr="002B090F" w:rsidRDefault="00BD72E5" w:rsidP="002B090F">
      <w:pPr>
        <w:pStyle w:val="Kehatekst"/>
        <w:tabs>
          <w:tab w:val="left" w:pos="426"/>
        </w:tabs>
      </w:pPr>
    </w:p>
    <w:p w14:paraId="2960D8C0" w14:textId="67AC4468" w:rsidR="00BD72E5" w:rsidRPr="002B090F" w:rsidRDefault="00BD72E5" w:rsidP="002B090F">
      <w:pPr>
        <w:rPr>
          <w:b/>
          <w:bCs/>
          <w:szCs w:val="24"/>
        </w:rPr>
      </w:pPr>
      <w:r w:rsidRPr="002B090F">
        <w:rPr>
          <w:b/>
          <w:bCs/>
          <w:szCs w:val="24"/>
        </w:rPr>
        <w:t xml:space="preserve">§ </w:t>
      </w:r>
      <w:r w:rsidR="00A2455C" w:rsidRPr="002B090F">
        <w:rPr>
          <w:b/>
          <w:bCs/>
          <w:szCs w:val="24"/>
        </w:rPr>
        <w:t>3</w:t>
      </w:r>
      <w:r w:rsidRPr="002B090F">
        <w:rPr>
          <w:b/>
          <w:bCs/>
          <w:szCs w:val="24"/>
        </w:rPr>
        <w:t>. Õppekeel</w:t>
      </w:r>
      <w:r w:rsidR="0034420F" w:rsidRPr="002B090F">
        <w:rPr>
          <w:b/>
          <w:bCs/>
          <w:szCs w:val="24"/>
        </w:rPr>
        <w:t xml:space="preserve"> ja õppetöö aeg</w:t>
      </w:r>
    </w:p>
    <w:p w14:paraId="4A0968B9" w14:textId="77777777" w:rsidR="0034420F" w:rsidRPr="002B090F" w:rsidRDefault="0034420F" w:rsidP="002B090F">
      <w:pPr>
        <w:rPr>
          <w:szCs w:val="24"/>
        </w:rPr>
      </w:pPr>
      <w:r w:rsidRPr="002B090F">
        <w:rPr>
          <w:szCs w:val="24"/>
        </w:rPr>
        <w:t>(1) Kunstikooli õppekeel on eesti keel.</w:t>
      </w:r>
    </w:p>
    <w:p w14:paraId="6603629D" w14:textId="77777777" w:rsidR="0034420F" w:rsidRPr="002B090F" w:rsidRDefault="0034420F" w:rsidP="002B090F">
      <w:pPr>
        <w:rPr>
          <w:szCs w:val="24"/>
        </w:rPr>
      </w:pPr>
      <w:r w:rsidRPr="002B090F">
        <w:rPr>
          <w:szCs w:val="24"/>
        </w:rPr>
        <w:t>(2) Õpe toimub üldjuhul väljaspool õppuri põhiõpinguid ning õppuritele sobival vabal ajal.</w:t>
      </w:r>
    </w:p>
    <w:p w14:paraId="46840565" w14:textId="2AEAFFF9" w:rsidR="00BD72E5" w:rsidRPr="002B090F" w:rsidRDefault="0034420F" w:rsidP="002B090F">
      <w:pPr>
        <w:rPr>
          <w:szCs w:val="24"/>
        </w:rPr>
      </w:pPr>
      <w:r w:rsidRPr="002B090F">
        <w:rPr>
          <w:szCs w:val="24"/>
        </w:rPr>
        <w:t>(3) Kunstikoolis õppivatele täiskasvanutele laienevad täiskasvanute koolituse seaduse mitteformaalõppe sätted.</w:t>
      </w:r>
    </w:p>
    <w:p w14:paraId="3C17BA0B" w14:textId="77777777" w:rsidR="00CE3F00" w:rsidRPr="002B090F" w:rsidRDefault="00CE3F00" w:rsidP="002B090F">
      <w:pPr>
        <w:rPr>
          <w:szCs w:val="24"/>
        </w:rPr>
      </w:pPr>
    </w:p>
    <w:p w14:paraId="6DD08E8F" w14:textId="77777777" w:rsidR="002B090F" w:rsidRDefault="00325124" w:rsidP="002B090F">
      <w:pPr>
        <w:jc w:val="center"/>
        <w:rPr>
          <w:b/>
          <w:bCs/>
          <w:szCs w:val="24"/>
        </w:rPr>
      </w:pPr>
      <w:r w:rsidRPr="002B090F">
        <w:rPr>
          <w:b/>
          <w:bCs/>
          <w:szCs w:val="24"/>
        </w:rPr>
        <w:t>2. peatükk</w:t>
      </w:r>
    </w:p>
    <w:p w14:paraId="754904F2" w14:textId="7F835E96" w:rsidR="00703193" w:rsidRPr="002B090F" w:rsidRDefault="00325124" w:rsidP="002B090F">
      <w:pPr>
        <w:jc w:val="center"/>
        <w:rPr>
          <w:b/>
          <w:bCs/>
          <w:szCs w:val="24"/>
        </w:rPr>
      </w:pPr>
      <w:r w:rsidRPr="002B090F">
        <w:rPr>
          <w:b/>
          <w:bCs/>
          <w:szCs w:val="24"/>
        </w:rPr>
        <w:t xml:space="preserve"> TEGEVUSE EESMÄRGID JA ÜLESANDED</w:t>
      </w:r>
    </w:p>
    <w:p w14:paraId="09C416AE" w14:textId="77777777" w:rsidR="00325124" w:rsidRPr="002B090F" w:rsidRDefault="00325124" w:rsidP="002B090F">
      <w:pPr>
        <w:rPr>
          <w:b/>
          <w:bCs/>
          <w:szCs w:val="24"/>
        </w:rPr>
      </w:pPr>
    </w:p>
    <w:p w14:paraId="42A50EEB" w14:textId="77777777" w:rsidR="00A92DC9" w:rsidRPr="002B090F" w:rsidRDefault="00A92DC9" w:rsidP="002B090F">
      <w:pPr>
        <w:rPr>
          <w:b/>
          <w:bCs/>
          <w:szCs w:val="24"/>
        </w:rPr>
      </w:pPr>
      <w:r w:rsidRPr="002B090F">
        <w:rPr>
          <w:b/>
          <w:bCs/>
          <w:szCs w:val="24"/>
        </w:rPr>
        <w:t>§ 4. Tegevuse eesmärk</w:t>
      </w:r>
    </w:p>
    <w:p w14:paraId="513A1D8B" w14:textId="049F4F99" w:rsidR="00A92DC9" w:rsidRPr="002B090F" w:rsidRDefault="00A92DC9" w:rsidP="002B090F">
      <w:pPr>
        <w:rPr>
          <w:szCs w:val="24"/>
        </w:rPr>
      </w:pPr>
      <w:r w:rsidRPr="002B090F">
        <w:rPr>
          <w:szCs w:val="24"/>
        </w:rPr>
        <w:t>Kunstikooli tegevuse põhieesmärk on pakkuda kvaliteetset kunstialast huviharidust, toetada õppurite loovust, eneseväljendust, sotsiaalseid oskusi ja kunstilist arengut</w:t>
      </w:r>
      <w:r w:rsidR="005D4EB3" w:rsidRPr="002B090F">
        <w:rPr>
          <w:szCs w:val="24"/>
        </w:rPr>
        <w:t>.</w:t>
      </w:r>
    </w:p>
    <w:p w14:paraId="56955146" w14:textId="77777777" w:rsidR="00A92DC9" w:rsidRPr="002B090F" w:rsidRDefault="00A92DC9" w:rsidP="002B090F">
      <w:pPr>
        <w:rPr>
          <w:szCs w:val="24"/>
        </w:rPr>
      </w:pPr>
    </w:p>
    <w:p w14:paraId="3D8C44F9" w14:textId="77777777" w:rsidR="00A92DC9" w:rsidRPr="002B090F" w:rsidRDefault="00A92DC9" w:rsidP="002B090F">
      <w:pPr>
        <w:rPr>
          <w:b/>
          <w:bCs/>
          <w:szCs w:val="24"/>
        </w:rPr>
      </w:pPr>
      <w:r w:rsidRPr="002B090F">
        <w:rPr>
          <w:b/>
          <w:bCs/>
          <w:szCs w:val="24"/>
        </w:rPr>
        <w:t>§ 5. Kooli põhiülesanded</w:t>
      </w:r>
    </w:p>
    <w:p w14:paraId="493ED860" w14:textId="77777777" w:rsidR="00A92DC9" w:rsidRPr="002B090F" w:rsidRDefault="00A92DC9" w:rsidP="002B090F">
      <w:pPr>
        <w:rPr>
          <w:szCs w:val="24"/>
        </w:rPr>
      </w:pPr>
      <w:r w:rsidRPr="002B090F">
        <w:rPr>
          <w:szCs w:val="24"/>
        </w:rPr>
        <w:t>Kunstikooli ülesanneteks on:</w:t>
      </w:r>
    </w:p>
    <w:p w14:paraId="0AFFC580" w14:textId="77777777" w:rsidR="00A92DC9" w:rsidRPr="002B090F" w:rsidRDefault="00A92DC9" w:rsidP="002B090F">
      <w:pPr>
        <w:rPr>
          <w:szCs w:val="24"/>
        </w:rPr>
      </w:pPr>
      <w:r w:rsidRPr="002B090F">
        <w:rPr>
          <w:szCs w:val="24"/>
        </w:rPr>
        <w:t>1) huviharidusstandardist lähtuva huvihariduse andmine lastele ja noortele;</w:t>
      </w:r>
    </w:p>
    <w:p w14:paraId="11488530" w14:textId="77777777" w:rsidR="00A92DC9" w:rsidRPr="002B090F" w:rsidRDefault="00A92DC9" w:rsidP="002B090F">
      <w:pPr>
        <w:rPr>
          <w:szCs w:val="24"/>
        </w:rPr>
      </w:pPr>
      <w:r w:rsidRPr="002B090F">
        <w:rPr>
          <w:szCs w:val="24"/>
        </w:rPr>
        <w:t>2) noore arengu toetamine lähtuvalt noorsootöö põhimõtetest;</w:t>
      </w:r>
    </w:p>
    <w:p w14:paraId="262A3311" w14:textId="77777777" w:rsidR="00A92DC9" w:rsidRPr="002B090F" w:rsidRDefault="00A92DC9" w:rsidP="002B090F">
      <w:pPr>
        <w:rPr>
          <w:szCs w:val="24"/>
        </w:rPr>
      </w:pPr>
      <w:r w:rsidRPr="002B090F">
        <w:rPr>
          <w:szCs w:val="24"/>
        </w:rPr>
        <w:t>3) mitteformaalõppe võimaldamine täiskasvanud õppuritele;</w:t>
      </w:r>
    </w:p>
    <w:p w14:paraId="3BF5E898" w14:textId="77777777" w:rsidR="00A92DC9" w:rsidRPr="002B090F" w:rsidRDefault="00A92DC9" w:rsidP="002B090F">
      <w:pPr>
        <w:rPr>
          <w:szCs w:val="24"/>
        </w:rPr>
      </w:pPr>
      <w:r w:rsidRPr="002B090F">
        <w:rPr>
          <w:szCs w:val="24"/>
        </w:rPr>
        <w:t>4) õppelaagrite, näituste, konkursside, õppereiside ning muude põhitegevusega seotud ürituste korraldamine;</w:t>
      </w:r>
    </w:p>
    <w:p w14:paraId="63E8EBC1" w14:textId="77777777" w:rsidR="00A92DC9" w:rsidRPr="002B090F" w:rsidRDefault="00A92DC9" w:rsidP="002B090F">
      <w:pPr>
        <w:rPr>
          <w:szCs w:val="24"/>
        </w:rPr>
      </w:pPr>
      <w:r w:rsidRPr="002B090F">
        <w:rPr>
          <w:szCs w:val="24"/>
        </w:rPr>
        <w:t>5) töö- ja õpikeskkonna arendamine ja kaasajastamine;</w:t>
      </w:r>
    </w:p>
    <w:p w14:paraId="79A93176" w14:textId="77777777" w:rsidR="00A92DC9" w:rsidRPr="002B090F" w:rsidRDefault="00A92DC9" w:rsidP="002B090F">
      <w:pPr>
        <w:rPr>
          <w:szCs w:val="24"/>
        </w:rPr>
      </w:pPr>
      <w:r w:rsidRPr="002B090F">
        <w:rPr>
          <w:szCs w:val="24"/>
        </w:rPr>
        <w:t>6) koolitöötajatele erialaste ja pedagoogiliste teadmiste täiendamise võimaldamine;</w:t>
      </w:r>
    </w:p>
    <w:p w14:paraId="6ADB80B6" w14:textId="77777777" w:rsidR="00A92DC9" w:rsidRPr="002B090F" w:rsidRDefault="00A92DC9" w:rsidP="002B090F">
      <w:pPr>
        <w:rPr>
          <w:szCs w:val="24"/>
        </w:rPr>
      </w:pPr>
      <w:r w:rsidRPr="002B090F">
        <w:rPr>
          <w:szCs w:val="24"/>
        </w:rPr>
        <w:lastRenderedPageBreak/>
        <w:t>7) Viljandi linna haridusasutuste koostöös osalemine.</w:t>
      </w:r>
    </w:p>
    <w:p w14:paraId="12B8C365" w14:textId="77777777" w:rsidR="00A92DC9" w:rsidRPr="002B090F" w:rsidRDefault="00A92DC9" w:rsidP="002B090F">
      <w:pPr>
        <w:rPr>
          <w:szCs w:val="24"/>
        </w:rPr>
      </w:pPr>
    </w:p>
    <w:p w14:paraId="01E5C846" w14:textId="501DAED3" w:rsidR="00A92DC9" w:rsidRPr="002B090F" w:rsidRDefault="00A92DC9" w:rsidP="002B090F">
      <w:pPr>
        <w:rPr>
          <w:b/>
          <w:bCs/>
          <w:szCs w:val="24"/>
        </w:rPr>
      </w:pPr>
      <w:r w:rsidRPr="002B090F">
        <w:rPr>
          <w:b/>
          <w:bCs/>
          <w:szCs w:val="24"/>
        </w:rPr>
        <w:t>§ 6. Õppekavaväline</w:t>
      </w:r>
      <w:r w:rsidR="00A509A9" w:rsidRPr="002B090F">
        <w:rPr>
          <w:b/>
          <w:bCs/>
          <w:szCs w:val="24"/>
        </w:rPr>
        <w:t xml:space="preserve"> tegevus</w:t>
      </w:r>
    </w:p>
    <w:p w14:paraId="6740C62C" w14:textId="77777777" w:rsidR="00A92DC9" w:rsidRPr="002B090F" w:rsidRDefault="00A92DC9" w:rsidP="002B090F">
      <w:pPr>
        <w:rPr>
          <w:szCs w:val="24"/>
        </w:rPr>
      </w:pPr>
      <w:r w:rsidRPr="002B090F">
        <w:rPr>
          <w:szCs w:val="24"/>
        </w:rPr>
        <w:t>Kunstikooli põhitegevusega seotud õppekavavälisteks tegevusteks on:</w:t>
      </w:r>
    </w:p>
    <w:p w14:paraId="3AFF6E4A" w14:textId="77777777" w:rsidR="00A92DC9" w:rsidRPr="002B090F" w:rsidRDefault="00A92DC9" w:rsidP="002B090F">
      <w:pPr>
        <w:rPr>
          <w:szCs w:val="24"/>
        </w:rPr>
      </w:pPr>
      <w:r w:rsidRPr="002B090F">
        <w:rPr>
          <w:szCs w:val="24"/>
        </w:rPr>
        <w:t>1) nõustamine ja koostöö koordineerimine kunsti valdkonnas linnas ja maakonnas;</w:t>
      </w:r>
    </w:p>
    <w:p w14:paraId="7436D15D" w14:textId="77777777" w:rsidR="00A92DC9" w:rsidRPr="002B090F" w:rsidRDefault="00A92DC9" w:rsidP="002B090F">
      <w:pPr>
        <w:rPr>
          <w:szCs w:val="24"/>
        </w:rPr>
      </w:pPr>
      <w:r w:rsidRPr="002B090F">
        <w:rPr>
          <w:szCs w:val="24"/>
        </w:rPr>
        <w:t>2) põhitegevusega seotud teenuste (sh tasuliste teenuste) osutamine;</w:t>
      </w:r>
    </w:p>
    <w:p w14:paraId="760ADDBC" w14:textId="77777777" w:rsidR="00A92DC9" w:rsidRPr="002B090F" w:rsidRDefault="00A92DC9" w:rsidP="002B090F">
      <w:pPr>
        <w:rPr>
          <w:szCs w:val="24"/>
        </w:rPr>
      </w:pPr>
      <w:r w:rsidRPr="002B090F">
        <w:rPr>
          <w:szCs w:val="24"/>
        </w:rPr>
        <w:t>3) õppevahendite rentimine;</w:t>
      </w:r>
    </w:p>
    <w:p w14:paraId="19E9665E" w14:textId="77777777" w:rsidR="00A92DC9" w:rsidRPr="002B090F" w:rsidRDefault="00A92DC9" w:rsidP="002B090F">
      <w:pPr>
        <w:rPr>
          <w:szCs w:val="24"/>
        </w:rPr>
      </w:pPr>
      <w:r w:rsidRPr="002B090F">
        <w:rPr>
          <w:szCs w:val="24"/>
        </w:rPr>
        <w:t>4) ruumide rentimine, kui see on kooskõlastatud kunstikoolile üürilepingu alusel kasutada olevate ruumide omanikuga.</w:t>
      </w:r>
    </w:p>
    <w:p w14:paraId="2D9A60B1" w14:textId="77777777" w:rsidR="00A92DC9" w:rsidRPr="002B090F" w:rsidRDefault="00A92DC9" w:rsidP="002B090F">
      <w:pPr>
        <w:rPr>
          <w:szCs w:val="24"/>
        </w:rPr>
      </w:pPr>
    </w:p>
    <w:p w14:paraId="2A08DB5F" w14:textId="0A06F000" w:rsidR="00A92DC9" w:rsidRPr="002B090F" w:rsidRDefault="00A92DC9" w:rsidP="002B090F">
      <w:pPr>
        <w:rPr>
          <w:b/>
          <w:bCs/>
          <w:szCs w:val="24"/>
        </w:rPr>
      </w:pPr>
      <w:r w:rsidRPr="002B090F">
        <w:rPr>
          <w:b/>
          <w:bCs/>
          <w:szCs w:val="24"/>
        </w:rPr>
        <w:t>§ 7. Arengukava</w:t>
      </w:r>
    </w:p>
    <w:p w14:paraId="30D4A055" w14:textId="07ED8AD5" w:rsidR="00A92DC9" w:rsidRPr="002B090F" w:rsidRDefault="00A92DC9" w:rsidP="002B090F">
      <w:pPr>
        <w:rPr>
          <w:szCs w:val="24"/>
        </w:rPr>
      </w:pPr>
      <w:r w:rsidRPr="002B090F">
        <w:rPr>
          <w:szCs w:val="24"/>
        </w:rPr>
        <w:t xml:space="preserve">(1) Kunstikooli järjepideva arengu tagamiseks ja põhieesmärgist tulenevate tegevuste planeerimiseks koostatakse arengukava vähemalt </w:t>
      </w:r>
      <w:r w:rsidR="00BA5B6D" w:rsidRPr="002B090F">
        <w:rPr>
          <w:szCs w:val="24"/>
        </w:rPr>
        <w:t>kolmeks</w:t>
      </w:r>
      <w:r w:rsidRPr="002B090F">
        <w:rPr>
          <w:szCs w:val="24"/>
        </w:rPr>
        <w:t xml:space="preserve"> aastaks.</w:t>
      </w:r>
    </w:p>
    <w:p w14:paraId="6817A808" w14:textId="77777777" w:rsidR="00A92DC9" w:rsidRPr="002B090F" w:rsidRDefault="00A92DC9" w:rsidP="002B090F">
      <w:pPr>
        <w:rPr>
          <w:szCs w:val="24"/>
        </w:rPr>
      </w:pPr>
      <w:r w:rsidRPr="002B090F">
        <w:rPr>
          <w:szCs w:val="24"/>
        </w:rPr>
        <w:t>(2) Arengukavas määratakse kunstikooli visioon, missioon, arengu põhisuunad, eesmärgid ja ülesanded, tegevuskava ning arengukava uuendamise kord.</w:t>
      </w:r>
    </w:p>
    <w:p w14:paraId="6E961BDC" w14:textId="77777777" w:rsidR="00A92DC9" w:rsidRPr="002B090F" w:rsidRDefault="00A92DC9" w:rsidP="002B090F">
      <w:pPr>
        <w:rPr>
          <w:szCs w:val="24"/>
        </w:rPr>
      </w:pPr>
      <w:r w:rsidRPr="002B090F">
        <w:rPr>
          <w:szCs w:val="24"/>
        </w:rPr>
        <w:t>(3) Arengukava kinnitab Viljandi Linnavalitsus volikogu kehtestatud korras ning see avalikustatakse kunstikooli veebilehel.</w:t>
      </w:r>
    </w:p>
    <w:p w14:paraId="2AA1878E" w14:textId="0DABD94F" w:rsidR="00BA5B6D" w:rsidRPr="002B090F" w:rsidRDefault="00F25581" w:rsidP="002B090F">
      <w:pPr>
        <w:rPr>
          <w:szCs w:val="24"/>
        </w:rPr>
      </w:pPr>
      <w:r w:rsidRPr="002B090F">
        <w:rPr>
          <w:color w:val="000000" w:themeColor="text1"/>
          <w:szCs w:val="24"/>
          <w:lang w:eastAsia="et-EE"/>
        </w:rPr>
        <w:t>(4) Koolis viiakse läbi järjepidevat sisehindamist, mille eesmärk on tagada õppe- ja kasvatustegevuse kvaliteet ning toetada kooli arengut vastavalt linnavalitsuse kehtestatud sisehindamise korrale.</w:t>
      </w:r>
    </w:p>
    <w:p w14:paraId="147812BB" w14:textId="48E86CBE" w:rsidR="00325124" w:rsidRPr="002B090F" w:rsidRDefault="00325124" w:rsidP="002B090F">
      <w:pPr>
        <w:rPr>
          <w:szCs w:val="24"/>
        </w:rPr>
      </w:pPr>
    </w:p>
    <w:p w14:paraId="13A6E7D9" w14:textId="77777777" w:rsidR="002B090F" w:rsidRDefault="005A7C3F" w:rsidP="002B090F">
      <w:pPr>
        <w:jc w:val="center"/>
        <w:rPr>
          <w:b/>
          <w:bCs/>
          <w:szCs w:val="24"/>
        </w:rPr>
      </w:pPr>
      <w:r w:rsidRPr="002B090F">
        <w:rPr>
          <w:b/>
          <w:bCs/>
          <w:szCs w:val="24"/>
        </w:rPr>
        <w:t>3. peatükk</w:t>
      </w:r>
    </w:p>
    <w:p w14:paraId="758EBA22" w14:textId="3586E90A" w:rsidR="005A7C3F" w:rsidRPr="002B090F" w:rsidRDefault="005A7C3F" w:rsidP="002B090F">
      <w:pPr>
        <w:jc w:val="center"/>
        <w:rPr>
          <w:b/>
          <w:bCs/>
          <w:szCs w:val="24"/>
        </w:rPr>
      </w:pPr>
      <w:r w:rsidRPr="002B090F">
        <w:rPr>
          <w:b/>
          <w:bCs/>
          <w:szCs w:val="24"/>
        </w:rPr>
        <w:t xml:space="preserve"> JUHTIMINE JA STRUKTUUR</w:t>
      </w:r>
    </w:p>
    <w:p w14:paraId="0D4FA6A9" w14:textId="77777777" w:rsidR="00DC38C2" w:rsidRPr="002B090F" w:rsidRDefault="00DC38C2" w:rsidP="002B090F">
      <w:pPr>
        <w:rPr>
          <w:szCs w:val="24"/>
        </w:rPr>
      </w:pPr>
    </w:p>
    <w:p w14:paraId="67E11A99" w14:textId="77777777" w:rsidR="001600D4" w:rsidRPr="002B090F" w:rsidRDefault="001600D4" w:rsidP="002B090F">
      <w:pPr>
        <w:rPr>
          <w:b/>
          <w:bCs/>
          <w:szCs w:val="24"/>
        </w:rPr>
      </w:pPr>
      <w:r w:rsidRPr="002B090F">
        <w:rPr>
          <w:b/>
          <w:bCs/>
          <w:szCs w:val="24"/>
        </w:rPr>
        <w:t>§ 8. Direktor</w:t>
      </w:r>
    </w:p>
    <w:p w14:paraId="41C65166" w14:textId="77777777" w:rsidR="001600D4" w:rsidRPr="002B090F" w:rsidRDefault="001600D4" w:rsidP="002B090F">
      <w:pPr>
        <w:rPr>
          <w:szCs w:val="24"/>
        </w:rPr>
      </w:pPr>
      <w:r w:rsidRPr="002B090F">
        <w:rPr>
          <w:szCs w:val="24"/>
        </w:rPr>
        <w:t>(1) Kunstikooli tegevust juhib direktor, kes tagab kunstikooli tulemusliku töö, vastutab kunstikooli üldseisundi, arengu, toimimise ja rahaliste vahendite sihipärase ning otstarbeka kasutamise eest.</w:t>
      </w:r>
    </w:p>
    <w:p w14:paraId="202C87E6" w14:textId="456BB181" w:rsidR="001600D4" w:rsidRPr="002B090F" w:rsidRDefault="001600D4" w:rsidP="002B090F">
      <w:pPr>
        <w:rPr>
          <w:szCs w:val="24"/>
        </w:rPr>
      </w:pPr>
      <w:r w:rsidRPr="002B090F">
        <w:rPr>
          <w:szCs w:val="24"/>
        </w:rPr>
        <w:t xml:space="preserve">(2) Konkursi direktori vaba ametikoha täitmiseks kuulutab välja ja korraldab linnavalitsus. </w:t>
      </w:r>
      <w:r w:rsidR="00C66536" w:rsidRPr="002B090F">
        <w:rPr>
          <w:szCs w:val="24"/>
        </w:rPr>
        <w:t>Töölepingu sõlmib ja lõpetab linnapea.</w:t>
      </w:r>
    </w:p>
    <w:p w14:paraId="412A86D9" w14:textId="5CEF69C1" w:rsidR="001600D4" w:rsidRPr="002B090F" w:rsidRDefault="001C68E4" w:rsidP="002B090F">
      <w:pPr>
        <w:rPr>
          <w:szCs w:val="24"/>
        </w:rPr>
      </w:pPr>
      <w:r w:rsidRPr="002B090F">
        <w:rPr>
          <w:szCs w:val="24"/>
        </w:rPr>
        <w:t>(</w:t>
      </w:r>
      <w:r w:rsidR="00C66536" w:rsidRPr="002B090F">
        <w:rPr>
          <w:szCs w:val="24"/>
        </w:rPr>
        <w:t>3</w:t>
      </w:r>
      <w:r w:rsidRPr="002B090F">
        <w:rPr>
          <w:szCs w:val="24"/>
        </w:rPr>
        <w:t>)</w:t>
      </w:r>
      <w:r w:rsidR="00C66536" w:rsidRPr="002B090F">
        <w:rPr>
          <w:szCs w:val="24"/>
        </w:rPr>
        <w:t xml:space="preserve"> </w:t>
      </w:r>
      <w:r w:rsidR="00076BAD" w:rsidRPr="002B090F">
        <w:rPr>
          <w:color w:val="000000"/>
          <w:szCs w:val="24"/>
          <w:lang w:eastAsia="et-EE"/>
        </w:rPr>
        <w:t>Direktor esindab kooli, teeb tehinguid pidaja nimel, kinnitab asjaajamiskorra, kodukorra ja õppekavad, juhib õppenõukogu, tagab hoolekogu ja õppenõukogu otsuste täitmise, sõlmib, muudab ja ütleb üles töölepinguid koolitöötajatega, koostab eelarveprojekti, tagab seaduste ja muude õigusaktidega sätestatud aruannete koostamise ja esitamise ning täidab muid õigusaktidest tulenevaid kohustusi.</w:t>
      </w:r>
    </w:p>
    <w:p w14:paraId="597288B6" w14:textId="77777777" w:rsidR="001600D4" w:rsidRPr="002B090F" w:rsidRDefault="001600D4" w:rsidP="002B090F">
      <w:pPr>
        <w:rPr>
          <w:szCs w:val="24"/>
        </w:rPr>
      </w:pPr>
      <w:r w:rsidRPr="002B090F">
        <w:rPr>
          <w:szCs w:val="24"/>
        </w:rPr>
        <w:t>§ 9. Kooli struktuur</w:t>
      </w:r>
    </w:p>
    <w:p w14:paraId="19F39B4A" w14:textId="77777777" w:rsidR="001600D4" w:rsidRPr="002B090F" w:rsidRDefault="001600D4" w:rsidP="002B090F">
      <w:pPr>
        <w:rPr>
          <w:szCs w:val="24"/>
        </w:rPr>
      </w:pPr>
      <w:r w:rsidRPr="002B090F">
        <w:rPr>
          <w:szCs w:val="24"/>
        </w:rPr>
        <w:t>Kunstikooli töötajate struktuuri ja koosseisu kinnitab linnavalitsus direktori ettepanekul, lähtudes personalikulude eelarvest ja koosseisunormatiividest.</w:t>
      </w:r>
    </w:p>
    <w:p w14:paraId="41CF9E2C" w14:textId="77777777" w:rsidR="001600D4" w:rsidRPr="002B090F" w:rsidRDefault="001600D4" w:rsidP="002B090F">
      <w:pPr>
        <w:rPr>
          <w:szCs w:val="24"/>
        </w:rPr>
      </w:pPr>
    </w:p>
    <w:p w14:paraId="31993250" w14:textId="77777777" w:rsidR="001600D4" w:rsidRPr="002B090F" w:rsidRDefault="001600D4" w:rsidP="002B090F">
      <w:pPr>
        <w:rPr>
          <w:b/>
          <w:bCs/>
          <w:szCs w:val="24"/>
        </w:rPr>
      </w:pPr>
      <w:r w:rsidRPr="002B090F">
        <w:rPr>
          <w:b/>
          <w:bCs/>
          <w:szCs w:val="24"/>
        </w:rPr>
        <w:t>§ 10. Õppenõukogu ülesanded ja koosseis</w:t>
      </w:r>
    </w:p>
    <w:p w14:paraId="5D2BE507" w14:textId="77777777" w:rsidR="001600D4" w:rsidRPr="002B090F" w:rsidRDefault="001600D4" w:rsidP="002B090F">
      <w:pPr>
        <w:rPr>
          <w:szCs w:val="24"/>
        </w:rPr>
      </w:pPr>
      <w:r w:rsidRPr="002B090F">
        <w:rPr>
          <w:szCs w:val="24"/>
        </w:rPr>
        <w:t>(1) Kunstikoolil on õppenõukogu, mille ülesanne on õppetegevuse analüüsimine, arendamine ja õppekorralduslike otsuste tegemine.</w:t>
      </w:r>
    </w:p>
    <w:p w14:paraId="77FE1FB2" w14:textId="77777777" w:rsidR="001600D4" w:rsidRPr="002B090F" w:rsidRDefault="001600D4" w:rsidP="002B090F">
      <w:pPr>
        <w:rPr>
          <w:szCs w:val="24"/>
        </w:rPr>
      </w:pPr>
      <w:r w:rsidRPr="002B090F">
        <w:rPr>
          <w:szCs w:val="24"/>
        </w:rPr>
        <w:t>(2) Õppenõukogu liikmed on kunstikooli õppe- ja kasvatustööga seotud koolitöötajad. Õppenõukogu tööd juhib direktor.</w:t>
      </w:r>
    </w:p>
    <w:p w14:paraId="28191D6E" w14:textId="77777777" w:rsidR="001600D4" w:rsidRPr="002B090F" w:rsidRDefault="001600D4" w:rsidP="002B090F">
      <w:pPr>
        <w:rPr>
          <w:szCs w:val="24"/>
        </w:rPr>
      </w:pPr>
    </w:p>
    <w:p w14:paraId="6B12EDEA" w14:textId="77777777" w:rsidR="001600D4" w:rsidRPr="002B090F" w:rsidRDefault="001600D4" w:rsidP="002B090F">
      <w:pPr>
        <w:rPr>
          <w:b/>
          <w:bCs/>
          <w:szCs w:val="24"/>
        </w:rPr>
      </w:pPr>
      <w:r w:rsidRPr="002B090F">
        <w:rPr>
          <w:b/>
          <w:bCs/>
          <w:szCs w:val="24"/>
        </w:rPr>
        <w:t>§ 11. Õppenõukogu töökord</w:t>
      </w:r>
    </w:p>
    <w:p w14:paraId="2FE3EF35" w14:textId="77777777" w:rsidR="00C97CEB" w:rsidRPr="002B090F" w:rsidRDefault="00C97CEB" w:rsidP="002B090F">
      <w:pPr>
        <w:rPr>
          <w:szCs w:val="24"/>
          <w:lang w:eastAsia="et-EE"/>
        </w:rPr>
      </w:pPr>
      <w:r w:rsidRPr="002B090F">
        <w:rPr>
          <w:color w:val="000000"/>
          <w:szCs w:val="24"/>
          <w:lang w:eastAsia="et-EE"/>
        </w:rPr>
        <w:t>(1) Töövorm on koosolek, mis toimub vähemalt kaks korda aastas. Kokku kutsub direktor, teavitades üks nädal ette (erakorralisest kolm tööpäeva ette).</w:t>
      </w:r>
    </w:p>
    <w:p w14:paraId="565C9926" w14:textId="77777777" w:rsidR="00C97CEB" w:rsidRPr="002B090F" w:rsidRDefault="00C97CEB" w:rsidP="002B090F">
      <w:pPr>
        <w:rPr>
          <w:szCs w:val="24"/>
          <w:lang w:eastAsia="et-EE"/>
        </w:rPr>
      </w:pPr>
      <w:r w:rsidRPr="002B090F">
        <w:rPr>
          <w:color w:val="000000"/>
          <w:szCs w:val="24"/>
          <w:lang w:eastAsia="et-EE"/>
        </w:rPr>
        <w:t>(2) Õppenõukogu on otsustusvõimeline, kui kohal on 2/3 liikmetest. Otsused võetakse vastu lihthäälteenamusega, protokollitakse ja tehakse teatavaks asjaosalistele.</w:t>
      </w:r>
    </w:p>
    <w:p w14:paraId="78BA6E55" w14:textId="77777777" w:rsidR="001600D4" w:rsidRPr="002B090F" w:rsidRDefault="001600D4" w:rsidP="002B090F">
      <w:pPr>
        <w:rPr>
          <w:szCs w:val="24"/>
        </w:rPr>
      </w:pPr>
    </w:p>
    <w:p w14:paraId="29494F71" w14:textId="77777777" w:rsidR="001600D4" w:rsidRPr="002B090F" w:rsidRDefault="001600D4" w:rsidP="002B090F">
      <w:pPr>
        <w:rPr>
          <w:b/>
          <w:bCs/>
          <w:szCs w:val="24"/>
        </w:rPr>
      </w:pPr>
      <w:r w:rsidRPr="002B090F">
        <w:rPr>
          <w:b/>
          <w:bCs/>
          <w:szCs w:val="24"/>
        </w:rPr>
        <w:t>§ 12. Hoolekogu ülesanded ja koosseis</w:t>
      </w:r>
    </w:p>
    <w:p w14:paraId="1DC93B4C" w14:textId="34F31EBB" w:rsidR="0083570D" w:rsidRPr="002B090F" w:rsidRDefault="0083570D" w:rsidP="002B090F">
      <w:pPr>
        <w:rPr>
          <w:szCs w:val="24"/>
          <w:lang w:eastAsia="et-EE"/>
        </w:rPr>
      </w:pPr>
      <w:r w:rsidRPr="002B090F">
        <w:rPr>
          <w:color w:val="000000" w:themeColor="text1"/>
          <w:szCs w:val="24"/>
          <w:lang w:eastAsia="et-EE"/>
        </w:rPr>
        <w:t xml:space="preserve">Hoolekogu on 5–9-liikmeline, kuhu kuuluvad kooli pidaja, koolitöötajate, lastevanemate ja õppurite esindajad. Hoolekogu suunab kooli tegevust, vaatab läbi eelarveprojekti ja kooskõlastab kodukorra, vajadusel teeb kooli pidajale ettepaneku </w:t>
      </w:r>
      <w:r w:rsidR="002B090F" w:rsidRPr="002B090F">
        <w:rPr>
          <w:color w:val="000000" w:themeColor="text1"/>
          <w:szCs w:val="24"/>
          <w:lang w:eastAsia="et-EE"/>
        </w:rPr>
        <w:t>järelevalve</w:t>
      </w:r>
      <w:r w:rsidRPr="002B090F">
        <w:rPr>
          <w:color w:val="000000" w:themeColor="text1"/>
          <w:szCs w:val="24"/>
          <w:lang w:eastAsia="et-EE"/>
        </w:rPr>
        <w:t xml:space="preserve"> teostamiseks, teeb ettepanekuid õppekavade või õppekorralduse muutmiseks ning täidab muid õigusaktidest tulenevaid kohustusi.</w:t>
      </w:r>
    </w:p>
    <w:p w14:paraId="42172085" w14:textId="77777777" w:rsidR="001600D4" w:rsidRPr="002B090F" w:rsidRDefault="001600D4" w:rsidP="002B090F">
      <w:pPr>
        <w:rPr>
          <w:szCs w:val="24"/>
        </w:rPr>
      </w:pPr>
    </w:p>
    <w:p w14:paraId="2E70E211" w14:textId="6DEEAD0B" w:rsidR="008C7015" w:rsidRPr="002B090F" w:rsidRDefault="001600D4" w:rsidP="002B090F">
      <w:pPr>
        <w:rPr>
          <w:b/>
          <w:bCs/>
          <w:szCs w:val="24"/>
        </w:rPr>
      </w:pPr>
      <w:r w:rsidRPr="002B090F">
        <w:rPr>
          <w:b/>
          <w:bCs/>
          <w:szCs w:val="24"/>
        </w:rPr>
        <w:t>§ 13. Hoolekogu töökord</w:t>
      </w:r>
    </w:p>
    <w:p w14:paraId="384CBAF9" w14:textId="77777777" w:rsidR="008C7015" w:rsidRPr="002B090F" w:rsidRDefault="008C7015" w:rsidP="002B090F">
      <w:pPr>
        <w:rPr>
          <w:szCs w:val="24"/>
          <w:lang w:eastAsia="et-EE"/>
        </w:rPr>
      </w:pPr>
      <w:r w:rsidRPr="002B090F">
        <w:rPr>
          <w:color w:val="000000"/>
          <w:szCs w:val="24"/>
          <w:lang w:eastAsia="et-EE"/>
        </w:rPr>
        <w:t>(1) Hoolekogu tööd juhib koosolekul lihthäälteenamusega valitud esimees.</w:t>
      </w:r>
    </w:p>
    <w:p w14:paraId="72ADBC98" w14:textId="77777777" w:rsidR="008C7015" w:rsidRPr="002B090F" w:rsidRDefault="008C7015" w:rsidP="002B090F">
      <w:pPr>
        <w:rPr>
          <w:szCs w:val="24"/>
          <w:lang w:eastAsia="et-EE"/>
        </w:rPr>
      </w:pPr>
      <w:r w:rsidRPr="002B090F">
        <w:rPr>
          <w:color w:val="000000"/>
          <w:szCs w:val="24"/>
          <w:lang w:eastAsia="et-EE"/>
        </w:rPr>
        <w:t>(2) Korralised koosolekud toimuvad vähemalt kaks korda õppeaastas. Koosolek on otsustusvõimeline, kui kohal on vähemalt pool koosseisust, sh esimees. Otsused protokollitakse.</w:t>
      </w:r>
    </w:p>
    <w:p w14:paraId="565737F7" w14:textId="77777777" w:rsidR="001D4469" w:rsidRPr="002B090F" w:rsidRDefault="001D4469" w:rsidP="002B090F">
      <w:pPr>
        <w:rPr>
          <w:szCs w:val="24"/>
        </w:rPr>
      </w:pPr>
    </w:p>
    <w:p w14:paraId="102C65A2" w14:textId="77777777" w:rsidR="002B090F" w:rsidRDefault="00481ABD" w:rsidP="002B090F">
      <w:pPr>
        <w:jc w:val="center"/>
        <w:rPr>
          <w:b/>
          <w:bCs/>
          <w:szCs w:val="24"/>
        </w:rPr>
      </w:pPr>
      <w:r w:rsidRPr="002B090F">
        <w:rPr>
          <w:b/>
          <w:bCs/>
          <w:szCs w:val="24"/>
        </w:rPr>
        <w:t>4</w:t>
      </w:r>
      <w:r w:rsidR="00987F75" w:rsidRPr="002B090F">
        <w:rPr>
          <w:b/>
          <w:bCs/>
          <w:szCs w:val="24"/>
        </w:rPr>
        <w:t>. peatükk</w:t>
      </w:r>
    </w:p>
    <w:p w14:paraId="49AEA013" w14:textId="4B3FD5D0" w:rsidR="002B090F" w:rsidRPr="002B090F" w:rsidRDefault="00481ABD" w:rsidP="002B090F">
      <w:pPr>
        <w:jc w:val="center"/>
        <w:rPr>
          <w:b/>
          <w:bCs/>
          <w:szCs w:val="24"/>
        </w:rPr>
      </w:pPr>
      <w:r w:rsidRPr="002B090F">
        <w:rPr>
          <w:b/>
          <w:bCs/>
          <w:szCs w:val="24"/>
        </w:rPr>
        <w:t>ÕPPEKORRALDUS</w:t>
      </w:r>
    </w:p>
    <w:p w14:paraId="1CC6AC52" w14:textId="77777777" w:rsidR="001D4469" w:rsidRPr="002B090F" w:rsidRDefault="001D4469" w:rsidP="002B090F">
      <w:pPr>
        <w:rPr>
          <w:szCs w:val="24"/>
        </w:rPr>
      </w:pPr>
    </w:p>
    <w:p w14:paraId="5C6C227E" w14:textId="77777777" w:rsidR="008F2FF7" w:rsidRPr="002B090F" w:rsidRDefault="008F2FF7" w:rsidP="002B090F">
      <w:pPr>
        <w:rPr>
          <w:b/>
          <w:bCs/>
          <w:szCs w:val="24"/>
        </w:rPr>
      </w:pPr>
      <w:r w:rsidRPr="002B090F">
        <w:rPr>
          <w:b/>
          <w:bCs/>
          <w:szCs w:val="24"/>
        </w:rPr>
        <w:t>§ 14. Õppekorralduse alused</w:t>
      </w:r>
    </w:p>
    <w:p w14:paraId="3B7410AB" w14:textId="77777777" w:rsidR="008F2FF7" w:rsidRPr="002B090F" w:rsidRDefault="008F2FF7" w:rsidP="002B090F">
      <w:pPr>
        <w:rPr>
          <w:szCs w:val="24"/>
        </w:rPr>
      </w:pPr>
      <w:r w:rsidRPr="002B090F">
        <w:rPr>
          <w:szCs w:val="24"/>
        </w:rPr>
        <w:t xml:space="preserve">(1) Kunstikool koostab oma eripära arvestava õppekava, mis realiseerub õppeperioodide tunnijaotuse, ainekavade ja tööplaanide kaudu. Õppekava kiidab heaks õppenõukogu ja kinnitab direktor ning see registreeritakse </w:t>
      </w:r>
      <w:proofErr w:type="spellStart"/>
      <w:r w:rsidRPr="002B090F">
        <w:rPr>
          <w:szCs w:val="24"/>
        </w:rPr>
        <w:t>EHIS-es</w:t>
      </w:r>
      <w:proofErr w:type="spellEnd"/>
      <w:r w:rsidRPr="002B090F">
        <w:rPr>
          <w:szCs w:val="24"/>
        </w:rPr>
        <w:t>.</w:t>
      </w:r>
    </w:p>
    <w:p w14:paraId="6EB0423D" w14:textId="77777777" w:rsidR="008F2FF7" w:rsidRPr="002B090F" w:rsidRDefault="008F2FF7" w:rsidP="002B090F">
      <w:pPr>
        <w:rPr>
          <w:szCs w:val="24"/>
        </w:rPr>
      </w:pPr>
      <w:r w:rsidRPr="002B090F">
        <w:rPr>
          <w:szCs w:val="24"/>
        </w:rPr>
        <w:t>(2) Õpe põhineb õppurite individuaalsete eripärade arvestamisel.</w:t>
      </w:r>
    </w:p>
    <w:p w14:paraId="5B0C2005" w14:textId="77777777" w:rsidR="008F2FF7" w:rsidRPr="002B090F" w:rsidRDefault="008F2FF7" w:rsidP="002B090F">
      <w:pPr>
        <w:rPr>
          <w:szCs w:val="24"/>
        </w:rPr>
      </w:pPr>
    </w:p>
    <w:p w14:paraId="7AEA215B" w14:textId="77777777" w:rsidR="008F2FF7" w:rsidRPr="002B090F" w:rsidRDefault="008F2FF7" w:rsidP="002B090F">
      <w:pPr>
        <w:rPr>
          <w:b/>
          <w:bCs/>
          <w:szCs w:val="24"/>
        </w:rPr>
      </w:pPr>
      <w:r w:rsidRPr="002B090F">
        <w:rPr>
          <w:b/>
          <w:bCs/>
          <w:szCs w:val="24"/>
        </w:rPr>
        <w:t>§ 15. Õppeperiood ja õppevaheaegade kinnitamise kord</w:t>
      </w:r>
    </w:p>
    <w:p w14:paraId="030EA25D" w14:textId="0AF09445" w:rsidR="008F2FF7" w:rsidRPr="002B090F" w:rsidRDefault="008F2FF7" w:rsidP="002B090F">
      <w:pPr>
        <w:rPr>
          <w:szCs w:val="24"/>
        </w:rPr>
      </w:pPr>
      <w:r w:rsidRPr="002B090F">
        <w:rPr>
          <w:szCs w:val="24"/>
        </w:rPr>
        <w:t xml:space="preserve">(1) </w:t>
      </w:r>
      <w:r w:rsidR="002E6295" w:rsidRPr="002B090F">
        <w:rPr>
          <w:szCs w:val="24"/>
        </w:rPr>
        <w:t xml:space="preserve">Üldjuhul </w:t>
      </w:r>
      <w:r w:rsidRPr="002B090F">
        <w:rPr>
          <w:szCs w:val="24"/>
        </w:rPr>
        <w:t xml:space="preserve">algab 1. septembril ja </w:t>
      </w:r>
      <w:r w:rsidR="002E6295" w:rsidRPr="002B090F">
        <w:rPr>
          <w:szCs w:val="24"/>
        </w:rPr>
        <w:t>lõpeb</w:t>
      </w:r>
      <w:r w:rsidRPr="002B090F">
        <w:rPr>
          <w:szCs w:val="24"/>
        </w:rPr>
        <w:t xml:space="preserve"> järgmise kalendriaasta 31. augusti</w:t>
      </w:r>
      <w:r w:rsidR="002E6295" w:rsidRPr="002B090F">
        <w:rPr>
          <w:szCs w:val="24"/>
        </w:rPr>
        <w:t>l</w:t>
      </w:r>
      <w:r w:rsidRPr="002B090F">
        <w:rPr>
          <w:szCs w:val="24"/>
        </w:rPr>
        <w:t>. Õppeaasta jaguneb kolmeks trimestriks, mille jooksul toimuvad õppetöö, praktikad ja ühistegevused.</w:t>
      </w:r>
    </w:p>
    <w:p w14:paraId="63777877" w14:textId="77777777" w:rsidR="008F2FF7" w:rsidRPr="002B090F" w:rsidRDefault="008F2FF7" w:rsidP="002B090F">
      <w:pPr>
        <w:rPr>
          <w:szCs w:val="24"/>
        </w:rPr>
      </w:pPr>
      <w:r w:rsidRPr="002B090F">
        <w:rPr>
          <w:szCs w:val="24"/>
        </w:rPr>
        <w:t>(2) Õppevaheajad on üldjuhul üldhariduskoolidega samal ajal ning need kinnitab direktor käskkirjaga.</w:t>
      </w:r>
    </w:p>
    <w:p w14:paraId="4897BE29" w14:textId="77777777" w:rsidR="008F2FF7" w:rsidRPr="002B090F" w:rsidRDefault="008F2FF7" w:rsidP="002B090F">
      <w:pPr>
        <w:rPr>
          <w:szCs w:val="24"/>
        </w:rPr>
      </w:pPr>
    </w:p>
    <w:p w14:paraId="79554D4A" w14:textId="77777777" w:rsidR="008F2FF7" w:rsidRPr="002B090F" w:rsidRDefault="008F2FF7" w:rsidP="002B090F">
      <w:pPr>
        <w:rPr>
          <w:b/>
          <w:bCs/>
          <w:szCs w:val="24"/>
        </w:rPr>
      </w:pPr>
      <w:r w:rsidRPr="002B090F">
        <w:rPr>
          <w:b/>
          <w:bCs/>
          <w:szCs w:val="24"/>
        </w:rPr>
        <w:t>§ 16. Õppurite hindamine ja tagasiside</w:t>
      </w:r>
    </w:p>
    <w:p w14:paraId="5882FB7B" w14:textId="77777777" w:rsidR="008F2FF7" w:rsidRPr="002B090F" w:rsidRDefault="008F2FF7" w:rsidP="002B090F">
      <w:pPr>
        <w:rPr>
          <w:szCs w:val="24"/>
        </w:rPr>
      </w:pPr>
      <w:r w:rsidRPr="002B090F">
        <w:rPr>
          <w:szCs w:val="24"/>
        </w:rPr>
        <w:t>Õppuri arengut toetatakse pideva tagasiside kaudu. Õppeaasta lõpus antakse põhikooliealistele õppuritele kirjalik tagasiside. Hinded lähtuvad õppenõukogu kinnitatud hindamise korrast.</w:t>
      </w:r>
    </w:p>
    <w:p w14:paraId="0E244FD4" w14:textId="77777777" w:rsidR="008F2FF7" w:rsidRPr="002B090F" w:rsidRDefault="008F2FF7" w:rsidP="002B090F">
      <w:pPr>
        <w:rPr>
          <w:szCs w:val="24"/>
        </w:rPr>
      </w:pPr>
    </w:p>
    <w:p w14:paraId="33F6713B" w14:textId="77777777" w:rsidR="008F2FF7" w:rsidRPr="002B090F" w:rsidRDefault="008F2FF7" w:rsidP="002B090F">
      <w:pPr>
        <w:rPr>
          <w:b/>
          <w:bCs/>
          <w:szCs w:val="24"/>
        </w:rPr>
      </w:pPr>
      <w:r w:rsidRPr="002B090F">
        <w:rPr>
          <w:b/>
          <w:bCs/>
          <w:szCs w:val="24"/>
        </w:rPr>
        <w:t>§ 17. Kooli lõpetamine</w:t>
      </w:r>
    </w:p>
    <w:p w14:paraId="4FB3800D" w14:textId="1062AC38" w:rsidR="00987F75" w:rsidRPr="002B090F" w:rsidRDefault="008F2FF7" w:rsidP="002B090F">
      <w:pPr>
        <w:rPr>
          <w:szCs w:val="24"/>
        </w:rPr>
      </w:pPr>
      <w:r w:rsidRPr="002B090F">
        <w:rPr>
          <w:szCs w:val="24"/>
        </w:rPr>
        <w:t>Kunstikooli lõpetamist pärast õppekava täitmist tõendab kunstikooli lõputunnistus.</w:t>
      </w:r>
    </w:p>
    <w:p w14:paraId="3E9B3B0F" w14:textId="77777777" w:rsidR="00987F75" w:rsidRPr="002B090F" w:rsidRDefault="00987F75" w:rsidP="002B090F">
      <w:pPr>
        <w:rPr>
          <w:szCs w:val="24"/>
        </w:rPr>
      </w:pPr>
    </w:p>
    <w:p w14:paraId="4CE3A1C6" w14:textId="77777777" w:rsidR="002B090F" w:rsidRDefault="00FE7E96" w:rsidP="002B090F">
      <w:pPr>
        <w:jc w:val="center"/>
        <w:rPr>
          <w:b/>
          <w:bCs/>
          <w:szCs w:val="24"/>
        </w:rPr>
      </w:pPr>
      <w:r w:rsidRPr="002B090F">
        <w:rPr>
          <w:b/>
          <w:bCs/>
          <w:szCs w:val="24"/>
        </w:rPr>
        <w:t>5</w:t>
      </w:r>
      <w:r w:rsidR="00AC031C" w:rsidRPr="002B090F">
        <w:rPr>
          <w:b/>
          <w:bCs/>
          <w:szCs w:val="24"/>
        </w:rPr>
        <w:t>. peatükk</w:t>
      </w:r>
    </w:p>
    <w:p w14:paraId="521ACF3D" w14:textId="24903F93" w:rsidR="00AC031C" w:rsidRPr="002B090F" w:rsidRDefault="00FE7E96" w:rsidP="002B090F">
      <w:pPr>
        <w:jc w:val="center"/>
        <w:rPr>
          <w:b/>
          <w:bCs/>
          <w:szCs w:val="24"/>
        </w:rPr>
      </w:pPr>
      <w:r w:rsidRPr="002B090F">
        <w:rPr>
          <w:b/>
          <w:bCs/>
          <w:szCs w:val="24"/>
        </w:rPr>
        <w:t>ÕPPURID JA KOOLITÖÖTAJAD</w:t>
      </w:r>
    </w:p>
    <w:p w14:paraId="6EA6A41E" w14:textId="77777777" w:rsidR="00AC031C" w:rsidRPr="002B090F" w:rsidRDefault="00AC031C" w:rsidP="002B090F">
      <w:pPr>
        <w:rPr>
          <w:szCs w:val="24"/>
        </w:rPr>
      </w:pPr>
    </w:p>
    <w:p w14:paraId="16E8B4A4" w14:textId="77777777" w:rsidR="00FE7E96" w:rsidRPr="002B090F" w:rsidRDefault="00FE7E96" w:rsidP="002B090F">
      <w:pPr>
        <w:rPr>
          <w:b/>
          <w:bCs/>
          <w:szCs w:val="24"/>
        </w:rPr>
      </w:pPr>
      <w:r w:rsidRPr="002B090F">
        <w:rPr>
          <w:b/>
          <w:bCs/>
          <w:szCs w:val="24"/>
        </w:rPr>
        <w:t>§ 18. Õppurite vastuvõtmine ja väljaarvamine</w:t>
      </w:r>
    </w:p>
    <w:p w14:paraId="7866B4CB" w14:textId="215C0519" w:rsidR="00FE7E96" w:rsidRPr="002B090F" w:rsidRDefault="00FE7E96" w:rsidP="002B090F">
      <w:pPr>
        <w:rPr>
          <w:szCs w:val="24"/>
        </w:rPr>
      </w:pPr>
      <w:r w:rsidRPr="002B090F">
        <w:rPr>
          <w:szCs w:val="24"/>
        </w:rPr>
        <w:t>(1) Kunstikooli võetakse õppurid vastu</w:t>
      </w:r>
      <w:r w:rsidR="00152F55" w:rsidRPr="002B090F">
        <w:rPr>
          <w:szCs w:val="24"/>
        </w:rPr>
        <w:t xml:space="preserve"> digitaalse või</w:t>
      </w:r>
      <w:r w:rsidRPr="002B090F">
        <w:rPr>
          <w:szCs w:val="24"/>
        </w:rPr>
        <w:t xml:space="preserve"> kirjaliku avalduse alusel (alaealise puhul lapsevanem või eestkostja). Vastuvõtt vormistatakse direktori käskkirjaga.</w:t>
      </w:r>
    </w:p>
    <w:p w14:paraId="1732B8F3" w14:textId="77777777" w:rsidR="00FE7E96" w:rsidRPr="002B090F" w:rsidRDefault="00FE7E96" w:rsidP="002B090F">
      <w:pPr>
        <w:rPr>
          <w:szCs w:val="24"/>
        </w:rPr>
      </w:pPr>
      <w:r w:rsidRPr="002B090F">
        <w:rPr>
          <w:szCs w:val="24"/>
        </w:rPr>
        <w:t>(2) Õppuril on võimalus õppida vabakuulajana õppenõukogu kehtestatud tingimustel.</w:t>
      </w:r>
    </w:p>
    <w:p w14:paraId="0FEDF6A8" w14:textId="77777777" w:rsidR="00FE7E96" w:rsidRPr="002B090F" w:rsidRDefault="00FE7E96" w:rsidP="002B090F">
      <w:pPr>
        <w:rPr>
          <w:szCs w:val="24"/>
        </w:rPr>
      </w:pPr>
      <w:r w:rsidRPr="002B090F">
        <w:rPr>
          <w:szCs w:val="24"/>
        </w:rPr>
        <w:t>(3) Õppur arvatakse koolist välja direktori käskkirjaga: kooli lõpetamisel, lapsevanema avalduse alusel, põhimääruse või kodukorra korduval (vähemalt kahel korral) rikkumisel, mõjuva põhjuseta ühe trimestri vältel õppetööst puudumisel või õppetasu 3 kuu vältel tasumata jätmisel.</w:t>
      </w:r>
    </w:p>
    <w:p w14:paraId="371C3D3C" w14:textId="77777777" w:rsidR="00FE7E96" w:rsidRPr="002B090F" w:rsidRDefault="00FE7E96" w:rsidP="002B090F">
      <w:pPr>
        <w:rPr>
          <w:szCs w:val="24"/>
        </w:rPr>
      </w:pPr>
      <w:r w:rsidRPr="002B090F">
        <w:rPr>
          <w:szCs w:val="24"/>
        </w:rPr>
        <w:t>(4) Õppeaasta keskel lahkumisel arvatakse õppur välja avalduse esitamisele järgnevast kuust.</w:t>
      </w:r>
    </w:p>
    <w:p w14:paraId="2F97A572" w14:textId="77777777" w:rsidR="00FE7E96" w:rsidRPr="002B090F" w:rsidRDefault="00FE7E96" w:rsidP="002B090F">
      <w:pPr>
        <w:rPr>
          <w:szCs w:val="24"/>
        </w:rPr>
      </w:pPr>
    </w:p>
    <w:p w14:paraId="5165F519" w14:textId="77777777" w:rsidR="00FE7E96" w:rsidRPr="002B090F" w:rsidRDefault="00FE7E96" w:rsidP="002B090F">
      <w:pPr>
        <w:rPr>
          <w:b/>
          <w:bCs/>
          <w:szCs w:val="24"/>
        </w:rPr>
      </w:pPr>
      <w:r w:rsidRPr="002B090F">
        <w:rPr>
          <w:b/>
          <w:bCs/>
          <w:szCs w:val="24"/>
        </w:rPr>
        <w:t>§ 19. Õppurite õigused ja kohustused</w:t>
      </w:r>
    </w:p>
    <w:p w14:paraId="4F7892CD" w14:textId="77777777" w:rsidR="00FE7E96" w:rsidRPr="002B090F" w:rsidRDefault="00FE7E96" w:rsidP="002B090F">
      <w:pPr>
        <w:rPr>
          <w:szCs w:val="24"/>
        </w:rPr>
      </w:pPr>
      <w:r w:rsidRPr="002B090F">
        <w:rPr>
          <w:szCs w:val="24"/>
        </w:rPr>
        <w:t>(1) Õppuril on õigus saada teavet õppekorralduse kohta, tutvuda dokumentidega, nõuda õppekavakohast õpet, osaleda esindaja kaudu hoolekogus ning moodustada õpilasesindus.</w:t>
      </w:r>
    </w:p>
    <w:p w14:paraId="71144289" w14:textId="77777777" w:rsidR="002A1BD2" w:rsidRPr="002B090F" w:rsidRDefault="00FE7E96" w:rsidP="002B090F">
      <w:pPr>
        <w:rPr>
          <w:szCs w:val="24"/>
        </w:rPr>
      </w:pPr>
      <w:r w:rsidRPr="002B090F">
        <w:rPr>
          <w:szCs w:val="24"/>
        </w:rPr>
        <w:t>(2) Õppur on kohustatud osalema õppetöös, järgima kodukorda ja hoidma kunstikooli vara.</w:t>
      </w:r>
    </w:p>
    <w:p w14:paraId="5FA4B0B1" w14:textId="71170B4A" w:rsidR="00FE7E96" w:rsidRPr="002B090F" w:rsidRDefault="002A1BD2" w:rsidP="002B090F">
      <w:pPr>
        <w:rPr>
          <w:szCs w:val="24"/>
        </w:rPr>
      </w:pPr>
      <w:r w:rsidRPr="002B090F">
        <w:rPr>
          <w:szCs w:val="24"/>
        </w:rPr>
        <w:t xml:space="preserve">(3) </w:t>
      </w:r>
      <w:r w:rsidR="00FE7E96" w:rsidRPr="002B090F">
        <w:rPr>
          <w:szCs w:val="24"/>
        </w:rPr>
        <w:t>Kool tagab õppuri tervise kaitse koolis viibimise ajal.</w:t>
      </w:r>
    </w:p>
    <w:p w14:paraId="5038BE7D" w14:textId="77777777" w:rsidR="00FE7E96" w:rsidRPr="002B090F" w:rsidRDefault="00FE7E96" w:rsidP="002B090F">
      <w:pPr>
        <w:rPr>
          <w:szCs w:val="24"/>
        </w:rPr>
      </w:pPr>
    </w:p>
    <w:p w14:paraId="4C1B578F" w14:textId="77777777" w:rsidR="00FE7E96" w:rsidRPr="002B090F" w:rsidRDefault="00FE7E96" w:rsidP="002B090F">
      <w:pPr>
        <w:rPr>
          <w:b/>
          <w:bCs/>
          <w:szCs w:val="24"/>
        </w:rPr>
      </w:pPr>
      <w:r w:rsidRPr="002B090F">
        <w:rPr>
          <w:b/>
          <w:bCs/>
          <w:szCs w:val="24"/>
        </w:rPr>
        <w:t>§ 20. Koolitöötajate õigused ja kohustused</w:t>
      </w:r>
    </w:p>
    <w:p w14:paraId="4FFAD9F2" w14:textId="739DC09F" w:rsidR="00FE7E96" w:rsidRPr="002B090F" w:rsidRDefault="00FE7E96" w:rsidP="002B090F">
      <w:pPr>
        <w:rPr>
          <w:szCs w:val="24"/>
        </w:rPr>
      </w:pPr>
      <w:r w:rsidRPr="002B090F">
        <w:rPr>
          <w:szCs w:val="24"/>
        </w:rPr>
        <w:t>(1) Koolitöötajad on õpetajad ja teised töötajad. Töötajate õigused, kohustused ja vastutus sätestatakse töökorralduse reeglite, ametijuhendi</w:t>
      </w:r>
      <w:r w:rsidR="002A1BD2" w:rsidRPr="002B090F">
        <w:rPr>
          <w:szCs w:val="24"/>
        </w:rPr>
        <w:t>,</w:t>
      </w:r>
      <w:r w:rsidRPr="002B090F">
        <w:rPr>
          <w:szCs w:val="24"/>
        </w:rPr>
        <w:t xml:space="preserve"> töölepinguga</w:t>
      </w:r>
      <w:r w:rsidR="0036716F" w:rsidRPr="002B090F">
        <w:rPr>
          <w:szCs w:val="24"/>
        </w:rPr>
        <w:t xml:space="preserve"> ning teisi töösuhteid reguleerivate õigusaktidega.</w:t>
      </w:r>
    </w:p>
    <w:p w14:paraId="2AB2CADB" w14:textId="77777777" w:rsidR="0036716F" w:rsidRPr="002B090F" w:rsidRDefault="00FE7E96" w:rsidP="002B090F">
      <w:pPr>
        <w:rPr>
          <w:szCs w:val="24"/>
        </w:rPr>
      </w:pPr>
      <w:r w:rsidRPr="002B090F">
        <w:rPr>
          <w:szCs w:val="24"/>
        </w:rPr>
        <w:t>(2) Õpetajate vabad ametikohad täidetakse avaliku otsingu korras.</w:t>
      </w:r>
    </w:p>
    <w:p w14:paraId="7D325ECD" w14:textId="722F43B7" w:rsidR="00F57CD2" w:rsidRPr="002B090F" w:rsidRDefault="0036716F" w:rsidP="002B090F">
      <w:pPr>
        <w:rPr>
          <w:szCs w:val="24"/>
        </w:rPr>
      </w:pPr>
      <w:r w:rsidRPr="002B090F">
        <w:rPr>
          <w:szCs w:val="24"/>
        </w:rPr>
        <w:t xml:space="preserve">(3) </w:t>
      </w:r>
      <w:r w:rsidR="00FE7E96" w:rsidRPr="002B090F">
        <w:rPr>
          <w:szCs w:val="24"/>
        </w:rPr>
        <w:t>Töötajad peavad vastama lastekaitseseaduses sätestatud alaealistega töötamise piirangute nõuetele.</w:t>
      </w:r>
    </w:p>
    <w:p w14:paraId="7288533A" w14:textId="77777777" w:rsidR="00F23E08" w:rsidRDefault="00F23E08" w:rsidP="002B090F">
      <w:pPr>
        <w:rPr>
          <w:szCs w:val="24"/>
        </w:rPr>
      </w:pPr>
    </w:p>
    <w:p w14:paraId="564721D9" w14:textId="77777777" w:rsidR="002B090F" w:rsidRDefault="002B090F" w:rsidP="002B090F">
      <w:pPr>
        <w:rPr>
          <w:szCs w:val="24"/>
        </w:rPr>
      </w:pPr>
    </w:p>
    <w:p w14:paraId="17F97994" w14:textId="77777777" w:rsidR="002B090F" w:rsidRDefault="002B090F" w:rsidP="002B090F">
      <w:pPr>
        <w:rPr>
          <w:szCs w:val="24"/>
        </w:rPr>
      </w:pPr>
    </w:p>
    <w:p w14:paraId="70706240" w14:textId="77777777" w:rsidR="002B090F" w:rsidRPr="002B090F" w:rsidRDefault="002B090F" w:rsidP="002B090F">
      <w:pPr>
        <w:rPr>
          <w:szCs w:val="24"/>
        </w:rPr>
      </w:pPr>
    </w:p>
    <w:p w14:paraId="0842A2F4" w14:textId="77777777" w:rsidR="00F23E08" w:rsidRPr="002B090F" w:rsidRDefault="00F23E08" w:rsidP="002B090F">
      <w:pPr>
        <w:jc w:val="center"/>
        <w:outlineLvl w:val="2"/>
        <w:rPr>
          <w:b/>
          <w:bCs/>
          <w:szCs w:val="24"/>
          <w:lang w:eastAsia="et-EE"/>
        </w:rPr>
      </w:pPr>
      <w:r w:rsidRPr="002B090F">
        <w:rPr>
          <w:b/>
          <w:bCs/>
          <w:color w:val="000000"/>
          <w:szCs w:val="24"/>
          <w:lang w:eastAsia="et-EE"/>
        </w:rPr>
        <w:t>6. peatükk</w:t>
      </w:r>
    </w:p>
    <w:p w14:paraId="7F720E01" w14:textId="77777777" w:rsidR="00F23E08" w:rsidRDefault="00F23E08" w:rsidP="002B090F">
      <w:pPr>
        <w:jc w:val="center"/>
        <w:rPr>
          <w:b/>
          <w:bCs/>
          <w:color w:val="000000"/>
          <w:szCs w:val="24"/>
          <w:lang w:eastAsia="et-EE"/>
        </w:rPr>
      </w:pPr>
      <w:r w:rsidRPr="002B090F">
        <w:rPr>
          <w:b/>
          <w:bCs/>
          <w:color w:val="000000"/>
          <w:szCs w:val="24"/>
          <w:lang w:eastAsia="et-EE"/>
        </w:rPr>
        <w:t>FINANTSEERIMINE, MAJANDAMINE JA ASJAAJAMINE</w:t>
      </w:r>
    </w:p>
    <w:p w14:paraId="29EF90ED" w14:textId="77777777" w:rsidR="002B090F" w:rsidRPr="002B090F" w:rsidRDefault="002B090F" w:rsidP="002B090F">
      <w:pPr>
        <w:jc w:val="center"/>
        <w:rPr>
          <w:szCs w:val="24"/>
          <w:lang w:eastAsia="et-EE"/>
        </w:rPr>
      </w:pPr>
    </w:p>
    <w:p w14:paraId="55903260" w14:textId="77777777" w:rsidR="00F23E08" w:rsidRPr="002B090F" w:rsidRDefault="00F23E08" w:rsidP="002B090F">
      <w:pPr>
        <w:jc w:val="left"/>
        <w:rPr>
          <w:b/>
          <w:bCs/>
          <w:szCs w:val="24"/>
          <w:lang w:eastAsia="et-EE"/>
        </w:rPr>
      </w:pPr>
      <w:r w:rsidRPr="002B090F">
        <w:rPr>
          <w:b/>
          <w:bCs/>
          <w:color w:val="000000"/>
          <w:szCs w:val="24"/>
          <w:lang w:eastAsia="et-EE"/>
        </w:rPr>
        <w:t>§ 21. Kooli vara</w:t>
      </w:r>
    </w:p>
    <w:p w14:paraId="17E96A03" w14:textId="77777777" w:rsidR="00F23E08" w:rsidRDefault="00F23E08" w:rsidP="002B090F">
      <w:pPr>
        <w:rPr>
          <w:color w:val="000000"/>
          <w:szCs w:val="24"/>
          <w:lang w:eastAsia="et-EE"/>
        </w:rPr>
      </w:pPr>
      <w:r w:rsidRPr="002B090F">
        <w:rPr>
          <w:color w:val="000000"/>
          <w:szCs w:val="24"/>
          <w:lang w:eastAsia="et-EE"/>
        </w:rPr>
        <w:t>Kunstikooli kasutuses olev vara on Viljandi linna omand. Vara valdamine, kasutamine ja käsutamine toimub kooli pidaja kehtestatud korras.</w:t>
      </w:r>
    </w:p>
    <w:p w14:paraId="4D1606AA" w14:textId="77777777" w:rsidR="002B090F" w:rsidRPr="002B090F" w:rsidRDefault="002B090F" w:rsidP="002B090F">
      <w:pPr>
        <w:rPr>
          <w:szCs w:val="24"/>
          <w:lang w:eastAsia="et-EE"/>
        </w:rPr>
      </w:pPr>
    </w:p>
    <w:p w14:paraId="7094C676" w14:textId="77777777" w:rsidR="00F23E08" w:rsidRPr="002B090F" w:rsidRDefault="00F23E08" w:rsidP="002B090F">
      <w:pPr>
        <w:jc w:val="left"/>
        <w:rPr>
          <w:b/>
          <w:bCs/>
          <w:szCs w:val="24"/>
          <w:lang w:eastAsia="et-EE"/>
        </w:rPr>
      </w:pPr>
      <w:r w:rsidRPr="002B090F">
        <w:rPr>
          <w:b/>
          <w:bCs/>
          <w:color w:val="000000"/>
          <w:szCs w:val="24"/>
          <w:lang w:eastAsia="et-EE"/>
        </w:rPr>
        <w:t>§ 22. Finantseerimine ja eelarve</w:t>
      </w:r>
    </w:p>
    <w:p w14:paraId="168E80C0" w14:textId="77777777" w:rsidR="00F23E08" w:rsidRPr="002B090F" w:rsidRDefault="00F23E08" w:rsidP="002B090F">
      <w:pPr>
        <w:rPr>
          <w:szCs w:val="24"/>
          <w:lang w:eastAsia="et-EE"/>
        </w:rPr>
      </w:pPr>
      <w:r w:rsidRPr="002B090F">
        <w:rPr>
          <w:color w:val="000000"/>
          <w:szCs w:val="24"/>
          <w:lang w:eastAsia="et-EE"/>
        </w:rPr>
        <w:t>(1) Kunstikoolil on oma eelarve Viljandi linnaeelarve osana. Tulud moodustuvad riigi- ja linnaeelarve eraldistest, põhitegevuse ja õppekavavälise tegevuse tasulistest teenustest, teistelt omavalitsustelt laekunud summadest ja muudest vahenditest.</w:t>
      </w:r>
    </w:p>
    <w:p w14:paraId="73EDFE2B" w14:textId="77777777" w:rsidR="00F23E08" w:rsidRDefault="00F23E08" w:rsidP="002B090F">
      <w:pPr>
        <w:rPr>
          <w:color w:val="000000"/>
          <w:szCs w:val="24"/>
          <w:lang w:eastAsia="et-EE"/>
        </w:rPr>
      </w:pPr>
      <w:r w:rsidRPr="002B090F">
        <w:rPr>
          <w:color w:val="000000"/>
          <w:szCs w:val="24"/>
          <w:lang w:eastAsia="et-EE"/>
        </w:rPr>
        <w:t>(2) Raamatupidamist korraldab linnavalitsus.</w:t>
      </w:r>
    </w:p>
    <w:p w14:paraId="6C0371C7" w14:textId="77777777" w:rsidR="002B090F" w:rsidRPr="002B090F" w:rsidRDefault="002B090F" w:rsidP="002B090F">
      <w:pPr>
        <w:rPr>
          <w:szCs w:val="24"/>
          <w:lang w:eastAsia="et-EE"/>
        </w:rPr>
      </w:pPr>
    </w:p>
    <w:p w14:paraId="0C3CAF36" w14:textId="77777777" w:rsidR="00F23E08" w:rsidRPr="002B090F" w:rsidRDefault="00F23E08" w:rsidP="002B090F">
      <w:pPr>
        <w:jc w:val="left"/>
        <w:rPr>
          <w:b/>
          <w:bCs/>
          <w:szCs w:val="24"/>
          <w:lang w:eastAsia="et-EE"/>
        </w:rPr>
      </w:pPr>
      <w:r w:rsidRPr="002B090F">
        <w:rPr>
          <w:b/>
          <w:bCs/>
          <w:color w:val="000000"/>
          <w:szCs w:val="24"/>
          <w:lang w:eastAsia="et-EE"/>
        </w:rPr>
        <w:t>§ 23. Õppekoha maksumus ja õppetasu</w:t>
      </w:r>
    </w:p>
    <w:p w14:paraId="0F1A5A33" w14:textId="7E9F5FF9" w:rsidR="00F23E08" w:rsidRPr="002B090F" w:rsidRDefault="00F23E08" w:rsidP="002B090F">
      <w:pPr>
        <w:rPr>
          <w:szCs w:val="24"/>
          <w:lang w:eastAsia="et-EE"/>
        </w:rPr>
      </w:pPr>
      <w:r w:rsidRPr="002B090F">
        <w:rPr>
          <w:color w:val="000000"/>
          <w:szCs w:val="24"/>
          <w:lang w:eastAsia="et-EE"/>
        </w:rPr>
        <w:t>(1) Huvikooli õppekoha maksumus koosneb tegevuskulust ja õppetasust.</w:t>
      </w:r>
    </w:p>
    <w:p w14:paraId="0103171F" w14:textId="0EFFC2D1" w:rsidR="00F23E08" w:rsidRPr="002B090F" w:rsidRDefault="00F23E08" w:rsidP="002B090F">
      <w:pPr>
        <w:rPr>
          <w:szCs w:val="24"/>
          <w:lang w:eastAsia="et-EE"/>
        </w:rPr>
      </w:pPr>
      <w:r w:rsidRPr="002B090F">
        <w:rPr>
          <w:color w:val="000000"/>
          <w:szCs w:val="24"/>
          <w:lang w:eastAsia="et-EE"/>
        </w:rPr>
        <w:t>(2) Õppekoha tegevuskulu kaetakse Viljandi linna eelarvest õppuri puhul, kelle rahvastikuregistrijärgne elukoht on Viljandi linn.</w:t>
      </w:r>
    </w:p>
    <w:p w14:paraId="6E9AA367" w14:textId="2C8BCD92" w:rsidR="00F23E08" w:rsidRPr="002B090F" w:rsidRDefault="00F23E08" w:rsidP="002B090F">
      <w:pPr>
        <w:rPr>
          <w:szCs w:val="24"/>
          <w:lang w:eastAsia="et-EE"/>
        </w:rPr>
      </w:pPr>
      <w:r w:rsidRPr="002B090F">
        <w:rPr>
          <w:color w:val="000000"/>
          <w:szCs w:val="24"/>
          <w:lang w:eastAsia="et-EE"/>
        </w:rPr>
        <w:t>(3) Õppuri puhul, kelle rahvastikuregistrijärgne elukoht ei ole Viljandi linn, esitatakse tegevuskulu (kohatasu) arve õppuri elukohajärgsele kohaliku omavalitsuse üksusele. Juhul kui õppuri rahvastikuregistrijärgne kohalik omavalitsus keeldub tegevuskulu arvet tasumast või vastavat lepingut ei ole sõlmitud, on arve kohustatud täies mahus tasuma õppuri seaduslik esindaja (lapsevanem, eestkostja või hooldaja).</w:t>
      </w:r>
    </w:p>
    <w:p w14:paraId="3D7B8787" w14:textId="0A5A1250" w:rsidR="00F23E08" w:rsidRDefault="00F23E08" w:rsidP="002B090F">
      <w:pPr>
        <w:rPr>
          <w:color w:val="000000"/>
          <w:szCs w:val="24"/>
          <w:lang w:eastAsia="et-EE"/>
        </w:rPr>
      </w:pPr>
      <w:r w:rsidRPr="002B090F">
        <w:rPr>
          <w:color w:val="000000"/>
          <w:szCs w:val="24"/>
          <w:lang w:eastAsia="et-EE"/>
        </w:rPr>
        <w:t xml:space="preserve">(4) Õppetasu suuruse, arvestusperioodi ning soodustuste andmise ja õppetasust vabastamise korra kehtestab linnavalitsus. Õppetasu tasub õppuri seaduslik esindaja või täiskasvanud õppur. </w:t>
      </w:r>
    </w:p>
    <w:p w14:paraId="78E1AC29" w14:textId="77777777" w:rsidR="002B090F" w:rsidRPr="002B090F" w:rsidRDefault="002B090F" w:rsidP="002B090F">
      <w:pPr>
        <w:rPr>
          <w:szCs w:val="24"/>
          <w:lang w:eastAsia="et-EE"/>
        </w:rPr>
      </w:pPr>
    </w:p>
    <w:p w14:paraId="470B14A5" w14:textId="77777777" w:rsidR="00F23E08" w:rsidRPr="002B090F" w:rsidRDefault="00F23E08" w:rsidP="002B090F">
      <w:pPr>
        <w:jc w:val="left"/>
        <w:rPr>
          <w:b/>
          <w:bCs/>
          <w:szCs w:val="24"/>
          <w:lang w:eastAsia="et-EE"/>
        </w:rPr>
      </w:pPr>
      <w:r w:rsidRPr="002B090F">
        <w:rPr>
          <w:b/>
          <w:bCs/>
          <w:color w:val="000000"/>
          <w:szCs w:val="24"/>
          <w:lang w:eastAsia="et-EE"/>
        </w:rPr>
        <w:t>§ 24. Asjaajamine ja aruandlus</w:t>
      </w:r>
    </w:p>
    <w:p w14:paraId="0F23C62D" w14:textId="77777777" w:rsidR="00F23E08" w:rsidRDefault="00F23E08" w:rsidP="002B090F">
      <w:pPr>
        <w:rPr>
          <w:color w:val="000000"/>
          <w:szCs w:val="24"/>
          <w:lang w:eastAsia="et-EE"/>
        </w:rPr>
      </w:pPr>
      <w:r w:rsidRPr="002B090F">
        <w:rPr>
          <w:color w:val="000000"/>
          <w:szCs w:val="24"/>
          <w:lang w:eastAsia="et-EE"/>
        </w:rPr>
        <w:t>Huvikoolil on õigusaktidega nõutav dokumentatsioon. Kunstikooli asjaajamine toimub direktori käskkirjaga kinnitatud korra kohaselt. Kool esitab statistilisi ja finantsaruandeid õigusaktidega kehtestatud ulatuses ja tähtaegadel.</w:t>
      </w:r>
    </w:p>
    <w:p w14:paraId="1F284B01" w14:textId="77777777" w:rsidR="002B090F" w:rsidRPr="002B090F" w:rsidRDefault="002B090F" w:rsidP="002B090F">
      <w:pPr>
        <w:rPr>
          <w:szCs w:val="24"/>
          <w:lang w:eastAsia="et-EE"/>
        </w:rPr>
      </w:pPr>
    </w:p>
    <w:p w14:paraId="6A7663B8" w14:textId="77777777" w:rsidR="00F23E08" w:rsidRPr="002B090F" w:rsidRDefault="00F23E08" w:rsidP="002B090F">
      <w:pPr>
        <w:jc w:val="center"/>
        <w:outlineLvl w:val="2"/>
        <w:rPr>
          <w:b/>
          <w:bCs/>
          <w:szCs w:val="24"/>
          <w:lang w:eastAsia="et-EE"/>
        </w:rPr>
      </w:pPr>
      <w:r w:rsidRPr="002B090F">
        <w:rPr>
          <w:b/>
          <w:bCs/>
          <w:color w:val="000000"/>
          <w:szCs w:val="24"/>
          <w:lang w:eastAsia="et-EE"/>
        </w:rPr>
        <w:t>7. peatükk</w:t>
      </w:r>
    </w:p>
    <w:p w14:paraId="5ADC6C99" w14:textId="77777777" w:rsidR="00F23E08" w:rsidRDefault="00F23E08" w:rsidP="002B090F">
      <w:pPr>
        <w:jc w:val="center"/>
        <w:rPr>
          <w:b/>
          <w:bCs/>
          <w:color w:val="000000"/>
          <w:szCs w:val="24"/>
          <w:lang w:eastAsia="et-EE"/>
        </w:rPr>
      </w:pPr>
      <w:r w:rsidRPr="002B090F">
        <w:rPr>
          <w:b/>
          <w:bCs/>
          <w:color w:val="000000"/>
          <w:szCs w:val="24"/>
          <w:lang w:eastAsia="et-EE"/>
        </w:rPr>
        <w:t>JÄRELEVALVE</w:t>
      </w:r>
    </w:p>
    <w:p w14:paraId="050F3F40" w14:textId="77777777" w:rsidR="002B090F" w:rsidRPr="002B090F" w:rsidRDefault="002B090F" w:rsidP="002B090F">
      <w:pPr>
        <w:rPr>
          <w:szCs w:val="24"/>
          <w:lang w:eastAsia="et-EE"/>
        </w:rPr>
      </w:pPr>
    </w:p>
    <w:p w14:paraId="553F12DB" w14:textId="77777777" w:rsidR="00F23E08" w:rsidRPr="002B090F" w:rsidRDefault="00F23E08" w:rsidP="002B090F">
      <w:pPr>
        <w:jc w:val="left"/>
        <w:rPr>
          <w:b/>
          <w:bCs/>
          <w:szCs w:val="24"/>
          <w:lang w:eastAsia="et-EE"/>
        </w:rPr>
      </w:pPr>
      <w:r w:rsidRPr="002B090F">
        <w:rPr>
          <w:b/>
          <w:bCs/>
          <w:color w:val="000000"/>
          <w:szCs w:val="24"/>
          <w:lang w:eastAsia="et-EE"/>
        </w:rPr>
        <w:t>§ 25. Järelevalve teostamine</w:t>
      </w:r>
    </w:p>
    <w:p w14:paraId="6FC33D43" w14:textId="77777777" w:rsidR="00F23E08" w:rsidRPr="002B090F" w:rsidRDefault="00F23E08" w:rsidP="002B090F">
      <w:pPr>
        <w:rPr>
          <w:szCs w:val="24"/>
          <w:lang w:eastAsia="et-EE"/>
        </w:rPr>
      </w:pPr>
      <w:r w:rsidRPr="002B090F">
        <w:rPr>
          <w:color w:val="000000"/>
          <w:szCs w:val="24"/>
          <w:lang w:eastAsia="et-EE"/>
        </w:rPr>
        <w:t>(1) Haldusjärelevalvet kunstikooli õppe- ja kasvatustegevuse üle teostab Haridus- ja Teadusministeerium.</w:t>
      </w:r>
    </w:p>
    <w:p w14:paraId="30122E26" w14:textId="19C0E41D" w:rsidR="00F23E08" w:rsidRDefault="00F23E08" w:rsidP="002B090F">
      <w:pPr>
        <w:rPr>
          <w:color w:val="000000"/>
          <w:szCs w:val="24"/>
          <w:lang w:eastAsia="et-EE"/>
        </w:rPr>
      </w:pPr>
      <w:r w:rsidRPr="002B090F">
        <w:rPr>
          <w:color w:val="000000"/>
          <w:szCs w:val="24"/>
          <w:lang w:eastAsia="et-EE"/>
        </w:rPr>
        <w:t xml:space="preserve">(2) Teenistuslikku järelevalvet teostab </w:t>
      </w:r>
      <w:r w:rsidR="005D2B0B" w:rsidRPr="002B090F">
        <w:rPr>
          <w:color w:val="000000"/>
          <w:szCs w:val="24"/>
          <w:lang w:eastAsia="et-EE"/>
        </w:rPr>
        <w:t>kooli pidaja</w:t>
      </w:r>
      <w:r w:rsidRPr="002B090F">
        <w:rPr>
          <w:color w:val="000000"/>
          <w:szCs w:val="24"/>
          <w:lang w:eastAsia="et-EE"/>
        </w:rPr>
        <w:t>.</w:t>
      </w:r>
    </w:p>
    <w:p w14:paraId="7E7C55EF" w14:textId="77777777" w:rsidR="002B090F" w:rsidRPr="002B090F" w:rsidRDefault="002B090F" w:rsidP="002B090F">
      <w:pPr>
        <w:rPr>
          <w:szCs w:val="24"/>
          <w:lang w:eastAsia="et-EE"/>
        </w:rPr>
      </w:pPr>
    </w:p>
    <w:p w14:paraId="4481368E" w14:textId="77777777" w:rsidR="00F23E08" w:rsidRPr="002B090F" w:rsidRDefault="00F23E08" w:rsidP="002B090F">
      <w:pPr>
        <w:jc w:val="center"/>
        <w:outlineLvl w:val="2"/>
        <w:rPr>
          <w:b/>
          <w:bCs/>
          <w:szCs w:val="24"/>
          <w:lang w:eastAsia="et-EE"/>
        </w:rPr>
      </w:pPr>
      <w:r w:rsidRPr="002B090F">
        <w:rPr>
          <w:b/>
          <w:bCs/>
          <w:color w:val="000000"/>
          <w:szCs w:val="24"/>
          <w:lang w:eastAsia="et-EE"/>
        </w:rPr>
        <w:t>8. peatükk</w:t>
      </w:r>
    </w:p>
    <w:p w14:paraId="2C16BBC1" w14:textId="77777777" w:rsidR="00F23E08" w:rsidRDefault="00F23E08" w:rsidP="002B090F">
      <w:pPr>
        <w:jc w:val="center"/>
        <w:rPr>
          <w:b/>
          <w:bCs/>
          <w:color w:val="000000"/>
          <w:szCs w:val="24"/>
          <w:lang w:eastAsia="et-EE"/>
        </w:rPr>
      </w:pPr>
      <w:r w:rsidRPr="002B090F">
        <w:rPr>
          <w:b/>
          <w:bCs/>
          <w:color w:val="000000"/>
          <w:szCs w:val="24"/>
          <w:lang w:eastAsia="et-EE"/>
        </w:rPr>
        <w:t>ÜMBERKORRALDAMINE, TEGEVUSE LÕPETAMINE JA LÕPPSÄTTED</w:t>
      </w:r>
    </w:p>
    <w:p w14:paraId="40E4A038" w14:textId="77777777" w:rsidR="002B090F" w:rsidRPr="002B090F" w:rsidRDefault="002B090F" w:rsidP="002B090F">
      <w:pPr>
        <w:jc w:val="center"/>
        <w:rPr>
          <w:szCs w:val="24"/>
          <w:lang w:eastAsia="et-EE"/>
        </w:rPr>
      </w:pPr>
    </w:p>
    <w:p w14:paraId="7F2DB09A" w14:textId="77777777" w:rsidR="00F23E08" w:rsidRPr="002B090F" w:rsidRDefault="00F23E08" w:rsidP="002B090F">
      <w:pPr>
        <w:jc w:val="left"/>
        <w:rPr>
          <w:b/>
          <w:bCs/>
          <w:szCs w:val="24"/>
          <w:lang w:eastAsia="et-EE"/>
        </w:rPr>
      </w:pPr>
      <w:r w:rsidRPr="002B090F">
        <w:rPr>
          <w:b/>
          <w:bCs/>
          <w:color w:val="000000"/>
          <w:szCs w:val="24"/>
          <w:lang w:eastAsia="et-EE"/>
        </w:rPr>
        <w:t>§ 26. Ümberkorraldamine ja tegevuse lõpetamine</w:t>
      </w:r>
    </w:p>
    <w:p w14:paraId="16DD0DD1" w14:textId="77777777" w:rsidR="00F23E08" w:rsidRPr="002B090F" w:rsidRDefault="00F23E08" w:rsidP="002B090F">
      <w:pPr>
        <w:rPr>
          <w:szCs w:val="24"/>
          <w:lang w:eastAsia="et-EE"/>
        </w:rPr>
      </w:pPr>
      <w:r w:rsidRPr="002B090F">
        <w:rPr>
          <w:color w:val="000000"/>
          <w:szCs w:val="24"/>
          <w:lang w:eastAsia="et-EE"/>
        </w:rPr>
        <w:t>(1) Kunstikooli ümberkorraldamise või tegevuse lõpetamise otsustab kooli pidaja pärast õppeperioodi lõppu. Otsus tehakse teatavaks vähemalt neli kuud enne õppeperioodi lõppu.</w:t>
      </w:r>
    </w:p>
    <w:p w14:paraId="3967C6CB" w14:textId="77777777" w:rsidR="00F23E08" w:rsidRDefault="00F23E08" w:rsidP="002B090F">
      <w:pPr>
        <w:rPr>
          <w:color w:val="000000"/>
          <w:szCs w:val="24"/>
          <w:lang w:eastAsia="et-EE"/>
        </w:rPr>
      </w:pPr>
      <w:r w:rsidRPr="002B090F">
        <w:rPr>
          <w:color w:val="000000"/>
          <w:szCs w:val="24"/>
          <w:lang w:eastAsia="et-EE"/>
        </w:rPr>
        <w:t>(2) Tegevuse lõpetanud kunstikooli õigused, kohustused ja dokumentatsiooni säilitamine lähevad üle linnavalitsusele.</w:t>
      </w:r>
    </w:p>
    <w:p w14:paraId="343CD54C" w14:textId="77777777" w:rsidR="002B090F" w:rsidRPr="002B090F" w:rsidRDefault="002B090F" w:rsidP="002B090F">
      <w:pPr>
        <w:rPr>
          <w:szCs w:val="24"/>
          <w:lang w:eastAsia="et-EE"/>
        </w:rPr>
      </w:pPr>
    </w:p>
    <w:p w14:paraId="5D42389B" w14:textId="77777777" w:rsidR="00F23E08" w:rsidRPr="002B090F" w:rsidRDefault="00F23E08" w:rsidP="002B090F">
      <w:pPr>
        <w:jc w:val="left"/>
        <w:rPr>
          <w:b/>
          <w:bCs/>
          <w:szCs w:val="24"/>
          <w:lang w:eastAsia="et-EE"/>
        </w:rPr>
      </w:pPr>
      <w:r w:rsidRPr="002B090F">
        <w:rPr>
          <w:b/>
          <w:bCs/>
          <w:color w:val="000000"/>
          <w:szCs w:val="24"/>
          <w:lang w:eastAsia="et-EE"/>
        </w:rPr>
        <w:t>§ 27. Jõustumine</w:t>
      </w:r>
    </w:p>
    <w:p w14:paraId="3FC7C2F4" w14:textId="237132B4" w:rsidR="006D54D8" w:rsidRPr="002B090F" w:rsidRDefault="00F23E08" w:rsidP="002B090F">
      <w:pPr>
        <w:rPr>
          <w:szCs w:val="24"/>
          <w:lang w:eastAsia="et-EE"/>
        </w:rPr>
      </w:pPr>
      <w:r w:rsidRPr="002B090F">
        <w:rPr>
          <w:color w:val="000000"/>
          <w:szCs w:val="24"/>
          <w:lang w:eastAsia="et-EE"/>
        </w:rPr>
        <w:t>Määrus jõustub kolmandal päeval pärast avaldamist Riigi Teatajas.</w:t>
      </w:r>
    </w:p>
    <w:p w14:paraId="1B0E94D2" w14:textId="77777777" w:rsidR="006D54D8" w:rsidRPr="002B090F" w:rsidRDefault="006D54D8" w:rsidP="002B090F">
      <w:pPr>
        <w:rPr>
          <w:b/>
          <w:bCs/>
          <w:szCs w:val="24"/>
        </w:rPr>
      </w:pPr>
    </w:p>
    <w:p w14:paraId="36217CAC" w14:textId="77777777" w:rsidR="00F57CD2" w:rsidRPr="002B090F" w:rsidRDefault="00F57CD2" w:rsidP="002B090F">
      <w:pPr>
        <w:rPr>
          <w:szCs w:val="24"/>
        </w:rPr>
      </w:pPr>
    </w:p>
    <w:p w14:paraId="43B966DA" w14:textId="77777777" w:rsidR="00DC38C2" w:rsidRPr="002B090F" w:rsidRDefault="00DC38C2" w:rsidP="002B090F">
      <w:pPr>
        <w:rPr>
          <w:szCs w:val="24"/>
        </w:rPr>
      </w:pPr>
      <w:r w:rsidRPr="002B090F">
        <w:rPr>
          <w:szCs w:val="24"/>
        </w:rPr>
        <w:t>(allkirjastatud digitaalselt)</w:t>
      </w:r>
    </w:p>
    <w:p w14:paraId="3AABA1A5" w14:textId="08812AAC" w:rsidR="00DC38C2" w:rsidRPr="002B090F" w:rsidRDefault="008A7A3A" w:rsidP="002B090F">
      <w:pPr>
        <w:tabs>
          <w:tab w:val="left" w:pos="4395"/>
        </w:tabs>
        <w:rPr>
          <w:szCs w:val="24"/>
        </w:rPr>
      </w:pPr>
      <w:r w:rsidRPr="002B090F">
        <w:rPr>
          <w:szCs w:val="24"/>
        </w:rPr>
        <w:t>Jaak Pihlak</w:t>
      </w:r>
      <w:r w:rsidR="00DC38C2" w:rsidRPr="002B090F">
        <w:rPr>
          <w:szCs w:val="24"/>
        </w:rPr>
        <w:tab/>
        <w:t>(allkirjastatud digitaalselt)</w:t>
      </w:r>
    </w:p>
    <w:p w14:paraId="4443060A" w14:textId="0F6D53F6" w:rsidR="0074600F" w:rsidRPr="002B090F" w:rsidRDefault="00DC38C2" w:rsidP="002B090F">
      <w:pPr>
        <w:tabs>
          <w:tab w:val="left" w:pos="4395"/>
        </w:tabs>
        <w:rPr>
          <w:szCs w:val="24"/>
        </w:rPr>
      </w:pPr>
      <w:r w:rsidRPr="002B090F">
        <w:rPr>
          <w:szCs w:val="24"/>
        </w:rPr>
        <w:t>linnapea</w:t>
      </w:r>
      <w:r w:rsidRPr="002B090F">
        <w:rPr>
          <w:szCs w:val="24"/>
        </w:rPr>
        <w:tab/>
      </w:r>
      <w:r w:rsidR="008A7A3A" w:rsidRPr="002B090F">
        <w:rPr>
          <w:szCs w:val="24"/>
        </w:rPr>
        <w:t>Ene Rink</w:t>
      </w:r>
    </w:p>
    <w:p w14:paraId="4D41A108" w14:textId="5BA37991" w:rsidR="004A20C6" w:rsidRPr="002B090F" w:rsidRDefault="0074600F" w:rsidP="002B090F">
      <w:pPr>
        <w:ind w:left="4395"/>
        <w:rPr>
          <w:szCs w:val="24"/>
        </w:rPr>
      </w:pPr>
      <w:r w:rsidRPr="002B090F">
        <w:rPr>
          <w:szCs w:val="24"/>
        </w:rPr>
        <w:t>linnasekretär</w:t>
      </w:r>
    </w:p>
    <w:sectPr w:rsidR="004A20C6" w:rsidRPr="002B090F"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C57C3" w14:textId="77777777" w:rsidR="00004409" w:rsidRDefault="00004409">
      <w:r>
        <w:separator/>
      </w:r>
    </w:p>
  </w:endnote>
  <w:endnote w:type="continuationSeparator" w:id="0">
    <w:p w14:paraId="18743509" w14:textId="77777777" w:rsidR="00004409" w:rsidRDefault="00004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3260"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ABA3FC1"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366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0670B5">
      <w:rPr>
        <w:rStyle w:val="Lehekljenumber"/>
        <w:noProof/>
      </w:rPr>
      <w:t>2</w:t>
    </w:r>
    <w:r>
      <w:rPr>
        <w:rStyle w:val="Lehekljenumber"/>
      </w:rPr>
      <w:fldChar w:fldCharType="end"/>
    </w:r>
  </w:p>
  <w:p w14:paraId="25E24BBD"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CB521" w14:textId="77777777" w:rsidR="00004409" w:rsidRDefault="00004409">
      <w:r>
        <w:separator/>
      </w:r>
    </w:p>
  </w:footnote>
  <w:footnote w:type="continuationSeparator" w:id="0">
    <w:p w14:paraId="6F66F545" w14:textId="77777777" w:rsidR="00004409" w:rsidRDefault="000044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34A"/>
    <w:multiLevelType w:val="hybridMultilevel"/>
    <w:tmpl w:val="ECDA2CCA"/>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522B26"/>
    <w:multiLevelType w:val="hybridMultilevel"/>
    <w:tmpl w:val="1E725A96"/>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3" w15:restartNumberingAfterBreak="0">
    <w:nsid w:val="107B04A9"/>
    <w:multiLevelType w:val="hybridMultilevel"/>
    <w:tmpl w:val="E494883A"/>
    <w:lvl w:ilvl="0" w:tplc="9BA46C0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39909CC"/>
    <w:multiLevelType w:val="hybridMultilevel"/>
    <w:tmpl w:val="6868C7A8"/>
    <w:lvl w:ilvl="0" w:tplc="FAD0C0F6">
      <w:start w:val="1"/>
      <w:numFmt w:val="decimal"/>
      <w:lvlText w:val="(%1)"/>
      <w:lvlJc w:val="left"/>
      <w:pPr>
        <w:ind w:left="23" w:hanging="284"/>
      </w:pPr>
      <w:rPr>
        <w:rFonts w:ascii="Times New Roman" w:hAnsi="Times New Roman" w:hint="default"/>
      </w:rPr>
    </w:lvl>
    <w:lvl w:ilvl="1" w:tplc="234684B6">
      <w:start w:val="1"/>
      <w:numFmt w:val="lowerLetter"/>
      <w:lvlText w:val="%2."/>
      <w:lvlJc w:val="left"/>
      <w:pPr>
        <w:ind w:left="1440" w:hanging="360"/>
      </w:pPr>
    </w:lvl>
    <w:lvl w:ilvl="2" w:tplc="BB88BEC2">
      <w:start w:val="1"/>
      <w:numFmt w:val="lowerRoman"/>
      <w:lvlText w:val="%3."/>
      <w:lvlJc w:val="right"/>
      <w:pPr>
        <w:ind w:left="2160" w:hanging="180"/>
      </w:pPr>
    </w:lvl>
    <w:lvl w:ilvl="3" w:tplc="C1D80FD2">
      <w:start w:val="1"/>
      <w:numFmt w:val="decimal"/>
      <w:lvlText w:val="%4."/>
      <w:lvlJc w:val="left"/>
      <w:pPr>
        <w:ind w:left="2880" w:hanging="360"/>
      </w:pPr>
    </w:lvl>
    <w:lvl w:ilvl="4" w:tplc="53D81746">
      <w:start w:val="1"/>
      <w:numFmt w:val="lowerLetter"/>
      <w:lvlText w:val="%5."/>
      <w:lvlJc w:val="left"/>
      <w:pPr>
        <w:ind w:left="3600" w:hanging="360"/>
      </w:pPr>
    </w:lvl>
    <w:lvl w:ilvl="5" w:tplc="2740079A">
      <w:start w:val="1"/>
      <w:numFmt w:val="lowerRoman"/>
      <w:lvlText w:val="%6."/>
      <w:lvlJc w:val="right"/>
      <w:pPr>
        <w:ind w:left="4320" w:hanging="180"/>
      </w:pPr>
    </w:lvl>
    <w:lvl w:ilvl="6" w:tplc="E5F6C7FC">
      <w:start w:val="1"/>
      <w:numFmt w:val="decimal"/>
      <w:lvlText w:val="%7."/>
      <w:lvlJc w:val="left"/>
      <w:pPr>
        <w:ind w:left="5040" w:hanging="360"/>
      </w:pPr>
    </w:lvl>
    <w:lvl w:ilvl="7" w:tplc="C144BF96">
      <w:start w:val="1"/>
      <w:numFmt w:val="lowerLetter"/>
      <w:lvlText w:val="%8."/>
      <w:lvlJc w:val="left"/>
      <w:pPr>
        <w:ind w:left="5760" w:hanging="360"/>
      </w:pPr>
    </w:lvl>
    <w:lvl w:ilvl="8" w:tplc="80467E78">
      <w:start w:val="1"/>
      <w:numFmt w:val="lowerRoman"/>
      <w:lvlText w:val="%9."/>
      <w:lvlJc w:val="right"/>
      <w:pPr>
        <w:ind w:left="6480" w:hanging="180"/>
      </w:pPr>
    </w:lvl>
  </w:abstractNum>
  <w:abstractNum w:abstractNumId="5" w15:restartNumberingAfterBreak="0">
    <w:nsid w:val="1BCC0E97"/>
    <w:multiLevelType w:val="hybridMultilevel"/>
    <w:tmpl w:val="DC44A6F4"/>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D823EC8"/>
    <w:multiLevelType w:val="hybridMultilevel"/>
    <w:tmpl w:val="7054D040"/>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4D6587A"/>
    <w:multiLevelType w:val="hybridMultilevel"/>
    <w:tmpl w:val="A072B392"/>
    <w:lvl w:ilvl="0" w:tplc="FFFFFFF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4F5659"/>
    <w:multiLevelType w:val="hybridMultilevel"/>
    <w:tmpl w:val="DA86EB1E"/>
    <w:lvl w:ilvl="0" w:tplc="C14E6964">
      <w:start w:val="1"/>
      <w:numFmt w:val="decimal"/>
      <w:lvlText w:val="(%1)"/>
      <w:lvlJc w:val="left"/>
      <w:pPr>
        <w:ind w:left="36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091AEA3"/>
    <w:multiLevelType w:val="hybridMultilevel"/>
    <w:tmpl w:val="E5324D98"/>
    <w:lvl w:ilvl="0" w:tplc="11D6C598">
      <w:start w:val="1"/>
      <w:numFmt w:val="decimal"/>
      <w:lvlText w:val="(%1)"/>
      <w:lvlJc w:val="left"/>
      <w:pPr>
        <w:ind w:left="356" w:hanging="284"/>
      </w:pPr>
      <w:rPr>
        <w:rFonts w:ascii="Times New Roman" w:hAnsi="Times New Roman" w:hint="default"/>
      </w:rPr>
    </w:lvl>
    <w:lvl w:ilvl="1" w:tplc="F52C44F6">
      <w:start w:val="1"/>
      <w:numFmt w:val="lowerLetter"/>
      <w:lvlText w:val="%2."/>
      <w:lvlJc w:val="left"/>
      <w:pPr>
        <w:ind w:left="1440" w:hanging="360"/>
      </w:pPr>
    </w:lvl>
    <w:lvl w:ilvl="2" w:tplc="EC80AD8E">
      <w:start w:val="1"/>
      <w:numFmt w:val="lowerRoman"/>
      <w:lvlText w:val="%3."/>
      <w:lvlJc w:val="right"/>
      <w:pPr>
        <w:ind w:left="2160" w:hanging="180"/>
      </w:pPr>
    </w:lvl>
    <w:lvl w:ilvl="3" w:tplc="B49AE51A">
      <w:start w:val="1"/>
      <w:numFmt w:val="decimal"/>
      <w:lvlText w:val="%4."/>
      <w:lvlJc w:val="left"/>
      <w:pPr>
        <w:ind w:left="2880" w:hanging="360"/>
      </w:pPr>
    </w:lvl>
    <w:lvl w:ilvl="4" w:tplc="943EA746">
      <w:start w:val="1"/>
      <w:numFmt w:val="lowerLetter"/>
      <w:lvlText w:val="%5."/>
      <w:lvlJc w:val="left"/>
      <w:pPr>
        <w:ind w:left="3600" w:hanging="360"/>
      </w:pPr>
    </w:lvl>
    <w:lvl w:ilvl="5" w:tplc="CC9CFF00">
      <w:start w:val="1"/>
      <w:numFmt w:val="lowerRoman"/>
      <w:lvlText w:val="%6."/>
      <w:lvlJc w:val="right"/>
      <w:pPr>
        <w:ind w:left="4320" w:hanging="180"/>
      </w:pPr>
    </w:lvl>
    <w:lvl w:ilvl="6" w:tplc="38EC1F50">
      <w:start w:val="1"/>
      <w:numFmt w:val="decimal"/>
      <w:lvlText w:val="%7."/>
      <w:lvlJc w:val="left"/>
      <w:pPr>
        <w:ind w:left="5040" w:hanging="360"/>
      </w:pPr>
    </w:lvl>
    <w:lvl w:ilvl="7" w:tplc="9C5012AE">
      <w:start w:val="1"/>
      <w:numFmt w:val="lowerLetter"/>
      <w:lvlText w:val="%8."/>
      <w:lvlJc w:val="left"/>
      <w:pPr>
        <w:ind w:left="5760" w:hanging="360"/>
      </w:pPr>
    </w:lvl>
    <w:lvl w:ilvl="8" w:tplc="FD068890">
      <w:start w:val="1"/>
      <w:numFmt w:val="lowerRoman"/>
      <w:lvlText w:val="%9."/>
      <w:lvlJc w:val="right"/>
      <w:pPr>
        <w:ind w:left="6480" w:hanging="180"/>
      </w:pPr>
    </w:lvl>
  </w:abstractNum>
  <w:abstractNum w:abstractNumId="10" w15:restartNumberingAfterBreak="0">
    <w:nsid w:val="4C2313ED"/>
    <w:multiLevelType w:val="hybridMultilevel"/>
    <w:tmpl w:val="36547FF8"/>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12" w15:restartNumberingAfterBreak="0">
    <w:nsid w:val="560E10F9"/>
    <w:multiLevelType w:val="hybridMultilevel"/>
    <w:tmpl w:val="B1F8FC2C"/>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10C5C12"/>
    <w:multiLevelType w:val="hybridMultilevel"/>
    <w:tmpl w:val="B5AC2026"/>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3741D30"/>
    <w:multiLevelType w:val="hybridMultilevel"/>
    <w:tmpl w:val="E5C2EA50"/>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9FC4361"/>
    <w:multiLevelType w:val="hybridMultilevel"/>
    <w:tmpl w:val="5B624E5A"/>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304314"/>
    <w:multiLevelType w:val="hybridMultilevel"/>
    <w:tmpl w:val="C80046EC"/>
    <w:lvl w:ilvl="0" w:tplc="3ADEBEAA">
      <w:start w:val="1"/>
      <w:numFmt w:val="decimal"/>
      <w:lvlText w:val="(%1)"/>
      <w:lvlJc w:val="left"/>
      <w:pPr>
        <w:ind w:left="720" w:hanging="360"/>
      </w:pPr>
      <w:rPr>
        <w:rFonts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18"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2508680">
    <w:abstractNumId w:val="11"/>
  </w:num>
  <w:num w:numId="2" w16cid:durableId="1710102210">
    <w:abstractNumId w:val="2"/>
  </w:num>
  <w:num w:numId="3" w16cid:durableId="1490487980">
    <w:abstractNumId w:val="17"/>
  </w:num>
  <w:num w:numId="4" w16cid:durableId="1486970490">
    <w:abstractNumId w:val="18"/>
  </w:num>
  <w:num w:numId="5" w16cid:durableId="923607841">
    <w:abstractNumId w:val="18"/>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861556354">
    <w:abstractNumId w:val="4"/>
  </w:num>
  <w:num w:numId="7" w16cid:durableId="1297490005">
    <w:abstractNumId w:val="9"/>
  </w:num>
  <w:num w:numId="8" w16cid:durableId="1434592675">
    <w:abstractNumId w:val="1"/>
  </w:num>
  <w:num w:numId="9" w16cid:durableId="682242156">
    <w:abstractNumId w:val="13"/>
  </w:num>
  <w:num w:numId="10" w16cid:durableId="1863086110">
    <w:abstractNumId w:val="6"/>
  </w:num>
  <w:num w:numId="11" w16cid:durableId="765151242">
    <w:abstractNumId w:val="14"/>
  </w:num>
  <w:num w:numId="12" w16cid:durableId="406418959">
    <w:abstractNumId w:val="5"/>
  </w:num>
  <w:num w:numId="13" w16cid:durableId="728766834">
    <w:abstractNumId w:val="10"/>
  </w:num>
  <w:num w:numId="14" w16cid:durableId="1717272288">
    <w:abstractNumId w:val="8"/>
  </w:num>
  <w:num w:numId="15" w16cid:durableId="153231387">
    <w:abstractNumId w:val="7"/>
  </w:num>
  <w:num w:numId="16" w16cid:durableId="596211918">
    <w:abstractNumId w:val="3"/>
  </w:num>
  <w:num w:numId="17" w16cid:durableId="2091269204">
    <w:abstractNumId w:val="16"/>
  </w:num>
  <w:num w:numId="18" w16cid:durableId="1313214173">
    <w:abstractNumId w:val="0"/>
  </w:num>
  <w:num w:numId="19" w16cid:durableId="1053232165">
    <w:abstractNumId w:val="15"/>
  </w:num>
  <w:num w:numId="20" w16cid:durableId="14959949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04409"/>
    <w:rsid w:val="00013183"/>
    <w:rsid w:val="00036184"/>
    <w:rsid w:val="00041337"/>
    <w:rsid w:val="00044E13"/>
    <w:rsid w:val="0005330E"/>
    <w:rsid w:val="00066268"/>
    <w:rsid w:val="000670B5"/>
    <w:rsid w:val="00070AEE"/>
    <w:rsid w:val="0007366D"/>
    <w:rsid w:val="000768BF"/>
    <w:rsid w:val="00076BAD"/>
    <w:rsid w:val="00090CD9"/>
    <w:rsid w:val="000B7FF6"/>
    <w:rsid w:val="000C2BD6"/>
    <w:rsid w:val="0014405F"/>
    <w:rsid w:val="00146941"/>
    <w:rsid w:val="00152F55"/>
    <w:rsid w:val="001600D4"/>
    <w:rsid w:val="00170253"/>
    <w:rsid w:val="00180CB5"/>
    <w:rsid w:val="00184196"/>
    <w:rsid w:val="00194502"/>
    <w:rsid w:val="00195837"/>
    <w:rsid w:val="00195E89"/>
    <w:rsid w:val="001C68E4"/>
    <w:rsid w:val="001D4469"/>
    <w:rsid w:val="001F3084"/>
    <w:rsid w:val="00232F17"/>
    <w:rsid w:val="0024619C"/>
    <w:rsid w:val="0025787E"/>
    <w:rsid w:val="002A1BD2"/>
    <w:rsid w:val="002A33E6"/>
    <w:rsid w:val="002B090F"/>
    <w:rsid w:val="002D3D76"/>
    <w:rsid w:val="002D7626"/>
    <w:rsid w:val="002E5EFF"/>
    <w:rsid w:val="002E6295"/>
    <w:rsid w:val="002F09D6"/>
    <w:rsid w:val="002F5B8A"/>
    <w:rsid w:val="003037BC"/>
    <w:rsid w:val="0031212F"/>
    <w:rsid w:val="00325124"/>
    <w:rsid w:val="00333BC3"/>
    <w:rsid w:val="0034420F"/>
    <w:rsid w:val="00353761"/>
    <w:rsid w:val="00353D9D"/>
    <w:rsid w:val="0036716F"/>
    <w:rsid w:val="003677EF"/>
    <w:rsid w:val="00377CE4"/>
    <w:rsid w:val="003963DD"/>
    <w:rsid w:val="003A3867"/>
    <w:rsid w:val="003B635D"/>
    <w:rsid w:val="003D26E0"/>
    <w:rsid w:val="003D36DB"/>
    <w:rsid w:val="003D4F06"/>
    <w:rsid w:val="003D66A7"/>
    <w:rsid w:val="003E65A4"/>
    <w:rsid w:val="003E7DE7"/>
    <w:rsid w:val="00405D94"/>
    <w:rsid w:val="00416234"/>
    <w:rsid w:val="00417283"/>
    <w:rsid w:val="0046779F"/>
    <w:rsid w:val="0047204A"/>
    <w:rsid w:val="004753F5"/>
    <w:rsid w:val="00481ABD"/>
    <w:rsid w:val="00491ED7"/>
    <w:rsid w:val="004960E5"/>
    <w:rsid w:val="004A20C6"/>
    <w:rsid w:val="004B0F6C"/>
    <w:rsid w:val="004B6196"/>
    <w:rsid w:val="004C5465"/>
    <w:rsid w:val="004D1F84"/>
    <w:rsid w:val="004E1BF8"/>
    <w:rsid w:val="004F1816"/>
    <w:rsid w:val="005076AC"/>
    <w:rsid w:val="00517602"/>
    <w:rsid w:val="00522414"/>
    <w:rsid w:val="00561F29"/>
    <w:rsid w:val="00594687"/>
    <w:rsid w:val="005A136B"/>
    <w:rsid w:val="005A7C3F"/>
    <w:rsid w:val="005B4860"/>
    <w:rsid w:val="005C1CE2"/>
    <w:rsid w:val="005C577B"/>
    <w:rsid w:val="005D2B0B"/>
    <w:rsid w:val="005D4EB3"/>
    <w:rsid w:val="005F1D00"/>
    <w:rsid w:val="005F530E"/>
    <w:rsid w:val="005F7551"/>
    <w:rsid w:val="006045B2"/>
    <w:rsid w:val="0061267D"/>
    <w:rsid w:val="00612C9D"/>
    <w:rsid w:val="00615542"/>
    <w:rsid w:val="00621BA2"/>
    <w:rsid w:val="0062204D"/>
    <w:rsid w:val="0062543B"/>
    <w:rsid w:val="00631766"/>
    <w:rsid w:val="0066065A"/>
    <w:rsid w:val="00665FD9"/>
    <w:rsid w:val="0068638E"/>
    <w:rsid w:val="006B546F"/>
    <w:rsid w:val="006B7252"/>
    <w:rsid w:val="006D54D8"/>
    <w:rsid w:val="006E052C"/>
    <w:rsid w:val="006F0C94"/>
    <w:rsid w:val="00703193"/>
    <w:rsid w:val="00714C10"/>
    <w:rsid w:val="00743F1A"/>
    <w:rsid w:val="0074600F"/>
    <w:rsid w:val="00746815"/>
    <w:rsid w:val="0074768D"/>
    <w:rsid w:val="00752AF8"/>
    <w:rsid w:val="00765A06"/>
    <w:rsid w:val="00775BDD"/>
    <w:rsid w:val="00795AF5"/>
    <w:rsid w:val="007A0E52"/>
    <w:rsid w:val="007B654E"/>
    <w:rsid w:val="007C751F"/>
    <w:rsid w:val="007D31CF"/>
    <w:rsid w:val="007D4CFF"/>
    <w:rsid w:val="007E1559"/>
    <w:rsid w:val="00826078"/>
    <w:rsid w:val="0082643A"/>
    <w:rsid w:val="00831B48"/>
    <w:rsid w:val="0083570D"/>
    <w:rsid w:val="00855A34"/>
    <w:rsid w:val="00855EE8"/>
    <w:rsid w:val="008833CD"/>
    <w:rsid w:val="008848F7"/>
    <w:rsid w:val="008A7A3A"/>
    <w:rsid w:val="008B1F25"/>
    <w:rsid w:val="008C347D"/>
    <w:rsid w:val="008C5B5A"/>
    <w:rsid w:val="008C7015"/>
    <w:rsid w:val="008F2FF7"/>
    <w:rsid w:val="00903B26"/>
    <w:rsid w:val="0091171E"/>
    <w:rsid w:val="00912912"/>
    <w:rsid w:val="009234D3"/>
    <w:rsid w:val="00930BF6"/>
    <w:rsid w:val="00987F75"/>
    <w:rsid w:val="0099102C"/>
    <w:rsid w:val="00994C0C"/>
    <w:rsid w:val="00994D4F"/>
    <w:rsid w:val="0099748C"/>
    <w:rsid w:val="009979DA"/>
    <w:rsid w:val="009B2113"/>
    <w:rsid w:val="009D2A01"/>
    <w:rsid w:val="009F6A6C"/>
    <w:rsid w:val="00A07E85"/>
    <w:rsid w:val="00A2455C"/>
    <w:rsid w:val="00A24CA8"/>
    <w:rsid w:val="00A3657D"/>
    <w:rsid w:val="00A509A9"/>
    <w:rsid w:val="00A540D4"/>
    <w:rsid w:val="00A92DC9"/>
    <w:rsid w:val="00AA14EE"/>
    <w:rsid w:val="00AB03B6"/>
    <w:rsid w:val="00AB0AA4"/>
    <w:rsid w:val="00AC031C"/>
    <w:rsid w:val="00AE3449"/>
    <w:rsid w:val="00B22836"/>
    <w:rsid w:val="00B57882"/>
    <w:rsid w:val="00B74FB6"/>
    <w:rsid w:val="00B840EB"/>
    <w:rsid w:val="00BA5B6D"/>
    <w:rsid w:val="00BD53E0"/>
    <w:rsid w:val="00BD72E5"/>
    <w:rsid w:val="00BE058F"/>
    <w:rsid w:val="00BE115A"/>
    <w:rsid w:val="00C10910"/>
    <w:rsid w:val="00C22B35"/>
    <w:rsid w:val="00C51C85"/>
    <w:rsid w:val="00C66536"/>
    <w:rsid w:val="00C84D00"/>
    <w:rsid w:val="00C97CEB"/>
    <w:rsid w:val="00CA7E3C"/>
    <w:rsid w:val="00CC0F7F"/>
    <w:rsid w:val="00CC3FA2"/>
    <w:rsid w:val="00CD48EA"/>
    <w:rsid w:val="00CE1EC8"/>
    <w:rsid w:val="00CE3F00"/>
    <w:rsid w:val="00D02FD8"/>
    <w:rsid w:val="00D04928"/>
    <w:rsid w:val="00D112D2"/>
    <w:rsid w:val="00D524EE"/>
    <w:rsid w:val="00D55C1B"/>
    <w:rsid w:val="00D951CA"/>
    <w:rsid w:val="00D96F19"/>
    <w:rsid w:val="00DC0F60"/>
    <w:rsid w:val="00DC38C2"/>
    <w:rsid w:val="00DC5A37"/>
    <w:rsid w:val="00E03C34"/>
    <w:rsid w:val="00E03EC5"/>
    <w:rsid w:val="00E30FE2"/>
    <w:rsid w:val="00E35427"/>
    <w:rsid w:val="00E35789"/>
    <w:rsid w:val="00E51AE2"/>
    <w:rsid w:val="00E74FF3"/>
    <w:rsid w:val="00E836BE"/>
    <w:rsid w:val="00E946F2"/>
    <w:rsid w:val="00EA64FC"/>
    <w:rsid w:val="00EE6BE0"/>
    <w:rsid w:val="00EF12E7"/>
    <w:rsid w:val="00F04D57"/>
    <w:rsid w:val="00F217DF"/>
    <w:rsid w:val="00F23E08"/>
    <w:rsid w:val="00F25581"/>
    <w:rsid w:val="00F27116"/>
    <w:rsid w:val="00F30D2F"/>
    <w:rsid w:val="00F41755"/>
    <w:rsid w:val="00F57CD2"/>
    <w:rsid w:val="00F63DD6"/>
    <w:rsid w:val="00F813F1"/>
    <w:rsid w:val="00F84127"/>
    <w:rsid w:val="00F87F7E"/>
    <w:rsid w:val="00F9262B"/>
    <w:rsid w:val="00F976A5"/>
    <w:rsid w:val="00FB6930"/>
    <w:rsid w:val="00FC0A8C"/>
    <w:rsid w:val="00FD4165"/>
    <w:rsid w:val="00FE5B2D"/>
    <w:rsid w:val="00FE7E9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9B9325"/>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72E5"/>
    <w:pPr>
      <w:ind w:left="720"/>
      <w:contextualSpacing/>
      <w:jc w:val="left"/>
    </w:pPr>
    <w:rPr>
      <w:szCs w:val="24"/>
    </w:rPr>
  </w:style>
  <w:style w:type="character" w:styleId="Kommentaariviide">
    <w:name w:val="annotation reference"/>
    <w:basedOn w:val="Liguvaikefont"/>
    <w:uiPriority w:val="99"/>
    <w:rsid w:val="004C5465"/>
    <w:rPr>
      <w:sz w:val="16"/>
      <w:szCs w:val="16"/>
    </w:rPr>
  </w:style>
  <w:style w:type="paragraph" w:styleId="Kommentaaritekst">
    <w:name w:val="annotation text"/>
    <w:basedOn w:val="Normaallaad"/>
    <w:link w:val="KommentaaritekstMrk"/>
    <w:uiPriority w:val="99"/>
    <w:rsid w:val="004C5465"/>
    <w:rPr>
      <w:sz w:val="20"/>
    </w:rPr>
  </w:style>
  <w:style w:type="character" w:customStyle="1" w:styleId="KommentaaritekstMrk">
    <w:name w:val="Kommentaari tekst Märk"/>
    <w:basedOn w:val="Liguvaikefont"/>
    <w:link w:val="Kommentaaritekst"/>
    <w:uiPriority w:val="99"/>
    <w:rsid w:val="004C5465"/>
    <w:rPr>
      <w:lang w:eastAsia="en-US"/>
    </w:rPr>
  </w:style>
  <w:style w:type="paragraph" w:styleId="Kommentaariteema">
    <w:name w:val="annotation subject"/>
    <w:basedOn w:val="Kommentaaritekst"/>
    <w:next w:val="Kommentaaritekst"/>
    <w:link w:val="KommentaariteemaMrk"/>
    <w:uiPriority w:val="99"/>
    <w:rsid w:val="004C5465"/>
    <w:rPr>
      <w:b/>
      <w:bCs/>
    </w:rPr>
  </w:style>
  <w:style w:type="character" w:customStyle="1" w:styleId="KommentaariteemaMrk">
    <w:name w:val="Kommentaari teema Märk"/>
    <w:basedOn w:val="KommentaaritekstMrk"/>
    <w:link w:val="Kommentaariteema"/>
    <w:uiPriority w:val="99"/>
    <w:rsid w:val="004C5465"/>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1511</Words>
  <Characters>8770</Characters>
  <Application>Microsoft Office Word</Application>
  <DocSecurity>0</DocSecurity>
  <Lines>73</Lines>
  <Paragraphs>20</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Thea Alliksaar</cp:lastModifiedBy>
  <cp:revision>2</cp:revision>
  <cp:lastPrinted>2002-02-14T12:30:00Z</cp:lastPrinted>
  <dcterms:created xsi:type="dcterms:W3CDTF">2026-08-04T12:07:00Z</dcterms:created>
  <dcterms:modified xsi:type="dcterms:W3CDTF">2026-08-04T12:07:00Z</dcterms:modified>
</cp:coreProperties>
</file>