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9199E" w14:textId="77777777" w:rsidR="00DC38C2" w:rsidRPr="00B3642B" w:rsidRDefault="00DC38C2" w:rsidP="00B3642B">
      <w:pPr>
        <w:pStyle w:val="Pealkiri1"/>
        <w:keepNext w:val="0"/>
        <w:widowControl w:val="0"/>
        <w:jc w:val="right"/>
        <w:rPr>
          <w:sz w:val="24"/>
          <w:szCs w:val="24"/>
        </w:rPr>
      </w:pPr>
      <w:r w:rsidRPr="00B3642B">
        <w:rPr>
          <w:sz w:val="24"/>
          <w:szCs w:val="24"/>
        </w:rPr>
        <w:t>EELNÕU</w:t>
      </w:r>
    </w:p>
    <w:p w14:paraId="5208A022" w14:textId="77777777" w:rsidR="00DC38C2" w:rsidRPr="00B3642B" w:rsidRDefault="00DC38C2" w:rsidP="00B3642B">
      <w:pPr>
        <w:tabs>
          <w:tab w:val="center" w:pos="4536"/>
          <w:tab w:val="right" w:pos="9072"/>
        </w:tabs>
        <w:jc w:val="center"/>
        <w:rPr>
          <w:szCs w:val="24"/>
        </w:rPr>
      </w:pPr>
      <w:r w:rsidRPr="00B3642B">
        <w:rPr>
          <w:b/>
          <w:noProof/>
          <w:szCs w:val="24"/>
          <w:lang w:eastAsia="et-EE"/>
        </w:rPr>
        <w:drawing>
          <wp:inline distT="0" distB="0" distL="0" distR="0" wp14:anchorId="69CB8074" wp14:editId="3F0BDD19">
            <wp:extent cx="664210" cy="767715"/>
            <wp:effectExtent l="0" t="0" r="2540" b="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4210" cy="767715"/>
                    </a:xfrm>
                    <a:prstGeom prst="rect">
                      <a:avLst/>
                    </a:prstGeom>
                    <a:noFill/>
                    <a:ln>
                      <a:noFill/>
                    </a:ln>
                  </pic:spPr>
                </pic:pic>
              </a:graphicData>
            </a:graphic>
          </wp:inline>
        </w:drawing>
      </w:r>
    </w:p>
    <w:p w14:paraId="2FF41B1C" w14:textId="77777777" w:rsidR="00DC38C2" w:rsidRPr="00B3642B" w:rsidRDefault="00DC38C2" w:rsidP="00B3642B">
      <w:pPr>
        <w:tabs>
          <w:tab w:val="center" w:pos="4536"/>
          <w:tab w:val="right" w:pos="9072"/>
        </w:tabs>
        <w:jc w:val="center"/>
        <w:rPr>
          <w:b/>
          <w:szCs w:val="24"/>
        </w:rPr>
      </w:pPr>
      <w:r w:rsidRPr="00B3642B">
        <w:rPr>
          <w:b/>
          <w:szCs w:val="24"/>
        </w:rPr>
        <w:t xml:space="preserve">V I L J A N D I  L I N </w:t>
      </w:r>
      <w:proofErr w:type="spellStart"/>
      <w:r w:rsidRPr="00B3642B">
        <w:rPr>
          <w:b/>
          <w:szCs w:val="24"/>
        </w:rPr>
        <w:t>N</w:t>
      </w:r>
      <w:proofErr w:type="spellEnd"/>
    </w:p>
    <w:p w14:paraId="42C0C415" w14:textId="77777777" w:rsidR="00DC38C2" w:rsidRPr="00B3642B" w:rsidRDefault="00DC38C2" w:rsidP="00B3642B">
      <w:pPr>
        <w:tabs>
          <w:tab w:val="center" w:pos="4536"/>
          <w:tab w:val="right" w:pos="9072"/>
        </w:tabs>
        <w:jc w:val="center"/>
        <w:rPr>
          <w:b/>
          <w:szCs w:val="24"/>
        </w:rPr>
      </w:pPr>
      <w:r w:rsidRPr="00B3642B">
        <w:rPr>
          <w:b/>
          <w:szCs w:val="24"/>
        </w:rPr>
        <w:t>LINNAVALITSUS</w:t>
      </w:r>
    </w:p>
    <w:p w14:paraId="782F3B55" w14:textId="77777777" w:rsidR="00DC38C2" w:rsidRPr="00B3642B" w:rsidRDefault="00DC38C2" w:rsidP="00B3642B">
      <w:pPr>
        <w:jc w:val="center"/>
        <w:rPr>
          <w:b/>
          <w:szCs w:val="24"/>
        </w:rPr>
      </w:pPr>
      <w:r w:rsidRPr="00B3642B">
        <w:rPr>
          <w:b/>
          <w:szCs w:val="24"/>
        </w:rPr>
        <w:t>MÄÄRUS</w:t>
      </w:r>
    </w:p>
    <w:p w14:paraId="470426B0" w14:textId="77777777" w:rsidR="00DC38C2" w:rsidRPr="00B3642B" w:rsidRDefault="00DC38C2" w:rsidP="00B3642B">
      <w:pPr>
        <w:rPr>
          <w:szCs w:val="24"/>
        </w:rPr>
      </w:pPr>
    </w:p>
    <w:p w14:paraId="054CFCB1" w14:textId="7BBAD271" w:rsidR="00CE3F00" w:rsidRPr="00B3642B" w:rsidRDefault="00703193" w:rsidP="00B3642B">
      <w:pPr>
        <w:pStyle w:val="Pealkiri3"/>
        <w:ind w:left="6521"/>
        <w:rPr>
          <w:b w:val="0"/>
          <w:i w:val="0"/>
        </w:rPr>
      </w:pPr>
      <w:r w:rsidRPr="00B3642B">
        <w:rPr>
          <w:b w:val="0"/>
          <w:i w:val="0"/>
        </w:rPr>
        <w:t>.</w:t>
      </w:r>
      <w:r w:rsidR="004A20C6" w:rsidRPr="00B3642B">
        <w:rPr>
          <w:b w:val="0"/>
          <w:i w:val="0"/>
        </w:rPr>
        <w:t xml:space="preserve"> </w:t>
      </w:r>
      <w:r w:rsidR="00FB6930" w:rsidRPr="00B3642B">
        <w:rPr>
          <w:b w:val="0"/>
          <w:i w:val="0"/>
        </w:rPr>
        <w:t>september</w:t>
      </w:r>
      <w:r w:rsidR="00170253" w:rsidRPr="00B3642B">
        <w:rPr>
          <w:b w:val="0"/>
          <w:i w:val="0"/>
        </w:rPr>
        <w:t xml:space="preserve"> </w:t>
      </w:r>
      <w:r w:rsidR="00F63DD6" w:rsidRPr="00B3642B">
        <w:rPr>
          <w:b w:val="0"/>
          <w:i w:val="0"/>
        </w:rPr>
        <w:t>202</w:t>
      </w:r>
      <w:r w:rsidR="00FB6930" w:rsidRPr="00B3642B">
        <w:rPr>
          <w:b w:val="0"/>
          <w:i w:val="0"/>
        </w:rPr>
        <w:t>6</w:t>
      </w:r>
      <w:r w:rsidR="00170253" w:rsidRPr="00B3642B">
        <w:rPr>
          <w:b w:val="0"/>
          <w:i w:val="0"/>
        </w:rPr>
        <w:t xml:space="preserve"> </w:t>
      </w:r>
      <w:r w:rsidRPr="00B3642B">
        <w:rPr>
          <w:b w:val="0"/>
          <w:i w:val="0"/>
        </w:rPr>
        <w:t xml:space="preserve"> </w:t>
      </w:r>
      <w:r w:rsidR="00CE3F00" w:rsidRPr="00B3642B">
        <w:rPr>
          <w:b w:val="0"/>
          <w:i w:val="0"/>
        </w:rPr>
        <w:t xml:space="preserve"> nr</w:t>
      </w:r>
    </w:p>
    <w:p w14:paraId="7586C21A" w14:textId="77777777" w:rsidR="004A20C6" w:rsidRPr="00B3642B" w:rsidRDefault="004A20C6" w:rsidP="00B3642B">
      <w:pPr>
        <w:rPr>
          <w:szCs w:val="24"/>
        </w:rPr>
      </w:pPr>
    </w:p>
    <w:p w14:paraId="4DD15B4D" w14:textId="2988BC95" w:rsidR="00CE3F00" w:rsidRPr="00B3642B" w:rsidRDefault="003E7DE7" w:rsidP="00B3642B">
      <w:pPr>
        <w:rPr>
          <w:szCs w:val="24"/>
        </w:rPr>
      </w:pPr>
      <w:r w:rsidRPr="00B3642B">
        <w:rPr>
          <w:szCs w:val="24"/>
        </w:rPr>
        <w:t xml:space="preserve">Viljandi </w:t>
      </w:r>
      <w:r w:rsidR="00722DAC" w:rsidRPr="00B3642B">
        <w:rPr>
          <w:szCs w:val="24"/>
        </w:rPr>
        <w:t>Spordikooli</w:t>
      </w:r>
      <w:r w:rsidRPr="00B3642B">
        <w:rPr>
          <w:szCs w:val="24"/>
        </w:rPr>
        <w:t xml:space="preserve"> </w:t>
      </w:r>
      <w:r w:rsidR="00180CB5" w:rsidRPr="00B3642B">
        <w:rPr>
          <w:szCs w:val="24"/>
        </w:rPr>
        <w:t>põhimäärus</w:t>
      </w:r>
    </w:p>
    <w:p w14:paraId="73A87C8D" w14:textId="77777777" w:rsidR="00FE5B2D" w:rsidRPr="00B3642B" w:rsidRDefault="00FE5B2D" w:rsidP="00B3642B">
      <w:pPr>
        <w:rPr>
          <w:szCs w:val="24"/>
        </w:rPr>
      </w:pPr>
    </w:p>
    <w:p w14:paraId="21BF166D" w14:textId="77777777" w:rsidR="00FE5B2D" w:rsidRPr="00B3642B" w:rsidRDefault="00FE5B2D" w:rsidP="00B3642B">
      <w:pPr>
        <w:rPr>
          <w:szCs w:val="24"/>
        </w:rPr>
      </w:pPr>
    </w:p>
    <w:p w14:paraId="35EBDD82" w14:textId="5E3D268B" w:rsidR="00180CB5" w:rsidRPr="00B3642B" w:rsidRDefault="00180CB5" w:rsidP="00B3642B">
      <w:pPr>
        <w:rPr>
          <w:color w:val="000000" w:themeColor="text1"/>
          <w:szCs w:val="24"/>
        </w:rPr>
      </w:pPr>
      <w:r w:rsidRPr="00B3642B">
        <w:rPr>
          <w:color w:val="000000" w:themeColor="text1"/>
          <w:szCs w:val="24"/>
        </w:rPr>
        <w:t>Määrus kehtestatakse Viljandi Linnavolikogu 16.06.2022 määruse nr 20 „Viljandi linna põhimäärus“ § 30 lõike 5 ja huvikooli seaduse § 7 lõike 2 alusel.</w:t>
      </w:r>
    </w:p>
    <w:p w14:paraId="405AB406" w14:textId="77777777" w:rsidR="00FE5B2D" w:rsidRPr="00B3642B" w:rsidRDefault="00FE5B2D" w:rsidP="00B3642B">
      <w:pPr>
        <w:rPr>
          <w:szCs w:val="24"/>
        </w:rPr>
      </w:pPr>
    </w:p>
    <w:p w14:paraId="19D73004" w14:textId="77777777" w:rsidR="005D2450" w:rsidRPr="00B3642B" w:rsidRDefault="005D2450" w:rsidP="00B3642B">
      <w:pPr>
        <w:jc w:val="center"/>
        <w:outlineLvl w:val="2"/>
        <w:rPr>
          <w:b/>
          <w:bCs/>
          <w:szCs w:val="24"/>
          <w:lang w:eastAsia="et-EE"/>
        </w:rPr>
      </w:pPr>
      <w:r w:rsidRPr="00B3642B">
        <w:rPr>
          <w:b/>
          <w:bCs/>
          <w:color w:val="000000"/>
          <w:szCs w:val="24"/>
          <w:lang w:eastAsia="et-EE"/>
        </w:rPr>
        <w:t>1. peatükk</w:t>
      </w:r>
    </w:p>
    <w:p w14:paraId="6F59CACA" w14:textId="77777777" w:rsidR="005D2450" w:rsidRDefault="005D2450" w:rsidP="00B3642B">
      <w:pPr>
        <w:jc w:val="center"/>
        <w:rPr>
          <w:b/>
          <w:bCs/>
          <w:color w:val="000000"/>
          <w:szCs w:val="24"/>
          <w:lang w:eastAsia="et-EE"/>
        </w:rPr>
      </w:pPr>
      <w:r w:rsidRPr="00B3642B">
        <w:rPr>
          <w:b/>
          <w:bCs/>
          <w:color w:val="000000"/>
          <w:szCs w:val="24"/>
          <w:lang w:eastAsia="et-EE"/>
        </w:rPr>
        <w:t>ÜLDSÄTTED</w:t>
      </w:r>
    </w:p>
    <w:p w14:paraId="6B7B49FB" w14:textId="77777777" w:rsidR="00B3642B" w:rsidRPr="00B3642B" w:rsidRDefault="00B3642B" w:rsidP="00B3642B">
      <w:pPr>
        <w:rPr>
          <w:szCs w:val="24"/>
          <w:lang w:eastAsia="et-EE"/>
        </w:rPr>
      </w:pPr>
    </w:p>
    <w:p w14:paraId="62C59035" w14:textId="77777777" w:rsidR="005D2450" w:rsidRPr="00B3642B" w:rsidRDefault="005D2450" w:rsidP="00B3642B">
      <w:pPr>
        <w:jc w:val="left"/>
        <w:rPr>
          <w:szCs w:val="24"/>
          <w:lang w:eastAsia="et-EE"/>
        </w:rPr>
      </w:pPr>
      <w:r w:rsidRPr="00B3642B">
        <w:rPr>
          <w:b/>
          <w:bCs/>
          <w:color w:val="000000"/>
          <w:szCs w:val="24"/>
          <w:lang w:eastAsia="et-EE"/>
        </w:rPr>
        <w:t>§ 1. Nimi ja õiguslik seisund</w:t>
      </w:r>
    </w:p>
    <w:p w14:paraId="503A1F97" w14:textId="77777777" w:rsidR="005D2450" w:rsidRPr="00B3642B" w:rsidRDefault="005D2450" w:rsidP="00B3642B">
      <w:pPr>
        <w:rPr>
          <w:szCs w:val="24"/>
          <w:lang w:eastAsia="et-EE"/>
        </w:rPr>
      </w:pPr>
      <w:r w:rsidRPr="00B3642B">
        <w:rPr>
          <w:color w:val="000000"/>
          <w:szCs w:val="24"/>
          <w:lang w:eastAsia="et-EE"/>
        </w:rPr>
        <w:t>(1) Viljandi Spordikool (edaspidi spordikool) on Viljandi linna hallatav munitsipaalhuvikool.</w:t>
      </w:r>
    </w:p>
    <w:p w14:paraId="60DAB1A1" w14:textId="77777777" w:rsidR="005D2450" w:rsidRPr="00B3642B" w:rsidRDefault="005D2450" w:rsidP="00B3642B">
      <w:pPr>
        <w:rPr>
          <w:szCs w:val="24"/>
          <w:lang w:eastAsia="et-EE"/>
        </w:rPr>
      </w:pPr>
      <w:r w:rsidRPr="00B3642B">
        <w:rPr>
          <w:color w:val="000000"/>
          <w:szCs w:val="24"/>
          <w:lang w:eastAsia="et-EE"/>
        </w:rPr>
        <w:t>(2) Spordikooli tegevust koordineerib Viljandi Linnavalitsuse haridus- ja kultuuriamet.</w:t>
      </w:r>
    </w:p>
    <w:p w14:paraId="60E9E965" w14:textId="2853A7CE" w:rsidR="00EF4AA6" w:rsidRPr="00B3642B" w:rsidRDefault="00EF4AA6" w:rsidP="00B3642B">
      <w:pPr>
        <w:rPr>
          <w:color w:val="000000"/>
          <w:szCs w:val="24"/>
          <w:lang w:eastAsia="et-EE"/>
        </w:rPr>
      </w:pPr>
      <w:r w:rsidRPr="00B3642B">
        <w:rPr>
          <w:color w:val="000000"/>
          <w:szCs w:val="24"/>
          <w:lang w:eastAsia="et-EE"/>
        </w:rPr>
        <w:t xml:space="preserve">(3) </w:t>
      </w:r>
      <w:r w:rsidR="00695EAC" w:rsidRPr="00B3642B">
        <w:rPr>
          <w:color w:val="000000"/>
          <w:szCs w:val="24"/>
          <w:lang w:eastAsia="et-EE"/>
        </w:rPr>
        <w:t>Spordikool juhindub oma tegevuses huvikooli seadusest, huviharidusstandardist, teistest Eesti Vabariigi õigusaktidest, Viljandi linnavolikogu ja Viljandi linnavalitsuse õigusaktidest ning käesolevast põhimäärusest.</w:t>
      </w:r>
    </w:p>
    <w:p w14:paraId="40DD5C28" w14:textId="7130E713" w:rsidR="005D2450" w:rsidRDefault="005D2450" w:rsidP="00B3642B">
      <w:pPr>
        <w:rPr>
          <w:color w:val="000000"/>
          <w:szCs w:val="24"/>
          <w:lang w:eastAsia="et-EE"/>
        </w:rPr>
      </w:pPr>
      <w:r w:rsidRPr="00B3642B">
        <w:rPr>
          <w:color w:val="000000"/>
          <w:szCs w:val="24"/>
          <w:lang w:eastAsia="et-EE"/>
        </w:rPr>
        <w:t>(</w:t>
      </w:r>
      <w:r w:rsidR="00EF4AA6" w:rsidRPr="00B3642B">
        <w:rPr>
          <w:color w:val="000000"/>
          <w:szCs w:val="24"/>
          <w:lang w:eastAsia="et-EE"/>
        </w:rPr>
        <w:t>4</w:t>
      </w:r>
      <w:r w:rsidRPr="00B3642B">
        <w:rPr>
          <w:color w:val="000000"/>
          <w:szCs w:val="24"/>
          <w:lang w:eastAsia="et-EE"/>
        </w:rPr>
        <w:t>) Spordikoolil on oma sümboolika ning tegevuseks eraldatud vara ja ruumid.</w:t>
      </w:r>
    </w:p>
    <w:p w14:paraId="42A5B093" w14:textId="77777777" w:rsidR="00B3642B" w:rsidRPr="00B3642B" w:rsidRDefault="00B3642B" w:rsidP="00B3642B">
      <w:pPr>
        <w:rPr>
          <w:szCs w:val="24"/>
          <w:lang w:eastAsia="et-EE"/>
        </w:rPr>
      </w:pPr>
    </w:p>
    <w:p w14:paraId="3D5D8F6F" w14:textId="77777777" w:rsidR="005D2450" w:rsidRPr="00B3642B" w:rsidRDefault="005D2450" w:rsidP="00B3642B">
      <w:pPr>
        <w:jc w:val="left"/>
        <w:rPr>
          <w:szCs w:val="24"/>
          <w:lang w:eastAsia="et-EE"/>
        </w:rPr>
      </w:pPr>
      <w:r w:rsidRPr="00B3642B">
        <w:rPr>
          <w:b/>
          <w:bCs/>
          <w:color w:val="000000"/>
          <w:szCs w:val="24"/>
          <w:lang w:eastAsia="et-EE"/>
        </w:rPr>
        <w:t>§ 2. Asukoht ja tegutsemiskohad</w:t>
      </w:r>
    </w:p>
    <w:p w14:paraId="4954589C" w14:textId="77777777" w:rsidR="005D2450" w:rsidRDefault="005D2450" w:rsidP="00B3642B">
      <w:pPr>
        <w:rPr>
          <w:color w:val="000000"/>
          <w:szCs w:val="24"/>
          <w:lang w:eastAsia="et-EE"/>
        </w:rPr>
      </w:pPr>
      <w:r w:rsidRPr="00B3642B">
        <w:rPr>
          <w:color w:val="000000"/>
          <w:szCs w:val="24"/>
          <w:lang w:eastAsia="et-EE"/>
        </w:rPr>
        <w:t>Spordikooli aadress on Vaksali tänav 4, Viljandi linn 71020, Eesti Vabariik.</w:t>
      </w:r>
    </w:p>
    <w:p w14:paraId="19B0BA66" w14:textId="77777777" w:rsidR="00B3642B" w:rsidRPr="00B3642B" w:rsidRDefault="00B3642B" w:rsidP="00B3642B">
      <w:pPr>
        <w:rPr>
          <w:szCs w:val="24"/>
          <w:lang w:eastAsia="et-EE"/>
        </w:rPr>
      </w:pPr>
    </w:p>
    <w:p w14:paraId="43D836DB" w14:textId="77777777" w:rsidR="005D2450" w:rsidRPr="00B3642B" w:rsidRDefault="005D2450" w:rsidP="00B3642B">
      <w:pPr>
        <w:jc w:val="left"/>
        <w:rPr>
          <w:szCs w:val="24"/>
          <w:lang w:eastAsia="et-EE"/>
        </w:rPr>
      </w:pPr>
      <w:r w:rsidRPr="00B3642B">
        <w:rPr>
          <w:b/>
          <w:bCs/>
          <w:color w:val="000000"/>
          <w:szCs w:val="24"/>
          <w:lang w:eastAsia="et-EE"/>
        </w:rPr>
        <w:t>§ 3. Õppekeel ja õppetöö aeg</w:t>
      </w:r>
    </w:p>
    <w:p w14:paraId="58BD55C2" w14:textId="77777777" w:rsidR="005D2450" w:rsidRPr="00B3642B" w:rsidRDefault="005D2450" w:rsidP="00B3642B">
      <w:pPr>
        <w:rPr>
          <w:szCs w:val="24"/>
          <w:lang w:eastAsia="et-EE"/>
        </w:rPr>
      </w:pPr>
      <w:r w:rsidRPr="00B3642B">
        <w:rPr>
          <w:color w:val="000000"/>
          <w:szCs w:val="24"/>
          <w:lang w:eastAsia="et-EE"/>
        </w:rPr>
        <w:t>(1) Spordikooli õppe- ja treeningtegevus toimub eesti keeles.</w:t>
      </w:r>
    </w:p>
    <w:p w14:paraId="728FEA63" w14:textId="77777777" w:rsidR="005D2450" w:rsidRDefault="005D2450" w:rsidP="00B3642B">
      <w:pPr>
        <w:rPr>
          <w:color w:val="000000"/>
          <w:szCs w:val="24"/>
          <w:lang w:eastAsia="et-EE"/>
        </w:rPr>
      </w:pPr>
      <w:r w:rsidRPr="00B3642B">
        <w:rPr>
          <w:color w:val="000000"/>
          <w:szCs w:val="24"/>
          <w:lang w:eastAsia="et-EE"/>
        </w:rPr>
        <w:t>(2) Spordikooli õppetöö ja treeningprotsessid toimuvad üldjuhul üldhariduskooli õppetöö välisel ajal ning õppurite vabal ajal.</w:t>
      </w:r>
    </w:p>
    <w:p w14:paraId="085D16D9" w14:textId="77777777" w:rsidR="00B3642B" w:rsidRPr="00B3642B" w:rsidRDefault="00B3642B" w:rsidP="00B3642B">
      <w:pPr>
        <w:rPr>
          <w:szCs w:val="24"/>
          <w:lang w:eastAsia="et-EE"/>
        </w:rPr>
      </w:pPr>
    </w:p>
    <w:p w14:paraId="161FBBEC" w14:textId="77777777" w:rsidR="005D2450" w:rsidRPr="00B3642B" w:rsidRDefault="005D2450" w:rsidP="00B3642B">
      <w:pPr>
        <w:jc w:val="center"/>
        <w:outlineLvl w:val="2"/>
        <w:rPr>
          <w:b/>
          <w:bCs/>
          <w:szCs w:val="24"/>
          <w:lang w:eastAsia="et-EE"/>
        </w:rPr>
      </w:pPr>
      <w:r w:rsidRPr="00B3642B">
        <w:rPr>
          <w:b/>
          <w:bCs/>
          <w:color w:val="000000"/>
          <w:szCs w:val="24"/>
          <w:lang w:eastAsia="et-EE"/>
        </w:rPr>
        <w:t>2. peatükk</w:t>
      </w:r>
    </w:p>
    <w:p w14:paraId="5A790C33" w14:textId="77777777" w:rsidR="005D2450" w:rsidRDefault="005D2450" w:rsidP="00B3642B">
      <w:pPr>
        <w:jc w:val="center"/>
        <w:rPr>
          <w:b/>
          <w:bCs/>
          <w:color w:val="000000"/>
          <w:szCs w:val="24"/>
          <w:lang w:eastAsia="et-EE"/>
        </w:rPr>
      </w:pPr>
      <w:r w:rsidRPr="00B3642B">
        <w:rPr>
          <w:b/>
          <w:bCs/>
          <w:color w:val="000000"/>
          <w:szCs w:val="24"/>
          <w:lang w:eastAsia="et-EE"/>
        </w:rPr>
        <w:t>TEGEVUSE EESMÄRGID JA ÜLESANDED</w:t>
      </w:r>
    </w:p>
    <w:p w14:paraId="644170D8" w14:textId="77777777" w:rsidR="00B3642B" w:rsidRPr="00B3642B" w:rsidRDefault="00B3642B" w:rsidP="00B3642B">
      <w:pPr>
        <w:rPr>
          <w:szCs w:val="24"/>
          <w:lang w:eastAsia="et-EE"/>
        </w:rPr>
      </w:pPr>
    </w:p>
    <w:p w14:paraId="70D5D498" w14:textId="77777777" w:rsidR="005D2450" w:rsidRPr="00B3642B" w:rsidRDefault="005D2450" w:rsidP="00B3642B">
      <w:pPr>
        <w:jc w:val="left"/>
        <w:rPr>
          <w:szCs w:val="24"/>
          <w:lang w:eastAsia="et-EE"/>
        </w:rPr>
      </w:pPr>
      <w:r w:rsidRPr="00B3642B">
        <w:rPr>
          <w:b/>
          <w:bCs/>
          <w:color w:val="000000"/>
          <w:szCs w:val="24"/>
          <w:lang w:eastAsia="et-EE"/>
        </w:rPr>
        <w:t>§ 4. Tegevuse eesmärk</w:t>
      </w:r>
    </w:p>
    <w:p w14:paraId="5649C3C7" w14:textId="2F0F4169" w:rsidR="005D2450" w:rsidRDefault="005D2450" w:rsidP="00B3642B">
      <w:pPr>
        <w:rPr>
          <w:color w:val="000000"/>
          <w:szCs w:val="24"/>
          <w:lang w:eastAsia="et-EE"/>
        </w:rPr>
      </w:pPr>
      <w:r w:rsidRPr="00B3642B">
        <w:rPr>
          <w:color w:val="000000"/>
          <w:szCs w:val="24"/>
          <w:lang w:eastAsia="et-EE"/>
        </w:rPr>
        <w:t xml:space="preserve">Spordikooli eesmärk on pakkuda kvaliteetset huviharidust spordi valdkonnas, arendada õppurite kehalisi, vaimseid ja sotsiaalseid oskusi, propageerida tervislikke eluviise ning toetada mitmekülgset </w:t>
      </w:r>
      <w:r w:rsidR="00840EE5" w:rsidRPr="00B3642B">
        <w:rPr>
          <w:color w:val="000000"/>
          <w:szCs w:val="24"/>
          <w:lang w:eastAsia="et-EE"/>
        </w:rPr>
        <w:t>isiksuse</w:t>
      </w:r>
      <w:r w:rsidRPr="00B3642B">
        <w:rPr>
          <w:color w:val="000000"/>
          <w:szCs w:val="24"/>
          <w:lang w:eastAsia="et-EE"/>
        </w:rPr>
        <w:t xml:space="preserve"> arengut.</w:t>
      </w:r>
    </w:p>
    <w:p w14:paraId="4BE08297" w14:textId="77777777" w:rsidR="00B3642B" w:rsidRPr="00B3642B" w:rsidRDefault="00B3642B" w:rsidP="00B3642B">
      <w:pPr>
        <w:rPr>
          <w:szCs w:val="24"/>
          <w:lang w:eastAsia="et-EE"/>
        </w:rPr>
      </w:pPr>
    </w:p>
    <w:p w14:paraId="66E88D2C" w14:textId="77777777" w:rsidR="005D2450" w:rsidRPr="00B3642B" w:rsidRDefault="005D2450" w:rsidP="00B3642B">
      <w:pPr>
        <w:jc w:val="left"/>
        <w:rPr>
          <w:szCs w:val="24"/>
          <w:lang w:eastAsia="et-EE"/>
        </w:rPr>
      </w:pPr>
      <w:r w:rsidRPr="00B3642B">
        <w:rPr>
          <w:b/>
          <w:bCs/>
          <w:color w:val="000000"/>
          <w:szCs w:val="24"/>
          <w:lang w:eastAsia="et-EE"/>
        </w:rPr>
        <w:t>§ 5. Kooli põhiülesanded</w:t>
      </w:r>
    </w:p>
    <w:p w14:paraId="027CAFB3" w14:textId="77777777" w:rsidR="005D2450" w:rsidRPr="00B3642B" w:rsidRDefault="005D2450" w:rsidP="00B3642B">
      <w:pPr>
        <w:rPr>
          <w:szCs w:val="24"/>
          <w:lang w:eastAsia="et-EE"/>
        </w:rPr>
      </w:pPr>
      <w:r w:rsidRPr="00B3642B">
        <w:rPr>
          <w:color w:val="000000"/>
          <w:szCs w:val="24"/>
          <w:lang w:eastAsia="et-EE"/>
        </w:rPr>
        <w:t>Spordikooli põhiülesanded on:</w:t>
      </w:r>
    </w:p>
    <w:p w14:paraId="046D09EC" w14:textId="77777777" w:rsidR="005D2450" w:rsidRPr="00B3642B" w:rsidRDefault="005D2450" w:rsidP="00B3642B">
      <w:pPr>
        <w:ind w:left="450"/>
        <w:rPr>
          <w:szCs w:val="24"/>
          <w:lang w:eastAsia="et-EE"/>
        </w:rPr>
      </w:pPr>
      <w:r w:rsidRPr="00B3642B">
        <w:rPr>
          <w:color w:val="000000"/>
          <w:szCs w:val="24"/>
          <w:lang w:eastAsia="et-EE"/>
        </w:rPr>
        <w:t>1) sportliku treeningprotsessi korraldamine ja asjatundlik juhendamine;</w:t>
      </w:r>
    </w:p>
    <w:p w14:paraId="6622566F" w14:textId="77777777" w:rsidR="005D2450" w:rsidRPr="00B3642B" w:rsidRDefault="005D2450" w:rsidP="00B3642B">
      <w:pPr>
        <w:ind w:left="450"/>
        <w:rPr>
          <w:szCs w:val="24"/>
          <w:lang w:eastAsia="et-EE"/>
        </w:rPr>
      </w:pPr>
      <w:r w:rsidRPr="00B3642B">
        <w:rPr>
          <w:color w:val="000000"/>
          <w:szCs w:val="24"/>
          <w:lang w:eastAsia="et-EE"/>
        </w:rPr>
        <w:t>2) sportlike oskuste, kehalise võimekuse ja teadmiste arendamine vastavalt õppekavale;</w:t>
      </w:r>
    </w:p>
    <w:p w14:paraId="4E5ADDE5" w14:textId="77777777" w:rsidR="005D2450" w:rsidRPr="00B3642B" w:rsidRDefault="005D2450" w:rsidP="00B3642B">
      <w:pPr>
        <w:ind w:left="450"/>
        <w:rPr>
          <w:szCs w:val="24"/>
          <w:lang w:eastAsia="et-EE"/>
        </w:rPr>
      </w:pPr>
      <w:r w:rsidRPr="00B3642B">
        <w:rPr>
          <w:color w:val="000000"/>
          <w:szCs w:val="24"/>
          <w:lang w:eastAsia="et-EE"/>
        </w:rPr>
        <w:t>3) õppurite osalemise korraldamine treeninglaagrites, võistlustel ja spordiüritustel;</w:t>
      </w:r>
    </w:p>
    <w:p w14:paraId="0EFF753C" w14:textId="77777777" w:rsidR="005D2450" w:rsidRPr="00B3642B" w:rsidRDefault="005D2450" w:rsidP="00B3642B">
      <w:pPr>
        <w:ind w:left="450"/>
        <w:rPr>
          <w:szCs w:val="24"/>
          <w:lang w:eastAsia="et-EE"/>
        </w:rPr>
      </w:pPr>
      <w:r w:rsidRPr="00B3642B">
        <w:rPr>
          <w:color w:val="000000"/>
          <w:szCs w:val="24"/>
          <w:lang w:eastAsia="et-EE"/>
        </w:rPr>
        <w:t>4) andekate noorte toetamine ja Eesti koondise ettevalmistusse suunamine;</w:t>
      </w:r>
    </w:p>
    <w:p w14:paraId="79412681" w14:textId="77777777" w:rsidR="005D2450" w:rsidRPr="00B3642B" w:rsidRDefault="005D2450" w:rsidP="00B3642B">
      <w:pPr>
        <w:ind w:left="450"/>
        <w:rPr>
          <w:szCs w:val="24"/>
          <w:lang w:eastAsia="et-EE"/>
        </w:rPr>
      </w:pPr>
      <w:r w:rsidRPr="00B3642B">
        <w:rPr>
          <w:color w:val="000000"/>
          <w:szCs w:val="24"/>
          <w:lang w:eastAsia="et-EE"/>
        </w:rPr>
        <w:t>5) huviharidusstandardi nõuetele vastava õppekava rakendamine ja arendamine;</w:t>
      </w:r>
    </w:p>
    <w:p w14:paraId="536F2D68" w14:textId="77777777" w:rsidR="005D2450" w:rsidRPr="00B3642B" w:rsidRDefault="005D2450" w:rsidP="00B3642B">
      <w:pPr>
        <w:ind w:left="450"/>
        <w:rPr>
          <w:szCs w:val="24"/>
          <w:lang w:eastAsia="et-EE"/>
        </w:rPr>
      </w:pPr>
      <w:r w:rsidRPr="00B3642B">
        <w:rPr>
          <w:color w:val="000000"/>
          <w:szCs w:val="24"/>
          <w:lang w:eastAsia="et-EE"/>
        </w:rPr>
        <w:t>6) õppurite tervise ja turvalisuse tagamine õppe- ja treeningprotsessis;</w:t>
      </w:r>
    </w:p>
    <w:p w14:paraId="6B2DC313" w14:textId="77777777" w:rsidR="005D2450" w:rsidRDefault="005D2450" w:rsidP="00B3642B">
      <w:pPr>
        <w:ind w:left="450"/>
        <w:rPr>
          <w:color w:val="000000"/>
          <w:szCs w:val="24"/>
          <w:lang w:eastAsia="et-EE"/>
        </w:rPr>
      </w:pPr>
      <w:r w:rsidRPr="00B3642B">
        <w:rPr>
          <w:color w:val="000000"/>
          <w:szCs w:val="24"/>
          <w:lang w:eastAsia="et-EE"/>
        </w:rPr>
        <w:t>7) koostöö tegemine alaliitude, spordiühenduste ning haridusasutustega.</w:t>
      </w:r>
    </w:p>
    <w:p w14:paraId="58BF5930" w14:textId="77777777" w:rsidR="00B3642B" w:rsidRDefault="00B3642B" w:rsidP="00B3642B">
      <w:pPr>
        <w:rPr>
          <w:color w:val="000000"/>
          <w:szCs w:val="24"/>
          <w:lang w:eastAsia="et-EE"/>
        </w:rPr>
      </w:pPr>
    </w:p>
    <w:p w14:paraId="48C4A97E" w14:textId="77777777" w:rsidR="00B3642B" w:rsidRPr="00B3642B" w:rsidRDefault="00B3642B" w:rsidP="00B3642B">
      <w:pPr>
        <w:rPr>
          <w:szCs w:val="24"/>
          <w:lang w:eastAsia="et-EE"/>
        </w:rPr>
      </w:pPr>
    </w:p>
    <w:p w14:paraId="55A19701" w14:textId="77777777" w:rsidR="005D2450" w:rsidRPr="00B3642B" w:rsidRDefault="005D2450" w:rsidP="00B3642B">
      <w:pPr>
        <w:jc w:val="left"/>
        <w:rPr>
          <w:szCs w:val="24"/>
          <w:lang w:eastAsia="et-EE"/>
        </w:rPr>
      </w:pPr>
      <w:r w:rsidRPr="00B3642B">
        <w:rPr>
          <w:b/>
          <w:bCs/>
          <w:color w:val="000000"/>
          <w:szCs w:val="24"/>
          <w:lang w:eastAsia="et-EE"/>
        </w:rPr>
        <w:lastRenderedPageBreak/>
        <w:t>§ 6. Õppekavaväline ja majandustegevus</w:t>
      </w:r>
    </w:p>
    <w:p w14:paraId="332AD8CE" w14:textId="77777777" w:rsidR="005D2450" w:rsidRDefault="005D2450" w:rsidP="00B3642B">
      <w:pPr>
        <w:rPr>
          <w:color w:val="000000"/>
          <w:szCs w:val="24"/>
          <w:lang w:eastAsia="et-EE"/>
        </w:rPr>
      </w:pPr>
      <w:r w:rsidRPr="00B3642B">
        <w:rPr>
          <w:color w:val="000000"/>
          <w:szCs w:val="24"/>
          <w:lang w:eastAsia="et-EE"/>
        </w:rPr>
        <w:t>Spordikool võib põhitegevuse kõrval ja seda kahjustamata korraldada avalikke spordiüritusi, osutada tasulisi teenuseid spordivaldkonnas, rentida välja ruume ja spordi- ning õppevahendeid, kooskõlas kooli pidaja kehtestatud hinnakirjadega.</w:t>
      </w:r>
    </w:p>
    <w:p w14:paraId="184719EE" w14:textId="77777777" w:rsidR="00B3642B" w:rsidRPr="00B3642B" w:rsidRDefault="00B3642B" w:rsidP="00B3642B">
      <w:pPr>
        <w:rPr>
          <w:szCs w:val="24"/>
          <w:lang w:eastAsia="et-EE"/>
        </w:rPr>
      </w:pPr>
    </w:p>
    <w:p w14:paraId="0DCC2FB4" w14:textId="77777777" w:rsidR="005D2450" w:rsidRPr="00B3642B" w:rsidRDefault="005D2450" w:rsidP="00B3642B">
      <w:pPr>
        <w:jc w:val="left"/>
        <w:rPr>
          <w:szCs w:val="24"/>
          <w:lang w:eastAsia="et-EE"/>
        </w:rPr>
      </w:pPr>
      <w:r w:rsidRPr="00B3642B">
        <w:rPr>
          <w:b/>
          <w:bCs/>
          <w:color w:val="000000"/>
          <w:szCs w:val="24"/>
          <w:lang w:eastAsia="et-EE"/>
        </w:rPr>
        <w:t>§ 7. Arengukava ja sisehindamine</w:t>
      </w:r>
    </w:p>
    <w:p w14:paraId="6D4ED033" w14:textId="4F21F401" w:rsidR="005D2450" w:rsidRPr="00B3642B" w:rsidRDefault="005D2450" w:rsidP="00B3642B">
      <w:pPr>
        <w:rPr>
          <w:szCs w:val="24"/>
          <w:lang w:eastAsia="et-EE"/>
        </w:rPr>
      </w:pPr>
      <w:r w:rsidRPr="00B3642B">
        <w:rPr>
          <w:color w:val="000000"/>
          <w:szCs w:val="24"/>
          <w:lang w:eastAsia="et-EE"/>
        </w:rPr>
        <w:t xml:space="preserve">(1) Kooli järjepideva arengu tagamiseks ja põhieesmärkidest tulenevate tegevuste planeerimiseks koostatakse koostöös hoolekogu ja õppenõukoguga kooli arengukava vähemalt </w:t>
      </w:r>
      <w:r w:rsidR="00D36D2D" w:rsidRPr="00B3642B">
        <w:rPr>
          <w:color w:val="000000"/>
          <w:szCs w:val="24"/>
          <w:lang w:eastAsia="et-EE"/>
        </w:rPr>
        <w:t>kolmeks</w:t>
      </w:r>
      <w:r w:rsidRPr="00B3642B">
        <w:rPr>
          <w:color w:val="000000"/>
          <w:szCs w:val="24"/>
          <w:lang w:eastAsia="et-EE"/>
        </w:rPr>
        <w:t xml:space="preserve"> aastaks.</w:t>
      </w:r>
    </w:p>
    <w:p w14:paraId="03961D22" w14:textId="77777777" w:rsidR="005D2450" w:rsidRPr="00B3642B" w:rsidRDefault="005D2450" w:rsidP="00B3642B">
      <w:pPr>
        <w:rPr>
          <w:szCs w:val="24"/>
          <w:lang w:eastAsia="et-EE"/>
        </w:rPr>
      </w:pPr>
      <w:r w:rsidRPr="00B3642B">
        <w:rPr>
          <w:color w:val="000000"/>
          <w:szCs w:val="24"/>
          <w:lang w:eastAsia="et-EE"/>
        </w:rPr>
        <w:t>(2) Arengukavas määratakse kooli visioon, missioon, arengu põhisuunad ja -valdkonnad, tegevuskava ning arengukava uuendamise kord.</w:t>
      </w:r>
    </w:p>
    <w:p w14:paraId="30E84458" w14:textId="77777777" w:rsidR="005D2450" w:rsidRPr="00B3642B" w:rsidRDefault="005D2450" w:rsidP="00B3642B">
      <w:pPr>
        <w:rPr>
          <w:szCs w:val="24"/>
          <w:lang w:eastAsia="et-EE"/>
        </w:rPr>
      </w:pPr>
      <w:r w:rsidRPr="00B3642B">
        <w:rPr>
          <w:color w:val="000000"/>
          <w:szCs w:val="24"/>
          <w:lang w:eastAsia="et-EE"/>
        </w:rPr>
        <w:t>(3) Arengukava kinnitab Viljandi Linnavalitsus volikogu kehtestatud korras ning see avalikustatakse kooli veebilehel.</w:t>
      </w:r>
    </w:p>
    <w:p w14:paraId="5992B723" w14:textId="77777777" w:rsidR="005D2450" w:rsidRDefault="005D2450" w:rsidP="00B3642B">
      <w:pPr>
        <w:rPr>
          <w:color w:val="000000"/>
          <w:szCs w:val="24"/>
          <w:lang w:eastAsia="et-EE"/>
        </w:rPr>
      </w:pPr>
      <w:r w:rsidRPr="00B3642B">
        <w:rPr>
          <w:color w:val="000000"/>
          <w:szCs w:val="24"/>
          <w:lang w:eastAsia="et-EE"/>
        </w:rPr>
        <w:t>(4) Koolis viiakse läbi järjepidevat sisehindamist, mille eesmärk on tagada treeningtegevuse kvaliteet ning toetada kooli arengut vastavalt linnavalitsuse kehtestatud sisehindamise korrale.</w:t>
      </w:r>
    </w:p>
    <w:p w14:paraId="604516EC" w14:textId="77777777" w:rsidR="00B3642B" w:rsidRPr="00B3642B" w:rsidRDefault="00B3642B" w:rsidP="00B3642B">
      <w:pPr>
        <w:rPr>
          <w:szCs w:val="24"/>
          <w:lang w:eastAsia="et-EE"/>
        </w:rPr>
      </w:pPr>
    </w:p>
    <w:p w14:paraId="6C88AB61" w14:textId="77777777" w:rsidR="005D2450" w:rsidRPr="00B3642B" w:rsidRDefault="005D2450" w:rsidP="00B3642B">
      <w:pPr>
        <w:jc w:val="center"/>
        <w:outlineLvl w:val="2"/>
        <w:rPr>
          <w:b/>
          <w:bCs/>
          <w:szCs w:val="24"/>
          <w:lang w:eastAsia="et-EE"/>
        </w:rPr>
      </w:pPr>
      <w:r w:rsidRPr="00B3642B">
        <w:rPr>
          <w:b/>
          <w:bCs/>
          <w:color w:val="000000"/>
          <w:szCs w:val="24"/>
          <w:lang w:eastAsia="et-EE"/>
        </w:rPr>
        <w:t>3. peatükk</w:t>
      </w:r>
    </w:p>
    <w:p w14:paraId="52239722" w14:textId="77777777" w:rsidR="005D2450" w:rsidRDefault="005D2450" w:rsidP="00B3642B">
      <w:pPr>
        <w:jc w:val="center"/>
        <w:rPr>
          <w:b/>
          <w:bCs/>
          <w:color w:val="000000"/>
          <w:szCs w:val="24"/>
          <w:lang w:eastAsia="et-EE"/>
        </w:rPr>
      </w:pPr>
      <w:r w:rsidRPr="00B3642B">
        <w:rPr>
          <w:b/>
          <w:bCs/>
          <w:color w:val="000000"/>
          <w:szCs w:val="24"/>
          <w:lang w:eastAsia="et-EE"/>
        </w:rPr>
        <w:t>JUHTIMINE JA STRUKTUUR</w:t>
      </w:r>
    </w:p>
    <w:p w14:paraId="29D665D4" w14:textId="77777777" w:rsidR="00B3642B" w:rsidRPr="00B3642B" w:rsidRDefault="00B3642B" w:rsidP="00B3642B">
      <w:pPr>
        <w:rPr>
          <w:szCs w:val="24"/>
          <w:lang w:eastAsia="et-EE"/>
        </w:rPr>
      </w:pPr>
    </w:p>
    <w:p w14:paraId="3A69C699" w14:textId="77777777" w:rsidR="005D2450" w:rsidRPr="00B3642B" w:rsidRDefault="005D2450" w:rsidP="00B3642B">
      <w:pPr>
        <w:jc w:val="left"/>
        <w:rPr>
          <w:szCs w:val="24"/>
          <w:lang w:eastAsia="et-EE"/>
        </w:rPr>
      </w:pPr>
      <w:r w:rsidRPr="00B3642B">
        <w:rPr>
          <w:b/>
          <w:bCs/>
          <w:color w:val="000000"/>
          <w:szCs w:val="24"/>
          <w:lang w:eastAsia="et-EE"/>
        </w:rPr>
        <w:t>§ 8. Direktor</w:t>
      </w:r>
    </w:p>
    <w:p w14:paraId="06F4ADDB" w14:textId="07BD93A0" w:rsidR="005D2450" w:rsidRPr="00B3642B" w:rsidRDefault="005D2450" w:rsidP="00B3642B">
      <w:pPr>
        <w:rPr>
          <w:szCs w:val="24"/>
          <w:lang w:eastAsia="et-EE"/>
        </w:rPr>
      </w:pPr>
      <w:r w:rsidRPr="00B3642B">
        <w:rPr>
          <w:color w:val="000000"/>
          <w:szCs w:val="24"/>
          <w:lang w:eastAsia="et-EE"/>
        </w:rPr>
        <w:t xml:space="preserve">(1) Spordikooli juhib direktor, kelle nimetab ametisse linnavalitsus. </w:t>
      </w:r>
      <w:r w:rsidR="00FA1345" w:rsidRPr="00B3642B">
        <w:rPr>
          <w:color w:val="000000"/>
          <w:szCs w:val="24"/>
          <w:lang w:eastAsia="et-EE"/>
        </w:rPr>
        <w:t>Töölepingu sõlmib ja lõpetab linnapea.</w:t>
      </w:r>
    </w:p>
    <w:p w14:paraId="73BE6EF7" w14:textId="21EA8FA7" w:rsidR="005D2450" w:rsidRDefault="005D2450" w:rsidP="00B3642B">
      <w:pPr>
        <w:rPr>
          <w:color w:val="000000"/>
          <w:szCs w:val="24"/>
          <w:lang w:eastAsia="et-EE"/>
        </w:rPr>
      </w:pPr>
      <w:r w:rsidRPr="00B3642B">
        <w:rPr>
          <w:color w:val="000000"/>
          <w:szCs w:val="24"/>
          <w:lang w:eastAsia="et-EE"/>
        </w:rPr>
        <w:t xml:space="preserve">(2) </w:t>
      </w:r>
      <w:r w:rsidR="00C4071B" w:rsidRPr="00B3642B">
        <w:rPr>
          <w:color w:val="000000"/>
          <w:szCs w:val="24"/>
          <w:lang w:eastAsia="et-EE"/>
        </w:rPr>
        <w:t>Direktor esindab kooli, teeb tehinguid pidaja nimel, kinnitab asjaajamiskorra, kodukorra ja õppekavad, juhib õppenõukogu, tagab hoolekogu ja õppenõukogu otsuste täitmise, sõlmib, muudab ja ütleb üles töölepinguid koolitöötajatega, koostab eelarveprojekti, tagab seaduste ja muude õigusaktidega sätestatud aruannete koostamise ja esitamise ning täidab muid õigusaktidest tulenevaid kohustusi.</w:t>
      </w:r>
    </w:p>
    <w:p w14:paraId="1461B164" w14:textId="77777777" w:rsidR="00B3642B" w:rsidRPr="00B3642B" w:rsidRDefault="00B3642B" w:rsidP="00B3642B">
      <w:pPr>
        <w:rPr>
          <w:szCs w:val="24"/>
          <w:lang w:eastAsia="et-EE"/>
        </w:rPr>
      </w:pPr>
    </w:p>
    <w:p w14:paraId="6BB3F3B6" w14:textId="77777777" w:rsidR="005D2450" w:rsidRPr="00B3642B" w:rsidRDefault="005D2450" w:rsidP="00B3642B">
      <w:pPr>
        <w:jc w:val="left"/>
        <w:rPr>
          <w:szCs w:val="24"/>
          <w:lang w:eastAsia="et-EE"/>
        </w:rPr>
      </w:pPr>
      <w:r w:rsidRPr="00B3642B">
        <w:rPr>
          <w:b/>
          <w:bCs/>
          <w:color w:val="000000"/>
          <w:szCs w:val="24"/>
          <w:lang w:eastAsia="et-EE"/>
        </w:rPr>
        <w:t>§ 9. Kooli struktuur</w:t>
      </w:r>
    </w:p>
    <w:p w14:paraId="7199823A" w14:textId="1AF0DD5B" w:rsidR="005D2450" w:rsidRDefault="0021709E" w:rsidP="00B3642B">
      <w:pPr>
        <w:rPr>
          <w:color w:val="000000"/>
          <w:szCs w:val="24"/>
          <w:lang w:eastAsia="et-EE"/>
        </w:rPr>
      </w:pPr>
      <w:r w:rsidRPr="00B3642B">
        <w:rPr>
          <w:color w:val="000000"/>
          <w:szCs w:val="24"/>
          <w:lang w:eastAsia="et-EE"/>
        </w:rPr>
        <w:t>Spordikooli töötajate struktuuri ja koosseisu kinnitab linnavalitsus direktori ettepanekul, tuginedes õppekohtade ja allüksuste vajadustele.</w:t>
      </w:r>
    </w:p>
    <w:p w14:paraId="42BA184C" w14:textId="77777777" w:rsidR="00B3642B" w:rsidRPr="00B3642B" w:rsidRDefault="00B3642B" w:rsidP="00B3642B">
      <w:pPr>
        <w:rPr>
          <w:szCs w:val="24"/>
          <w:lang w:eastAsia="et-EE"/>
        </w:rPr>
      </w:pPr>
    </w:p>
    <w:p w14:paraId="2925E7AE" w14:textId="77777777" w:rsidR="005D2450" w:rsidRPr="00B3642B" w:rsidRDefault="005D2450" w:rsidP="00B3642B">
      <w:pPr>
        <w:jc w:val="left"/>
        <w:rPr>
          <w:szCs w:val="24"/>
          <w:lang w:eastAsia="et-EE"/>
        </w:rPr>
      </w:pPr>
      <w:r w:rsidRPr="00B3642B">
        <w:rPr>
          <w:b/>
          <w:bCs/>
          <w:color w:val="000000"/>
          <w:szCs w:val="24"/>
          <w:lang w:eastAsia="et-EE"/>
        </w:rPr>
        <w:t>§ 10. Õppenõukogu ülesanded ja koosseis</w:t>
      </w:r>
    </w:p>
    <w:p w14:paraId="2E35B463" w14:textId="0B6D79AE" w:rsidR="005D2450" w:rsidRDefault="008A0435" w:rsidP="00B3642B">
      <w:pPr>
        <w:rPr>
          <w:color w:val="000000"/>
          <w:szCs w:val="24"/>
          <w:lang w:eastAsia="et-EE"/>
        </w:rPr>
      </w:pPr>
      <w:r w:rsidRPr="00B3642B">
        <w:rPr>
          <w:color w:val="000000"/>
          <w:szCs w:val="24"/>
          <w:lang w:eastAsia="et-EE"/>
        </w:rPr>
        <w:t>Õppenõukogu ülesanne on õppetegevuse analüüsimine ja hindamine ning juhtimisotsuste tegemine. Liikmeteks on kõik õppe- ja kasvatustegevusega seotud töötajad.</w:t>
      </w:r>
    </w:p>
    <w:p w14:paraId="3B4AEB67" w14:textId="77777777" w:rsidR="00B3642B" w:rsidRPr="00B3642B" w:rsidRDefault="00B3642B" w:rsidP="00B3642B">
      <w:pPr>
        <w:rPr>
          <w:szCs w:val="24"/>
          <w:lang w:eastAsia="et-EE"/>
        </w:rPr>
      </w:pPr>
    </w:p>
    <w:p w14:paraId="5D55F9F4" w14:textId="77777777" w:rsidR="005D2450" w:rsidRPr="00B3642B" w:rsidRDefault="005D2450" w:rsidP="00B3642B">
      <w:pPr>
        <w:jc w:val="left"/>
        <w:rPr>
          <w:szCs w:val="24"/>
          <w:lang w:eastAsia="et-EE"/>
        </w:rPr>
      </w:pPr>
      <w:r w:rsidRPr="00B3642B">
        <w:rPr>
          <w:b/>
          <w:bCs/>
          <w:color w:val="000000"/>
          <w:szCs w:val="24"/>
          <w:lang w:eastAsia="et-EE"/>
        </w:rPr>
        <w:t>§ 11. Õppenõukogu töökord</w:t>
      </w:r>
    </w:p>
    <w:p w14:paraId="294FC466" w14:textId="77777777" w:rsidR="00463920" w:rsidRPr="00B3642B" w:rsidRDefault="00463920" w:rsidP="00B3642B">
      <w:pPr>
        <w:rPr>
          <w:szCs w:val="24"/>
          <w:lang w:eastAsia="et-EE"/>
        </w:rPr>
      </w:pPr>
      <w:r w:rsidRPr="00B3642B">
        <w:rPr>
          <w:color w:val="000000"/>
          <w:szCs w:val="24"/>
          <w:lang w:eastAsia="et-EE"/>
        </w:rPr>
        <w:t>(1) Töövorm on koosolek, mis toimub vähemalt kaks korda aastas. Kokku kutsub direktor, teavitades üks nädal ette (erakorralisest kolm tööpäeva ette).</w:t>
      </w:r>
    </w:p>
    <w:p w14:paraId="607F9DE6" w14:textId="77777777" w:rsidR="00463920" w:rsidRDefault="00463920" w:rsidP="00B3642B">
      <w:pPr>
        <w:jc w:val="left"/>
        <w:rPr>
          <w:color w:val="000000"/>
          <w:szCs w:val="24"/>
          <w:lang w:eastAsia="et-EE"/>
        </w:rPr>
      </w:pPr>
      <w:r w:rsidRPr="00B3642B">
        <w:rPr>
          <w:color w:val="000000"/>
          <w:szCs w:val="24"/>
          <w:lang w:eastAsia="et-EE"/>
        </w:rPr>
        <w:t>(2) Õppenõukogu on otsustusvõimeline, kui kohal on 2/3 liikmetest. Otsused võetakse vastu lihthäälteenamusega, protokollitakse ja tehakse teatavaks asjaosalistele.</w:t>
      </w:r>
    </w:p>
    <w:p w14:paraId="57C451D2" w14:textId="77777777" w:rsidR="00B3642B" w:rsidRPr="00B3642B" w:rsidRDefault="00B3642B" w:rsidP="00B3642B">
      <w:pPr>
        <w:jc w:val="left"/>
        <w:rPr>
          <w:color w:val="000000"/>
          <w:szCs w:val="24"/>
          <w:lang w:eastAsia="et-EE"/>
        </w:rPr>
      </w:pPr>
    </w:p>
    <w:p w14:paraId="714678AB" w14:textId="585C1ADE" w:rsidR="005D2450" w:rsidRPr="00B3642B" w:rsidRDefault="005D2450" w:rsidP="00B3642B">
      <w:pPr>
        <w:jc w:val="left"/>
        <w:rPr>
          <w:szCs w:val="24"/>
          <w:lang w:eastAsia="et-EE"/>
        </w:rPr>
      </w:pPr>
      <w:r w:rsidRPr="00B3642B">
        <w:rPr>
          <w:b/>
          <w:bCs/>
          <w:color w:val="000000"/>
          <w:szCs w:val="24"/>
          <w:lang w:eastAsia="et-EE"/>
        </w:rPr>
        <w:t>§ 12. Hoolekogu ülesanded ja koosseis</w:t>
      </w:r>
    </w:p>
    <w:p w14:paraId="3D9DCDF8" w14:textId="3611FD05" w:rsidR="006E3E49" w:rsidRPr="00B3642B" w:rsidRDefault="006E3E49" w:rsidP="00B3642B">
      <w:pPr>
        <w:rPr>
          <w:szCs w:val="24"/>
          <w:lang w:eastAsia="et-EE"/>
        </w:rPr>
      </w:pPr>
      <w:r w:rsidRPr="00B3642B">
        <w:rPr>
          <w:color w:val="000000" w:themeColor="text1"/>
          <w:szCs w:val="24"/>
          <w:lang w:eastAsia="et-EE"/>
        </w:rPr>
        <w:t xml:space="preserve">Hoolekogu on 5–9-liikmeline, kuhu kuuluvad kooli pidaja, koolitöötajate, lastevanemate ja õppurite esindajad. Hoolekogu suunab kooli tegevust, vaatab läbi eelarveprojekti ja kooskõlastab kodukorra, vajadusel teeb kooli pidajale ettepaneku </w:t>
      </w:r>
      <w:r w:rsidR="00B3642B" w:rsidRPr="00B3642B">
        <w:rPr>
          <w:color w:val="000000" w:themeColor="text1"/>
          <w:szCs w:val="24"/>
          <w:lang w:eastAsia="et-EE"/>
        </w:rPr>
        <w:t>järelevalve</w:t>
      </w:r>
      <w:r w:rsidRPr="00B3642B">
        <w:rPr>
          <w:color w:val="000000" w:themeColor="text1"/>
          <w:szCs w:val="24"/>
          <w:lang w:eastAsia="et-EE"/>
        </w:rPr>
        <w:t xml:space="preserve"> teostamiseks, teeb ettepanekuid õppekavade või õppekorralduse muutmiseks ning täidab muid õigusaktidest tulenevaid kohustusi.</w:t>
      </w:r>
    </w:p>
    <w:p w14:paraId="37901D93" w14:textId="36538839" w:rsidR="005D2450" w:rsidRPr="00B3642B" w:rsidRDefault="005D2450" w:rsidP="00B3642B">
      <w:pPr>
        <w:rPr>
          <w:szCs w:val="24"/>
          <w:lang w:eastAsia="et-EE"/>
        </w:rPr>
      </w:pPr>
    </w:p>
    <w:p w14:paraId="2ECB6825" w14:textId="77777777" w:rsidR="005D2450" w:rsidRPr="00B3642B" w:rsidRDefault="005D2450" w:rsidP="00B3642B">
      <w:pPr>
        <w:jc w:val="left"/>
        <w:rPr>
          <w:szCs w:val="24"/>
          <w:lang w:eastAsia="et-EE"/>
        </w:rPr>
      </w:pPr>
      <w:r w:rsidRPr="00B3642B">
        <w:rPr>
          <w:b/>
          <w:bCs/>
          <w:color w:val="000000"/>
          <w:szCs w:val="24"/>
          <w:lang w:eastAsia="et-EE"/>
        </w:rPr>
        <w:t>§ 13. Hoolekogu töökord</w:t>
      </w:r>
    </w:p>
    <w:p w14:paraId="4C6721D1" w14:textId="77777777" w:rsidR="005D2450" w:rsidRPr="00B3642B" w:rsidRDefault="005D2450" w:rsidP="00B3642B">
      <w:pPr>
        <w:rPr>
          <w:szCs w:val="24"/>
          <w:lang w:eastAsia="et-EE"/>
        </w:rPr>
      </w:pPr>
      <w:r w:rsidRPr="00B3642B">
        <w:rPr>
          <w:color w:val="000000"/>
          <w:szCs w:val="24"/>
          <w:lang w:eastAsia="et-EE"/>
        </w:rPr>
        <w:t>(1) Hoolekogu valib endi hulgast esimehe. Hoolekogu koguneb vähemalt kord poolaastas esimehe kutsel.</w:t>
      </w:r>
    </w:p>
    <w:p w14:paraId="2B89289E" w14:textId="77777777" w:rsidR="005D2450" w:rsidRDefault="005D2450" w:rsidP="00B3642B">
      <w:pPr>
        <w:rPr>
          <w:color w:val="000000"/>
          <w:szCs w:val="24"/>
          <w:lang w:eastAsia="et-EE"/>
        </w:rPr>
      </w:pPr>
      <w:r w:rsidRPr="00B3642B">
        <w:rPr>
          <w:color w:val="000000"/>
          <w:szCs w:val="24"/>
          <w:lang w:eastAsia="et-EE"/>
        </w:rPr>
        <w:t>(2) Hoolekogu on otsustusvõimeline, kui kohal on vähemalt 2/3 liikmetest. Otsused võetakse vastu poolthäälte enamusega, häälte võrdsel jagunemisel on otsustavaks esimehe hääl. Otsused protokollitakse.</w:t>
      </w:r>
    </w:p>
    <w:p w14:paraId="6F6AFE98" w14:textId="77777777" w:rsidR="00B3642B" w:rsidRDefault="00B3642B" w:rsidP="00B3642B">
      <w:pPr>
        <w:rPr>
          <w:color w:val="000000"/>
          <w:szCs w:val="24"/>
          <w:lang w:eastAsia="et-EE"/>
        </w:rPr>
      </w:pPr>
    </w:p>
    <w:p w14:paraId="3E1A1D6B" w14:textId="77777777" w:rsidR="00B3642B" w:rsidRDefault="00B3642B" w:rsidP="00B3642B">
      <w:pPr>
        <w:rPr>
          <w:color w:val="000000"/>
          <w:szCs w:val="24"/>
          <w:lang w:eastAsia="et-EE"/>
        </w:rPr>
      </w:pPr>
    </w:p>
    <w:p w14:paraId="68D750E9" w14:textId="77777777" w:rsidR="00B3642B" w:rsidRPr="00B3642B" w:rsidRDefault="00B3642B" w:rsidP="00B3642B">
      <w:pPr>
        <w:rPr>
          <w:szCs w:val="24"/>
          <w:lang w:eastAsia="et-EE"/>
        </w:rPr>
      </w:pPr>
    </w:p>
    <w:p w14:paraId="0DA33D33" w14:textId="4A6F87BF" w:rsidR="00B3642B" w:rsidRPr="00B3642B" w:rsidRDefault="005D2450" w:rsidP="00B3642B">
      <w:pPr>
        <w:jc w:val="center"/>
        <w:outlineLvl w:val="2"/>
        <w:rPr>
          <w:b/>
          <w:bCs/>
          <w:color w:val="000000"/>
          <w:szCs w:val="24"/>
          <w:lang w:eastAsia="et-EE"/>
        </w:rPr>
      </w:pPr>
      <w:r w:rsidRPr="00B3642B">
        <w:rPr>
          <w:b/>
          <w:bCs/>
          <w:color w:val="000000"/>
          <w:szCs w:val="24"/>
          <w:lang w:eastAsia="et-EE"/>
        </w:rPr>
        <w:t>4. peatükk</w:t>
      </w:r>
    </w:p>
    <w:p w14:paraId="294D6EFC" w14:textId="77777777" w:rsidR="005D2450" w:rsidRDefault="005D2450" w:rsidP="00B3642B">
      <w:pPr>
        <w:jc w:val="center"/>
        <w:rPr>
          <w:b/>
          <w:bCs/>
          <w:color w:val="000000"/>
          <w:szCs w:val="24"/>
          <w:lang w:eastAsia="et-EE"/>
        </w:rPr>
      </w:pPr>
      <w:r w:rsidRPr="00B3642B">
        <w:rPr>
          <w:b/>
          <w:bCs/>
          <w:color w:val="000000"/>
          <w:szCs w:val="24"/>
          <w:lang w:eastAsia="et-EE"/>
        </w:rPr>
        <w:t>ÕPPEKORRALDUS</w:t>
      </w:r>
    </w:p>
    <w:p w14:paraId="231ECDD2" w14:textId="77777777" w:rsidR="00B3642B" w:rsidRPr="00B3642B" w:rsidRDefault="00B3642B" w:rsidP="00B3642B">
      <w:pPr>
        <w:jc w:val="center"/>
        <w:rPr>
          <w:szCs w:val="24"/>
          <w:lang w:eastAsia="et-EE"/>
        </w:rPr>
      </w:pPr>
    </w:p>
    <w:p w14:paraId="1AA78706" w14:textId="77777777" w:rsidR="005D2450" w:rsidRPr="00B3642B" w:rsidRDefault="005D2450" w:rsidP="00B3642B">
      <w:pPr>
        <w:jc w:val="left"/>
        <w:rPr>
          <w:szCs w:val="24"/>
          <w:lang w:eastAsia="et-EE"/>
        </w:rPr>
      </w:pPr>
      <w:r w:rsidRPr="00B3642B">
        <w:rPr>
          <w:b/>
          <w:bCs/>
          <w:color w:val="000000"/>
          <w:szCs w:val="24"/>
          <w:lang w:eastAsia="et-EE"/>
        </w:rPr>
        <w:t>§ 14. Õppekorralduse alused</w:t>
      </w:r>
    </w:p>
    <w:p w14:paraId="27F3C3FA" w14:textId="77777777" w:rsidR="005D2450" w:rsidRPr="00B3642B" w:rsidRDefault="005D2450" w:rsidP="00B3642B">
      <w:pPr>
        <w:rPr>
          <w:szCs w:val="24"/>
          <w:lang w:eastAsia="et-EE"/>
        </w:rPr>
      </w:pPr>
      <w:r w:rsidRPr="00B3642B">
        <w:rPr>
          <w:color w:val="000000"/>
          <w:szCs w:val="24"/>
          <w:lang w:eastAsia="et-EE"/>
        </w:rPr>
        <w:t xml:space="preserve">(1) Õppekorralduse aluseks on </w:t>
      </w:r>
      <w:proofErr w:type="spellStart"/>
      <w:r w:rsidRPr="00B3642B">
        <w:rPr>
          <w:color w:val="000000"/>
          <w:szCs w:val="24"/>
          <w:lang w:eastAsia="et-EE"/>
        </w:rPr>
        <w:t>EHIS-es</w:t>
      </w:r>
      <w:proofErr w:type="spellEnd"/>
      <w:r w:rsidRPr="00B3642B">
        <w:rPr>
          <w:color w:val="000000"/>
          <w:szCs w:val="24"/>
          <w:lang w:eastAsia="et-EE"/>
        </w:rPr>
        <w:t xml:space="preserve"> registreeritud spordialade õppekavad, mis koostatakse vastavalt huviharidusstandardile.</w:t>
      </w:r>
    </w:p>
    <w:p w14:paraId="4DB21CA5" w14:textId="77777777" w:rsidR="005D2450" w:rsidRPr="00B3642B" w:rsidRDefault="005D2450" w:rsidP="00B3642B">
      <w:pPr>
        <w:rPr>
          <w:szCs w:val="24"/>
          <w:lang w:eastAsia="et-EE"/>
        </w:rPr>
      </w:pPr>
      <w:r w:rsidRPr="00B3642B">
        <w:rPr>
          <w:color w:val="000000"/>
          <w:szCs w:val="24"/>
          <w:lang w:eastAsia="et-EE"/>
        </w:rPr>
        <w:t>(2) Spordikooli treeningastmed on:</w:t>
      </w:r>
    </w:p>
    <w:p w14:paraId="4501C314" w14:textId="77777777" w:rsidR="005D2450" w:rsidRPr="00B3642B" w:rsidRDefault="005D2450" w:rsidP="00B3642B">
      <w:pPr>
        <w:ind w:left="450"/>
        <w:rPr>
          <w:szCs w:val="24"/>
          <w:lang w:eastAsia="et-EE"/>
        </w:rPr>
      </w:pPr>
      <w:r w:rsidRPr="00B3642B">
        <w:rPr>
          <w:color w:val="000000"/>
          <w:szCs w:val="24"/>
          <w:lang w:eastAsia="et-EE"/>
        </w:rPr>
        <w:t>1) AE – algettevalmistus;</w:t>
      </w:r>
    </w:p>
    <w:p w14:paraId="6FA5A7A3" w14:textId="77777777" w:rsidR="005D2450" w:rsidRPr="00B3642B" w:rsidRDefault="005D2450" w:rsidP="00B3642B">
      <w:pPr>
        <w:ind w:left="450"/>
        <w:rPr>
          <w:szCs w:val="24"/>
          <w:lang w:eastAsia="et-EE"/>
        </w:rPr>
      </w:pPr>
      <w:r w:rsidRPr="00B3642B">
        <w:rPr>
          <w:color w:val="000000"/>
          <w:szCs w:val="24"/>
          <w:lang w:eastAsia="et-EE"/>
        </w:rPr>
        <w:t>2) E1/E2 – ettevalmistusaste;</w:t>
      </w:r>
    </w:p>
    <w:p w14:paraId="411CFC18" w14:textId="77777777" w:rsidR="005D2450" w:rsidRPr="00B3642B" w:rsidRDefault="005D2450" w:rsidP="00B3642B">
      <w:pPr>
        <w:ind w:left="450"/>
        <w:rPr>
          <w:szCs w:val="24"/>
          <w:lang w:eastAsia="et-EE"/>
        </w:rPr>
      </w:pPr>
      <w:r w:rsidRPr="00B3642B">
        <w:rPr>
          <w:color w:val="000000"/>
          <w:szCs w:val="24"/>
          <w:lang w:eastAsia="et-EE"/>
        </w:rPr>
        <w:t>3) ÕT1/ÕT2 – õppe-treeningaste;</w:t>
      </w:r>
    </w:p>
    <w:p w14:paraId="10000382" w14:textId="77777777" w:rsidR="005D2450" w:rsidRPr="00B3642B" w:rsidRDefault="005D2450" w:rsidP="00B3642B">
      <w:pPr>
        <w:ind w:left="450"/>
        <w:rPr>
          <w:szCs w:val="24"/>
          <w:lang w:eastAsia="et-EE"/>
        </w:rPr>
      </w:pPr>
      <w:r w:rsidRPr="00B3642B">
        <w:rPr>
          <w:color w:val="000000"/>
          <w:szCs w:val="24"/>
          <w:lang w:eastAsia="et-EE"/>
        </w:rPr>
        <w:t>4) MA – meisterlikkuse aste (koostöös spordialaliitudega).</w:t>
      </w:r>
    </w:p>
    <w:p w14:paraId="6B933D15" w14:textId="1E6F3464" w:rsidR="005D2450" w:rsidRDefault="005D2450" w:rsidP="00B3642B">
      <w:pPr>
        <w:rPr>
          <w:color w:val="000000"/>
          <w:szCs w:val="24"/>
          <w:lang w:eastAsia="et-EE"/>
        </w:rPr>
      </w:pPr>
      <w:r w:rsidRPr="00B3642B">
        <w:rPr>
          <w:color w:val="000000"/>
          <w:szCs w:val="24"/>
          <w:lang w:eastAsia="et-EE"/>
        </w:rPr>
        <w:t xml:space="preserve">(3) Treeningrühmade suurused ja nädalakoormused lähtuvad õppekavadest ning </w:t>
      </w:r>
      <w:r w:rsidR="002970F7" w:rsidRPr="00B3642B">
        <w:rPr>
          <w:color w:val="000000"/>
          <w:szCs w:val="24"/>
          <w:lang w:eastAsia="et-EE"/>
        </w:rPr>
        <w:t xml:space="preserve">riiklikest </w:t>
      </w:r>
      <w:r w:rsidRPr="00B3642B">
        <w:rPr>
          <w:color w:val="000000"/>
          <w:szCs w:val="24"/>
          <w:lang w:eastAsia="et-EE"/>
        </w:rPr>
        <w:t>normidest.</w:t>
      </w:r>
    </w:p>
    <w:p w14:paraId="4F6FBEB9" w14:textId="77777777" w:rsidR="00B3642B" w:rsidRPr="00B3642B" w:rsidRDefault="00B3642B" w:rsidP="00B3642B">
      <w:pPr>
        <w:rPr>
          <w:szCs w:val="24"/>
          <w:lang w:eastAsia="et-EE"/>
        </w:rPr>
      </w:pPr>
    </w:p>
    <w:p w14:paraId="0A9B4AF0" w14:textId="77777777" w:rsidR="005D2450" w:rsidRPr="00B3642B" w:rsidRDefault="005D2450" w:rsidP="00B3642B">
      <w:pPr>
        <w:jc w:val="left"/>
        <w:rPr>
          <w:szCs w:val="24"/>
          <w:lang w:eastAsia="et-EE"/>
        </w:rPr>
      </w:pPr>
      <w:r w:rsidRPr="00B3642B">
        <w:rPr>
          <w:b/>
          <w:bCs/>
          <w:color w:val="000000"/>
          <w:szCs w:val="24"/>
          <w:lang w:eastAsia="et-EE"/>
        </w:rPr>
        <w:t>§ 15. Õppeperiood ja õppevaheaegade kinnitamise kord</w:t>
      </w:r>
    </w:p>
    <w:p w14:paraId="029699DB" w14:textId="493BF988" w:rsidR="005D2450" w:rsidRDefault="00D22178" w:rsidP="00B3642B">
      <w:pPr>
        <w:rPr>
          <w:color w:val="000000"/>
          <w:szCs w:val="24"/>
          <w:lang w:eastAsia="et-EE"/>
        </w:rPr>
      </w:pPr>
      <w:r w:rsidRPr="00B3642B">
        <w:rPr>
          <w:color w:val="000000"/>
          <w:szCs w:val="24"/>
          <w:lang w:eastAsia="et-EE"/>
        </w:rPr>
        <w:t xml:space="preserve">Üldjuhul </w:t>
      </w:r>
      <w:r w:rsidR="00ED061A" w:rsidRPr="00B3642B">
        <w:rPr>
          <w:color w:val="000000"/>
          <w:szCs w:val="24"/>
          <w:lang w:eastAsia="et-EE"/>
        </w:rPr>
        <w:t>algab õ</w:t>
      </w:r>
      <w:r w:rsidR="005D2450" w:rsidRPr="00B3642B">
        <w:rPr>
          <w:color w:val="000000"/>
          <w:szCs w:val="24"/>
          <w:lang w:eastAsia="et-EE"/>
        </w:rPr>
        <w:t>ppeaasta kestab 1. septembri</w:t>
      </w:r>
      <w:r w:rsidR="00ED061A" w:rsidRPr="00B3642B">
        <w:rPr>
          <w:color w:val="000000"/>
          <w:szCs w:val="24"/>
          <w:lang w:eastAsia="et-EE"/>
        </w:rPr>
        <w:t>l ja lõpeb järgmise aasta</w:t>
      </w:r>
      <w:r w:rsidR="005D2450" w:rsidRPr="00B3642B">
        <w:rPr>
          <w:color w:val="000000"/>
          <w:szCs w:val="24"/>
          <w:lang w:eastAsia="et-EE"/>
        </w:rPr>
        <w:t xml:space="preserve"> 31. augusti</w:t>
      </w:r>
      <w:r w:rsidR="00ED061A" w:rsidRPr="00B3642B">
        <w:rPr>
          <w:color w:val="000000"/>
          <w:szCs w:val="24"/>
          <w:lang w:eastAsia="et-EE"/>
        </w:rPr>
        <w:t>l. Õppeaasta</w:t>
      </w:r>
      <w:r w:rsidR="005D2450" w:rsidRPr="00B3642B">
        <w:rPr>
          <w:color w:val="000000"/>
          <w:szCs w:val="24"/>
          <w:lang w:eastAsia="et-EE"/>
        </w:rPr>
        <w:t xml:space="preserve"> koosneb kuni 44 õppenädalast. Treeningtundide ja vaheaegade jaotus sätestatakse spordikooli üldtööplaanis, arvestades spordialade hooajalisust ja võistluskalendreid.</w:t>
      </w:r>
    </w:p>
    <w:p w14:paraId="205ADF1E" w14:textId="77777777" w:rsidR="00B3642B" w:rsidRPr="00B3642B" w:rsidRDefault="00B3642B" w:rsidP="00B3642B">
      <w:pPr>
        <w:rPr>
          <w:szCs w:val="24"/>
          <w:lang w:eastAsia="et-EE"/>
        </w:rPr>
      </w:pPr>
    </w:p>
    <w:p w14:paraId="669910AB" w14:textId="77777777" w:rsidR="005D2450" w:rsidRPr="00B3642B" w:rsidRDefault="005D2450" w:rsidP="00B3642B">
      <w:pPr>
        <w:jc w:val="left"/>
        <w:rPr>
          <w:szCs w:val="24"/>
          <w:lang w:eastAsia="et-EE"/>
        </w:rPr>
      </w:pPr>
      <w:r w:rsidRPr="00B3642B">
        <w:rPr>
          <w:b/>
          <w:bCs/>
          <w:color w:val="000000"/>
          <w:szCs w:val="24"/>
          <w:lang w:eastAsia="et-EE"/>
        </w:rPr>
        <w:t>§ 16. Õppurite hindamine ja tagasiside</w:t>
      </w:r>
    </w:p>
    <w:p w14:paraId="19214D1D" w14:textId="77777777" w:rsidR="005D2450" w:rsidRDefault="005D2450" w:rsidP="00B3642B">
      <w:pPr>
        <w:rPr>
          <w:color w:val="000000"/>
          <w:szCs w:val="24"/>
          <w:lang w:eastAsia="et-EE"/>
        </w:rPr>
      </w:pPr>
      <w:r w:rsidRPr="00B3642B">
        <w:rPr>
          <w:color w:val="000000"/>
          <w:szCs w:val="24"/>
          <w:lang w:eastAsia="et-EE"/>
        </w:rPr>
        <w:t>Õppurite sportlikku arengut ja kehalist võimekust hinnatakse regulaarselt treeningnormatiivide, katsete ja võistlustulemuste baasil, tagades õppurile ja lapsevanemale pideva tagasiside arengust.</w:t>
      </w:r>
    </w:p>
    <w:p w14:paraId="5F51D80F" w14:textId="77777777" w:rsidR="00B3642B" w:rsidRPr="00B3642B" w:rsidRDefault="00B3642B" w:rsidP="00B3642B">
      <w:pPr>
        <w:rPr>
          <w:szCs w:val="24"/>
          <w:lang w:eastAsia="et-EE"/>
        </w:rPr>
      </w:pPr>
    </w:p>
    <w:p w14:paraId="2D98059D" w14:textId="77777777" w:rsidR="005D2450" w:rsidRPr="00B3642B" w:rsidRDefault="005D2450" w:rsidP="00B3642B">
      <w:pPr>
        <w:jc w:val="left"/>
        <w:rPr>
          <w:szCs w:val="24"/>
          <w:lang w:eastAsia="et-EE"/>
        </w:rPr>
      </w:pPr>
      <w:r w:rsidRPr="00B3642B">
        <w:rPr>
          <w:b/>
          <w:bCs/>
          <w:color w:val="000000"/>
          <w:szCs w:val="24"/>
          <w:lang w:eastAsia="et-EE"/>
        </w:rPr>
        <w:t>§ 17. Kooli lõpetamine</w:t>
      </w:r>
    </w:p>
    <w:p w14:paraId="3C1C14BA" w14:textId="77777777" w:rsidR="005D2450" w:rsidRPr="00B3642B" w:rsidRDefault="005D2450" w:rsidP="00B3642B">
      <w:pPr>
        <w:rPr>
          <w:szCs w:val="24"/>
          <w:lang w:eastAsia="et-EE"/>
        </w:rPr>
      </w:pPr>
      <w:r w:rsidRPr="00B3642B">
        <w:rPr>
          <w:color w:val="000000"/>
          <w:szCs w:val="24"/>
          <w:lang w:eastAsia="et-EE"/>
        </w:rPr>
        <w:t>(1) Spordikooli lõpetajaks loetakse õppur, kes on täitnud spordiala õppekava täies mahus või osalenud tulemuslikult spordikooli õppetöös vähemalt 3 aastat.</w:t>
      </w:r>
    </w:p>
    <w:p w14:paraId="1C54025B" w14:textId="77777777" w:rsidR="005D2450" w:rsidRDefault="005D2450" w:rsidP="00B3642B">
      <w:pPr>
        <w:rPr>
          <w:color w:val="000000"/>
          <w:szCs w:val="24"/>
          <w:lang w:eastAsia="et-EE"/>
        </w:rPr>
      </w:pPr>
      <w:r w:rsidRPr="00B3642B">
        <w:rPr>
          <w:color w:val="000000"/>
          <w:szCs w:val="24"/>
          <w:lang w:eastAsia="et-EE"/>
        </w:rPr>
        <w:t>(2) Lõpetajale väljastatakse lõputunnistus, kuhu kantakse õppeperiood, omandatud spordiala, treeningteadmiste hinnang ning läbitud kohtuniku- ja treenerikoolitused.</w:t>
      </w:r>
    </w:p>
    <w:p w14:paraId="1BDEB4B5" w14:textId="77777777" w:rsidR="00B3642B" w:rsidRPr="00B3642B" w:rsidRDefault="00B3642B" w:rsidP="00B3642B">
      <w:pPr>
        <w:rPr>
          <w:szCs w:val="24"/>
          <w:lang w:eastAsia="et-EE"/>
        </w:rPr>
      </w:pPr>
    </w:p>
    <w:p w14:paraId="5DEB2E48" w14:textId="77777777" w:rsidR="005D2450" w:rsidRPr="00B3642B" w:rsidRDefault="005D2450" w:rsidP="00B3642B">
      <w:pPr>
        <w:jc w:val="center"/>
        <w:outlineLvl w:val="2"/>
        <w:rPr>
          <w:b/>
          <w:bCs/>
          <w:szCs w:val="24"/>
          <w:lang w:eastAsia="et-EE"/>
        </w:rPr>
      </w:pPr>
      <w:r w:rsidRPr="00B3642B">
        <w:rPr>
          <w:b/>
          <w:bCs/>
          <w:color w:val="000000"/>
          <w:szCs w:val="24"/>
          <w:lang w:eastAsia="et-EE"/>
        </w:rPr>
        <w:t>5. peatükk</w:t>
      </w:r>
    </w:p>
    <w:p w14:paraId="225B561A" w14:textId="77777777" w:rsidR="005D2450" w:rsidRDefault="005D2450" w:rsidP="00B3642B">
      <w:pPr>
        <w:jc w:val="center"/>
        <w:rPr>
          <w:b/>
          <w:bCs/>
          <w:color w:val="000000"/>
          <w:szCs w:val="24"/>
          <w:lang w:eastAsia="et-EE"/>
        </w:rPr>
      </w:pPr>
      <w:r w:rsidRPr="00B3642B">
        <w:rPr>
          <w:b/>
          <w:bCs/>
          <w:color w:val="000000"/>
          <w:szCs w:val="24"/>
          <w:lang w:eastAsia="et-EE"/>
        </w:rPr>
        <w:t>ÕPPURID JA KOOLITÖÖTAJAD</w:t>
      </w:r>
    </w:p>
    <w:p w14:paraId="7EA9758B" w14:textId="77777777" w:rsidR="00B3642B" w:rsidRPr="00B3642B" w:rsidRDefault="00B3642B" w:rsidP="00B3642B">
      <w:pPr>
        <w:rPr>
          <w:szCs w:val="24"/>
          <w:lang w:eastAsia="et-EE"/>
        </w:rPr>
      </w:pPr>
    </w:p>
    <w:p w14:paraId="2502E409" w14:textId="77777777" w:rsidR="005D2450" w:rsidRPr="00B3642B" w:rsidRDefault="005D2450" w:rsidP="00B3642B">
      <w:pPr>
        <w:jc w:val="left"/>
        <w:rPr>
          <w:szCs w:val="24"/>
          <w:lang w:eastAsia="et-EE"/>
        </w:rPr>
      </w:pPr>
      <w:r w:rsidRPr="00B3642B">
        <w:rPr>
          <w:b/>
          <w:bCs/>
          <w:color w:val="000000"/>
          <w:szCs w:val="24"/>
          <w:lang w:eastAsia="et-EE"/>
        </w:rPr>
        <w:t>§ 18. Õppurite vastuvõtmine ja väljaarvamine</w:t>
      </w:r>
    </w:p>
    <w:p w14:paraId="7AF2F6C5" w14:textId="0A485562" w:rsidR="005D2450" w:rsidRPr="00B3642B" w:rsidRDefault="005D2450" w:rsidP="00B3642B">
      <w:pPr>
        <w:rPr>
          <w:szCs w:val="24"/>
          <w:lang w:eastAsia="et-EE"/>
        </w:rPr>
      </w:pPr>
      <w:r w:rsidRPr="00B3642B">
        <w:rPr>
          <w:color w:val="000000"/>
          <w:szCs w:val="24"/>
          <w:lang w:eastAsia="et-EE"/>
        </w:rPr>
        <w:t>(1) Õppurite vastuvõtt toimub</w:t>
      </w:r>
      <w:r w:rsidR="00F54C47" w:rsidRPr="00B3642B">
        <w:rPr>
          <w:color w:val="000000"/>
          <w:szCs w:val="24"/>
          <w:lang w:eastAsia="et-EE"/>
        </w:rPr>
        <w:t xml:space="preserve"> digitaalse või kirjaliku</w:t>
      </w:r>
      <w:r w:rsidRPr="00B3642B">
        <w:rPr>
          <w:color w:val="000000"/>
          <w:szCs w:val="24"/>
          <w:lang w:eastAsia="et-EE"/>
        </w:rPr>
        <w:t xml:space="preserve"> avalduse alusel ja vormistatakse direktori käskkirjaga.</w:t>
      </w:r>
    </w:p>
    <w:p w14:paraId="55F1EB09" w14:textId="460F61D6" w:rsidR="005D2450" w:rsidRDefault="005D2450" w:rsidP="00B3642B">
      <w:pPr>
        <w:rPr>
          <w:color w:val="000000"/>
          <w:szCs w:val="24"/>
          <w:lang w:eastAsia="et-EE"/>
        </w:rPr>
      </w:pPr>
      <w:r w:rsidRPr="00B3642B">
        <w:rPr>
          <w:color w:val="000000"/>
          <w:szCs w:val="24"/>
          <w:lang w:eastAsia="et-EE"/>
        </w:rPr>
        <w:t>(2) Õppur võidakse nimekirjast välja arvata direktori käskkirjaga kooli lõpetamisel, vanema avalduse alusel, kui ta rikub korduvalt (vähemalt kahel korral) kodukorda või sportlikku režiimi, puudub mõjuva põhjuseta kahe järjestikuse kuu vältel treeningult või kui õppetasu on tasumata kahe kuu vältel.</w:t>
      </w:r>
    </w:p>
    <w:p w14:paraId="6242DF93" w14:textId="77777777" w:rsidR="00B3642B" w:rsidRPr="00B3642B" w:rsidRDefault="00B3642B" w:rsidP="00B3642B">
      <w:pPr>
        <w:rPr>
          <w:szCs w:val="24"/>
          <w:lang w:eastAsia="et-EE"/>
        </w:rPr>
      </w:pPr>
    </w:p>
    <w:p w14:paraId="3CD2A1B2" w14:textId="77777777" w:rsidR="005D2450" w:rsidRPr="00B3642B" w:rsidRDefault="005D2450" w:rsidP="00B3642B">
      <w:pPr>
        <w:jc w:val="left"/>
        <w:rPr>
          <w:szCs w:val="24"/>
          <w:lang w:eastAsia="et-EE"/>
        </w:rPr>
      </w:pPr>
      <w:r w:rsidRPr="00B3642B">
        <w:rPr>
          <w:b/>
          <w:bCs/>
          <w:color w:val="000000"/>
          <w:szCs w:val="24"/>
          <w:lang w:eastAsia="et-EE"/>
        </w:rPr>
        <w:t>§ 19. Õppurite õigused ja kohustused</w:t>
      </w:r>
    </w:p>
    <w:p w14:paraId="7791F2F1" w14:textId="68CF3209" w:rsidR="005D2450" w:rsidRPr="00B3642B" w:rsidRDefault="005D2450" w:rsidP="00B3642B">
      <w:pPr>
        <w:rPr>
          <w:szCs w:val="24"/>
          <w:lang w:eastAsia="et-EE"/>
        </w:rPr>
      </w:pPr>
      <w:r w:rsidRPr="00B3642B">
        <w:rPr>
          <w:color w:val="000000"/>
          <w:szCs w:val="24"/>
          <w:lang w:eastAsia="et-EE"/>
        </w:rPr>
        <w:t>(1) Õppuril on õigus ohutule ja turvalisele treeningkeskkonnale, õppekavakohasele juhendamisele, tagasisidele ning esindamisele laagrites ja võistlustel.</w:t>
      </w:r>
      <w:r w:rsidR="000E50E0" w:rsidRPr="00B3642B">
        <w:rPr>
          <w:color w:val="000000"/>
          <w:szCs w:val="24"/>
          <w:lang w:eastAsia="et-EE"/>
        </w:rPr>
        <w:t xml:space="preserve"> Samuti õigus tutvuda dokumentidega, nõuda õppekavakohast õpet, osaleda esindajate kaudu hoolekogus, moodustada õpilasesindus ja selles osaleda.</w:t>
      </w:r>
    </w:p>
    <w:p w14:paraId="3521FA1E" w14:textId="77777777" w:rsidR="005D2450" w:rsidRPr="00B3642B" w:rsidRDefault="005D2450" w:rsidP="00B3642B">
      <w:pPr>
        <w:rPr>
          <w:color w:val="000000"/>
          <w:szCs w:val="24"/>
          <w:lang w:eastAsia="et-EE"/>
        </w:rPr>
      </w:pPr>
      <w:r w:rsidRPr="00B3642B">
        <w:rPr>
          <w:color w:val="000000"/>
          <w:szCs w:val="24"/>
          <w:lang w:eastAsia="et-EE"/>
        </w:rPr>
        <w:t>(2) Õppur on kohustatud järgima kodukorda, ohutusreegleid, osalema regulaarselt treeningutel, järgima ausa mängu (</w:t>
      </w:r>
      <w:proofErr w:type="spellStart"/>
      <w:r w:rsidRPr="00B3642B">
        <w:rPr>
          <w:color w:val="000000"/>
          <w:szCs w:val="24"/>
          <w:lang w:eastAsia="et-EE"/>
        </w:rPr>
        <w:t>fair</w:t>
      </w:r>
      <w:proofErr w:type="spellEnd"/>
      <w:r w:rsidRPr="00B3642B">
        <w:rPr>
          <w:color w:val="000000"/>
          <w:szCs w:val="24"/>
          <w:lang w:eastAsia="et-EE"/>
        </w:rPr>
        <w:t xml:space="preserve"> </w:t>
      </w:r>
      <w:proofErr w:type="spellStart"/>
      <w:r w:rsidRPr="00B3642B">
        <w:rPr>
          <w:color w:val="000000"/>
          <w:szCs w:val="24"/>
          <w:lang w:eastAsia="et-EE"/>
        </w:rPr>
        <w:t>play</w:t>
      </w:r>
      <w:proofErr w:type="spellEnd"/>
      <w:r w:rsidRPr="00B3642B">
        <w:rPr>
          <w:color w:val="000000"/>
          <w:szCs w:val="24"/>
          <w:lang w:eastAsia="et-EE"/>
        </w:rPr>
        <w:t>) põhimõtteid, hoidma vara ning esindama kooli väärikalt.</w:t>
      </w:r>
    </w:p>
    <w:p w14:paraId="4705D636" w14:textId="0AF3F15F" w:rsidR="000E50E0" w:rsidRDefault="000E50E0" w:rsidP="00B3642B">
      <w:pPr>
        <w:rPr>
          <w:color w:val="000000"/>
          <w:szCs w:val="24"/>
          <w:lang w:eastAsia="et-EE"/>
        </w:rPr>
      </w:pPr>
      <w:r w:rsidRPr="00B3642B">
        <w:rPr>
          <w:color w:val="000000"/>
          <w:szCs w:val="24"/>
          <w:lang w:eastAsia="et-EE"/>
        </w:rPr>
        <w:t>(3) Spordikool tagab õppuri huvikoolis viibim</w:t>
      </w:r>
      <w:r w:rsidR="0085175A" w:rsidRPr="00B3642B">
        <w:rPr>
          <w:color w:val="000000"/>
          <w:szCs w:val="24"/>
          <w:lang w:eastAsia="et-EE"/>
        </w:rPr>
        <w:t>ise ajal tema tervise kaitse.</w:t>
      </w:r>
    </w:p>
    <w:p w14:paraId="0B48E4D1" w14:textId="77777777" w:rsidR="00B3642B" w:rsidRPr="00B3642B" w:rsidRDefault="00B3642B" w:rsidP="00B3642B">
      <w:pPr>
        <w:rPr>
          <w:szCs w:val="24"/>
          <w:lang w:eastAsia="et-EE"/>
        </w:rPr>
      </w:pPr>
    </w:p>
    <w:p w14:paraId="73852065" w14:textId="77777777" w:rsidR="005D2450" w:rsidRPr="00B3642B" w:rsidRDefault="005D2450" w:rsidP="00B3642B">
      <w:pPr>
        <w:jc w:val="left"/>
        <w:rPr>
          <w:szCs w:val="24"/>
          <w:lang w:eastAsia="et-EE"/>
        </w:rPr>
      </w:pPr>
      <w:r w:rsidRPr="00B3642B">
        <w:rPr>
          <w:b/>
          <w:bCs/>
          <w:color w:val="000000"/>
          <w:szCs w:val="24"/>
          <w:lang w:eastAsia="et-EE"/>
        </w:rPr>
        <w:t>§ 20. Koolitöötajate õigused ja kohustused</w:t>
      </w:r>
    </w:p>
    <w:p w14:paraId="5538B82E" w14:textId="4E58D11E" w:rsidR="005D2450" w:rsidRPr="00B3642B" w:rsidRDefault="005D2450" w:rsidP="00B3642B">
      <w:pPr>
        <w:rPr>
          <w:szCs w:val="24"/>
          <w:lang w:eastAsia="et-EE"/>
        </w:rPr>
      </w:pPr>
      <w:r w:rsidRPr="00B3642B">
        <w:rPr>
          <w:color w:val="000000"/>
          <w:szCs w:val="24"/>
          <w:lang w:eastAsia="et-EE"/>
        </w:rPr>
        <w:t xml:space="preserve">(1) </w:t>
      </w:r>
      <w:r w:rsidR="00AB2C03" w:rsidRPr="00B3642B">
        <w:rPr>
          <w:color w:val="000000"/>
          <w:szCs w:val="24"/>
          <w:lang w:eastAsia="et-EE"/>
        </w:rPr>
        <w:t>Töötajad on õpetajad ja teised töötajad. Töötajate õigused, kohustused ja vastutus määratakse ametijuhendi, töölepingu, töökorralduse reeglite ning teisi töösuhteid reguleerivate õigusaktidega.</w:t>
      </w:r>
      <w:r w:rsidRPr="00B3642B">
        <w:rPr>
          <w:color w:val="000000"/>
          <w:szCs w:val="24"/>
          <w:lang w:eastAsia="et-EE"/>
        </w:rPr>
        <w:t xml:space="preserve"> Treenerid peavad vastama spordialade kutsestandarditele (EKR tase 3–7) ning täiendama end regulaarselt.</w:t>
      </w:r>
    </w:p>
    <w:p w14:paraId="7BFE8F5A" w14:textId="77777777" w:rsidR="005D2450" w:rsidRPr="00B3642B" w:rsidRDefault="005D2450" w:rsidP="00B3642B">
      <w:pPr>
        <w:rPr>
          <w:szCs w:val="24"/>
          <w:lang w:eastAsia="et-EE"/>
        </w:rPr>
      </w:pPr>
      <w:r w:rsidRPr="00B3642B">
        <w:rPr>
          <w:color w:val="000000"/>
          <w:szCs w:val="24"/>
          <w:lang w:eastAsia="et-EE"/>
        </w:rPr>
        <w:t>(2) Treeneri ja noortega töötavate isikute ametikohad täidetakse avaliku konkursi teel. Töösuhted reguleeritakse seadustega ning töötajad peavad omama täielikku sobivust alaealistega töötamiseks.</w:t>
      </w:r>
    </w:p>
    <w:p w14:paraId="6FCE7D4F" w14:textId="77777777" w:rsidR="005D2450" w:rsidRPr="00B3642B" w:rsidRDefault="005D2450" w:rsidP="00B3642B">
      <w:pPr>
        <w:jc w:val="center"/>
        <w:outlineLvl w:val="2"/>
        <w:rPr>
          <w:b/>
          <w:bCs/>
          <w:szCs w:val="24"/>
          <w:lang w:eastAsia="et-EE"/>
        </w:rPr>
      </w:pPr>
      <w:r w:rsidRPr="00B3642B">
        <w:rPr>
          <w:b/>
          <w:bCs/>
          <w:color w:val="000000"/>
          <w:szCs w:val="24"/>
          <w:lang w:eastAsia="et-EE"/>
        </w:rPr>
        <w:t>6. peatükk</w:t>
      </w:r>
    </w:p>
    <w:p w14:paraId="5FAA253A" w14:textId="77777777" w:rsidR="005D2450" w:rsidRDefault="005D2450" w:rsidP="00B3642B">
      <w:pPr>
        <w:jc w:val="center"/>
        <w:rPr>
          <w:b/>
          <w:bCs/>
          <w:color w:val="000000"/>
          <w:szCs w:val="24"/>
          <w:lang w:eastAsia="et-EE"/>
        </w:rPr>
      </w:pPr>
      <w:r w:rsidRPr="00B3642B">
        <w:rPr>
          <w:b/>
          <w:bCs/>
          <w:color w:val="000000"/>
          <w:szCs w:val="24"/>
          <w:lang w:eastAsia="et-EE"/>
        </w:rPr>
        <w:t>FINANTSEERIMINE, MAJANDAMINE JA ASJAAJAMINE</w:t>
      </w:r>
    </w:p>
    <w:p w14:paraId="4E7AB2A7" w14:textId="77777777" w:rsidR="00B3642B" w:rsidRPr="00B3642B" w:rsidRDefault="00B3642B" w:rsidP="00B3642B">
      <w:pPr>
        <w:jc w:val="center"/>
        <w:rPr>
          <w:szCs w:val="24"/>
          <w:lang w:eastAsia="et-EE"/>
        </w:rPr>
      </w:pPr>
    </w:p>
    <w:p w14:paraId="1D6300B5" w14:textId="77777777" w:rsidR="005D2450" w:rsidRPr="00B3642B" w:rsidRDefault="005D2450" w:rsidP="00B3642B">
      <w:pPr>
        <w:jc w:val="left"/>
        <w:rPr>
          <w:szCs w:val="24"/>
          <w:lang w:eastAsia="et-EE"/>
        </w:rPr>
      </w:pPr>
      <w:r w:rsidRPr="00B3642B">
        <w:rPr>
          <w:b/>
          <w:bCs/>
          <w:color w:val="000000"/>
          <w:szCs w:val="24"/>
          <w:lang w:eastAsia="et-EE"/>
        </w:rPr>
        <w:t>§ 21. Kooli vara</w:t>
      </w:r>
    </w:p>
    <w:p w14:paraId="7A1EE309" w14:textId="77777777" w:rsidR="005D2450" w:rsidRDefault="005D2450" w:rsidP="00B3642B">
      <w:pPr>
        <w:rPr>
          <w:color w:val="000000"/>
          <w:szCs w:val="24"/>
          <w:lang w:eastAsia="et-EE"/>
        </w:rPr>
      </w:pPr>
      <w:r w:rsidRPr="00B3642B">
        <w:rPr>
          <w:color w:val="000000"/>
          <w:szCs w:val="24"/>
          <w:lang w:eastAsia="et-EE"/>
        </w:rPr>
        <w:t>Spordikooli vara on Viljandi linna omand. Vara valdamine, kasutamine ja käsutamine toimub vastavalt kooli pidaja kehtestatud korrale.</w:t>
      </w:r>
    </w:p>
    <w:p w14:paraId="1C12CA2C" w14:textId="77777777" w:rsidR="00B3642B" w:rsidRPr="00B3642B" w:rsidRDefault="00B3642B" w:rsidP="00B3642B">
      <w:pPr>
        <w:rPr>
          <w:szCs w:val="24"/>
          <w:lang w:eastAsia="et-EE"/>
        </w:rPr>
      </w:pPr>
    </w:p>
    <w:p w14:paraId="0DF8D4D2" w14:textId="77777777" w:rsidR="005D2450" w:rsidRPr="00B3642B" w:rsidRDefault="005D2450" w:rsidP="00B3642B">
      <w:pPr>
        <w:jc w:val="left"/>
        <w:rPr>
          <w:szCs w:val="24"/>
          <w:lang w:eastAsia="et-EE"/>
        </w:rPr>
      </w:pPr>
      <w:r w:rsidRPr="00B3642B">
        <w:rPr>
          <w:b/>
          <w:bCs/>
          <w:color w:val="000000"/>
          <w:szCs w:val="24"/>
          <w:lang w:eastAsia="et-EE"/>
        </w:rPr>
        <w:t>§ 22. Finantseerimine ja eelarve</w:t>
      </w:r>
    </w:p>
    <w:p w14:paraId="1E093C35" w14:textId="77777777" w:rsidR="005D2450" w:rsidRDefault="005D2450" w:rsidP="00B3642B">
      <w:pPr>
        <w:rPr>
          <w:color w:val="000000"/>
          <w:szCs w:val="24"/>
          <w:lang w:eastAsia="et-EE"/>
        </w:rPr>
      </w:pPr>
      <w:r w:rsidRPr="00B3642B">
        <w:rPr>
          <w:color w:val="000000"/>
          <w:szCs w:val="24"/>
          <w:lang w:eastAsia="et-EE"/>
        </w:rPr>
        <w:t>Spordikooli tulud moodustuvad linna- ja riigieelarve eraldistest, toetustest, annetustest, tasulistest teenustest ja õppetasust. Finantstegevust juhib direktor eelarve piires. Raamatupidamist korraldab linnavalitsus.</w:t>
      </w:r>
    </w:p>
    <w:p w14:paraId="70E879B9" w14:textId="77777777" w:rsidR="00B3642B" w:rsidRPr="00B3642B" w:rsidRDefault="00B3642B" w:rsidP="00B3642B">
      <w:pPr>
        <w:rPr>
          <w:szCs w:val="24"/>
          <w:lang w:eastAsia="et-EE"/>
        </w:rPr>
      </w:pPr>
    </w:p>
    <w:p w14:paraId="63576E68" w14:textId="77777777" w:rsidR="005D2450" w:rsidRPr="00B3642B" w:rsidRDefault="005D2450" w:rsidP="00B3642B">
      <w:pPr>
        <w:jc w:val="left"/>
        <w:rPr>
          <w:szCs w:val="24"/>
          <w:lang w:eastAsia="et-EE"/>
        </w:rPr>
      </w:pPr>
      <w:r w:rsidRPr="00B3642B">
        <w:rPr>
          <w:b/>
          <w:bCs/>
          <w:color w:val="000000"/>
          <w:szCs w:val="24"/>
          <w:lang w:eastAsia="et-EE"/>
        </w:rPr>
        <w:t>§ 23. Õppekoha maksumus ja õppetasu</w:t>
      </w:r>
    </w:p>
    <w:p w14:paraId="2C336B9E" w14:textId="257CFA92" w:rsidR="005D2450" w:rsidRPr="00B3642B" w:rsidRDefault="005D2450" w:rsidP="00B3642B">
      <w:pPr>
        <w:rPr>
          <w:szCs w:val="24"/>
          <w:lang w:eastAsia="et-EE"/>
        </w:rPr>
      </w:pPr>
      <w:r w:rsidRPr="00B3642B">
        <w:rPr>
          <w:color w:val="000000"/>
          <w:szCs w:val="24"/>
          <w:lang w:eastAsia="et-EE"/>
        </w:rPr>
        <w:t>(1) Huvikooli õppekoha maksumus koosneb tegevuskulust ja õppetasust.</w:t>
      </w:r>
    </w:p>
    <w:p w14:paraId="4BB44C16" w14:textId="0F0E3AFC" w:rsidR="005D2450" w:rsidRPr="00B3642B" w:rsidRDefault="005D2450" w:rsidP="00B3642B">
      <w:pPr>
        <w:rPr>
          <w:szCs w:val="24"/>
          <w:lang w:eastAsia="et-EE"/>
        </w:rPr>
      </w:pPr>
      <w:r w:rsidRPr="00B3642B">
        <w:rPr>
          <w:color w:val="000000"/>
          <w:szCs w:val="24"/>
          <w:lang w:eastAsia="et-EE"/>
        </w:rPr>
        <w:t>(2) Õppekoha tegevuskulu kaetakse Viljandi linna eelarvest õppuri puhul, kelle rahvastikuregistrijärgne elukoht on Viljandi linn.</w:t>
      </w:r>
    </w:p>
    <w:p w14:paraId="5ED7D0F7" w14:textId="53EDFC14" w:rsidR="005D2450" w:rsidRPr="00B3642B" w:rsidRDefault="005D2450" w:rsidP="00B3642B">
      <w:pPr>
        <w:rPr>
          <w:szCs w:val="24"/>
          <w:lang w:eastAsia="et-EE"/>
        </w:rPr>
      </w:pPr>
      <w:r w:rsidRPr="00B3642B">
        <w:rPr>
          <w:color w:val="000000"/>
          <w:szCs w:val="24"/>
          <w:lang w:eastAsia="et-EE"/>
        </w:rPr>
        <w:t>(3) Õppuri puhul, kelle rahvastikuregistrijärgne elukoht ei ole Viljandi linn, esitatakse tegevuskulu arve õppuri elukohajärgsele kohaliku omavalitsuse üksusele. Juhul kui õppuri rahvastikuregistrijärgne kohalik omavalitsus keeldub tegevuskulu arvet tasumast või vastavat lepingut ei ole sõlmitud, on arve kohustatud täies mahus tasuma õppuri seaduslik esindaja (lapsevanem, eestkostja või hooldaja).</w:t>
      </w:r>
    </w:p>
    <w:p w14:paraId="18787FEE" w14:textId="68A0E300" w:rsidR="005D2450" w:rsidRDefault="005D2450" w:rsidP="00B3642B">
      <w:pPr>
        <w:rPr>
          <w:color w:val="000000"/>
          <w:szCs w:val="24"/>
          <w:lang w:eastAsia="et-EE"/>
        </w:rPr>
      </w:pPr>
      <w:r w:rsidRPr="00B3642B">
        <w:rPr>
          <w:color w:val="000000"/>
          <w:szCs w:val="24"/>
          <w:lang w:eastAsia="et-EE"/>
        </w:rPr>
        <w:t>(4) Õppetasu suuruse, arvestusperioodi ning soodustuste andmise ja õppetasust vabastamise korra kehtestab linnavalitsus. Õppetasu tasub õppuri seaduslik esindaja.</w:t>
      </w:r>
    </w:p>
    <w:p w14:paraId="5976E44C" w14:textId="77777777" w:rsidR="00B3642B" w:rsidRPr="00B3642B" w:rsidRDefault="00B3642B" w:rsidP="00B3642B">
      <w:pPr>
        <w:rPr>
          <w:szCs w:val="24"/>
          <w:lang w:eastAsia="et-EE"/>
        </w:rPr>
      </w:pPr>
    </w:p>
    <w:p w14:paraId="61D08C06" w14:textId="77777777" w:rsidR="005D2450" w:rsidRPr="00B3642B" w:rsidRDefault="005D2450" w:rsidP="00B3642B">
      <w:pPr>
        <w:jc w:val="left"/>
        <w:rPr>
          <w:szCs w:val="24"/>
          <w:lang w:eastAsia="et-EE"/>
        </w:rPr>
      </w:pPr>
      <w:r w:rsidRPr="00B3642B">
        <w:rPr>
          <w:b/>
          <w:bCs/>
          <w:color w:val="000000"/>
          <w:szCs w:val="24"/>
          <w:lang w:eastAsia="et-EE"/>
        </w:rPr>
        <w:t>§ 24. Asjaajamine ja aruandlus</w:t>
      </w:r>
    </w:p>
    <w:p w14:paraId="1898B5B9" w14:textId="77777777" w:rsidR="005D2450" w:rsidRDefault="005D2450" w:rsidP="00B3642B">
      <w:pPr>
        <w:rPr>
          <w:color w:val="000000"/>
          <w:szCs w:val="24"/>
          <w:lang w:eastAsia="et-EE"/>
        </w:rPr>
      </w:pPr>
      <w:r w:rsidRPr="00B3642B">
        <w:rPr>
          <w:color w:val="000000"/>
          <w:szCs w:val="24"/>
          <w:lang w:eastAsia="et-EE"/>
        </w:rPr>
        <w:t>Asjaajamine toimub vastavalt kehtivatele seadustele (sh avaliku teabe seadus ja isikuandmete kaitse nõuded). Esitatakse regulaarseid finants- ja statistilisi aruandeid.</w:t>
      </w:r>
    </w:p>
    <w:p w14:paraId="10B5E0DD" w14:textId="77777777" w:rsidR="00B3642B" w:rsidRPr="00B3642B" w:rsidRDefault="00B3642B" w:rsidP="00B3642B">
      <w:pPr>
        <w:rPr>
          <w:szCs w:val="24"/>
          <w:lang w:eastAsia="et-EE"/>
        </w:rPr>
      </w:pPr>
    </w:p>
    <w:p w14:paraId="35803121" w14:textId="77777777" w:rsidR="005D2450" w:rsidRPr="00B3642B" w:rsidRDefault="005D2450" w:rsidP="00B3642B">
      <w:pPr>
        <w:jc w:val="center"/>
        <w:outlineLvl w:val="2"/>
        <w:rPr>
          <w:b/>
          <w:bCs/>
          <w:szCs w:val="24"/>
          <w:lang w:eastAsia="et-EE"/>
        </w:rPr>
      </w:pPr>
      <w:r w:rsidRPr="00B3642B">
        <w:rPr>
          <w:b/>
          <w:bCs/>
          <w:color w:val="000000"/>
          <w:szCs w:val="24"/>
          <w:lang w:eastAsia="et-EE"/>
        </w:rPr>
        <w:t>7. peatükk</w:t>
      </w:r>
    </w:p>
    <w:p w14:paraId="11E99E4D" w14:textId="77777777" w:rsidR="005D2450" w:rsidRDefault="005D2450" w:rsidP="00B3642B">
      <w:pPr>
        <w:jc w:val="center"/>
        <w:rPr>
          <w:b/>
          <w:bCs/>
          <w:color w:val="000000"/>
          <w:szCs w:val="24"/>
          <w:lang w:eastAsia="et-EE"/>
        </w:rPr>
      </w:pPr>
      <w:r w:rsidRPr="00B3642B">
        <w:rPr>
          <w:b/>
          <w:bCs/>
          <w:color w:val="000000"/>
          <w:szCs w:val="24"/>
          <w:lang w:eastAsia="et-EE"/>
        </w:rPr>
        <w:t>JÄRELEVALVE</w:t>
      </w:r>
    </w:p>
    <w:p w14:paraId="4E57E81F" w14:textId="77777777" w:rsidR="00B3642B" w:rsidRPr="00B3642B" w:rsidRDefault="00B3642B" w:rsidP="00B3642B">
      <w:pPr>
        <w:jc w:val="center"/>
        <w:rPr>
          <w:szCs w:val="24"/>
          <w:lang w:eastAsia="et-EE"/>
        </w:rPr>
      </w:pPr>
    </w:p>
    <w:p w14:paraId="4A6AA53F" w14:textId="77777777" w:rsidR="005D2450" w:rsidRPr="00B3642B" w:rsidRDefault="005D2450" w:rsidP="00B3642B">
      <w:pPr>
        <w:jc w:val="left"/>
        <w:rPr>
          <w:szCs w:val="24"/>
          <w:lang w:eastAsia="et-EE"/>
        </w:rPr>
      </w:pPr>
      <w:r w:rsidRPr="00B3642B">
        <w:rPr>
          <w:b/>
          <w:bCs/>
          <w:color w:val="000000"/>
          <w:szCs w:val="24"/>
          <w:lang w:eastAsia="et-EE"/>
        </w:rPr>
        <w:t>§ 25. Järelevalve teostamine</w:t>
      </w:r>
    </w:p>
    <w:p w14:paraId="78524158" w14:textId="05041D25" w:rsidR="005D2450" w:rsidRPr="00B3642B" w:rsidRDefault="004E1B70" w:rsidP="00B3642B">
      <w:pPr>
        <w:rPr>
          <w:color w:val="000000"/>
          <w:szCs w:val="24"/>
          <w:lang w:eastAsia="et-EE"/>
        </w:rPr>
      </w:pPr>
      <w:r w:rsidRPr="00B3642B">
        <w:rPr>
          <w:color w:val="000000"/>
          <w:szCs w:val="24"/>
          <w:lang w:eastAsia="et-EE"/>
        </w:rPr>
        <w:t>(1) Haldusjärelvalvet õ</w:t>
      </w:r>
      <w:r w:rsidR="005D2450" w:rsidRPr="00B3642B">
        <w:rPr>
          <w:color w:val="000000"/>
          <w:szCs w:val="24"/>
          <w:lang w:eastAsia="et-EE"/>
        </w:rPr>
        <w:t xml:space="preserve">ppe- ja treeningtegevuse </w:t>
      </w:r>
      <w:r w:rsidR="001E27B9" w:rsidRPr="00B3642B">
        <w:rPr>
          <w:color w:val="000000"/>
          <w:szCs w:val="24"/>
          <w:lang w:eastAsia="et-EE"/>
        </w:rPr>
        <w:t xml:space="preserve">üle </w:t>
      </w:r>
      <w:r w:rsidR="005D2450" w:rsidRPr="00B3642B">
        <w:rPr>
          <w:color w:val="000000"/>
          <w:szCs w:val="24"/>
          <w:lang w:eastAsia="et-EE"/>
        </w:rPr>
        <w:t>teostab Haridus- ja Teadusministeerium.</w:t>
      </w:r>
    </w:p>
    <w:p w14:paraId="0580ED29" w14:textId="03BF1A25" w:rsidR="004E1B70" w:rsidRDefault="004E1B70" w:rsidP="00B3642B">
      <w:pPr>
        <w:rPr>
          <w:color w:val="000000"/>
          <w:szCs w:val="24"/>
          <w:lang w:eastAsia="et-EE"/>
        </w:rPr>
      </w:pPr>
      <w:r w:rsidRPr="00B3642B">
        <w:rPr>
          <w:color w:val="000000"/>
          <w:szCs w:val="24"/>
          <w:lang w:eastAsia="et-EE"/>
        </w:rPr>
        <w:t>(2) Teenistuslikku järelevalvet spordikooli tegevuse üle teostab linnavalitsus.</w:t>
      </w:r>
    </w:p>
    <w:p w14:paraId="0BC0D48B" w14:textId="77777777" w:rsidR="00B3642B" w:rsidRPr="00B3642B" w:rsidRDefault="00B3642B" w:rsidP="00B3642B">
      <w:pPr>
        <w:rPr>
          <w:szCs w:val="24"/>
          <w:lang w:eastAsia="et-EE"/>
        </w:rPr>
      </w:pPr>
    </w:p>
    <w:p w14:paraId="06A1B68C" w14:textId="77777777" w:rsidR="005D2450" w:rsidRPr="00B3642B" w:rsidRDefault="005D2450" w:rsidP="00B3642B">
      <w:pPr>
        <w:jc w:val="center"/>
        <w:outlineLvl w:val="2"/>
        <w:rPr>
          <w:b/>
          <w:bCs/>
          <w:szCs w:val="24"/>
          <w:lang w:eastAsia="et-EE"/>
        </w:rPr>
      </w:pPr>
      <w:r w:rsidRPr="00B3642B">
        <w:rPr>
          <w:b/>
          <w:bCs/>
          <w:color w:val="000000"/>
          <w:szCs w:val="24"/>
          <w:lang w:eastAsia="et-EE"/>
        </w:rPr>
        <w:t>8. peatükk</w:t>
      </w:r>
    </w:p>
    <w:p w14:paraId="04E4C9CB" w14:textId="77777777" w:rsidR="005D2450" w:rsidRDefault="005D2450" w:rsidP="00B3642B">
      <w:pPr>
        <w:jc w:val="center"/>
        <w:rPr>
          <w:b/>
          <w:bCs/>
          <w:color w:val="000000"/>
          <w:szCs w:val="24"/>
          <w:lang w:eastAsia="et-EE"/>
        </w:rPr>
      </w:pPr>
      <w:r w:rsidRPr="00B3642B">
        <w:rPr>
          <w:b/>
          <w:bCs/>
          <w:color w:val="000000"/>
          <w:szCs w:val="24"/>
          <w:lang w:eastAsia="et-EE"/>
        </w:rPr>
        <w:t>ÜMBERKORRALDAMINE, TEGEVUSE LÕPETAMINE JA LÕPPSÄTTED</w:t>
      </w:r>
    </w:p>
    <w:p w14:paraId="31A85466" w14:textId="77777777" w:rsidR="00B3642B" w:rsidRPr="00B3642B" w:rsidRDefault="00B3642B" w:rsidP="00B3642B">
      <w:pPr>
        <w:jc w:val="center"/>
        <w:rPr>
          <w:szCs w:val="24"/>
          <w:lang w:eastAsia="et-EE"/>
        </w:rPr>
      </w:pPr>
    </w:p>
    <w:p w14:paraId="581E154F" w14:textId="77777777" w:rsidR="005D2450" w:rsidRPr="00B3642B" w:rsidRDefault="005D2450" w:rsidP="00B3642B">
      <w:pPr>
        <w:jc w:val="left"/>
        <w:rPr>
          <w:szCs w:val="24"/>
          <w:lang w:eastAsia="et-EE"/>
        </w:rPr>
      </w:pPr>
      <w:r w:rsidRPr="00B3642B">
        <w:rPr>
          <w:b/>
          <w:bCs/>
          <w:color w:val="000000"/>
          <w:szCs w:val="24"/>
          <w:lang w:eastAsia="et-EE"/>
        </w:rPr>
        <w:t>§ 26. Ümberkorraldamine ja tegevuse lõpetamine</w:t>
      </w:r>
    </w:p>
    <w:p w14:paraId="15246A1E" w14:textId="77777777" w:rsidR="005D2450" w:rsidRDefault="005D2450" w:rsidP="00B3642B">
      <w:pPr>
        <w:rPr>
          <w:color w:val="000000"/>
          <w:szCs w:val="24"/>
          <w:lang w:eastAsia="et-EE"/>
        </w:rPr>
      </w:pPr>
      <w:r w:rsidRPr="00B3642B">
        <w:rPr>
          <w:color w:val="000000"/>
          <w:szCs w:val="24"/>
          <w:lang w:eastAsia="et-EE"/>
        </w:rPr>
        <w:t>Spordikooli ümberkorraldamise või tegevuse lõpetamise otsustab Viljandi Linnavolikogu, teavitades sellest kõiki osapooli vähemalt neli kuud enne õppeperioodi lõppu.</w:t>
      </w:r>
    </w:p>
    <w:p w14:paraId="109BB120" w14:textId="77777777" w:rsidR="00B3642B" w:rsidRPr="00B3642B" w:rsidRDefault="00B3642B" w:rsidP="00B3642B">
      <w:pPr>
        <w:rPr>
          <w:szCs w:val="24"/>
          <w:lang w:eastAsia="et-EE"/>
        </w:rPr>
      </w:pPr>
    </w:p>
    <w:p w14:paraId="3107C263" w14:textId="77777777" w:rsidR="005D2450" w:rsidRPr="00B3642B" w:rsidRDefault="005D2450" w:rsidP="00B3642B">
      <w:pPr>
        <w:jc w:val="left"/>
        <w:rPr>
          <w:szCs w:val="24"/>
          <w:lang w:eastAsia="et-EE"/>
        </w:rPr>
      </w:pPr>
      <w:r w:rsidRPr="00B3642B">
        <w:rPr>
          <w:b/>
          <w:bCs/>
          <w:color w:val="000000"/>
          <w:szCs w:val="24"/>
          <w:lang w:eastAsia="et-EE"/>
        </w:rPr>
        <w:t>§ 27. Jõustumine</w:t>
      </w:r>
    </w:p>
    <w:p w14:paraId="11B9205E" w14:textId="77777777" w:rsidR="005D2450" w:rsidRPr="00B3642B" w:rsidRDefault="005D2450" w:rsidP="00B3642B">
      <w:pPr>
        <w:rPr>
          <w:szCs w:val="24"/>
          <w:lang w:eastAsia="et-EE"/>
        </w:rPr>
      </w:pPr>
      <w:r w:rsidRPr="00B3642B">
        <w:rPr>
          <w:color w:val="000000"/>
          <w:szCs w:val="24"/>
          <w:lang w:eastAsia="et-EE"/>
        </w:rPr>
        <w:t>Määrus jõustub kolmandal päeval pärast avaldamist Riigi Teatajas.</w:t>
      </w:r>
    </w:p>
    <w:p w14:paraId="36217CAC" w14:textId="77777777" w:rsidR="00F57CD2" w:rsidRDefault="00F57CD2" w:rsidP="00B3642B">
      <w:pPr>
        <w:rPr>
          <w:b/>
          <w:bCs/>
          <w:szCs w:val="24"/>
        </w:rPr>
      </w:pPr>
    </w:p>
    <w:p w14:paraId="155BC5AC" w14:textId="77777777" w:rsidR="00B3642B" w:rsidRPr="00B3642B" w:rsidRDefault="00B3642B" w:rsidP="00B3642B">
      <w:pPr>
        <w:rPr>
          <w:szCs w:val="24"/>
        </w:rPr>
      </w:pPr>
    </w:p>
    <w:p w14:paraId="43B966DA" w14:textId="77777777" w:rsidR="00DC38C2" w:rsidRPr="00B3642B" w:rsidRDefault="00DC38C2" w:rsidP="00B3642B">
      <w:pPr>
        <w:rPr>
          <w:szCs w:val="24"/>
        </w:rPr>
      </w:pPr>
      <w:r w:rsidRPr="00B3642B">
        <w:rPr>
          <w:szCs w:val="24"/>
        </w:rPr>
        <w:t>(allkirjastatud digitaalselt)</w:t>
      </w:r>
    </w:p>
    <w:p w14:paraId="3AABA1A5" w14:textId="08812AAC" w:rsidR="00DC38C2" w:rsidRPr="00B3642B" w:rsidRDefault="008A7A3A" w:rsidP="00B3642B">
      <w:pPr>
        <w:tabs>
          <w:tab w:val="left" w:pos="4395"/>
        </w:tabs>
        <w:rPr>
          <w:szCs w:val="24"/>
        </w:rPr>
      </w:pPr>
      <w:r w:rsidRPr="00B3642B">
        <w:rPr>
          <w:szCs w:val="24"/>
        </w:rPr>
        <w:t>Jaak Pihlak</w:t>
      </w:r>
      <w:r w:rsidR="00DC38C2" w:rsidRPr="00B3642B">
        <w:rPr>
          <w:szCs w:val="24"/>
        </w:rPr>
        <w:tab/>
        <w:t>(allkirjastatud digitaalselt)</w:t>
      </w:r>
    </w:p>
    <w:p w14:paraId="4443060A" w14:textId="0F6D53F6" w:rsidR="0074600F" w:rsidRPr="00B3642B" w:rsidRDefault="00DC38C2" w:rsidP="00B3642B">
      <w:pPr>
        <w:tabs>
          <w:tab w:val="left" w:pos="4395"/>
        </w:tabs>
        <w:rPr>
          <w:szCs w:val="24"/>
        </w:rPr>
      </w:pPr>
      <w:r w:rsidRPr="00B3642B">
        <w:rPr>
          <w:szCs w:val="24"/>
        </w:rPr>
        <w:t>linnapea</w:t>
      </w:r>
      <w:r w:rsidRPr="00B3642B">
        <w:rPr>
          <w:szCs w:val="24"/>
        </w:rPr>
        <w:tab/>
      </w:r>
      <w:r w:rsidR="008A7A3A" w:rsidRPr="00B3642B">
        <w:rPr>
          <w:szCs w:val="24"/>
        </w:rPr>
        <w:t>Ene Rink</w:t>
      </w:r>
    </w:p>
    <w:p w14:paraId="4D41A108" w14:textId="7CBB03EA" w:rsidR="004A20C6" w:rsidRPr="00B3642B" w:rsidRDefault="0074600F" w:rsidP="00B3642B">
      <w:pPr>
        <w:ind w:left="4395"/>
        <w:rPr>
          <w:szCs w:val="24"/>
        </w:rPr>
      </w:pPr>
      <w:r w:rsidRPr="00B3642B">
        <w:rPr>
          <w:szCs w:val="24"/>
        </w:rPr>
        <w:t>linnasekretär</w:t>
      </w:r>
    </w:p>
    <w:sectPr w:rsidR="004A20C6" w:rsidRPr="00B3642B" w:rsidSect="004E1BF8">
      <w:footerReference w:type="even" r:id="rId8"/>
      <w:footerReference w:type="default" r:id="rId9"/>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D91DC" w14:textId="77777777" w:rsidR="00155AE8" w:rsidRDefault="00155AE8">
      <w:r>
        <w:separator/>
      </w:r>
    </w:p>
  </w:endnote>
  <w:endnote w:type="continuationSeparator" w:id="0">
    <w:p w14:paraId="3D08B9F5" w14:textId="77777777" w:rsidR="00155AE8" w:rsidRDefault="00155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53260"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3ABA3FC1" w14:textId="77777777" w:rsidR="004A20C6" w:rsidRDefault="004A20C6"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6366A"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0670B5">
      <w:rPr>
        <w:rStyle w:val="Lehekljenumber"/>
        <w:noProof/>
      </w:rPr>
      <w:t>2</w:t>
    </w:r>
    <w:r>
      <w:rPr>
        <w:rStyle w:val="Lehekljenumber"/>
      </w:rPr>
      <w:fldChar w:fldCharType="end"/>
    </w:r>
  </w:p>
  <w:p w14:paraId="25E24BBD" w14:textId="77777777" w:rsidR="004A20C6" w:rsidRDefault="004A20C6"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4C443" w14:textId="77777777" w:rsidR="00155AE8" w:rsidRDefault="00155AE8">
      <w:r>
        <w:separator/>
      </w:r>
    </w:p>
  </w:footnote>
  <w:footnote w:type="continuationSeparator" w:id="0">
    <w:p w14:paraId="72A91010" w14:textId="77777777" w:rsidR="00155AE8" w:rsidRDefault="00155A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534A"/>
    <w:multiLevelType w:val="hybridMultilevel"/>
    <w:tmpl w:val="ECDA2CCA"/>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2522B26"/>
    <w:multiLevelType w:val="hybridMultilevel"/>
    <w:tmpl w:val="1E725A96"/>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3" w15:restartNumberingAfterBreak="0">
    <w:nsid w:val="107B04A9"/>
    <w:multiLevelType w:val="hybridMultilevel"/>
    <w:tmpl w:val="E494883A"/>
    <w:lvl w:ilvl="0" w:tplc="9BA46C0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39909CC"/>
    <w:multiLevelType w:val="hybridMultilevel"/>
    <w:tmpl w:val="6868C7A8"/>
    <w:lvl w:ilvl="0" w:tplc="FAD0C0F6">
      <w:start w:val="1"/>
      <w:numFmt w:val="decimal"/>
      <w:lvlText w:val="(%1)"/>
      <w:lvlJc w:val="left"/>
      <w:pPr>
        <w:ind w:left="23" w:hanging="284"/>
      </w:pPr>
      <w:rPr>
        <w:rFonts w:ascii="Times New Roman" w:hAnsi="Times New Roman" w:hint="default"/>
      </w:rPr>
    </w:lvl>
    <w:lvl w:ilvl="1" w:tplc="234684B6">
      <w:start w:val="1"/>
      <w:numFmt w:val="lowerLetter"/>
      <w:lvlText w:val="%2."/>
      <w:lvlJc w:val="left"/>
      <w:pPr>
        <w:ind w:left="1440" w:hanging="360"/>
      </w:pPr>
    </w:lvl>
    <w:lvl w:ilvl="2" w:tplc="BB88BEC2">
      <w:start w:val="1"/>
      <w:numFmt w:val="lowerRoman"/>
      <w:lvlText w:val="%3."/>
      <w:lvlJc w:val="right"/>
      <w:pPr>
        <w:ind w:left="2160" w:hanging="180"/>
      </w:pPr>
    </w:lvl>
    <w:lvl w:ilvl="3" w:tplc="C1D80FD2">
      <w:start w:val="1"/>
      <w:numFmt w:val="decimal"/>
      <w:lvlText w:val="%4."/>
      <w:lvlJc w:val="left"/>
      <w:pPr>
        <w:ind w:left="2880" w:hanging="360"/>
      </w:pPr>
    </w:lvl>
    <w:lvl w:ilvl="4" w:tplc="53D81746">
      <w:start w:val="1"/>
      <w:numFmt w:val="lowerLetter"/>
      <w:lvlText w:val="%5."/>
      <w:lvlJc w:val="left"/>
      <w:pPr>
        <w:ind w:left="3600" w:hanging="360"/>
      </w:pPr>
    </w:lvl>
    <w:lvl w:ilvl="5" w:tplc="2740079A">
      <w:start w:val="1"/>
      <w:numFmt w:val="lowerRoman"/>
      <w:lvlText w:val="%6."/>
      <w:lvlJc w:val="right"/>
      <w:pPr>
        <w:ind w:left="4320" w:hanging="180"/>
      </w:pPr>
    </w:lvl>
    <w:lvl w:ilvl="6" w:tplc="E5F6C7FC">
      <w:start w:val="1"/>
      <w:numFmt w:val="decimal"/>
      <w:lvlText w:val="%7."/>
      <w:lvlJc w:val="left"/>
      <w:pPr>
        <w:ind w:left="5040" w:hanging="360"/>
      </w:pPr>
    </w:lvl>
    <w:lvl w:ilvl="7" w:tplc="C144BF96">
      <w:start w:val="1"/>
      <w:numFmt w:val="lowerLetter"/>
      <w:lvlText w:val="%8."/>
      <w:lvlJc w:val="left"/>
      <w:pPr>
        <w:ind w:left="5760" w:hanging="360"/>
      </w:pPr>
    </w:lvl>
    <w:lvl w:ilvl="8" w:tplc="80467E78">
      <w:start w:val="1"/>
      <w:numFmt w:val="lowerRoman"/>
      <w:lvlText w:val="%9."/>
      <w:lvlJc w:val="right"/>
      <w:pPr>
        <w:ind w:left="6480" w:hanging="180"/>
      </w:pPr>
    </w:lvl>
  </w:abstractNum>
  <w:abstractNum w:abstractNumId="5" w15:restartNumberingAfterBreak="0">
    <w:nsid w:val="1BCC0E97"/>
    <w:multiLevelType w:val="hybridMultilevel"/>
    <w:tmpl w:val="DC44A6F4"/>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D823EC8"/>
    <w:multiLevelType w:val="hybridMultilevel"/>
    <w:tmpl w:val="7054D040"/>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4D6587A"/>
    <w:multiLevelType w:val="hybridMultilevel"/>
    <w:tmpl w:val="A072B392"/>
    <w:lvl w:ilvl="0" w:tplc="FFFFFFFF">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A4F5659"/>
    <w:multiLevelType w:val="hybridMultilevel"/>
    <w:tmpl w:val="DA86EB1E"/>
    <w:lvl w:ilvl="0" w:tplc="C14E6964">
      <w:start w:val="1"/>
      <w:numFmt w:val="decimal"/>
      <w:lvlText w:val="(%1)"/>
      <w:lvlJc w:val="left"/>
      <w:pPr>
        <w:ind w:left="36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3091AEA3"/>
    <w:multiLevelType w:val="hybridMultilevel"/>
    <w:tmpl w:val="E5324D98"/>
    <w:lvl w:ilvl="0" w:tplc="11D6C598">
      <w:start w:val="1"/>
      <w:numFmt w:val="decimal"/>
      <w:lvlText w:val="(%1)"/>
      <w:lvlJc w:val="left"/>
      <w:pPr>
        <w:ind w:left="356" w:hanging="284"/>
      </w:pPr>
      <w:rPr>
        <w:rFonts w:ascii="Times New Roman" w:hAnsi="Times New Roman" w:hint="default"/>
      </w:rPr>
    </w:lvl>
    <w:lvl w:ilvl="1" w:tplc="F52C44F6">
      <w:start w:val="1"/>
      <w:numFmt w:val="lowerLetter"/>
      <w:lvlText w:val="%2."/>
      <w:lvlJc w:val="left"/>
      <w:pPr>
        <w:ind w:left="1440" w:hanging="360"/>
      </w:pPr>
    </w:lvl>
    <w:lvl w:ilvl="2" w:tplc="EC80AD8E">
      <w:start w:val="1"/>
      <w:numFmt w:val="lowerRoman"/>
      <w:lvlText w:val="%3."/>
      <w:lvlJc w:val="right"/>
      <w:pPr>
        <w:ind w:left="2160" w:hanging="180"/>
      </w:pPr>
    </w:lvl>
    <w:lvl w:ilvl="3" w:tplc="B49AE51A">
      <w:start w:val="1"/>
      <w:numFmt w:val="decimal"/>
      <w:lvlText w:val="%4."/>
      <w:lvlJc w:val="left"/>
      <w:pPr>
        <w:ind w:left="2880" w:hanging="360"/>
      </w:pPr>
    </w:lvl>
    <w:lvl w:ilvl="4" w:tplc="943EA746">
      <w:start w:val="1"/>
      <w:numFmt w:val="lowerLetter"/>
      <w:lvlText w:val="%5."/>
      <w:lvlJc w:val="left"/>
      <w:pPr>
        <w:ind w:left="3600" w:hanging="360"/>
      </w:pPr>
    </w:lvl>
    <w:lvl w:ilvl="5" w:tplc="CC9CFF00">
      <w:start w:val="1"/>
      <w:numFmt w:val="lowerRoman"/>
      <w:lvlText w:val="%6."/>
      <w:lvlJc w:val="right"/>
      <w:pPr>
        <w:ind w:left="4320" w:hanging="180"/>
      </w:pPr>
    </w:lvl>
    <w:lvl w:ilvl="6" w:tplc="38EC1F50">
      <w:start w:val="1"/>
      <w:numFmt w:val="decimal"/>
      <w:lvlText w:val="%7."/>
      <w:lvlJc w:val="left"/>
      <w:pPr>
        <w:ind w:left="5040" w:hanging="360"/>
      </w:pPr>
    </w:lvl>
    <w:lvl w:ilvl="7" w:tplc="9C5012AE">
      <w:start w:val="1"/>
      <w:numFmt w:val="lowerLetter"/>
      <w:lvlText w:val="%8."/>
      <w:lvlJc w:val="left"/>
      <w:pPr>
        <w:ind w:left="5760" w:hanging="360"/>
      </w:pPr>
    </w:lvl>
    <w:lvl w:ilvl="8" w:tplc="FD068890">
      <w:start w:val="1"/>
      <w:numFmt w:val="lowerRoman"/>
      <w:lvlText w:val="%9."/>
      <w:lvlJc w:val="right"/>
      <w:pPr>
        <w:ind w:left="6480" w:hanging="180"/>
      </w:pPr>
    </w:lvl>
  </w:abstractNum>
  <w:abstractNum w:abstractNumId="10" w15:restartNumberingAfterBreak="0">
    <w:nsid w:val="4C2313ED"/>
    <w:multiLevelType w:val="hybridMultilevel"/>
    <w:tmpl w:val="36547FF8"/>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12" w15:restartNumberingAfterBreak="0">
    <w:nsid w:val="560E10F9"/>
    <w:multiLevelType w:val="hybridMultilevel"/>
    <w:tmpl w:val="B1F8FC2C"/>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610C5C12"/>
    <w:multiLevelType w:val="hybridMultilevel"/>
    <w:tmpl w:val="B5AC2026"/>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63741D30"/>
    <w:multiLevelType w:val="hybridMultilevel"/>
    <w:tmpl w:val="E5C2EA50"/>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69FC4361"/>
    <w:multiLevelType w:val="hybridMultilevel"/>
    <w:tmpl w:val="5B624E5A"/>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70304314"/>
    <w:multiLevelType w:val="hybridMultilevel"/>
    <w:tmpl w:val="C80046EC"/>
    <w:lvl w:ilvl="0" w:tplc="3ADEBEAA">
      <w:start w:val="1"/>
      <w:numFmt w:val="decimal"/>
      <w:lvlText w:val="(%1)"/>
      <w:lvlJc w:val="left"/>
      <w:pPr>
        <w:ind w:left="720" w:hanging="360"/>
      </w:pPr>
      <w:rPr>
        <w:rFonts w:hint="default"/>
        <w:color w:val="000000" w:themeColor="text1"/>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18"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2508680">
    <w:abstractNumId w:val="11"/>
  </w:num>
  <w:num w:numId="2" w16cid:durableId="1710102210">
    <w:abstractNumId w:val="2"/>
  </w:num>
  <w:num w:numId="3" w16cid:durableId="1490487980">
    <w:abstractNumId w:val="17"/>
  </w:num>
  <w:num w:numId="4" w16cid:durableId="1486970490">
    <w:abstractNumId w:val="18"/>
  </w:num>
  <w:num w:numId="5" w16cid:durableId="923607841">
    <w:abstractNumId w:val="18"/>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861556354">
    <w:abstractNumId w:val="4"/>
  </w:num>
  <w:num w:numId="7" w16cid:durableId="1297490005">
    <w:abstractNumId w:val="9"/>
  </w:num>
  <w:num w:numId="8" w16cid:durableId="1434592675">
    <w:abstractNumId w:val="1"/>
  </w:num>
  <w:num w:numId="9" w16cid:durableId="682242156">
    <w:abstractNumId w:val="13"/>
  </w:num>
  <w:num w:numId="10" w16cid:durableId="1863086110">
    <w:abstractNumId w:val="6"/>
  </w:num>
  <w:num w:numId="11" w16cid:durableId="765151242">
    <w:abstractNumId w:val="14"/>
  </w:num>
  <w:num w:numId="12" w16cid:durableId="406418959">
    <w:abstractNumId w:val="5"/>
  </w:num>
  <w:num w:numId="13" w16cid:durableId="728766834">
    <w:abstractNumId w:val="10"/>
  </w:num>
  <w:num w:numId="14" w16cid:durableId="1717272288">
    <w:abstractNumId w:val="8"/>
  </w:num>
  <w:num w:numId="15" w16cid:durableId="153231387">
    <w:abstractNumId w:val="7"/>
  </w:num>
  <w:num w:numId="16" w16cid:durableId="596211918">
    <w:abstractNumId w:val="3"/>
  </w:num>
  <w:num w:numId="17" w16cid:durableId="2091269204">
    <w:abstractNumId w:val="16"/>
  </w:num>
  <w:num w:numId="18" w16cid:durableId="1313214173">
    <w:abstractNumId w:val="0"/>
  </w:num>
  <w:num w:numId="19" w16cid:durableId="1053232165">
    <w:abstractNumId w:val="15"/>
  </w:num>
  <w:num w:numId="20" w16cid:durableId="14959949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36184"/>
    <w:rsid w:val="00041337"/>
    <w:rsid w:val="00041646"/>
    <w:rsid w:val="00044E13"/>
    <w:rsid w:val="0005330E"/>
    <w:rsid w:val="00066268"/>
    <w:rsid w:val="000670B5"/>
    <w:rsid w:val="00070AEE"/>
    <w:rsid w:val="0007366D"/>
    <w:rsid w:val="000768BF"/>
    <w:rsid w:val="00090CD9"/>
    <w:rsid w:val="000B7FF6"/>
    <w:rsid w:val="000C2BD6"/>
    <w:rsid w:val="000E50E0"/>
    <w:rsid w:val="001120E1"/>
    <w:rsid w:val="0014405F"/>
    <w:rsid w:val="00146941"/>
    <w:rsid w:val="00155AE8"/>
    <w:rsid w:val="001600D4"/>
    <w:rsid w:val="00170253"/>
    <w:rsid w:val="00180CB5"/>
    <w:rsid w:val="00184196"/>
    <w:rsid w:val="00194502"/>
    <w:rsid w:val="00195837"/>
    <w:rsid w:val="00195E89"/>
    <w:rsid w:val="001A4D96"/>
    <w:rsid w:val="001C68E4"/>
    <w:rsid w:val="001D4469"/>
    <w:rsid w:val="001E27B9"/>
    <w:rsid w:val="001E60F9"/>
    <w:rsid w:val="001F3084"/>
    <w:rsid w:val="0021709E"/>
    <w:rsid w:val="00232F17"/>
    <w:rsid w:val="0024619C"/>
    <w:rsid w:val="0025787E"/>
    <w:rsid w:val="002731D5"/>
    <w:rsid w:val="002970F7"/>
    <w:rsid w:val="002A33E6"/>
    <w:rsid w:val="002D7626"/>
    <w:rsid w:val="002E5EFF"/>
    <w:rsid w:val="002F09D6"/>
    <w:rsid w:val="003037BC"/>
    <w:rsid w:val="0031212F"/>
    <w:rsid w:val="00325124"/>
    <w:rsid w:val="00333BC3"/>
    <w:rsid w:val="0034420F"/>
    <w:rsid w:val="00353761"/>
    <w:rsid w:val="00353D9D"/>
    <w:rsid w:val="003677EF"/>
    <w:rsid w:val="00377CE4"/>
    <w:rsid w:val="003963DD"/>
    <w:rsid w:val="003A3867"/>
    <w:rsid w:val="003B635D"/>
    <w:rsid w:val="003D26E0"/>
    <w:rsid w:val="003D36DB"/>
    <w:rsid w:val="003D4F06"/>
    <w:rsid w:val="003D66A7"/>
    <w:rsid w:val="003E65A4"/>
    <w:rsid w:val="003E7DE7"/>
    <w:rsid w:val="004058A8"/>
    <w:rsid w:val="00405D94"/>
    <w:rsid w:val="00417283"/>
    <w:rsid w:val="00463920"/>
    <w:rsid w:val="0046779F"/>
    <w:rsid w:val="0047204A"/>
    <w:rsid w:val="004753F5"/>
    <w:rsid w:val="00481ABD"/>
    <w:rsid w:val="00491ED7"/>
    <w:rsid w:val="004A20C6"/>
    <w:rsid w:val="004B0F6C"/>
    <w:rsid w:val="004B6196"/>
    <w:rsid w:val="004C5465"/>
    <w:rsid w:val="004D1F84"/>
    <w:rsid w:val="004E1B70"/>
    <w:rsid w:val="004E1BF8"/>
    <w:rsid w:val="004F1816"/>
    <w:rsid w:val="005076AC"/>
    <w:rsid w:val="0051577F"/>
    <w:rsid w:val="00522414"/>
    <w:rsid w:val="00561F29"/>
    <w:rsid w:val="00594687"/>
    <w:rsid w:val="005A136B"/>
    <w:rsid w:val="005A7C3F"/>
    <w:rsid w:val="005B4860"/>
    <w:rsid w:val="005C1CE2"/>
    <w:rsid w:val="005C577B"/>
    <w:rsid w:val="005D2450"/>
    <w:rsid w:val="005D4EB3"/>
    <w:rsid w:val="005F1D00"/>
    <w:rsid w:val="005F530E"/>
    <w:rsid w:val="005F7551"/>
    <w:rsid w:val="006045B2"/>
    <w:rsid w:val="0061267D"/>
    <w:rsid w:val="00612C9D"/>
    <w:rsid w:val="00615542"/>
    <w:rsid w:val="0062204D"/>
    <w:rsid w:val="0062543B"/>
    <w:rsid w:val="00631766"/>
    <w:rsid w:val="0066065A"/>
    <w:rsid w:val="00665FD9"/>
    <w:rsid w:val="0068638E"/>
    <w:rsid w:val="00695EAC"/>
    <w:rsid w:val="006B546F"/>
    <w:rsid w:val="006B7252"/>
    <w:rsid w:val="006D54D8"/>
    <w:rsid w:val="006E052C"/>
    <w:rsid w:val="006E3E49"/>
    <w:rsid w:val="006F0C94"/>
    <w:rsid w:val="00703193"/>
    <w:rsid w:val="007136E7"/>
    <w:rsid w:val="00714C10"/>
    <w:rsid w:val="00722DAC"/>
    <w:rsid w:val="00743F1A"/>
    <w:rsid w:val="0074600F"/>
    <w:rsid w:val="00746815"/>
    <w:rsid w:val="0074768D"/>
    <w:rsid w:val="00752AF8"/>
    <w:rsid w:val="00765A06"/>
    <w:rsid w:val="00775BDD"/>
    <w:rsid w:val="00795AF5"/>
    <w:rsid w:val="007A0E52"/>
    <w:rsid w:val="007B654E"/>
    <w:rsid w:val="007C751F"/>
    <w:rsid w:val="007D31CF"/>
    <w:rsid w:val="007D4CFF"/>
    <w:rsid w:val="00801D9C"/>
    <w:rsid w:val="00826078"/>
    <w:rsid w:val="0082643A"/>
    <w:rsid w:val="00831B48"/>
    <w:rsid w:val="00840EE5"/>
    <w:rsid w:val="00842872"/>
    <w:rsid w:val="0085175A"/>
    <w:rsid w:val="008556E8"/>
    <w:rsid w:val="00855A34"/>
    <w:rsid w:val="00855EE8"/>
    <w:rsid w:val="00876DDC"/>
    <w:rsid w:val="008833CD"/>
    <w:rsid w:val="008848F7"/>
    <w:rsid w:val="008A0435"/>
    <w:rsid w:val="008A7A3A"/>
    <w:rsid w:val="008B1F25"/>
    <w:rsid w:val="008C347D"/>
    <w:rsid w:val="008C5B5A"/>
    <w:rsid w:val="008F2FF7"/>
    <w:rsid w:val="00903B26"/>
    <w:rsid w:val="0091171E"/>
    <w:rsid w:val="00912912"/>
    <w:rsid w:val="009234D3"/>
    <w:rsid w:val="00930BF6"/>
    <w:rsid w:val="009869E1"/>
    <w:rsid w:val="00987F75"/>
    <w:rsid w:val="0099102C"/>
    <w:rsid w:val="00994C0C"/>
    <w:rsid w:val="00994D4F"/>
    <w:rsid w:val="0099748C"/>
    <w:rsid w:val="009979DA"/>
    <w:rsid w:val="009B2113"/>
    <w:rsid w:val="009D2A01"/>
    <w:rsid w:val="009F6A6C"/>
    <w:rsid w:val="00A07E85"/>
    <w:rsid w:val="00A2455C"/>
    <w:rsid w:val="00A24CA8"/>
    <w:rsid w:val="00A3657D"/>
    <w:rsid w:val="00A509A9"/>
    <w:rsid w:val="00A540D4"/>
    <w:rsid w:val="00A92DC9"/>
    <w:rsid w:val="00AA14EE"/>
    <w:rsid w:val="00AB03B6"/>
    <w:rsid w:val="00AB0AA4"/>
    <w:rsid w:val="00AB2C03"/>
    <w:rsid w:val="00AC031C"/>
    <w:rsid w:val="00AE3449"/>
    <w:rsid w:val="00B22836"/>
    <w:rsid w:val="00B3642B"/>
    <w:rsid w:val="00B57882"/>
    <w:rsid w:val="00B74FB6"/>
    <w:rsid w:val="00B840EB"/>
    <w:rsid w:val="00BD53E0"/>
    <w:rsid w:val="00BD72E5"/>
    <w:rsid w:val="00BE058F"/>
    <w:rsid w:val="00BE115A"/>
    <w:rsid w:val="00C10910"/>
    <w:rsid w:val="00C22B35"/>
    <w:rsid w:val="00C4071B"/>
    <w:rsid w:val="00C51C85"/>
    <w:rsid w:val="00C84D00"/>
    <w:rsid w:val="00C84E1A"/>
    <w:rsid w:val="00CA7E3C"/>
    <w:rsid w:val="00CC0F7F"/>
    <w:rsid w:val="00CC3FA2"/>
    <w:rsid w:val="00CD48EA"/>
    <w:rsid w:val="00CE1EC8"/>
    <w:rsid w:val="00CE3F00"/>
    <w:rsid w:val="00D02FD8"/>
    <w:rsid w:val="00D04928"/>
    <w:rsid w:val="00D112D2"/>
    <w:rsid w:val="00D22178"/>
    <w:rsid w:val="00D36D2D"/>
    <w:rsid w:val="00D424F3"/>
    <w:rsid w:val="00D524EE"/>
    <w:rsid w:val="00D55C1B"/>
    <w:rsid w:val="00D951CA"/>
    <w:rsid w:val="00D96F19"/>
    <w:rsid w:val="00DC0F60"/>
    <w:rsid w:val="00DC38C2"/>
    <w:rsid w:val="00DC5A37"/>
    <w:rsid w:val="00E03C34"/>
    <w:rsid w:val="00E15B8A"/>
    <w:rsid w:val="00E222CF"/>
    <w:rsid w:val="00E30FE2"/>
    <w:rsid w:val="00E35427"/>
    <w:rsid w:val="00E35789"/>
    <w:rsid w:val="00E51AE2"/>
    <w:rsid w:val="00E74FF3"/>
    <w:rsid w:val="00E836BE"/>
    <w:rsid w:val="00E946F2"/>
    <w:rsid w:val="00EA64FC"/>
    <w:rsid w:val="00EC6B63"/>
    <w:rsid w:val="00ED061A"/>
    <w:rsid w:val="00EF12E7"/>
    <w:rsid w:val="00EF4AA6"/>
    <w:rsid w:val="00F14601"/>
    <w:rsid w:val="00F217DF"/>
    <w:rsid w:val="00F23E08"/>
    <w:rsid w:val="00F27116"/>
    <w:rsid w:val="00F30D2F"/>
    <w:rsid w:val="00F41755"/>
    <w:rsid w:val="00F427BB"/>
    <w:rsid w:val="00F4446C"/>
    <w:rsid w:val="00F54C47"/>
    <w:rsid w:val="00F57CD2"/>
    <w:rsid w:val="00F63DD6"/>
    <w:rsid w:val="00F84127"/>
    <w:rsid w:val="00F87F7E"/>
    <w:rsid w:val="00F9262B"/>
    <w:rsid w:val="00F976A5"/>
    <w:rsid w:val="00FA1345"/>
    <w:rsid w:val="00FB6930"/>
    <w:rsid w:val="00FC0A8C"/>
    <w:rsid w:val="00FD4165"/>
    <w:rsid w:val="00FE5B2D"/>
    <w:rsid w:val="00FE7E9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9B9325"/>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paragraph" w:styleId="Loendilik">
    <w:name w:val="List Paragraph"/>
    <w:basedOn w:val="Normaallaad"/>
    <w:uiPriority w:val="34"/>
    <w:qFormat/>
    <w:rsid w:val="00BD72E5"/>
    <w:pPr>
      <w:ind w:left="720"/>
      <w:contextualSpacing/>
      <w:jc w:val="left"/>
    </w:pPr>
    <w:rPr>
      <w:szCs w:val="24"/>
    </w:rPr>
  </w:style>
  <w:style w:type="character" w:styleId="Kommentaariviide">
    <w:name w:val="annotation reference"/>
    <w:basedOn w:val="Liguvaikefont"/>
    <w:uiPriority w:val="99"/>
    <w:rsid w:val="004C5465"/>
    <w:rPr>
      <w:sz w:val="16"/>
      <w:szCs w:val="16"/>
    </w:rPr>
  </w:style>
  <w:style w:type="paragraph" w:styleId="Kommentaaritekst">
    <w:name w:val="annotation text"/>
    <w:basedOn w:val="Normaallaad"/>
    <w:link w:val="KommentaaritekstMrk"/>
    <w:uiPriority w:val="99"/>
    <w:rsid w:val="004C5465"/>
    <w:rPr>
      <w:sz w:val="20"/>
    </w:rPr>
  </w:style>
  <w:style w:type="character" w:customStyle="1" w:styleId="KommentaaritekstMrk">
    <w:name w:val="Kommentaari tekst Märk"/>
    <w:basedOn w:val="Liguvaikefont"/>
    <w:link w:val="Kommentaaritekst"/>
    <w:uiPriority w:val="99"/>
    <w:rsid w:val="004C5465"/>
    <w:rPr>
      <w:lang w:eastAsia="en-US"/>
    </w:rPr>
  </w:style>
  <w:style w:type="paragraph" w:styleId="Kommentaariteema">
    <w:name w:val="annotation subject"/>
    <w:basedOn w:val="Kommentaaritekst"/>
    <w:next w:val="Kommentaaritekst"/>
    <w:link w:val="KommentaariteemaMrk"/>
    <w:uiPriority w:val="99"/>
    <w:rsid w:val="004C5465"/>
    <w:rPr>
      <w:b/>
      <w:bCs/>
    </w:rPr>
  </w:style>
  <w:style w:type="character" w:customStyle="1" w:styleId="KommentaariteemaMrk">
    <w:name w:val="Kommentaari teema Märk"/>
    <w:basedOn w:val="KommentaaritekstMrk"/>
    <w:link w:val="Kommentaariteema"/>
    <w:uiPriority w:val="99"/>
    <w:rsid w:val="004C5465"/>
    <w:rPr>
      <w:b/>
      <w:bCs/>
      <w:lang w:eastAsia="en-US"/>
    </w:rPr>
  </w:style>
  <w:style w:type="paragraph" w:styleId="Normaallaadveeb">
    <w:name w:val="Normal (Web)"/>
    <w:basedOn w:val="Normaallaad"/>
    <w:uiPriority w:val="99"/>
    <w:unhideWhenUsed/>
    <w:rsid w:val="00F14601"/>
    <w:pPr>
      <w:spacing w:before="100" w:beforeAutospacing="1" w:after="100" w:afterAutospacing="1"/>
      <w:jc w:val="left"/>
    </w:pPr>
    <w:rPr>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1482</Words>
  <Characters>8600</Characters>
  <Application>Microsoft Office Word</Application>
  <DocSecurity>0</DocSecurity>
  <Lines>71</Lines>
  <Paragraphs>20</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10062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Kadri Kobin</dc:creator>
  <cp:keywords/>
  <dc:description/>
  <cp:lastModifiedBy>Thea Alliksaar</cp:lastModifiedBy>
  <cp:revision>2</cp:revision>
  <cp:lastPrinted>2002-02-14T12:30:00Z</cp:lastPrinted>
  <dcterms:created xsi:type="dcterms:W3CDTF">2026-08-04T12:13:00Z</dcterms:created>
  <dcterms:modified xsi:type="dcterms:W3CDTF">2026-08-04T12:13:00Z</dcterms:modified>
</cp:coreProperties>
</file>