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242C6AC3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766F32">
        <w:rPr>
          <w:rFonts w:ascii="Poppins Medium" w:hAnsi="Poppins Medium" w:cs="Poppins Medium"/>
          <w:color w:val="008596"/>
          <w:sz w:val="40"/>
          <w:szCs w:val="40"/>
        </w:rPr>
        <w:t>3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67A84E0" w14:textId="6BF63FA5" w:rsidR="007B6A84" w:rsidRDefault="00313321" w:rsidP="004D1438">
      <w:pPr>
        <w:tabs>
          <w:tab w:val="left" w:pos="5670"/>
        </w:tabs>
        <w:rPr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ECD44A1" w14:textId="77777777" w:rsidR="00222728" w:rsidRDefault="00222728" w:rsidP="00EF59E4">
      <w:pPr>
        <w:jc w:val="center"/>
        <w:rPr>
          <w:b/>
          <w:iCs/>
          <w:szCs w:val="24"/>
        </w:rPr>
      </w:pPr>
    </w:p>
    <w:p w14:paraId="51607502" w14:textId="77777777" w:rsidR="00222728" w:rsidRDefault="00222728" w:rsidP="00EF59E4">
      <w:pPr>
        <w:jc w:val="center"/>
        <w:rPr>
          <w:b/>
          <w:iCs/>
          <w:szCs w:val="24"/>
        </w:rPr>
      </w:pPr>
    </w:p>
    <w:p w14:paraId="7548328E" w14:textId="23CED8D0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553B2256" w14:textId="323563D9" w:rsidR="00821589" w:rsidRPr="004D1438" w:rsidRDefault="00222728" w:rsidP="00821589">
      <w:pPr>
        <w:pStyle w:val="Pealkiri3"/>
        <w:ind w:left="5760" w:firstLine="720"/>
        <w:rPr>
          <w:b w:val="0"/>
          <w:i w:val="0"/>
        </w:rPr>
      </w:pPr>
      <w:r w:rsidRPr="00222728">
        <w:rPr>
          <w:b w:val="0"/>
          <w:i w:val="0"/>
        </w:rPr>
        <w:t>2. dets</w:t>
      </w:r>
      <w:r w:rsidR="00821589" w:rsidRPr="00222728">
        <w:rPr>
          <w:b w:val="0"/>
          <w:i w:val="0"/>
        </w:rPr>
        <w:t>ember</w:t>
      </w:r>
      <w:r w:rsidR="00821589" w:rsidRPr="004D1438">
        <w:rPr>
          <w:b w:val="0"/>
          <w:i w:val="0"/>
        </w:rPr>
        <w:t xml:space="preserve"> 2025</w:t>
      </w:r>
      <w:r w:rsidR="004D1438" w:rsidRPr="004D1438">
        <w:rPr>
          <w:b w:val="0"/>
          <w:i w:val="0"/>
        </w:rPr>
        <w:t xml:space="preserve">   nr </w:t>
      </w:r>
    </w:p>
    <w:p w14:paraId="58A12012" w14:textId="77777777" w:rsidR="00821589" w:rsidRDefault="00821589" w:rsidP="00821589"/>
    <w:p w14:paraId="6C2AF7C4" w14:textId="77777777" w:rsidR="0009159B" w:rsidRDefault="0009159B" w:rsidP="0009159B">
      <w:r w:rsidRPr="00882D36">
        <w:t xml:space="preserve">Viljandi </w:t>
      </w:r>
      <w:r>
        <w:t>Linnavalitsuse liikmete arvu ja</w:t>
      </w:r>
    </w:p>
    <w:p w14:paraId="47700653" w14:textId="77777777" w:rsidR="0009159B" w:rsidRPr="00882D36" w:rsidRDefault="0009159B" w:rsidP="0009159B">
      <w:r w:rsidRPr="00882D36">
        <w:t>struktuuri kinnitamine</w:t>
      </w:r>
    </w:p>
    <w:p w14:paraId="2FAF7C30" w14:textId="77777777" w:rsidR="0009159B" w:rsidRDefault="0009159B" w:rsidP="0009159B"/>
    <w:p w14:paraId="7A3C15B3" w14:textId="77777777" w:rsidR="0009159B" w:rsidRDefault="0009159B" w:rsidP="0009159B"/>
    <w:p w14:paraId="6E19732E" w14:textId="1F95BCCB" w:rsidR="0009159B" w:rsidRDefault="0009159B" w:rsidP="0009159B">
      <w:r w:rsidRPr="00882D36">
        <w:t xml:space="preserve">Kohaliku omavalitsuse korralduse seaduse § 22 </w:t>
      </w:r>
      <w:r w:rsidR="00222728">
        <w:t>lõike 1 punkti 16, § 28</w:t>
      </w:r>
      <w:r w:rsidRPr="00FB525C">
        <w:t xml:space="preserve"> ja</w:t>
      </w:r>
      <w:r w:rsidR="00222728">
        <w:t xml:space="preserve"> Viljandi linna põhimääruse § 14</w:t>
      </w:r>
      <w:r w:rsidRPr="00FB525C">
        <w:t xml:space="preserve"> </w:t>
      </w:r>
      <w:r w:rsidR="00222728">
        <w:t>lõike 4 ja § 18</w:t>
      </w:r>
      <w:r w:rsidRPr="00FB525C">
        <w:t xml:space="preserve"> alusel Viljandi Linnavolikogu</w:t>
      </w:r>
    </w:p>
    <w:p w14:paraId="61648EFD" w14:textId="77777777" w:rsidR="0009159B" w:rsidRDefault="0009159B" w:rsidP="0009159B">
      <w:pPr>
        <w:rPr>
          <w:b/>
        </w:rPr>
      </w:pPr>
    </w:p>
    <w:p w14:paraId="69CE73AC" w14:textId="77777777" w:rsidR="0009159B" w:rsidRPr="00D0053A" w:rsidRDefault="0009159B" w:rsidP="0009159B">
      <w:pPr>
        <w:rPr>
          <w:b/>
        </w:rPr>
      </w:pPr>
      <w:r>
        <w:rPr>
          <w:b/>
        </w:rPr>
        <w:t>o t s u s t a b</w:t>
      </w:r>
      <w:r w:rsidRPr="00D0053A">
        <w:rPr>
          <w:b/>
        </w:rPr>
        <w:t>:</w:t>
      </w:r>
    </w:p>
    <w:p w14:paraId="30387FAD" w14:textId="77777777" w:rsidR="0009159B" w:rsidRDefault="0009159B" w:rsidP="0009159B"/>
    <w:p w14:paraId="0286E2CC" w14:textId="429C7764" w:rsidR="0009159B" w:rsidRPr="007E5805" w:rsidRDefault="0009159B" w:rsidP="0009159B">
      <w:pPr>
        <w:rPr>
          <w:b/>
        </w:rPr>
      </w:pPr>
      <w:r w:rsidRPr="00DD706B">
        <w:t>1.</w:t>
      </w:r>
      <w:r>
        <w:t xml:space="preserve"> </w:t>
      </w:r>
      <w:r w:rsidRPr="00882D36">
        <w:t xml:space="preserve">Kinnitada Viljandi </w:t>
      </w:r>
      <w:r>
        <w:t xml:space="preserve">Linnavalitsuse liikmete arvuks </w:t>
      </w:r>
      <w:r w:rsidRPr="00222728">
        <w:t>k</w:t>
      </w:r>
      <w:r w:rsidR="004D1438" w:rsidRPr="00222728">
        <w:t>uus</w:t>
      </w:r>
      <w:r w:rsidRPr="00222728">
        <w:t xml:space="preserve"> ja struktuuriliseks koosseisuks: lin</w:t>
      </w:r>
      <w:r w:rsidR="004D1438" w:rsidRPr="00222728">
        <w:t>napea, kaks abilinnapead ja kolm</w:t>
      </w:r>
      <w:r w:rsidRPr="00222728">
        <w:t xml:space="preserve"> linnavalitsuse liiget</w:t>
      </w:r>
      <w:r w:rsidRPr="007E5805">
        <w:rPr>
          <w:b/>
        </w:rPr>
        <w:t>.</w:t>
      </w:r>
    </w:p>
    <w:p w14:paraId="0BB76283" w14:textId="77777777" w:rsidR="0009159B" w:rsidRDefault="0009159B" w:rsidP="0009159B"/>
    <w:p w14:paraId="154AEA20" w14:textId="77777777" w:rsidR="0009159B" w:rsidRPr="00461F87" w:rsidRDefault="0009159B" w:rsidP="0009159B">
      <w:pPr>
        <w:ind w:right="-58"/>
      </w:pPr>
      <w:r>
        <w:t xml:space="preserve">2. </w:t>
      </w:r>
      <w:r w:rsidRPr="00461F87">
        <w:t xml:space="preserve">Käesoleva </w:t>
      </w:r>
      <w:r>
        <w:t>otsusega</w:t>
      </w:r>
      <w:r w:rsidRPr="00461F87">
        <w:t xml:space="preserve"> mittenõustumisel võib esitada 30 päeva jooksul </w:t>
      </w:r>
      <w:r>
        <w:t>otsuse</w:t>
      </w:r>
      <w:r w:rsidRPr="00461F87">
        <w:t xml:space="preserve"> teatavakstegemisest arvates:</w:t>
      </w:r>
    </w:p>
    <w:p w14:paraId="76049060" w14:textId="77777777" w:rsidR="0009159B" w:rsidRDefault="0009159B" w:rsidP="0009159B">
      <w:r>
        <w:t>1) vaide Viljandi Linnavolikogule aadressil volikogu@viljandi.ee või Linnu tn 2, 71020 Viljandi;</w:t>
      </w:r>
    </w:p>
    <w:p w14:paraId="28239DC3" w14:textId="3BDE4C30" w:rsidR="0009159B" w:rsidRDefault="0009159B" w:rsidP="0009159B">
      <w:r>
        <w:t>2) kaebuse Tartu Halduskohtule aadressil t</w:t>
      </w:r>
      <w:r w:rsidR="005075BB">
        <w:t>rthkt</w:t>
      </w:r>
      <w:r>
        <w:t>artu.menetlus</w:t>
      </w:r>
      <w:r w:rsidR="004D1438">
        <w:t xml:space="preserve">@kohus.ee või </w:t>
      </w:r>
      <w:r w:rsidR="004D1438" w:rsidRPr="004D1438">
        <w:t xml:space="preserve">Kalevi tn 1, 51010  </w:t>
      </w:r>
      <w:r>
        <w:t xml:space="preserve"> Tartu.</w:t>
      </w:r>
    </w:p>
    <w:p w14:paraId="79680CD7" w14:textId="77777777" w:rsidR="0009159B" w:rsidRDefault="0009159B" w:rsidP="0009159B"/>
    <w:p w14:paraId="27C18D7E" w14:textId="77777777" w:rsidR="0009159B" w:rsidRDefault="0009159B" w:rsidP="0009159B">
      <w:r>
        <w:t>3. Otsus jõustub teatavakstegemisest.</w:t>
      </w:r>
    </w:p>
    <w:p w14:paraId="475DD824" w14:textId="77777777" w:rsidR="0009159B" w:rsidRDefault="0009159B" w:rsidP="0009159B"/>
    <w:p w14:paraId="7639ADD9" w14:textId="77777777" w:rsidR="0009159B" w:rsidRDefault="0009159B" w:rsidP="0009159B"/>
    <w:p w14:paraId="1DCF56B2" w14:textId="77777777" w:rsidR="0009159B" w:rsidRDefault="0009159B" w:rsidP="0009159B">
      <w:r>
        <w:t>(allkirjastatud digitaalselt)</w:t>
      </w:r>
    </w:p>
    <w:p w14:paraId="363D9DB1" w14:textId="0EE8D25B" w:rsidR="0009159B" w:rsidRPr="00237BEC" w:rsidRDefault="00237BEC" w:rsidP="0009159B">
      <w:r w:rsidRPr="00237BEC">
        <w:t>Helir-Valdor Seeder</w:t>
      </w:r>
    </w:p>
    <w:p w14:paraId="74D75D86" w14:textId="77777777" w:rsidR="0009159B" w:rsidRPr="00736AE9" w:rsidRDefault="0009159B" w:rsidP="0009159B">
      <w:r>
        <w:t>linnavolikogu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49681C3D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4D1438">
        <w:rPr>
          <w:szCs w:val="24"/>
        </w:rPr>
        <w:t>Ene Rink</w:t>
      </w:r>
    </w:p>
    <w:p w14:paraId="5B7B88DC" w14:textId="506A2C1D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EE47F0">
        <w:rPr>
          <w:szCs w:val="24"/>
        </w:rPr>
        <w:t>27.11.2025</w:t>
      </w:r>
    </w:p>
    <w:p w14:paraId="2D3E3C4F" w14:textId="5AA78AE0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4D1438">
        <w:rPr>
          <w:szCs w:val="24"/>
        </w:rPr>
        <w:t xml:space="preserve"> Viljandi linna valimiskomisjon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4D1438">
        <w:rPr>
          <w:szCs w:val="24"/>
        </w:rPr>
        <w:t>linnapea</w:t>
      </w:r>
    </w:p>
    <w:p w14:paraId="479C7B1D" w14:textId="142B2DDA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EE47F0">
        <w:rPr>
          <w:szCs w:val="24"/>
        </w:rPr>
        <w:t>2</w:t>
      </w:r>
    </w:p>
    <w:p w14:paraId="592BEE43" w14:textId="3F52EE71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4D1438">
        <w:rPr>
          <w:szCs w:val="24"/>
        </w:rPr>
        <w:t>poolthäälteenamus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bookmarkStart w:id="0" w:name="_GoBack"/>
      <w:bookmarkEnd w:id="0"/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1340B59A" w14:textId="77777777" w:rsidR="004D1438" w:rsidRPr="004D1438" w:rsidRDefault="004D1438" w:rsidP="004D1438">
      <w:pPr>
        <w:jc w:val="center"/>
        <w:rPr>
          <w:b/>
          <w:szCs w:val="24"/>
        </w:rPr>
      </w:pPr>
      <w:r w:rsidRPr="004D1438">
        <w:rPr>
          <w:b/>
          <w:szCs w:val="24"/>
        </w:rPr>
        <w:t>Viljandi Linnavalitsuse liikmete arvu ja</w:t>
      </w:r>
    </w:p>
    <w:p w14:paraId="5C9B8671" w14:textId="348389C5" w:rsidR="00CC5383" w:rsidRPr="00EF59E4" w:rsidRDefault="004D1438" w:rsidP="004D1438">
      <w:pPr>
        <w:jc w:val="center"/>
        <w:rPr>
          <w:b/>
          <w:szCs w:val="24"/>
        </w:rPr>
      </w:pPr>
      <w:r w:rsidRPr="004D1438">
        <w:rPr>
          <w:b/>
          <w:szCs w:val="24"/>
        </w:rPr>
        <w:t>struktuuri kinnitamine</w:t>
      </w:r>
    </w:p>
    <w:p w14:paraId="5581855A" w14:textId="77777777" w:rsidR="00CC5383" w:rsidRPr="0024767B" w:rsidRDefault="00CC5383" w:rsidP="00EF59E4">
      <w:pPr>
        <w:rPr>
          <w:szCs w:val="24"/>
        </w:rPr>
      </w:pPr>
    </w:p>
    <w:p w14:paraId="64E5A18A" w14:textId="77777777" w:rsidR="00CC5383" w:rsidRDefault="00CC5383" w:rsidP="00EF59E4">
      <w:pPr>
        <w:rPr>
          <w:szCs w:val="24"/>
        </w:rPr>
      </w:pPr>
    </w:p>
    <w:p w14:paraId="40242CF3" w14:textId="1EAE896E" w:rsidR="004D1438" w:rsidRPr="004D1438" w:rsidRDefault="004D1438" w:rsidP="004D1438">
      <w:pPr>
        <w:rPr>
          <w:szCs w:val="24"/>
        </w:rPr>
      </w:pPr>
      <w:r w:rsidRPr="004D1438">
        <w:rPr>
          <w:szCs w:val="24"/>
        </w:rPr>
        <w:t>Kohaliku omavalitsuse korralduse seaduse § 22</w:t>
      </w:r>
      <w:r w:rsidR="00222728">
        <w:rPr>
          <w:szCs w:val="24"/>
        </w:rPr>
        <w:t xml:space="preserve"> lõike 1 punkti 16, § 28</w:t>
      </w:r>
      <w:r w:rsidRPr="004D1438">
        <w:rPr>
          <w:szCs w:val="24"/>
        </w:rPr>
        <w:t xml:space="preserve"> ja</w:t>
      </w:r>
      <w:r>
        <w:rPr>
          <w:szCs w:val="24"/>
        </w:rPr>
        <w:t xml:space="preserve"> Viljandi linna põhimääruse § 14 lõike 4 ja § 18</w:t>
      </w:r>
      <w:r w:rsidRPr="004D1438">
        <w:rPr>
          <w:szCs w:val="24"/>
        </w:rPr>
        <w:t xml:space="preserve"> alusel on linnavalitsuse liikmete arvu ja struktuuri kinnitamine volikogu ainupädevuses</w:t>
      </w:r>
      <w:r w:rsidR="00B040E8">
        <w:rPr>
          <w:szCs w:val="24"/>
        </w:rPr>
        <w:t>. V</w:t>
      </w:r>
      <w:r w:rsidRPr="004D1438">
        <w:rPr>
          <w:szCs w:val="24"/>
        </w:rPr>
        <w:t xml:space="preserve">olikogu </w:t>
      </w:r>
      <w:r w:rsidR="00B040E8">
        <w:rPr>
          <w:szCs w:val="24"/>
        </w:rPr>
        <w:t xml:space="preserve">kinnitab </w:t>
      </w:r>
      <w:r w:rsidRPr="004D1438">
        <w:rPr>
          <w:szCs w:val="24"/>
        </w:rPr>
        <w:t>selle linnapea ettepanekul.</w:t>
      </w:r>
    </w:p>
    <w:p w14:paraId="7529C252" w14:textId="77777777" w:rsidR="00DD706B" w:rsidRDefault="00DD706B" w:rsidP="00EF59E4">
      <w:pPr>
        <w:rPr>
          <w:szCs w:val="24"/>
        </w:rPr>
      </w:pP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1F3FE6D" w14:textId="2C5A7F2A" w:rsidR="00DD706B" w:rsidRDefault="004D1438" w:rsidP="00EF59E4">
      <w:pPr>
        <w:rPr>
          <w:szCs w:val="24"/>
        </w:rPr>
      </w:pPr>
      <w:r>
        <w:rPr>
          <w:szCs w:val="24"/>
        </w:rPr>
        <w:t>Ene Rink</w:t>
      </w:r>
    </w:p>
    <w:p w14:paraId="26CD3E23" w14:textId="6E3CD086" w:rsidR="004D1438" w:rsidRDefault="004D1438" w:rsidP="00EF59E4">
      <w:pPr>
        <w:rPr>
          <w:szCs w:val="24"/>
        </w:rPr>
      </w:pPr>
      <w:r>
        <w:rPr>
          <w:szCs w:val="24"/>
        </w:rPr>
        <w:t>Viljandi linnasekretär ja Viljandi linna valimiskomisjoni esimees</w:t>
      </w:r>
    </w:p>
    <w:p w14:paraId="2E188856" w14:textId="77777777" w:rsidR="004D1438" w:rsidRPr="0024767B" w:rsidRDefault="004D1438" w:rsidP="00EF59E4">
      <w:pPr>
        <w:rPr>
          <w:szCs w:val="24"/>
        </w:rPr>
      </w:pPr>
    </w:p>
    <w:sectPr w:rsidR="004D1438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33199B" w14:textId="77777777" w:rsidR="00EB773A" w:rsidRDefault="00EB773A" w:rsidP="006B2B59">
      <w:r>
        <w:separator/>
      </w:r>
    </w:p>
  </w:endnote>
  <w:endnote w:type="continuationSeparator" w:id="0">
    <w:p w14:paraId="1EA3178E" w14:textId="77777777" w:rsidR="00EB773A" w:rsidRDefault="00EB773A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59585" w14:textId="77777777" w:rsidR="00EB773A" w:rsidRDefault="00EB773A" w:rsidP="006B2B59">
      <w:r>
        <w:separator/>
      </w:r>
    </w:p>
  </w:footnote>
  <w:footnote w:type="continuationSeparator" w:id="0">
    <w:p w14:paraId="37246ADC" w14:textId="77777777" w:rsidR="00EB773A" w:rsidRDefault="00EB773A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6B74"/>
    <w:rsid w:val="0009159B"/>
    <w:rsid w:val="00117469"/>
    <w:rsid w:val="0012501E"/>
    <w:rsid w:val="001B687D"/>
    <w:rsid w:val="001B7F3E"/>
    <w:rsid w:val="001D7909"/>
    <w:rsid w:val="00222728"/>
    <w:rsid w:val="00236C0F"/>
    <w:rsid w:val="00237BEC"/>
    <w:rsid w:val="0024767B"/>
    <w:rsid w:val="0025062D"/>
    <w:rsid w:val="002643A6"/>
    <w:rsid w:val="002C4BDF"/>
    <w:rsid w:val="00313321"/>
    <w:rsid w:val="00331A65"/>
    <w:rsid w:val="00335069"/>
    <w:rsid w:val="003368A3"/>
    <w:rsid w:val="00381123"/>
    <w:rsid w:val="00385EF7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D1438"/>
    <w:rsid w:val="004F0437"/>
    <w:rsid w:val="004F7694"/>
    <w:rsid w:val="005075BB"/>
    <w:rsid w:val="00566DFA"/>
    <w:rsid w:val="00570778"/>
    <w:rsid w:val="00573882"/>
    <w:rsid w:val="005945DE"/>
    <w:rsid w:val="005C5347"/>
    <w:rsid w:val="00681102"/>
    <w:rsid w:val="006A78EE"/>
    <w:rsid w:val="006B2B59"/>
    <w:rsid w:val="00766F32"/>
    <w:rsid w:val="00776FE5"/>
    <w:rsid w:val="007912E9"/>
    <w:rsid w:val="007B6A84"/>
    <w:rsid w:val="007B7F0F"/>
    <w:rsid w:val="007D38CB"/>
    <w:rsid w:val="00807D83"/>
    <w:rsid w:val="00821589"/>
    <w:rsid w:val="0082207F"/>
    <w:rsid w:val="00857DEE"/>
    <w:rsid w:val="008746EE"/>
    <w:rsid w:val="008B4277"/>
    <w:rsid w:val="008B63C2"/>
    <w:rsid w:val="008D43E2"/>
    <w:rsid w:val="00912848"/>
    <w:rsid w:val="00916738"/>
    <w:rsid w:val="00936F94"/>
    <w:rsid w:val="00946C77"/>
    <w:rsid w:val="009A41E2"/>
    <w:rsid w:val="009A6D52"/>
    <w:rsid w:val="009D6069"/>
    <w:rsid w:val="009D6156"/>
    <w:rsid w:val="00A33D81"/>
    <w:rsid w:val="00A862AE"/>
    <w:rsid w:val="00AB1EC2"/>
    <w:rsid w:val="00AB4AA9"/>
    <w:rsid w:val="00AF2A4D"/>
    <w:rsid w:val="00AF3D22"/>
    <w:rsid w:val="00B040E8"/>
    <w:rsid w:val="00B14D77"/>
    <w:rsid w:val="00B160A9"/>
    <w:rsid w:val="00B77288"/>
    <w:rsid w:val="00B85288"/>
    <w:rsid w:val="00B97F1D"/>
    <w:rsid w:val="00BC533D"/>
    <w:rsid w:val="00C12C3B"/>
    <w:rsid w:val="00C17C65"/>
    <w:rsid w:val="00C31184"/>
    <w:rsid w:val="00C51E7C"/>
    <w:rsid w:val="00C828C4"/>
    <w:rsid w:val="00C920A0"/>
    <w:rsid w:val="00CC5383"/>
    <w:rsid w:val="00CC55A1"/>
    <w:rsid w:val="00D0053A"/>
    <w:rsid w:val="00D00C99"/>
    <w:rsid w:val="00D21F13"/>
    <w:rsid w:val="00D27B80"/>
    <w:rsid w:val="00D62721"/>
    <w:rsid w:val="00DB493E"/>
    <w:rsid w:val="00DB4F42"/>
    <w:rsid w:val="00DC47CB"/>
    <w:rsid w:val="00DD706B"/>
    <w:rsid w:val="00E1472F"/>
    <w:rsid w:val="00E27A9A"/>
    <w:rsid w:val="00EB64E7"/>
    <w:rsid w:val="00EB773A"/>
    <w:rsid w:val="00ED0879"/>
    <w:rsid w:val="00EE47F0"/>
    <w:rsid w:val="00EF59E4"/>
    <w:rsid w:val="00F25555"/>
    <w:rsid w:val="00F40F1F"/>
    <w:rsid w:val="00FB5DCE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Maria Kuldkepp</cp:lastModifiedBy>
  <cp:revision>8</cp:revision>
  <cp:lastPrinted>2002-02-14T12:30:00Z</cp:lastPrinted>
  <dcterms:created xsi:type="dcterms:W3CDTF">2025-11-21T10:46:00Z</dcterms:created>
  <dcterms:modified xsi:type="dcterms:W3CDTF">2025-11-28T07:15:00Z</dcterms:modified>
</cp:coreProperties>
</file>