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D1D9" w14:textId="77777777" w:rsidR="00F21279" w:rsidRPr="00F21279" w:rsidRDefault="00F21279" w:rsidP="00F21279">
      <w:pPr>
        <w:jc w:val="center"/>
        <w:rPr>
          <w:b/>
          <w:bCs/>
        </w:rPr>
      </w:pPr>
      <w:r w:rsidRPr="00F21279">
        <w:rPr>
          <w:b/>
          <w:bCs/>
        </w:rPr>
        <w:t>REVISJONIKOMISJONI 2025. AASTA TEGEVUSARUANNE</w:t>
      </w:r>
    </w:p>
    <w:p w14:paraId="020B8DD0" w14:textId="77777777" w:rsidR="00F21279" w:rsidRDefault="00F21279" w:rsidP="00F21279">
      <w:pPr>
        <w:jc w:val="both"/>
      </w:pPr>
    </w:p>
    <w:p w14:paraId="0A021C56" w14:textId="77777777" w:rsidR="00B5720F" w:rsidRPr="00B5720F" w:rsidRDefault="00B5720F" w:rsidP="00B5720F">
      <w:pPr>
        <w:jc w:val="both"/>
      </w:pPr>
      <w:r w:rsidRPr="00B5720F">
        <w:t>Vastavalt kohaliku omavalitsuse korralduse seaduse § 48 lg 7-le esitab revisjonikomisjon vähemalt kord aastas volikogu istungil aruande oma tegevuse kohta. Viljandi Linnavolikogu XVIII koosseisu revisjonikomisjon kinnitati 02.12.2025 Viljandi Linnavolikogu istungil.</w:t>
      </w:r>
    </w:p>
    <w:p w14:paraId="0E05C412" w14:textId="70BCA296" w:rsidR="00B5720F" w:rsidRPr="00B5720F" w:rsidRDefault="00B5720F" w:rsidP="00B5720F">
      <w:pPr>
        <w:jc w:val="both"/>
      </w:pPr>
      <w:r>
        <w:t xml:space="preserve">2025. </w:t>
      </w:r>
      <w:r w:rsidRPr="00B5720F">
        <w:t>aastal juhtis revisjonikomisjoni Heiki Raudla (Viljandi Linnavolikogu XVII koosseisu revisjonikomisjoni valitud esimees).</w:t>
      </w:r>
    </w:p>
    <w:p w14:paraId="0E3F9C31" w14:textId="77777777" w:rsidR="00B5720F" w:rsidRPr="00B5720F" w:rsidRDefault="00B5720F" w:rsidP="00B5720F">
      <w:pPr>
        <w:jc w:val="both"/>
      </w:pPr>
      <w:r w:rsidRPr="00B5720F">
        <w:t>Viljandi Linnavolikogu revisjonikomisjon pidas 2025. aastal 10 koosolekut (9 korralist ja 1 erakorralise) ning lähtus oma tegevuses Viljandi Linnavolikogu kinnitatud tööplaanist. Lisaks käsitleti volikogu esimehe poolt revisjonikomisjonile suunatud eelnõusid ning komisjoniliikmete tõstatatud teemasid.</w:t>
      </w:r>
    </w:p>
    <w:p w14:paraId="3957B960" w14:textId="6593DBE2" w:rsidR="00B5720F" w:rsidRPr="00B5720F" w:rsidRDefault="00B5720F" w:rsidP="00B5720F">
      <w:pPr>
        <w:jc w:val="both"/>
      </w:pPr>
      <w:r>
        <w:t xml:space="preserve">2025. </w:t>
      </w:r>
      <w:r w:rsidRPr="00B5720F">
        <w:t xml:space="preserve">aastal sai revisjonikomisjon Viljandi politsei esindajatelt ülevaate liikluskäitumise tendentsidest Viljandis ja probleemkohtadest. Samuti arutati rahandusameti kaadrivoolavusega kaasnenud väljakutseid. Mõne eelneva aasta kõrgest kaadrivoolavusest tulenevalt arutati Jaanika </w:t>
      </w:r>
      <w:proofErr w:type="spellStart"/>
      <w:r w:rsidRPr="00B5720F">
        <w:t>Gedvili</w:t>
      </w:r>
      <w:proofErr w:type="spellEnd"/>
      <w:r w:rsidRPr="00B5720F">
        <w:t xml:space="preserve"> (komisjoni liige) ettepanekul linnavalitsuse töötajate ja allasutuste juhtide toetamist ning motiveerimist. Haridus- ja kultuuriameti spetsialist andis ülevaate tegevus- ja projektitoetuste korrast ning 2024. ja 2025. aasta taotluste arvust ja eraldatud summadest.</w:t>
      </w:r>
    </w:p>
    <w:p w14:paraId="756F6CD7" w14:textId="06FA877C" w:rsidR="00B5720F" w:rsidRPr="00B5720F" w:rsidRDefault="00B5720F" w:rsidP="00B5720F">
      <w:pPr>
        <w:jc w:val="both"/>
      </w:pPr>
      <w:r w:rsidRPr="00B5720F">
        <w:t>Aasta alguses kuulati linnapea ja abilinnapeade ülevaateid nende 2024. aasta tegevustest ning märtsis andis abilinnapea</w:t>
      </w:r>
      <w:r>
        <w:t xml:space="preserve"> Are Tints</w:t>
      </w:r>
      <w:r w:rsidRPr="00B5720F">
        <w:t xml:space="preserve"> ülevaate Viljandi linna korraldatavast ujumisteenusest. Aprillis arutati rahvaalgatust tasulise parkimise teemal Viljandi linnas. Parkimise temaatikat käsitleti aasta jooksul </w:t>
      </w:r>
      <w:r w:rsidR="00B278E5">
        <w:t>teiste</w:t>
      </w:r>
      <w:r w:rsidRPr="00B5720F">
        <w:t xml:space="preserve"> nurkade alt veel kahel korral. Mais võeti seisukoht Viljandi muinsuskaitseala kaitsekorra Vabariigi Valitsuse korralduse eelnõu osas.</w:t>
      </w:r>
    </w:p>
    <w:p w14:paraId="4EAF738F" w14:textId="66334534" w:rsidR="00B5720F" w:rsidRPr="00B5720F" w:rsidRDefault="00B5720F" w:rsidP="00B5720F">
      <w:pPr>
        <w:jc w:val="both"/>
      </w:pPr>
      <w:r w:rsidRPr="00B5720F">
        <w:t xml:space="preserve">Juunis kohtuti uue Viljandi Päevakeskuse juhi Ave Paavoga, kes andis ülevaate </w:t>
      </w:r>
      <w:r w:rsidR="00B278E5">
        <w:t>p</w:t>
      </w:r>
      <w:r w:rsidRPr="00B5720F">
        <w:t xml:space="preserve">äevakeskuse senisest toimimisest ja plaanidest muuta </w:t>
      </w:r>
      <w:r w:rsidR="00B278E5">
        <w:t>asutuse tegevus</w:t>
      </w:r>
      <w:r w:rsidRPr="00B5720F">
        <w:t xml:space="preserve"> efektiivsemaks. Septembris saadi Sakala Keskuse juhatajalt ülevaade keskuse tegevusest 2024. aastal ja käimasoleval hooajal ning kuulati tulevikuplaane.</w:t>
      </w:r>
    </w:p>
    <w:p w14:paraId="3BF10DBD" w14:textId="77777777" w:rsidR="00B5720F" w:rsidRPr="00B5720F" w:rsidRDefault="00B5720F" w:rsidP="00B5720F">
      <w:pPr>
        <w:jc w:val="both"/>
      </w:pPr>
      <w:r w:rsidRPr="00B5720F">
        <w:lastRenderedPageBreak/>
        <w:t>Veebruarist kuni oktoobrini olid kolmel korralisel koosolekul arutelu all Viljandi linna arengustrateegia 2040+, Viljandi linna arengukava aastateks 2024–2029 ning Viljandi linna eelarvestrateegia aastateks 2024–2029.</w:t>
      </w:r>
    </w:p>
    <w:p w14:paraId="29A8EEDE" w14:textId="77777777" w:rsidR="00B5720F" w:rsidRDefault="00B5720F" w:rsidP="00B5720F">
      <w:pPr>
        <w:jc w:val="both"/>
      </w:pPr>
      <w:r w:rsidRPr="00B5720F">
        <w:t>Kõik toimunud koosolekud on protokollitud ning nendega on võimalik tutvuda Viljandi linnavalitsuse dokumendiregistris.</w:t>
      </w:r>
    </w:p>
    <w:p w14:paraId="66BAF28B" w14:textId="77777777" w:rsidR="00656E7B" w:rsidRPr="00B5720F" w:rsidRDefault="00656E7B" w:rsidP="00B5720F">
      <w:pPr>
        <w:jc w:val="both"/>
      </w:pPr>
    </w:p>
    <w:p w14:paraId="50E08101" w14:textId="77777777" w:rsidR="00B5720F" w:rsidRPr="00B5720F" w:rsidRDefault="00B5720F" w:rsidP="00B5720F">
      <w:r w:rsidRPr="00B5720F">
        <w:t>Are Tints</w:t>
      </w:r>
      <w:r w:rsidRPr="00B5720F">
        <w:br/>
        <w:t>Viljandi Linnavolikogu XVIII koosseisu revisjonikomisjoni esimees</w:t>
      </w:r>
      <w:r w:rsidRPr="00B5720F">
        <w:br/>
        <w:t>jaanuar 2026</w:t>
      </w:r>
    </w:p>
    <w:sectPr w:rsidR="00B5720F" w:rsidRPr="00B5720F" w:rsidSect="00451B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67FF" w14:textId="77777777" w:rsidR="00DB7510" w:rsidRDefault="00DB7510" w:rsidP="004903DF">
      <w:pPr>
        <w:spacing w:after="0" w:line="240" w:lineRule="auto"/>
      </w:pPr>
      <w:r>
        <w:separator/>
      </w:r>
    </w:p>
  </w:endnote>
  <w:endnote w:type="continuationSeparator" w:id="0">
    <w:p w14:paraId="48BE7B79" w14:textId="77777777" w:rsidR="00DB7510" w:rsidRDefault="00DB7510" w:rsidP="0049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094495"/>
      <w:docPartObj>
        <w:docPartGallery w:val="Page Numbers (Bottom of Page)"/>
        <w:docPartUnique/>
      </w:docPartObj>
    </w:sdtPr>
    <w:sdtContent>
      <w:p w14:paraId="40B5C82F" w14:textId="49105EB1" w:rsidR="004903DF" w:rsidRDefault="004903D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9F601" w14:textId="77777777" w:rsidR="004903DF" w:rsidRDefault="004903D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7988" w14:textId="77777777" w:rsidR="00DB7510" w:rsidRDefault="00DB7510" w:rsidP="004903DF">
      <w:pPr>
        <w:spacing w:after="0" w:line="240" w:lineRule="auto"/>
      </w:pPr>
      <w:r>
        <w:separator/>
      </w:r>
    </w:p>
  </w:footnote>
  <w:footnote w:type="continuationSeparator" w:id="0">
    <w:p w14:paraId="16F5595C" w14:textId="77777777" w:rsidR="00DB7510" w:rsidRDefault="00DB7510" w:rsidP="00490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19BC"/>
    <w:multiLevelType w:val="hybridMultilevel"/>
    <w:tmpl w:val="343C28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A2298"/>
    <w:multiLevelType w:val="hybridMultilevel"/>
    <w:tmpl w:val="AB28AC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23060"/>
    <w:multiLevelType w:val="hybridMultilevel"/>
    <w:tmpl w:val="D18EC3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B06A2"/>
    <w:multiLevelType w:val="hybridMultilevel"/>
    <w:tmpl w:val="69ECEB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34B4A"/>
    <w:multiLevelType w:val="multilevel"/>
    <w:tmpl w:val="2D50A458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00429F"/>
    <w:multiLevelType w:val="hybridMultilevel"/>
    <w:tmpl w:val="2E6649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10798"/>
    <w:multiLevelType w:val="hybridMultilevel"/>
    <w:tmpl w:val="1DC67C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730ED"/>
    <w:multiLevelType w:val="hybridMultilevel"/>
    <w:tmpl w:val="57942086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AF653C"/>
    <w:multiLevelType w:val="multilevel"/>
    <w:tmpl w:val="E5906F52"/>
    <w:lvl w:ilvl="0">
      <w:start w:val="20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764958">
    <w:abstractNumId w:val="3"/>
  </w:num>
  <w:num w:numId="2" w16cid:durableId="679357451">
    <w:abstractNumId w:val="5"/>
  </w:num>
  <w:num w:numId="3" w16cid:durableId="1789546469">
    <w:abstractNumId w:val="2"/>
  </w:num>
  <w:num w:numId="4" w16cid:durableId="776221266">
    <w:abstractNumId w:val="1"/>
  </w:num>
  <w:num w:numId="5" w16cid:durableId="1712413338">
    <w:abstractNumId w:val="7"/>
  </w:num>
  <w:num w:numId="6" w16cid:durableId="1446462394">
    <w:abstractNumId w:val="0"/>
  </w:num>
  <w:num w:numId="7" w16cid:durableId="1479035831">
    <w:abstractNumId w:val="6"/>
  </w:num>
  <w:num w:numId="8" w16cid:durableId="297684198">
    <w:abstractNumId w:val="8"/>
  </w:num>
  <w:num w:numId="9" w16cid:durableId="67884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CE"/>
    <w:rsid w:val="00024DC4"/>
    <w:rsid w:val="00035D14"/>
    <w:rsid w:val="0007228C"/>
    <w:rsid w:val="00102E0C"/>
    <w:rsid w:val="001E749E"/>
    <w:rsid w:val="00227DCA"/>
    <w:rsid w:val="00272EEB"/>
    <w:rsid w:val="002A5ED7"/>
    <w:rsid w:val="002D2380"/>
    <w:rsid w:val="00303A84"/>
    <w:rsid w:val="00326ECC"/>
    <w:rsid w:val="00451B89"/>
    <w:rsid w:val="0047666D"/>
    <w:rsid w:val="004903DF"/>
    <w:rsid w:val="004A7825"/>
    <w:rsid w:val="00594AC1"/>
    <w:rsid w:val="005B377C"/>
    <w:rsid w:val="006208C9"/>
    <w:rsid w:val="00656E7B"/>
    <w:rsid w:val="006823B0"/>
    <w:rsid w:val="0070768F"/>
    <w:rsid w:val="007B062D"/>
    <w:rsid w:val="007B700D"/>
    <w:rsid w:val="007E220E"/>
    <w:rsid w:val="00883163"/>
    <w:rsid w:val="00912ABD"/>
    <w:rsid w:val="009371CE"/>
    <w:rsid w:val="009B2EEC"/>
    <w:rsid w:val="00A76916"/>
    <w:rsid w:val="00AE6E88"/>
    <w:rsid w:val="00AF3087"/>
    <w:rsid w:val="00B278E5"/>
    <w:rsid w:val="00B5720F"/>
    <w:rsid w:val="00C6450D"/>
    <w:rsid w:val="00D9603C"/>
    <w:rsid w:val="00DB7510"/>
    <w:rsid w:val="00E45248"/>
    <w:rsid w:val="00EE25FD"/>
    <w:rsid w:val="00F06C3C"/>
    <w:rsid w:val="00F2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15DF"/>
  <w15:chartTrackingRefBased/>
  <w15:docId w15:val="{C22E78A7-464E-4541-9916-696DD5A8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062D"/>
    <w:pPr>
      <w:spacing w:line="36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371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371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371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371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371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371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371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371C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371CE"/>
    <w:rPr>
      <w:rFonts w:eastAsiaTheme="majorEastAsia" w:cstheme="majorBidi"/>
      <w:color w:val="0F4761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371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371CE"/>
    <w:rPr>
      <w:rFonts w:eastAsiaTheme="majorEastAsia" w:cstheme="majorBidi"/>
      <w:color w:val="595959" w:themeColor="text1" w:themeTint="A6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371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371CE"/>
    <w:rPr>
      <w:rFonts w:eastAsiaTheme="majorEastAsia" w:cstheme="majorBidi"/>
      <w:color w:val="272727" w:themeColor="text1" w:themeTint="D8"/>
      <w:sz w:val="24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371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371CE"/>
    <w:rPr>
      <w:rFonts w:ascii="Times New Roman" w:hAnsi="Times New Roman"/>
      <w:i/>
      <w:iCs/>
      <w:color w:val="404040" w:themeColor="text1" w:themeTint="BF"/>
      <w:sz w:val="24"/>
    </w:rPr>
  </w:style>
  <w:style w:type="paragraph" w:styleId="Loendilik">
    <w:name w:val="List Paragraph"/>
    <w:basedOn w:val="Normaallaad"/>
    <w:uiPriority w:val="34"/>
    <w:qFormat/>
    <w:rsid w:val="009371C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371C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371CE"/>
    <w:rPr>
      <w:rFonts w:ascii="Times New Roman" w:hAnsi="Times New Roman"/>
      <w:i/>
      <w:iCs/>
      <w:color w:val="0F4761" w:themeColor="accent1" w:themeShade="BF"/>
      <w:sz w:val="24"/>
    </w:rPr>
  </w:style>
  <w:style w:type="character" w:styleId="Selgeltmrgatavviide">
    <w:name w:val="Intense Reference"/>
    <w:basedOn w:val="Liguvaikefont"/>
    <w:uiPriority w:val="32"/>
    <w:qFormat/>
    <w:rsid w:val="009371CE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49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903D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49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903D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363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 Tints</dc:creator>
  <cp:keywords/>
  <dc:description/>
  <cp:lastModifiedBy>Are Tints</cp:lastModifiedBy>
  <cp:revision>11</cp:revision>
  <dcterms:created xsi:type="dcterms:W3CDTF">2026-01-21T20:29:00Z</dcterms:created>
  <dcterms:modified xsi:type="dcterms:W3CDTF">2026-01-23T08:55:00Z</dcterms:modified>
</cp:coreProperties>
</file>