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545B0C" w:rsidRDefault="00545B0C">
      <w:pPr>
        <w:rPr>
          <w:rFonts w:ascii="Times New Roman" w:eastAsia="Times New Roman" w:hAnsi="Times New Roman" w:cs="Times New Roman"/>
          <w:sz w:val="24"/>
          <w:szCs w:val="24"/>
        </w:rPr>
      </w:pPr>
    </w:p>
    <w:p w14:paraId="00000002" w14:textId="77777777" w:rsidR="00545B0C" w:rsidRDefault="00C42F25">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Lisa </w:t>
      </w:r>
    </w:p>
    <w:p w14:paraId="00000003" w14:textId="77777777" w:rsidR="00545B0C" w:rsidRDefault="00C42F25">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Viljandi Linnavolikogu revisjonikomisjoni </w:t>
      </w:r>
    </w:p>
    <w:p w14:paraId="00000004" w14:textId="4494AFCD" w:rsidR="00545B0C" w:rsidRDefault="0016315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24609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juuni</w:t>
      </w:r>
      <w:r w:rsidR="00246091">
        <w:rPr>
          <w:rFonts w:ascii="Times New Roman" w:eastAsia="Times New Roman" w:hAnsi="Times New Roman" w:cs="Times New Roman"/>
          <w:sz w:val="24"/>
          <w:szCs w:val="24"/>
        </w:rPr>
        <w:t xml:space="preserve"> 202</w:t>
      </w:r>
      <w:r>
        <w:rPr>
          <w:rFonts w:ascii="Times New Roman" w:eastAsia="Times New Roman" w:hAnsi="Times New Roman" w:cs="Times New Roman"/>
          <w:sz w:val="24"/>
          <w:szCs w:val="24"/>
        </w:rPr>
        <w:t>6</w:t>
      </w:r>
      <w:r w:rsidR="00246091">
        <w:rPr>
          <w:rFonts w:ascii="Times New Roman" w:eastAsia="Times New Roman" w:hAnsi="Times New Roman" w:cs="Times New Roman"/>
          <w:sz w:val="24"/>
          <w:szCs w:val="24"/>
        </w:rPr>
        <w:t xml:space="preserve">. a koosoleku protokollile nr </w:t>
      </w:r>
      <w:r w:rsidR="00862ABD" w:rsidRPr="00862ABD">
        <w:rPr>
          <w:rFonts w:ascii="Times New Roman" w:eastAsia="Times New Roman" w:hAnsi="Times New Roman" w:cs="Times New Roman"/>
          <w:sz w:val="24"/>
          <w:szCs w:val="24"/>
        </w:rPr>
        <w:t>7</w:t>
      </w:r>
    </w:p>
    <w:p w14:paraId="00000005" w14:textId="77777777" w:rsidR="00545B0C" w:rsidRDefault="00545B0C">
      <w:pPr>
        <w:rPr>
          <w:rFonts w:ascii="Times New Roman" w:eastAsia="Times New Roman" w:hAnsi="Times New Roman" w:cs="Times New Roman"/>
          <w:sz w:val="24"/>
          <w:szCs w:val="24"/>
        </w:rPr>
      </w:pPr>
    </w:p>
    <w:p w14:paraId="00000006" w14:textId="7CD207F5" w:rsidR="00545B0C" w:rsidRDefault="00C42F25" w:rsidP="00BF21F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Viljandi Linnavolikogu revisjonikomisjoni</w:t>
      </w:r>
      <w:r w:rsidR="00246091">
        <w:rPr>
          <w:rFonts w:ascii="Times New Roman" w:eastAsia="Times New Roman" w:hAnsi="Times New Roman" w:cs="Times New Roman"/>
          <w:b/>
          <w:sz w:val="24"/>
          <w:szCs w:val="24"/>
        </w:rPr>
        <w:t xml:space="preserve"> kaasaruanne Viljandi linna 202</w:t>
      </w:r>
      <w:r w:rsidR="0016315C">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 majandusaasta aruandele</w:t>
      </w:r>
    </w:p>
    <w:p w14:paraId="00000007" w14:textId="77777777" w:rsidR="00545B0C" w:rsidRDefault="00545B0C" w:rsidP="00BF21F7">
      <w:pPr>
        <w:jc w:val="both"/>
        <w:rPr>
          <w:rFonts w:ascii="Times New Roman" w:eastAsia="Times New Roman" w:hAnsi="Times New Roman" w:cs="Times New Roman"/>
          <w:sz w:val="24"/>
          <w:szCs w:val="24"/>
        </w:rPr>
      </w:pPr>
    </w:p>
    <w:p w14:paraId="00000008" w14:textId="77777777" w:rsidR="00545B0C" w:rsidRDefault="00C42F25" w:rsidP="00BF21F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Kohaliku omavalitsuse üksuse finantsjuhtimise seaduse paragrahv 29 lõige 10 sätestab, et enne majandusaasta aruande kinnitamist volikogus vaatab revisjonikomisjon volikogule esitatud majandusaasta aruande läbi ning kuulab ära seda auditeerinud audiitori, kes selgitab olulisemate auditi käigus tehtud tähelepanekute ja avastatud ebareeglipärasuste sisu (vandeaudiitori aruanne). </w:t>
      </w:r>
    </w:p>
    <w:p w14:paraId="00000009" w14:textId="77777777" w:rsidR="00545B0C" w:rsidRDefault="00545B0C" w:rsidP="00BF21F7">
      <w:pPr>
        <w:jc w:val="both"/>
        <w:rPr>
          <w:rFonts w:ascii="Times New Roman" w:eastAsia="Times New Roman" w:hAnsi="Times New Roman" w:cs="Times New Roman"/>
          <w:sz w:val="24"/>
          <w:szCs w:val="24"/>
        </w:rPr>
      </w:pPr>
    </w:p>
    <w:p w14:paraId="0000000B" w14:textId="14CE7420" w:rsidR="00545B0C" w:rsidRDefault="00246091" w:rsidP="00BF21F7">
      <w:pPr>
        <w:jc w:val="both"/>
        <w:rPr>
          <w:rFonts w:ascii="Times New Roman" w:eastAsia="Times New Roman" w:hAnsi="Times New Roman" w:cs="Times New Roman"/>
          <w:sz w:val="24"/>
          <w:szCs w:val="24"/>
        </w:rPr>
      </w:pPr>
      <w:r w:rsidRPr="00246091">
        <w:rPr>
          <w:rFonts w:ascii="Times New Roman" w:eastAsia="Times New Roman" w:hAnsi="Times New Roman" w:cs="Times New Roman"/>
          <w:sz w:val="24"/>
          <w:szCs w:val="24"/>
        </w:rPr>
        <w:t>Viljandi Linnavalitsus edastas revisjonikomisjonile Viljandi linna 202</w:t>
      </w:r>
      <w:r w:rsidR="0016315C">
        <w:rPr>
          <w:rFonts w:ascii="Times New Roman" w:eastAsia="Times New Roman" w:hAnsi="Times New Roman" w:cs="Times New Roman"/>
          <w:sz w:val="24"/>
          <w:szCs w:val="24"/>
        </w:rPr>
        <w:t>5</w:t>
      </w:r>
      <w:r w:rsidRPr="00246091">
        <w:rPr>
          <w:rFonts w:ascii="Times New Roman" w:eastAsia="Times New Roman" w:hAnsi="Times New Roman" w:cs="Times New Roman"/>
          <w:sz w:val="24"/>
          <w:szCs w:val="24"/>
        </w:rPr>
        <w:t>. aasta konsolideerimisgrupi majandusaasta aruande 2</w:t>
      </w:r>
      <w:r w:rsidR="0016315C">
        <w:rPr>
          <w:rFonts w:ascii="Times New Roman" w:eastAsia="Times New Roman" w:hAnsi="Times New Roman" w:cs="Times New Roman"/>
          <w:sz w:val="24"/>
          <w:szCs w:val="24"/>
        </w:rPr>
        <w:t>9</w:t>
      </w:r>
      <w:r w:rsidRPr="00246091">
        <w:rPr>
          <w:rFonts w:ascii="Times New Roman" w:eastAsia="Times New Roman" w:hAnsi="Times New Roman" w:cs="Times New Roman"/>
          <w:sz w:val="24"/>
          <w:szCs w:val="24"/>
        </w:rPr>
        <w:t xml:space="preserve">. </w:t>
      </w:r>
      <w:r w:rsidR="0016315C">
        <w:rPr>
          <w:rFonts w:ascii="Times New Roman" w:eastAsia="Times New Roman" w:hAnsi="Times New Roman" w:cs="Times New Roman"/>
          <w:sz w:val="24"/>
          <w:szCs w:val="24"/>
        </w:rPr>
        <w:t>mail</w:t>
      </w:r>
      <w:r w:rsidRPr="00246091">
        <w:rPr>
          <w:rFonts w:ascii="Times New Roman" w:eastAsia="Times New Roman" w:hAnsi="Times New Roman" w:cs="Times New Roman"/>
          <w:sz w:val="24"/>
          <w:szCs w:val="24"/>
        </w:rPr>
        <w:t xml:space="preserve"> 202</w:t>
      </w:r>
      <w:r w:rsidR="0016315C">
        <w:rPr>
          <w:rFonts w:ascii="Times New Roman" w:eastAsia="Times New Roman" w:hAnsi="Times New Roman" w:cs="Times New Roman"/>
          <w:sz w:val="24"/>
          <w:szCs w:val="24"/>
        </w:rPr>
        <w:t>6</w:t>
      </w:r>
      <w:r w:rsidRPr="00246091">
        <w:rPr>
          <w:rFonts w:ascii="Times New Roman" w:eastAsia="Times New Roman" w:hAnsi="Times New Roman" w:cs="Times New Roman"/>
          <w:sz w:val="24"/>
          <w:szCs w:val="24"/>
        </w:rPr>
        <w:t xml:space="preserve"> ning revisjonikomisjon vaatas selle läbi ning arutas seda </w:t>
      </w:r>
      <w:r w:rsidR="0016315C">
        <w:rPr>
          <w:rFonts w:ascii="Times New Roman" w:eastAsia="Times New Roman" w:hAnsi="Times New Roman" w:cs="Times New Roman"/>
          <w:sz w:val="24"/>
          <w:szCs w:val="24"/>
        </w:rPr>
        <w:t>4</w:t>
      </w:r>
      <w:r w:rsidRPr="00246091">
        <w:rPr>
          <w:rFonts w:ascii="Times New Roman" w:eastAsia="Times New Roman" w:hAnsi="Times New Roman" w:cs="Times New Roman"/>
          <w:sz w:val="24"/>
          <w:szCs w:val="24"/>
        </w:rPr>
        <w:t xml:space="preserve">. </w:t>
      </w:r>
      <w:r w:rsidR="0016315C">
        <w:rPr>
          <w:rFonts w:ascii="Times New Roman" w:eastAsia="Times New Roman" w:hAnsi="Times New Roman" w:cs="Times New Roman"/>
          <w:sz w:val="24"/>
          <w:szCs w:val="24"/>
        </w:rPr>
        <w:t>ma</w:t>
      </w:r>
      <w:r w:rsidRPr="00246091">
        <w:rPr>
          <w:rFonts w:ascii="Times New Roman" w:eastAsia="Times New Roman" w:hAnsi="Times New Roman" w:cs="Times New Roman"/>
          <w:sz w:val="24"/>
          <w:szCs w:val="24"/>
        </w:rPr>
        <w:t>il toimunud koosolekul.</w:t>
      </w:r>
    </w:p>
    <w:p w14:paraId="0000000C" w14:textId="77777777" w:rsidR="00545B0C" w:rsidRDefault="00545B0C" w:rsidP="00BF21F7">
      <w:pPr>
        <w:jc w:val="both"/>
        <w:rPr>
          <w:rFonts w:ascii="Times New Roman" w:eastAsia="Times New Roman" w:hAnsi="Times New Roman" w:cs="Times New Roman"/>
          <w:sz w:val="24"/>
          <w:szCs w:val="24"/>
        </w:rPr>
      </w:pPr>
    </w:p>
    <w:p w14:paraId="739EEAE7" w14:textId="002FDEE1" w:rsidR="00246091" w:rsidRPr="00246091" w:rsidRDefault="00246091" w:rsidP="00BF21F7">
      <w:pPr>
        <w:jc w:val="both"/>
        <w:rPr>
          <w:rFonts w:ascii="Times New Roman" w:eastAsia="Times New Roman" w:hAnsi="Times New Roman" w:cs="Times New Roman"/>
          <w:sz w:val="24"/>
          <w:szCs w:val="24"/>
        </w:rPr>
      </w:pPr>
      <w:r w:rsidRPr="00246091">
        <w:rPr>
          <w:rFonts w:ascii="Times New Roman" w:eastAsia="Times New Roman" w:hAnsi="Times New Roman" w:cs="Times New Roman"/>
          <w:sz w:val="24"/>
          <w:szCs w:val="24"/>
        </w:rPr>
        <w:t>Audest Audiitorteenuste OÜ on auditeerinud Viljandi Linnavalitsuse ja tema valitseva mõju all olevate üksuste konsolideeritud raamatupidamise aastaaruannet, mis sisaldab konsolideeritud bilanssi seisuga 31. detsember 202</w:t>
      </w:r>
      <w:r w:rsidR="0016315C">
        <w:rPr>
          <w:rFonts w:ascii="Times New Roman" w:eastAsia="Times New Roman" w:hAnsi="Times New Roman" w:cs="Times New Roman"/>
          <w:sz w:val="24"/>
          <w:szCs w:val="24"/>
        </w:rPr>
        <w:t>5</w:t>
      </w:r>
      <w:r w:rsidRPr="00246091">
        <w:rPr>
          <w:rFonts w:ascii="Times New Roman" w:eastAsia="Times New Roman" w:hAnsi="Times New Roman" w:cs="Times New Roman"/>
          <w:sz w:val="24"/>
          <w:szCs w:val="24"/>
        </w:rPr>
        <w:t xml:space="preserve">, konsolideeritud tulemiaruannet, konsolideeritud netovara muutuste aruannet, konsolideeritud rahavoogude aruannet ning konsolideeriva üksuse eelarve täitmise aruannet eeltoodud kuupäeval lõppenud majandusaasta kohta ja konsolideeritud raamatupidamise aastaaruande lisasid. </w:t>
      </w:r>
    </w:p>
    <w:p w14:paraId="32A6824C" w14:textId="77777777" w:rsidR="00246091" w:rsidRPr="00246091" w:rsidRDefault="00246091" w:rsidP="00BF21F7">
      <w:pPr>
        <w:jc w:val="both"/>
        <w:rPr>
          <w:rFonts w:ascii="Times New Roman" w:eastAsia="Times New Roman" w:hAnsi="Times New Roman" w:cs="Times New Roman"/>
          <w:sz w:val="24"/>
          <w:szCs w:val="24"/>
        </w:rPr>
      </w:pPr>
      <w:r w:rsidRPr="00246091">
        <w:rPr>
          <w:rFonts w:ascii="Times New Roman" w:eastAsia="Times New Roman" w:hAnsi="Times New Roman" w:cs="Times New Roman"/>
          <w:sz w:val="24"/>
          <w:szCs w:val="24"/>
        </w:rPr>
        <w:t xml:space="preserve"> </w:t>
      </w:r>
    </w:p>
    <w:p w14:paraId="38E15C7A" w14:textId="77777777" w:rsidR="00246091" w:rsidRPr="00246091" w:rsidRDefault="00246091" w:rsidP="00BF21F7">
      <w:pPr>
        <w:jc w:val="both"/>
        <w:rPr>
          <w:rFonts w:ascii="Times New Roman" w:eastAsia="Times New Roman" w:hAnsi="Times New Roman" w:cs="Times New Roman"/>
          <w:sz w:val="24"/>
          <w:szCs w:val="24"/>
        </w:rPr>
      </w:pPr>
      <w:r w:rsidRPr="00246091">
        <w:rPr>
          <w:rFonts w:ascii="Times New Roman" w:eastAsia="Times New Roman" w:hAnsi="Times New Roman" w:cs="Times New Roman"/>
          <w:sz w:val="24"/>
          <w:szCs w:val="24"/>
        </w:rPr>
        <w:t>Viljandi Linnavolikogu revisjonikomisjon on tutvunud kõigi dokumentidega ning toetab Viljandi Linnavalitsuse koostatud majandusaasta aruande kinnitamist.</w:t>
      </w:r>
    </w:p>
    <w:p w14:paraId="00000012" w14:textId="77777777" w:rsidR="00545B0C" w:rsidRDefault="00545B0C" w:rsidP="00BF21F7">
      <w:pPr>
        <w:jc w:val="both"/>
        <w:rPr>
          <w:rFonts w:ascii="Times New Roman" w:eastAsia="Times New Roman" w:hAnsi="Times New Roman" w:cs="Times New Roman"/>
          <w:sz w:val="24"/>
          <w:szCs w:val="24"/>
        </w:rPr>
      </w:pPr>
    </w:p>
    <w:p w14:paraId="00000013" w14:textId="0FD307EA" w:rsidR="00545B0C" w:rsidRDefault="00246091" w:rsidP="00BF21F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Revisjonikomisjon andis oma 202</w:t>
      </w:r>
      <w:r w:rsidR="00E83992">
        <w:rPr>
          <w:rFonts w:ascii="Times New Roman" w:eastAsia="Times New Roman" w:hAnsi="Times New Roman" w:cs="Times New Roman"/>
          <w:sz w:val="24"/>
          <w:szCs w:val="24"/>
        </w:rPr>
        <w:t>5</w:t>
      </w:r>
      <w:r w:rsidR="00C42F25">
        <w:rPr>
          <w:rFonts w:ascii="Times New Roman" w:eastAsia="Times New Roman" w:hAnsi="Times New Roman" w:cs="Times New Roman"/>
          <w:sz w:val="24"/>
          <w:szCs w:val="24"/>
        </w:rPr>
        <w:t>. aasta tegevuse kohta ülevaate</w:t>
      </w:r>
      <w:r w:rsidR="00E83992">
        <w:rPr>
          <w:rFonts w:ascii="Times New Roman" w:eastAsia="Times New Roman" w:hAnsi="Times New Roman" w:cs="Times New Roman"/>
          <w:sz w:val="24"/>
          <w:szCs w:val="24"/>
        </w:rPr>
        <w:t xml:space="preserve"> 29.</w:t>
      </w:r>
      <w:r w:rsidR="00C42F25">
        <w:rPr>
          <w:rFonts w:ascii="Times New Roman" w:eastAsia="Times New Roman" w:hAnsi="Times New Roman" w:cs="Times New Roman"/>
          <w:sz w:val="24"/>
          <w:szCs w:val="24"/>
        </w:rPr>
        <w:t xml:space="preserve"> jaanuari </w:t>
      </w:r>
      <w:r w:rsidR="00E83992">
        <w:rPr>
          <w:rFonts w:ascii="Times New Roman" w:eastAsia="Times New Roman" w:hAnsi="Times New Roman" w:cs="Times New Roman"/>
          <w:sz w:val="24"/>
          <w:szCs w:val="24"/>
        </w:rPr>
        <w:t xml:space="preserve">2026 </w:t>
      </w:r>
      <w:r w:rsidR="00C42F25">
        <w:rPr>
          <w:rFonts w:ascii="Times New Roman" w:eastAsia="Times New Roman" w:hAnsi="Times New Roman" w:cs="Times New Roman"/>
          <w:sz w:val="24"/>
          <w:szCs w:val="24"/>
        </w:rPr>
        <w:t>volikogu istungil.</w:t>
      </w:r>
    </w:p>
    <w:p w14:paraId="00000014" w14:textId="77777777" w:rsidR="00545B0C" w:rsidRDefault="00545B0C" w:rsidP="00BF21F7">
      <w:pPr>
        <w:jc w:val="both"/>
        <w:rPr>
          <w:rFonts w:ascii="Times New Roman" w:eastAsia="Times New Roman" w:hAnsi="Times New Roman" w:cs="Times New Roman"/>
          <w:sz w:val="24"/>
          <w:szCs w:val="24"/>
        </w:rPr>
      </w:pPr>
    </w:p>
    <w:p w14:paraId="00000015" w14:textId="77777777" w:rsidR="00545B0C" w:rsidRDefault="00545B0C" w:rsidP="00BF21F7">
      <w:pPr>
        <w:jc w:val="both"/>
        <w:rPr>
          <w:rFonts w:ascii="Times New Roman" w:eastAsia="Times New Roman" w:hAnsi="Times New Roman" w:cs="Times New Roman"/>
          <w:sz w:val="24"/>
          <w:szCs w:val="24"/>
        </w:rPr>
      </w:pPr>
    </w:p>
    <w:sectPr w:rsidR="00545B0C">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B0C"/>
    <w:rsid w:val="0016315C"/>
    <w:rsid w:val="00246091"/>
    <w:rsid w:val="00545B0C"/>
    <w:rsid w:val="00862ABD"/>
    <w:rsid w:val="00BF21F7"/>
    <w:rsid w:val="00C42F25"/>
    <w:rsid w:val="00E83992"/>
    <w:rsid w:val="00F96C0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17A45"/>
  <w15:docId w15:val="{37FEC5A5-47BA-48C9-AF46-E7F8CA4F4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t" w:eastAsia="et-E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style>
  <w:style w:type="paragraph" w:styleId="Pealkiri1">
    <w:name w:val="heading 1"/>
    <w:basedOn w:val="Normaallaad"/>
    <w:next w:val="Normaallaad"/>
    <w:pPr>
      <w:keepNext/>
      <w:keepLines/>
      <w:spacing w:before="400" w:after="120"/>
      <w:outlineLvl w:val="0"/>
    </w:pPr>
    <w:rPr>
      <w:sz w:val="40"/>
      <w:szCs w:val="40"/>
    </w:rPr>
  </w:style>
  <w:style w:type="paragraph" w:styleId="Pealkiri2">
    <w:name w:val="heading 2"/>
    <w:basedOn w:val="Normaallaad"/>
    <w:next w:val="Normaallaad"/>
    <w:pPr>
      <w:keepNext/>
      <w:keepLines/>
      <w:spacing w:before="360" w:after="120"/>
      <w:outlineLvl w:val="1"/>
    </w:pPr>
    <w:rPr>
      <w:sz w:val="32"/>
      <w:szCs w:val="32"/>
    </w:rPr>
  </w:style>
  <w:style w:type="paragraph" w:styleId="Pealkiri3">
    <w:name w:val="heading 3"/>
    <w:basedOn w:val="Normaallaad"/>
    <w:next w:val="Normaallaad"/>
    <w:pPr>
      <w:keepNext/>
      <w:keepLines/>
      <w:spacing w:before="320" w:after="80"/>
      <w:outlineLvl w:val="2"/>
    </w:pPr>
    <w:rPr>
      <w:color w:val="434343"/>
      <w:sz w:val="28"/>
      <w:szCs w:val="28"/>
    </w:rPr>
  </w:style>
  <w:style w:type="paragraph" w:styleId="Pealkiri4">
    <w:name w:val="heading 4"/>
    <w:basedOn w:val="Normaallaad"/>
    <w:next w:val="Normaallaad"/>
    <w:pPr>
      <w:keepNext/>
      <w:keepLines/>
      <w:spacing w:before="280" w:after="80"/>
      <w:outlineLvl w:val="3"/>
    </w:pPr>
    <w:rPr>
      <w:color w:val="666666"/>
      <w:sz w:val="24"/>
      <w:szCs w:val="24"/>
    </w:rPr>
  </w:style>
  <w:style w:type="paragraph" w:styleId="Pealkiri5">
    <w:name w:val="heading 5"/>
    <w:basedOn w:val="Normaallaad"/>
    <w:next w:val="Normaallaad"/>
    <w:pPr>
      <w:keepNext/>
      <w:keepLines/>
      <w:spacing w:before="240" w:after="80"/>
      <w:outlineLvl w:val="4"/>
    </w:pPr>
    <w:rPr>
      <w:color w:val="666666"/>
    </w:rPr>
  </w:style>
  <w:style w:type="paragraph" w:styleId="Pealkiri6">
    <w:name w:val="heading 6"/>
    <w:basedOn w:val="Normaallaad"/>
    <w:next w:val="Normaallaad"/>
    <w:pPr>
      <w:keepNext/>
      <w:keepLines/>
      <w:spacing w:before="240" w:after="80"/>
      <w:outlineLvl w:val="5"/>
    </w:pPr>
    <w:rPr>
      <w:i/>
      <w:color w:val="66666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ealkiri">
    <w:name w:val="Title"/>
    <w:basedOn w:val="Normaallaad"/>
    <w:next w:val="Normaallaad"/>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lapealkiri">
    <w:name w:val="Subtitle"/>
    <w:basedOn w:val="Normaallaad"/>
    <w:next w:val="Normaallaad"/>
    <w:pPr>
      <w:keepNext/>
      <w:keepLines/>
      <w:pBdr>
        <w:top w:val="nil"/>
        <w:left w:val="nil"/>
        <w:bottom w:val="nil"/>
        <w:right w:val="nil"/>
        <w:between w:val="nil"/>
      </w:pBdr>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6503788">
      <w:bodyDiv w:val="1"/>
      <w:marLeft w:val="0"/>
      <w:marRight w:val="0"/>
      <w:marTop w:val="0"/>
      <w:marBottom w:val="0"/>
      <w:divBdr>
        <w:top w:val="none" w:sz="0" w:space="0" w:color="auto"/>
        <w:left w:val="none" w:sz="0" w:space="0" w:color="auto"/>
        <w:bottom w:val="none" w:sz="0" w:space="0" w:color="auto"/>
        <w:right w:val="none" w:sz="0" w:space="0" w:color="auto"/>
      </w:divBdr>
    </w:div>
    <w:div w:id="15419357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2wqKYjKujJv2PhEaLSpuyRrHoQ==">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228</Words>
  <Characters>1329</Characters>
  <Application>Microsoft Office Word</Application>
  <DocSecurity>0</DocSecurity>
  <Lines>11</Lines>
  <Paragraphs>3</Paragraphs>
  <ScaleCrop>false</ScaleCrop>
  <HeadingPairs>
    <vt:vector size="2" baseType="variant">
      <vt:variant>
        <vt:lpstr>Pealkiri</vt:lpstr>
      </vt:variant>
      <vt:variant>
        <vt:i4>1</vt:i4>
      </vt:variant>
    </vt:vector>
  </HeadingPairs>
  <TitlesOfParts>
    <vt:vector size="1" baseType="lpstr">
      <vt:lpstr/>
    </vt:vector>
  </TitlesOfParts>
  <Company>Viljandi LV</Company>
  <LinksUpToDate>false</LinksUpToDate>
  <CharactersWithSpaces>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Kuldkepp</dc:creator>
  <cp:lastModifiedBy>Are Tints</cp:lastModifiedBy>
  <cp:revision>5</cp:revision>
  <dcterms:created xsi:type="dcterms:W3CDTF">2025-06-25T13:53:00Z</dcterms:created>
  <dcterms:modified xsi:type="dcterms:W3CDTF">2026-06-09T21:47:00Z</dcterms:modified>
</cp:coreProperties>
</file>